
<file path=[Content_Types].xml><?xml version="1.0" encoding="utf-8"?>
<Types xmlns="http://schemas.openxmlformats.org/package/2006/content-types">
  <Override PartName="/word/charts/chart10.xml" ContentType="application/vnd.openxmlformats-officedocument.drawingml.chart+xml"/>
  <Override PartName="/word/header18.xml" ContentType="application/vnd.openxmlformats-officedocument.wordprocessingml.header+xml"/>
  <Override PartName="/customXml/itemProps1.xml" ContentType="application/vnd.openxmlformats-officedocument.customXmlProperties+xml"/>
  <Override PartName="/word/footer7.xml" ContentType="application/vnd.openxmlformats-officedocument.wordprocessingml.footer+xml"/>
  <Override PartName="/word/charts/chart59.xml" ContentType="application/vnd.openxmlformats-officedocument.drawingml.chart+xml"/>
  <Override PartName="/word/header14.xml" ContentType="application/vnd.openxmlformats-officedocument.wordprocessingml.header+xml"/>
  <Override PartName="/word/footer19.xml" ContentType="application/vnd.openxmlformats-officedocument.wordprocessingml.footer+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header8.xml" ContentType="application/vnd.openxmlformats-officedocument.wordprocessingml.header+xml"/>
  <Override PartName="/word/charts/chart9.xml" ContentType="application/vnd.openxmlformats-officedocument.drawingml.chart+xml"/>
  <Override PartName="/word/charts/chart19.xml" ContentType="application/vnd.openxmlformats-officedocument.drawingml.chart+xml"/>
  <Override PartName="/word/charts/chart48.xml" ContentType="application/vnd.openxmlformats-officedocument.drawingml.chart+xml"/>
  <Override PartName="/word/charts/chart66.xml" ContentType="application/vnd.openxmlformats-officedocument.drawingml.chart+xml"/>
  <Override PartName="/word/header21.xml" ContentType="application/vnd.openxmlformats-officedocument.wordprocessingml.header+xml"/>
  <Override PartName="/word/stylesWithEffects.xml" ContentType="application/vnd.ms-word.stylesWithEffects+xml"/>
  <Override PartName="/word/footer3.xml" ContentType="application/vnd.openxmlformats-officedocument.wordprocessingml.footer+xml"/>
  <Override PartName="/word/header10.xml" ContentType="application/vnd.openxmlformats-officedocument.wordprocessingml.header+xml"/>
  <Override PartName="/word/charts/chart26.xml" ContentType="application/vnd.openxmlformats-officedocument.drawingml.chart+xml"/>
  <Override PartName="/word/charts/chart37.xml" ContentType="application/vnd.openxmlformats-officedocument.drawingml.chart+xml"/>
  <Override PartName="/word/charts/chart55.xml" ContentType="application/vnd.openxmlformats-officedocument.drawingml.chart+xml"/>
  <Override PartName="/word/footer15.xml" ContentType="application/vnd.openxmlformats-officedocument.wordprocessingml.footer+xml"/>
  <Override PartName="/word/header4.xml" ContentType="application/vnd.openxmlformats-officedocument.wordprocessingml.header+xml"/>
  <Override PartName="/word/charts/chart5.xml" ContentType="application/vnd.openxmlformats-officedocument.drawingml.chart+xml"/>
  <Override PartName="/word/footer11.xml" ContentType="application/vnd.openxmlformats-officedocument.wordprocessingml.footer+xml"/>
  <Override PartName="/word/charts/chart15.xml" ContentType="application/vnd.openxmlformats-officedocument.drawingml.chart+xml"/>
  <Override PartName="/word/charts/chart44.xml" ContentType="application/vnd.openxmlformats-officedocument.drawingml.chart+xml"/>
  <Override PartName="/word/charts/chart62.xml" ContentType="application/vnd.openxmlformats-officedocument.drawingml.chart+xml"/>
  <Override PartName="/word/footer22.xml" ContentType="application/vnd.openxmlformats-officedocument.wordprocessingml.footer+xml"/>
  <Override PartName="/word/header2.xml" ContentType="application/vnd.openxmlformats-officedocument.wordprocessingml.header+xml"/>
  <Default Extension="xlsx" ContentType="application/vnd.openxmlformats-officedocument.spreadsheetml.sheet"/>
  <Override PartName="/word/charts/chart3.xml" ContentType="application/vnd.openxmlformats-officedocument.drawingml.chart+xml"/>
  <Override PartName="/word/charts/chart13.xml" ContentType="application/vnd.openxmlformats-officedocument.drawingml.chart+xml"/>
  <Override PartName="/word/charts/chart22.xml" ContentType="application/vnd.openxmlformats-officedocument.drawingml.chart+xml"/>
  <Override PartName="/word/charts/chart31.xml" ContentType="application/vnd.openxmlformats-officedocument.drawingml.chart+xml"/>
  <Override PartName="/word/charts/chart33.xml" ContentType="application/vnd.openxmlformats-officedocument.drawingml.chart+xml"/>
  <Override PartName="/word/charts/chart42.xml" ContentType="application/vnd.openxmlformats-officedocument.drawingml.chart+xml"/>
  <Override PartName="/word/charts/chart51.xml" ContentType="application/vnd.openxmlformats-officedocument.drawingml.chart+xml"/>
  <Override PartName="/word/charts/chart60.xml" ContentType="application/vnd.openxmlformats-officedocument.drawingml.chart+xml"/>
  <Override PartName="/word/footer20.xml" ContentType="application/vnd.openxmlformats-officedocument.wordprocessingml.footer+xml"/>
  <Override PartName="/word/charts/chart1.xml" ContentType="application/vnd.openxmlformats-officedocument.drawingml.chart+xml"/>
  <Override PartName="/word/charts/chart11.xml" ContentType="application/vnd.openxmlformats-officedocument.drawingml.chart+xml"/>
  <Override PartName="/word/charts/chart20.xml" ContentType="application/vnd.openxmlformats-officedocument.drawingml.chart+xml"/>
  <Override PartName="/word/charts/chart40.xml" ContentType="application/vnd.openxmlformats-officedocument.drawingml.chart+xml"/>
  <Default Extension="png" ContentType="image/png"/>
  <Override PartName="/word/header19.xml" ContentType="application/vnd.openxmlformats-officedocument.wordprocessingml.header+xml"/>
  <Override PartName="/word/footer8.xml" ContentType="application/vnd.openxmlformats-officedocument.wordprocessingml.footer+xml"/>
  <Override PartName="/word/header17.xml" ContentType="application/vnd.openxmlformats-officedocument.wordprocessingml.header+xml"/>
  <Default Extension="jpeg" ContentType="image/jpeg"/>
  <Override PartName="/word/footer6.xml" ContentType="application/vnd.openxmlformats-officedocument.wordprocessingml.footer+xml"/>
  <Override PartName="/word/charts/chart49.xml" ContentType="application/vnd.openxmlformats-officedocument.drawingml.chart+xml"/>
  <Override PartName="/word/header15.xml" ContentType="application/vnd.openxmlformats-officedocument.wordprocessingml.header+xml"/>
  <Override PartName="/word/footer18.xml" ContentType="application/vnd.openxmlformats-officedocument.wordprocessingml.footer+xml"/>
  <Override PartName="/word/numbering.xml" ContentType="application/vnd.openxmlformats-officedocument.wordprocessingml.numbering+xml"/>
  <Override PartName="/word/endnotes.xml" ContentType="application/vnd.openxmlformats-officedocument.wordprocessingml.endnotes+xml"/>
  <Override PartName="/word/footer4.xml" ContentType="application/vnd.openxmlformats-officedocument.wordprocessingml.footer+xml"/>
  <Override PartName="/word/header9.xml" ContentType="application/vnd.openxmlformats-officedocument.wordprocessingml.header+xml"/>
  <Override PartName="/word/charts/chart8.xml" ContentType="application/vnd.openxmlformats-officedocument.drawingml.chart+xml"/>
  <Override PartName="/word/charts/chart29.xml" ContentType="application/vnd.openxmlformats-officedocument.drawingml.chart+xml"/>
  <Override PartName="/word/charts/chart38.xml" ContentType="application/vnd.openxmlformats-officedocument.drawingml.chart+xml"/>
  <Override PartName="/word/charts/chart47.xml" ContentType="application/vnd.openxmlformats-officedocument.drawingml.chart+xml"/>
  <Override PartName="/word/charts/chart58.xml" ContentType="application/vnd.openxmlformats-officedocument.drawingml.chart+xml"/>
  <Override PartName="/word/header13.xml" ContentType="application/vnd.openxmlformats-officedocument.wordprocessingml.header+xml"/>
  <Override PartName="/word/footer16.xml" ContentType="application/vnd.openxmlformats-officedocument.wordprocessingml.footer+xml"/>
  <Override PartName="/word/header22.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header7.xml" ContentType="application/vnd.openxmlformats-officedocument.wordprocessingml.header+xml"/>
  <Override PartName="/word/header11.xml" ContentType="application/vnd.openxmlformats-officedocument.wordprocessingml.header+xml"/>
  <Override PartName="/word/charts/chart6.xml" ContentType="application/vnd.openxmlformats-officedocument.drawingml.chart+xml"/>
  <Override PartName="/word/charts/chart18.xml" ContentType="application/vnd.openxmlformats-officedocument.drawingml.chart+xml"/>
  <Override PartName="/word/charts/chart27.xml" ContentType="application/vnd.openxmlformats-officedocument.drawingml.chart+xml"/>
  <Override PartName="/word/charts/chart36.xml" ContentType="application/vnd.openxmlformats-officedocument.drawingml.chart+xml"/>
  <Override PartName="/word/charts/chart45.xml" ContentType="application/vnd.openxmlformats-officedocument.drawingml.chart+xml"/>
  <Override PartName="/word/charts/chart54.xml" ContentType="application/vnd.openxmlformats-officedocument.drawingml.chart+xml"/>
  <Override PartName="/word/charts/chart56.xml" ContentType="application/vnd.openxmlformats-officedocument.drawingml.chart+xml"/>
  <Override PartName="/word/charts/chart65.xml" ContentType="application/vnd.openxmlformats-officedocument.drawingml.chart+xml"/>
  <Override PartName="/word/footer14.xml" ContentType="application/vnd.openxmlformats-officedocument.wordprocessingml.footer+xml"/>
  <Override PartName="/word/header20.xml" ContentType="application/vnd.openxmlformats-officedocument.wordprocessingml.header+xml"/>
  <Default Extension="gif" ContentType="image/gif"/>
  <Override PartName="/word/header5.xml" ContentType="application/vnd.openxmlformats-officedocument.wordprocessingml.header+xml"/>
  <Override PartName="/word/charts/chart4.xml" ContentType="application/vnd.openxmlformats-officedocument.drawingml.chart+xml"/>
  <Override PartName="/word/footer12.xml" ContentType="application/vnd.openxmlformats-officedocument.wordprocessingml.footer+xml"/>
  <Override PartName="/word/charts/chart16.xml" ContentType="application/vnd.openxmlformats-officedocument.drawingml.chart+xml"/>
  <Override PartName="/word/charts/chart25.xml" ContentType="application/vnd.openxmlformats-officedocument.drawingml.chart+xml"/>
  <Override PartName="/word/charts/chart34.xml" ContentType="application/vnd.openxmlformats-officedocument.drawingml.chart+xml"/>
  <Override PartName="/word/charts/chart43.xml" ContentType="application/vnd.openxmlformats-officedocument.drawingml.chart+xml"/>
  <Override PartName="/word/charts/chart52.xml" ContentType="application/vnd.openxmlformats-officedocument.drawingml.chart+xml"/>
  <Override PartName="/word/charts/chart63.xml" ContentType="application/vnd.openxmlformats-officedocument.drawingml.chart+xml"/>
  <Override PartName="/word/footer21.xml" ContentType="application/vnd.openxmlformats-officedocument.wordprocessingml.footer+xml"/>
  <Override PartName="/word/theme/theme1.xml" ContentType="application/vnd.openxmlformats-officedocument.theme+xml"/>
  <Override PartName="/word/header3.xml" ContentType="application/vnd.openxmlformats-officedocument.wordprocessingml.header+xml"/>
  <Override PartName="/word/footer10.xml" ContentType="application/vnd.openxmlformats-officedocument.wordprocessingml.footer+xml"/>
  <Override PartName="/word/charts/chart2.xml" ContentType="application/vnd.openxmlformats-officedocument.drawingml.chart+xml"/>
  <Override PartName="/word/charts/chart14.xml" ContentType="application/vnd.openxmlformats-officedocument.drawingml.chart+xml"/>
  <Override PartName="/word/charts/chart23.xml" ContentType="application/vnd.openxmlformats-officedocument.drawingml.chart+xml"/>
  <Override PartName="/word/charts/chart32.xml" ContentType="application/vnd.openxmlformats-officedocument.drawingml.chart+xml"/>
  <Override PartName="/word/charts/chart41.xml" ContentType="application/vnd.openxmlformats-officedocument.drawingml.chart+xml"/>
  <Override PartName="/word/charts/chart50.xml" ContentType="application/vnd.openxmlformats-officedocument.drawingml.chart+xml"/>
  <Override PartName="/word/charts/chart61.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2.xml" ContentType="application/vnd.openxmlformats-officedocument.drawingml.chart+xml"/>
  <Override PartName="/word/charts/chart21.xml" ContentType="application/vnd.openxmlformats-officedocument.drawingml.chart+xml"/>
  <Override PartName="/word/charts/chart30.xml" ContentType="application/vnd.openxmlformats-officedocument.drawingml.chart+xml"/>
  <Override PartName="/docProps/core.xml" ContentType="application/vnd.openxmlformats-package.core-properties+xml"/>
  <Override PartName="/word/footnotes.xml" ContentType="application/vnd.openxmlformats-officedocument.wordprocessingml.footnotes+xml"/>
  <Override PartName="/word/footer9.xml" ContentType="application/vnd.openxmlformats-officedocument.wordprocessingml.footer+xml"/>
  <Override PartName="/word/header16.xml" ContentType="application/vnd.openxmlformats-officedocument.wordprocessingml.header+xml"/>
  <Default Extension="rels" ContentType="application/vnd.openxmlformats-package.relationships+xml"/>
  <Override PartName="/word/footer5.xml" ContentType="application/vnd.openxmlformats-officedocument.wordprocessingml.footer+xml"/>
  <Override PartName="/word/header12.xml" ContentType="application/vnd.openxmlformats-officedocument.wordprocessingml.header+xml"/>
  <Override PartName="/word/charts/chart28.xml" ContentType="application/vnd.openxmlformats-officedocument.drawingml.chart+xml"/>
  <Override PartName="/word/charts/chart39.xml" ContentType="application/vnd.openxmlformats-officedocument.drawingml.chart+xml"/>
  <Override PartName="/word/charts/chart57.xml" ContentType="application/vnd.openxmlformats-officedocument.drawingml.chart+xml"/>
  <Override PartName="/word/footer17.xml" ContentType="application/vnd.openxmlformats-officedocument.wordprocessingml.footer+xml"/>
  <Override PartName="/word/header6.xml" ContentType="application/vnd.openxmlformats-officedocument.wordprocessingml.header+xml"/>
  <Override PartName="/word/charts/chart7.xml" ContentType="application/vnd.openxmlformats-officedocument.drawingml.chart+xml"/>
  <Override PartName="/word/charts/chart17.xml" ContentType="application/vnd.openxmlformats-officedocument.drawingml.chart+xml"/>
  <Override PartName="/word/charts/chart46.xml" ContentType="application/vnd.openxmlformats-officedocument.drawingml.chart+xml"/>
  <Override PartName="/word/charts/chart64.xml" ContentType="application/vnd.openxmlformats-officedocument.drawingml.chart+xml"/>
  <Override PartName="/word/footer13.xml" ContentType="application/vnd.openxmlformats-officedocument.wordprocessingml.footer+xml"/>
  <Override PartName="/word/footer1.xml" ContentType="application/vnd.openxmlformats-officedocument.wordprocessingml.footer+xml"/>
  <Override PartName="/word/charts/chart24.xml" ContentType="application/vnd.openxmlformats-officedocument.drawingml.chart+xml"/>
  <Override PartName="/word/charts/chart35.xml" ContentType="application/vnd.openxmlformats-officedocument.drawingml.chart+xml"/>
  <Override PartName="/word/charts/chart53.xml" ContentType="application/vnd.openxmlformats-officedocument.drawingml.chart+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7139D" w:rsidRPr="00A130C7" w:rsidRDefault="00A7139D" w:rsidP="00A7139D">
      <w:pPr>
        <w:bidi/>
        <w:spacing w:after="0" w:line="240" w:lineRule="auto"/>
        <w:jc w:val="center"/>
        <w:rPr>
          <w:rFonts w:ascii="Traditional Arabic" w:hAnsi="Traditional Arabic" w:cs="Traditional Arabic"/>
          <w:b/>
          <w:bCs/>
          <w:sz w:val="48"/>
          <w:szCs w:val="48"/>
          <w:rtl/>
        </w:rPr>
      </w:pPr>
      <w:r>
        <w:rPr>
          <w:rFonts w:ascii="Traditional Arabic" w:hAnsi="Traditional Arabic" w:cs="Traditional Arabic"/>
          <w:noProof/>
          <w:sz w:val="48"/>
          <w:szCs w:val="48"/>
          <w:rtl/>
        </w:rPr>
        <w:drawing>
          <wp:anchor distT="0" distB="0" distL="114300" distR="114300" simplePos="0" relativeHeight="251763712" behindDoc="0" locked="0" layoutInCell="1" allowOverlap="1">
            <wp:simplePos x="0" y="0"/>
            <wp:positionH relativeFrom="column">
              <wp:posOffset>259715</wp:posOffset>
            </wp:positionH>
            <wp:positionV relativeFrom="paragraph">
              <wp:posOffset>231140</wp:posOffset>
            </wp:positionV>
            <wp:extent cx="1143000" cy="962025"/>
            <wp:effectExtent l="19050" t="0" r="0" b="0"/>
            <wp:wrapSquare wrapText="bothSides"/>
            <wp:docPr id="70" name="Image 1" descr="C:\Users\gfgd\Desktop\téléchargem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fgd\Desktop\téléchargement.png"/>
                    <pic:cNvPicPr>
                      <a:picLocks noChangeAspect="1" noChangeArrowheads="1"/>
                    </pic:cNvPicPr>
                  </pic:nvPicPr>
                  <pic:blipFill>
                    <a:blip r:embed="rId8"/>
                    <a:srcRect/>
                    <a:stretch>
                      <a:fillRect/>
                    </a:stretch>
                  </pic:blipFill>
                  <pic:spPr bwMode="auto">
                    <a:xfrm>
                      <a:off x="0" y="0"/>
                      <a:ext cx="1143000" cy="962025"/>
                    </a:xfrm>
                    <a:prstGeom prst="rect">
                      <a:avLst/>
                    </a:prstGeom>
                    <a:noFill/>
                    <a:ln w="9525">
                      <a:noFill/>
                      <a:miter lim="800000"/>
                      <a:headEnd/>
                      <a:tailEnd/>
                    </a:ln>
                  </pic:spPr>
                </pic:pic>
              </a:graphicData>
            </a:graphic>
          </wp:anchor>
        </w:drawing>
      </w:r>
      <w:r>
        <w:rPr>
          <w:rFonts w:ascii="Traditional Arabic" w:hAnsi="Traditional Arabic" w:cs="Traditional Arabic"/>
          <w:noProof/>
          <w:sz w:val="48"/>
          <w:szCs w:val="48"/>
          <w:rtl/>
        </w:rPr>
        <w:drawing>
          <wp:anchor distT="0" distB="0" distL="114300" distR="114300" simplePos="0" relativeHeight="251762688" behindDoc="0" locked="0" layoutInCell="1" allowOverlap="1">
            <wp:simplePos x="0" y="0"/>
            <wp:positionH relativeFrom="column">
              <wp:posOffset>5107940</wp:posOffset>
            </wp:positionH>
            <wp:positionV relativeFrom="paragraph">
              <wp:posOffset>164465</wp:posOffset>
            </wp:positionV>
            <wp:extent cx="1143000" cy="962025"/>
            <wp:effectExtent l="19050" t="0" r="0" b="0"/>
            <wp:wrapSquare wrapText="bothSides"/>
            <wp:docPr id="8" name="Image 1" descr="C:\Users\gfgd\Desktop\téléchargem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fgd\Desktop\téléchargement.png"/>
                    <pic:cNvPicPr>
                      <a:picLocks noChangeAspect="1" noChangeArrowheads="1"/>
                    </pic:cNvPicPr>
                  </pic:nvPicPr>
                  <pic:blipFill>
                    <a:blip r:embed="rId8"/>
                    <a:srcRect/>
                    <a:stretch>
                      <a:fillRect/>
                    </a:stretch>
                  </pic:blipFill>
                  <pic:spPr bwMode="auto">
                    <a:xfrm>
                      <a:off x="0" y="0"/>
                      <a:ext cx="1143000" cy="962025"/>
                    </a:xfrm>
                    <a:prstGeom prst="rect">
                      <a:avLst/>
                    </a:prstGeom>
                    <a:noFill/>
                    <a:ln w="9525">
                      <a:noFill/>
                      <a:miter lim="800000"/>
                      <a:headEnd/>
                      <a:tailEnd/>
                    </a:ln>
                  </pic:spPr>
                </pic:pic>
              </a:graphicData>
            </a:graphic>
          </wp:anchor>
        </w:drawing>
      </w:r>
      <w:r w:rsidRPr="001B020C">
        <w:rPr>
          <w:rFonts w:ascii="Traditional Arabic" w:hAnsi="Traditional Arabic" w:cs="Traditional Arabic"/>
          <w:noProof/>
          <w:sz w:val="48"/>
          <w:szCs w:val="48"/>
          <w:rtl/>
        </w:rPr>
        <w:pict>
          <v:group id="_x0000_s1207" style="position:absolute;left:0;text-align:left;margin-left:-3pt;margin-top:2.2pt;width:601.25pt;height:831.9pt;z-index:-251555840;mso-position-horizontal-relative:page;mso-position-vertical-relative:page" coordorigin="178,74" coordsize="11173,164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208" type="#_x0000_t75" alt="officiel logo universite 18112012" style="position:absolute;left:8616;top:1247;width:1574;height:1311">
              <v:imagedata r:id="rId9" o:title=""/>
            </v:shape>
            <v:shape id="_x0000_s1209" type="#_x0000_t75" alt="officiel logo universite 18112012" style="position:absolute;left:1415;top:1310;width:1581;height:1311">
              <v:imagedata r:id="rId9" o:title=""/>
            </v:shape>
            <v:shape id="_x0000_s1210" type="#_x0000_t75" style="position:absolute;left:178;top:12839;width:585;height:820">
              <v:imagedata r:id="rId10" o:title=""/>
            </v:shape>
            <v:shape id="_x0000_s1211" type="#_x0000_t75" style="position:absolute;left:198;top:12859;width:545;height:780">
              <v:imagedata r:id="rId11" o:title=""/>
            </v:shape>
            <v:rect id="_x0000_s1212" style="position:absolute;left:500;top:3709;width:68;height:9136" fillcolor="#c28466" stroked="f"/>
            <v:rect id="_x0000_s1213" style="position:absolute;left:540;top:3749;width:68;height:9136" fillcolor="#5c1e00" stroked="f"/>
            <v:shape id="_x0000_s1214" type="#_x0000_t75" style="position:absolute;left:520;top:3729;width:68;height:9136">
              <v:imagedata r:id="rId12" o:title=""/>
            </v:shape>
            <v:shape id="_x0000_s1215" type="#_x0000_t75" style="position:absolute;left:178;top:2934;width:585;height:824">
              <v:imagedata r:id="rId13" o:title=""/>
            </v:shape>
            <v:shape id="_x0000_s1216" type="#_x0000_t75" style="position:absolute;left:198;top:2954;width:545;height:784">
              <v:imagedata r:id="rId14" o:title=""/>
            </v:shape>
            <v:shape id="_x0000_s1217" type="#_x0000_t75" style="position:absolute;left:254;top:290;width:1046;height:2580">
              <v:imagedata r:id="rId15" o:title=""/>
            </v:shape>
            <v:shape id="_x0000_s1218" type="#_x0000_t75" style="position:absolute;left:274;top:310;width:1006;height:2540">
              <v:imagedata r:id="rId16" o:title=""/>
            </v:shape>
            <v:shape id="_x0000_s1219" type="#_x0000_t75" style="position:absolute;left:2749;top:74;width:775;height:620">
              <v:imagedata r:id="rId17" o:title=""/>
            </v:shape>
            <v:shape id="_x0000_s1220" type="#_x0000_t75" style="position:absolute;left:2769;top:94;width:735;height:580">
              <v:imagedata r:id="rId18" o:title=""/>
            </v:shape>
            <v:rect id="_x0000_s1221" style="position:absolute;left:3476;top:418;width:4563;height:71" fillcolor="#c28466" stroked="f"/>
            <v:rect id="_x0000_s1222" style="position:absolute;left:3516;top:458;width:4563;height:71" fillcolor="#5c1e00" stroked="f"/>
            <v:shape id="_x0000_s1223" type="#_x0000_t75" style="position:absolute;left:3496;top:438;width:4563;height:71">
              <v:imagedata r:id="rId19" o:title=""/>
            </v:shape>
            <v:shape id="_x0000_s1224" type="#_x0000_t75" style="position:absolute;left:8031;top:74;width:775;height:620">
              <v:imagedata r:id="rId20" o:title=""/>
            </v:shape>
            <v:shape id="_x0000_s1225" type="#_x0000_t75" style="position:absolute;left:8051;top:94;width:735;height:580">
              <v:imagedata r:id="rId21" o:title=""/>
            </v:shape>
            <v:shape id="_x0000_s1226" type="#_x0000_t75" style="position:absolute;left:338;top:138;width:2435;height:1158">
              <v:imagedata r:id="rId22" o:title=""/>
            </v:shape>
            <v:shape id="_x0000_s1227" type="#_x0000_t75" style="position:absolute;left:358;top:158;width:2395;height:1118">
              <v:imagedata r:id="rId23" o:title=""/>
            </v:shape>
            <v:shape id="_x0000_s1228" type="#_x0000_t75" style="position:absolute;left:540;top:467;width:2251;height:2412">
              <v:imagedata r:id="rId24" o:title=""/>
            </v:shape>
            <v:shape id="_x0000_s1229" type="#_x0000_t75" style="position:absolute;left:560;top:487;width:2211;height:2372">
              <v:imagedata r:id="rId25" o:title=""/>
            </v:shape>
            <v:shape id="_x0000_s1230" style="position:absolute;left:10824;top:554;width:111;height:112" coordorigin="10824,554" coordsize="111,112" path="m10847,554r-19,81l10824,654r,9l10834,666r20,-4l10887,653r48,-8l10878,619r-7,l10871,612r-1,-8l10867,596r-1,-11l10858,569r-6,-9l10847,554xe" fillcolor="#c28466" stroked="f">
              <v:path arrowok="t"/>
            </v:shape>
            <v:shape id="_x0000_s1231" style="position:absolute;left:10864;top:594;width:111;height:112" coordorigin="10864,594" coordsize="111,112" path="m10887,594r-19,81l10864,694r,9l10874,706r20,-4l10927,693r48,-8l10918,659r-7,l10911,652r-1,-8l10907,636r-1,-11l10898,609r-6,-9l10887,594xe" fillcolor="#5c1e00" stroked="f">
              <v:path arrowok="t"/>
            </v:shape>
            <v:shape id="_x0000_s1232" type="#_x0000_t75" style="position:absolute;left:10844;top:574;width:111;height:112">
              <v:imagedata r:id="rId26" o:title=""/>
            </v:shape>
            <v:shape id="_x0000_s1233" style="position:absolute;left:10696;top:441;width:344;height:351" coordorigin="10696,441" coordsize="344,351" path="m10908,441r-25,l10867,444r-17,2l10817,452r-10,2l10800,456r-53,28l10712,537r-15,62l10696,623r,27l10699,680r4,32l10731,711r50,-34l10797,607r-27,-58l10765,542r81,-35l10852,508r9,2l10867,512r15,6l10887,521r5,1l10893,524r,-49l10908,484r15,5l10937,492r15,2l10966,492r14,-5l10995,480r15,-11l11001,487r-7,17l10990,518r-1,15l10990,545r4,12l11001,568r9,10l10960,581r2,2l10963,587r7,13l10972,607r3,8l10976,624r2,7l10945,717r-5,-5l10931,700r-11,-11l10858,685r-55,28l10785,785r30,4l10843,792r26,l10933,782r58,-35l11024,693r2,-16l11028,666r2,-15l11036,615r4,-35l11040,565r-4,-121l10940,444r-16,-2l10908,441xe" fillcolor="#c28466" stroked="f">
              <v:path arrowok="t"/>
            </v:shape>
            <v:shape id="_x0000_s1234" style="position:absolute;left:10736;top:481;width:344;height:351" coordorigin="10736,481" coordsize="344,351" path="m10948,481r-25,l10907,484r-17,2l10857,492r-10,2l10840,496r-53,28l10752,577r-15,62l10736,663r,27l10739,720r4,32l10771,751r50,-34l10837,647r-27,-58l10805,582r81,-35l10892,548r9,2l10907,552r15,6l10927,561r5,1l10933,564r,-49l10948,524r15,5l10977,532r15,2l11006,532r14,-5l11035,520r15,-11l11041,527r-7,17l11030,558r-1,15l11030,585r4,12l11041,608r9,10l11000,621r2,2l11003,627r7,13l11012,647r3,8l11016,664r2,7l10985,757r-5,-5l10971,740r-11,-11l10898,725r-55,28l10825,825r30,4l10883,832r26,l10973,822r58,-35l11064,733r2,-16l11068,706r2,-15l11076,655r4,-35l11080,605r-4,-121l10980,484r-16,-2l10948,481xe" fillcolor="#5c1e00" stroked="f">
              <v:path arrowok="t"/>
            </v:shape>
            <v:shape id="_x0000_s1235" type="#_x0000_t75" style="position:absolute;left:10716;top:461;width:344;height:351">
              <v:imagedata r:id="rId27" o:title=""/>
            </v:shape>
            <v:shape id="_x0000_s1236" type="#_x0000_t75" style="position:absolute;left:8783;top:150;width:2433;height:1126">
              <v:imagedata r:id="rId28" o:title=""/>
            </v:shape>
            <v:shape id="_x0000_s1237" type="#_x0000_t75" style="position:absolute;left:8803;top:170;width:2393;height:1086">
              <v:imagedata r:id="rId29" o:title=""/>
            </v:shape>
            <v:shape id="_x0000_s1238" type="#_x0000_t75" style="position:absolute;left:10260;top:267;width:1075;height:2580">
              <v:imagedata r:id="rId30" o:title=""/>
            </v:shape>
            <v:shape id="_x0000_s1239" type="#_x0000_t75" style="position:absolute;left:10280;top:287;width:1035;height:2540">
              <v:imagedata r:id="rId31" o:title=""/>
            </v:shape>
            <v:shape id="_x0000_s1240" type="#_x0000_t75" style="position:absolute;left:10766;top:2934;width:585;height:824">
              <v:imagedata r:id="rId32" o:title=""/>
            </v:shape>
            <v:shape id="_x0000_s1241" type="#_x0000_t75" style="position:absolute;left:10786;top:2954;width:545;height:784">
              <v:imagedata r:id="rId33" o:title=""/>
            </v:shape>
            <v:rect id="_x0000_s1242" style="position:absolute;left:10921;top:3709;width:68;height:9116" fillcolor="#c28466" stroked="f"/>
            <v:rect id="_x0000_s1243" style="position:absolute;left:10961;top:3749;width:68;height:9116" fillcolor="#5c1e00" stroked="f"/>
            <v:shape id="_x0000_s1244" type="#_x0000_t75" style="position:absolute;left:10941;top:3729;width:68;height:9116">
              <v:imagedata r:id="rId34" o:title=""/>
            </v:shape>
            <v:shape id="_x0000_s1245" type="#_x0000_t75" style="position:absolute;left:10766;top:12816;width:585;height:824">
              <v:imagedata r:id="rId35" o:title=""/>
            </v:shape>
            <v:shape id="_x0000_s1246" type="#_x0000_t75" style="position:absolute;left:10786;top:12836;width:545;height:784">
              <v:imagedata r:id="rId36" o:title=""/>
            </v:shape>
            <v:shape id="_x0000_s1247" type="#_x0000_t75" style="position:absolute;left:8774;top:469;width:2267;height:2397">
              <v:imagedata r:id="rId37" o:title=""/>
            </v:shape>
            <v:shape id="_x0000_s1248" type="#_x0000_t75" style="position:absolute;left:8794;top:489;width:2227;height:2357">
              <v:imagedata r:id="rId38" o:title=""/>
            </v:shape>
            <v:shape id="_x0000_s1249" type="#_x0000_t75" style="position:absolute;left:10289;top:13699;width:1061;height:2580">
              <v:imagedata r:id="rId39" o:title=""/>
            </v:shape>
            <v:shape id="_x0000_s1250" type="#_x0000_t75" style="position:absolute;left:10309;top:13719;width:1021;height:2540">
              <v:imagedata r:id="rId40" o:title=""/>
            </v:shape>
            <v:shape id="_x0000_s1251" type="#_x0000_t75" style="position:absolute;left:8059;top:15864;width:775;height:620">
              <v:imagedata r:id="rId41" o:title=""/>
            </v:shape>
            <v:shape id="_x0000_s1252" type="#_x0000_t75" style="position:absolute;left:8079;top:15884;width:735;height:580">
              <v:imagedata r:id="rId42" o:title=""/>
            </v:shape>
            <v:rect id="_x0000_s1253" style="position:absolute;left:3542;top:16029;width:4525;height:71" fillcolor="#c28466" stroked="f"/>
            <v:rect id="_x0000_s1254" style="position:absolute;left:3582;top:16069;width:4525;height:71" fillcolor="#5c1e00" stroked="f"/>
            <v:shape id="_x0000_s1255" type="#_x0000_t75" style="position:absolute;left:3562;top:16049;width:4525;height:71">
              <v:imagedata r:id="rId43" o:title=""/>
            </v:shape>
            <v:shape id="_x0000_s1256" type="#_x0000_t75" style="position:absolute;left:2815;top:15864;width:775;height:620">
              <v:imagedata r:id="rId44" o:title=""/>
            </v:shape>
            <v:shape id="_x0000_s1257" type="#_x0000_t75" style="position:absolute;left:2835;top:15884;width:735;height:580">
              <v:imagedata r:id="rId45" o:title=""/>
            </v:shape>
            <v:shape id="_x0000_s1258" type="#_x0000_t75" style="position:absolute;left:8817;top:15261;width:2434;height:1160">
              <v:imagedata r:id="rId46" o:title=""/>
            </v:shape>
            <v:shape id="_x0000_s1259" type="#_x0000_t75" style="position:absolute;left:8837;top:15281;width:2394;height:1120">
              <v:imagedata r:id="rId47" o:title=""/>
            </v:shape>
            <v:shape id="_x0000_s1260" type="#_x0000_t75" style="position:absolute;left:8798;top:13679;width:2252;height:2411">
              <v:imagedata r:id="rId48" o:title=""/>
            </v:shape>
            <v:shape id="_x0000_s1261" type="#_x0000_t75" style="position:absolute;left:8818;top:13699;width:2212;height:2371">
              <v:imagedata r:id="rId49" o:title=""/>
            </v:shape>
            <v:shape id="_x0000_s1262" style="position:absolute;left:615;top:15852;width:110;height:110" coordorigin="615,15852" coordsize="110,110" path="m725,15852r-9,l662,15864r-47,8l620,15878r8,4l637,15887r8,4l654,15894r10,2l672,15898r6,l678,15905r4,17l688,15940r4,8l697,15956r6,6l713,15915r8,-33l725,15862r,-10xe" fillcolor="#c28466" stroked="f">
              <v:path arrowok="t"/>
            </v:shape>
            <v:shape id="_x0000_s1263" style="position:absolute;left:655;top:15892;width:110;height:110" coordorigin="655,15892" coordsize="110,110" path="m765,15892r-9,l702,15904r-47,8l660,15918r8,4l677,15927r8,4l694,15934r10,2l712,15938r6,l718,15945r4,17l728,15980r4,8l737,15996r6,6l753,15955r8,-33l765,15902r,-10xe" fillcolor="#5c1e00" stroked="f">
              <v:path arrowok="t"/>
            </v:shape>
            <v:shape id="_x0000_s1264" type="#_x0000_t75" style="position:absolute;left:635;top:15872;width:110;height:110">
              <v:imagedata r:id="rId50" o:title=""/>
            </v:shape>
            <v:shape id="_x0000_s1265" style="position:absolute;left:510;top:15725;width:343;height:351" coordorigin="510,15725" coordsize="343,351" path="m681,15725r-82,17l549,15779r-24,55l523,15840r-1,11l519,15865r-2,18l511,15919r-1,19l510,15953r4,120l610,16073r16,1l642,16076r24,l699,16070r17,-2l742,16062r7,-1l780,16050r48,-54l851,15919r2,-24l853,15868r-3,-30l846,15806r-29,2l758,15860r-8,81l755,15946r13,12l778,15969r6,7l703,16010r-7,-2l688,16007r-6,-3l668,15997r-6,-2l658,15992r-1,-1l657,16043r-15,-9l627,16027r-15,-3l599,16023r-15,3l569,16030r-15,7l540,16049r9,-18l556,16014r4,-15l561,15985r-1,-12l556,15960r-7,-10l540,15940r49,-3l588,15935r-1,-4l584,15926r-3,-9l577,15910r-4,-18l572,15885r32,-84l610,15806r10,11l630,15828r5,6l666,15834r25,-4l746,15803r18,-70l734,15728r-28,-2l681,15725xe" fillcolor="#c28466" stroked="f">
              <v:path arrowok="t"/>
            </v:shape>
            <v:shape id="_x0000_s1266" style="position:absolute;left:550;top:15765;width:343;height:351" coordorigin="550,15765" coordsize="343,351" path="m721,15765r-82,17l589,15819r-24,55l563,15880r-1,11l559,15905r-2,18l551,15959r-1,19l550,15993r4,120l650,16113r16,1l682,16116r24,l739,16110r17,-2l782,16102r7,-1l820,16090r48,-54l891,15959r2,-24l893,15908r-3,-30l886,15846r-29,2l798,15900r-8,81l795,15986r13,12l818,16009r6,7l743,16050r-7,-2l728,16047r-6,-3l708,16037r-6,-2l698,16032r-1,-1l697,16083r-15,-9l667,16067r-15,-3l639,16063r-15,3l609,16070r-15,7l580,16089r9,-18l596,16054r4,-15l601,16025r-1,-12l596,16000r-7,-10l580,15980r49,-3l628,15975r-1,-4l624,15966r-3,-9l617,15950r-4,-18l612,15925r32,-84l650,15846r10,11l670,15868r5,6l706,15874r25,-4l786,15843r18,-70l774,15768r-28,-2l721,15765xe" fillcolor="#5c1e00" stroked="f">
              <v:path arrowok="t"/>
            </v:shape>
            <v:shape id="_x0000_s1267" type="#_x0000_t75" style="position:absolute;left:530;top:15745;width:343;height:351">
              <v:imagedata r:id="rId51" o:title=""/>
            </v:shape>
            <v:shape id="_x0000_s1268" type="#_x0000_t75" style="position:absolute;left:373;top:15282;width:2433;height:1126">
              <v:imagedata r:id="rId52" o:title=""/>
            </v:shape>
            <v:shape id="_x0000_s1269" type="#_x0000_t75" style="position:absolute;left:393;top:15302;width:2393;height:1086">
              <v:imagedata r:id="rId53" o:title=""/>
            </v:shape>
            <v:shape id="_x0000_s1270" type="#_x0000_t75" style="position:absolute;left:240;top:13711;width:1090;height:2591">
              <v:imagedata r:id="rId54" o:title=""/>
            </v:shape>
            <v:shape id="_x0000_s1271" type="#_x0000_t75" style="position:absolute;left:260;top:13731;width:1050;height:2551">
              <v:imagedata r:id="rId55" o:title=""/>
            </v:shape>
            <v:shape id="_x0000_s1272" type="#_x0000_t75" style="position:absolute;left:549;top:13691;width:2267;height:2398">
              <v:imagedata r:id="rId56" o:title=""/>
            </v:shape>
            <v:shape id="_x0000_s1273" type="#_x0000_t75" style="position:absolute;left:569;top:13711;width:2227;height:2358">
              <v:imagedata r:id="rId57" o:title=""/>
            </v:shape>
            <w10:wrap anchorx="page" anchory="page"/>
          </v:group>
        </w:pict>
      </w:r>
      <w:r w:rsidRPr="00A130C7">
        <w:rPr>
          <w:rFonts w:ascii="Traditional Arabic" w:hAnsi="Traditional Arabic" w:cs="Traditional Arabic"/>
          <w:b/>
          <w:bCs/>
          <w:sz w:val="48"/>
          <w:szCs w:val="48"/>
          <w:rtl/>
        </w:rPr>
        <w:t>الجمهوري</w:t>
      </w:r>
      <w:r>
        <w:rPr>
          <w:rFonts w:ascii="Traditional Arabic" w:hAnsi="Traditional Arabic" w:cs="Traditional Arabic" w:hint="cs"/>
          <w:b/>
          <w:bCs/>
          <w:sz w:val="48"/>
          <w:szCs w:val="48"/>
          <w:rtl/>
          <w:lang w:bidi="ar-DZ"/>
        </w:rPr>
        <w:t>ـــــ</w:t>
      </w:r>
      <w:r w:rsidRPr="00A130C7">
        <w:rPr>
          <w:rFonts w:ascii="Traditional Arabic" w:hAnsi="Traditional Arabic" w:cs="Traditional Arabic"/>
          <w:b/>
          <w:bCs/>
          <w:sz w:val="48"/>
          <w:szCs w:val="48"/>
          <w:rtl/>
        </w:rPr>
        <w:t>ة الجزائري</w:t>
      </w:r>
      <w:r>
        <w:rPr>
          <w:rFonts w:ascii="Traditional Arabic" w:hAnsi="Traditional Arabic" w:cs="Traditional Arabic" w:hint="cs"/>
          <w:b/>
          <w:bCs/>
          <w:sz w:val="48"/>
          <w:szCs w:val="48"/>
          <w:rtl/>
        </w:rPr>
        <w:t>ـــــ</w:t>
      </w:r>
      <w:r w:rsidRPr="00A130C7">
        <w:rPr>
          <w:rFonts w:ascii="Traditional Arabic" w:hAnsi="Traditional Arabic" w:cs="Traditional Arabic"/>
          <w:b/>
          <w:bCs/>
          <w:sz w:val="48"/>
          <w:szCs w:val="48"/>
          <w:rtl/>
        </w:rPr>
        <w:t>ة الديمقراطي</w:t>
      </w:r>
      <w:r>
        <w:rPr>
          <w:rFonts w:ascii="Traditional Arabic" w:hAnsi="Traditional Arabic" w:cs="Traditional Arabic" w:hint="cs"/>
          <w:b/>
          <w:bCs/>
          <w:sz w:val="48"/>
          <w:szCs w:val="48"/>
          <w:rtl/>
        </w:rPr>
        <w:t>ـــــ</w:t>
      </w:r>
      <w:r w:rsidRPr="00A130C7">
        <w:rPr>
          <w:rFonts w:ascii="Traditional Arabic" w:hAnsi="Traditional Arabic" w:cs="Traditional Arabic"/>
          <w:b/>
          <w:bCs/>
          <w:sz w:val="48"/>
          <w:szCs w:val="48"/>
          <w:rtl/>
        </w:rPr>
        <w:t>ة الشعبي</w:t>
      </w:r>
      <w:r>
        <w:rPr>
          <w:rFonts w:ascii="Traditional Arabic" w:hAnsi="Traditional Arabic" w:cs="Traditional Arabic" w:hint="cs"/>
          <w:b/>
          <w:bCs/>
          <w:sz w:val="48"/>
          <w:szCs w:val="48"/>
          <w:rtl/>
        </w:rPr>
        <w:t>ـــــ</w:t>
      </w:r>
      <w:r w:rsidRPr="00A130C7">
        <w:rPr>
          <w:rFonts w:ascii="Traditional Arabic" w:hAnsi="Traditional Arabic" w:cs="Traditional Arabic"/>
          <w:b/>
          <w:bCs/>
          <w:sz w:val="48"/>
          <w:szCs w:val="48"/>
          <w:rtl/>
        </w:rPr>
        <w:t>ة</w:t>
      </w:r>
    </w:p>
    <w:p w:rsidR="00A7139D" w:rsidRPr="005E175A" w:rsidRDefault="00A7139D" w:rsidP="00A7139D">
      <w:pPr>
        <w:bidi/>
        <w:spacing w:after="0" w:line="240" w:lineRule="auto"/>
        <w:jc w:val="left"/>
        <w:rPr>
          <w:rFonts w:ascii="Traditional Arabic" w:hAnsi="Traditional Arabic" w:cs="Traditional Arabic"/>
          <w:b/>
          <w:bCs/>
          <w:sz w:val="48"/>
          <w:szCs w:val="48"/>
          <w:rtl/>
        </w:rPr>
      </w:pPr>
      <w:r>
        <w:rPr>
          <w:rFonts w:ascii="Traditional Arabic" w:hAnsi="Traditional Arabic" w:cs="Traditional Arabic" w:hint="cs"/>
          <w:b/>
          <w:bCs/>
          <w:sz w:val="48"/>
          <w:szCs w:val="48"/>
          <w:rtl/>
        </w:rPr>
        <w:t xml:space="preserve">  </w:t>
      </w:r>
      <w:r w:rsidRPr="00A130C7">
        <w:rPr>
          <w:rFonts w:ascii="Traditional Arabic" w:hAnsi="Traditional Arabic" w:cs="Traditional Arabic"/>
          <w:b/>
          <w:bCs/>
          <w:sz w:val="48"/>
          <w:szCs w:val="48"/>
          <w:rtl/>
        </w:rPr>
        <w:t>وزارة التعلي</w:t>
      </w:r>
      <w:r>
        <w:rPr>
          <w:rFonts w:ascii="Traditional Arabic" w:hAnsi="Traditional Arabic" w:cs="Traditional Arabic" w:hint="cs"/>
          <w:b/>
          <w:bCs/>
          <w:sz w:val="48"/>
          <w:szCs w:val="48"/>
          <w:rtl/>
        </w:rPr>
        <w:t>ـــ</w:t>
      </w:r>
      <w:r w:rsidRPr="00A130C7">
        <w:rPr>
          <w:rFonts w:ascii="Traditional Arabic" w:hAnsi="Traditional Arabic" w:cs="Traditional Arabic"/>
          <w:b/>
          <w:bCs/>
          <w:sz w:val="48"/>
          <w:szCs w:val="48"/>
          <w:rtl/>
        </w:rPr>
        <w:t>م العالي و البحث العلم</w:t>
      </w:r>
      <w:r>
        <w:rPr>
          <w:rFonts w:ascii="Traditional Arabic" w:hAnsi="Traditional Arabic" w:cs="Traditional Arabic" w:hint="cs"/>
          <w:b/>
          <w:bCs/>
          <w:sz w:val="48"/>
          <w:szCs w:val="48"/>
          <w:rtl/>
        </w:rPr>
        <w:t>ـــــ</w:t>
      </w:r>
      <w:r w:rsidRPr="00A130C7">
        <w:rPr>
          <w:rFonts w:ascii="Traditional Arabic" w:hAnsi="Traditional Arabic" w:cs="Traditional Arabic"/>
          <w:b/>
          <w:bCs/>
          <w:sz w:val="48"/>
          <w:szCs w:val="48"/>
          <w:rtl/>
        </w:rPr>
        <w:t>ي</w:t>
      </w:r>
      <w:r>
        <w:rPr>
          <w:rFonts w:ascii="Traditional Arabic" w:hAnsi="Traditional Arabic" w:cs="Traditional Arabic" w:hint="cs"/>
          <w:b/>
          <w:bCs/>
          <w:sz w:val="48"/>
          <w:szCs w:val="48"/>
          <w:rtl/>
        </w:rPr>
        <w:t xml:space="preserve">         </w:t>
      </w:r>
      <w:r w:rsidRPr="00A130C7">
        <w:rPr>
          <w:rFonts w:ascii="Traditional Arabic" w:hAnsi="Traditional Arabic" w:cs="Traditional Arabic"/>
          <w:b/>
          <w:bCs/>
          <w:sz w:val="48"/>
          <w:szCs w:val="48"/>
          <w:rtl/>
        </w:rPr>
        <w:t>جامع</w:t>
      </w:r>
      <w:r>
        <w:rPr>
          <w:rFonts w:ascii="Traditional Arabic" w:hAnsi="Traditional Arabic" w:cs="Traditional Arabic" w:hint="cs"/>
          <w:b/>
          <w:bCs/>
          <w:sz w:val="48"/>
          <w:szCs w:val="48"/>
          <w:rtl/>
        </w:rPr>
        <w:t>ـــــــ</w:t>
      </w:r>
      <w:r w:rsidRPr="00A130C7">
        <w:rPr>
          <w:rFonts w:ascii="Traditional Arabic" w:hAnsi="Traditional Arabic" w:cs="Traditional Arabic"/>
          <w:b/>
          <w:bCs/>
          <w:sz w:val="48"/>
          <w:szCs w:val="48"/>
          <w:rtl/>
        </w:rPr>
        <w:t>ة الحاج لخض</w:t>
      </w:r>
      <w:r>
        <w:rPr>
          <w:rFonts w:ascii="Traditional Arabic" w:hAnsi="Traditional Arabic" w:cs="Traditional Arabic" w:hint="cs"/>
          <w:b/>
          <w:bCs/>
          <w:sz w:val="48"/>
          <w:szCs w:val="48"/>
          <w:rtl/>
        </w:rPr>
        <w:t>ـــــــــ</w:t>
      </w:r>
      <w:r w:rsidRPr="00A130C7">
        <w:rPr>
          <w:rFonts w:ascii="Traditional Arabic" w:hAnsi="Traditional Arabic" w:cs="Traditional Arabic"/>
          <w:b/>
          <w:bCs/>
          <w:sz w:val="48"/>
          <w:szCs w:val="48"/>
          <w:rtl/>
        </w:rPr>
        <w:t>ر – باتن</w:t>
      </w:r>
      <w:r>
        <w:rPr>
          <w:rFonts w:ascii="Traditional Arabic" w:hAnsi="Traditional Arabic" w:cs="Traditional Arabic" w:hint="cs"/>
          <w:b/>
          <w:bCs/>
          <w:sz w:val="48"/>
          <w:szCs w:val="48"/>
          <w:rtl/>
        </w:rPr>
        <w:t>ـــــــــــ</w:t>
      </w:r>
      <w:r w:rsidRPr="00A130C7">
        <w:rPr>
          <w:rFonts w:ascii="Traditional Arabic" w:hAnsi="Traditional Arabic" w:cs="Traditional Arabic"/>
          <w:b/>
          <w:bCs/>
          <w:sz w:val="48"/>
          <w:szCs w:val="48"/>
          <w:rtl/>
        </w:rPr>
        <w:t>ة</w:t>
      </w:r>
      <w:r w:rsidRPr="001E6416">
        <w:rPr>
          <w:rFonts w:ascii="Traditional Arabic" w:hAnsi="Traditional Arabic" w:cs="Traditional Arabic" w:hint="cs"/>
          <w:b/>
          <w:bCs/>
          <w:sz w:val="36"/>
          <w:szCs w:val="36"/>
          <w:rtl/>
        </w:rPr>
        <w:t>1</w:t>
      </w:r>
      <w:r w:rsidRPr="00A130C7">
        <w:rPr>
          <w:rFonts w:ascii="Traditional Arabic" w:hAnsi="Traditional Arabic" w:cs="Traditional Arabic"/>
          <w:b/>
          <w:bCs/>
          <w:sz w:val="48"/>
          <w:szCs w:val="48"/>
          <w:rtl/>
        </w:rPr>
        <w:t>-</w:t>
      </w:r>
    </w:p>
    <w:p w:rsidR="00A7139D" w:rsidRPr="00A130C7" w:rsidRDefault="00A7139D" w:rsidP="00A7139D">
      <w:pPr>
        <w:bidi/>
        <w:spacing w:after="0" w:line="240" w:lineRule="auto"/>
        <w:jc w:val="left"/>
        <w:rPr>
          <w:rFonts w:ascii="Traditional Arabic" w:hAnsi="Traditional Arabic" w:cs="Traditional Arabic"/>
          <w:b/>
          <w:bCs/>
          <w:sz w:val="40"/>
          <w:szCs w:val="40"/>
          <w:rtl/>
        </w:rPr>
      </w:pPr>
      <w:r w:rsidRPr="00A130C7">
        <w:rPr>
          <w:rFonts w:ascii="Traditional Arabic" w:hAnsi="Traditional Arabic" w:cs="Traditional Arabic"/>
          <w:b/>
          <w:bCs/>
          <w:sz w:val="40"/>
          <w:szCs w:val="40"/>
          <w:rtl/>
        </w:rPr>
        <w:t>كليـــــــة: العل</w:t>
      </w:r>
      <w:r>
        <w:rPr>
          <w:rFonts w:ascii="Traditional Arabic" w:hAnsi="Traditional Arabic" w:cs="Traditional Arabic" w:hint="cs"/>
          <w:b/>
          <w:bCs/>
          <w:sz w:val="40"/>
          <w:szCs w:val="40"/>
          <w:rtl/>
        </w:rPr>
        <w:t>ــــ</w:t>
      </w:r>
      <w:r w:rsidRPr="00A130C7">
        <w:rPr>
          <w:rFonts w:ascii="Traditional Arabic" w:hAnsi="Traditional Arabic" w:cs="Traditional Arabic"/>
          <w:b/>
          <w:bCs/>
          <w:sz w:val="40"/>
          <w:szCs w:val="40"/>
          <w:rtl/>
        </w:rPr>
        <w:t>وم الإنساني</w:t>
      </w:r>
      <w:r>
        <w:rPr>
          <w:rFonts w:ascii="Traditional Arabic" w:hAnsi="Traditional Arabic" w:cs="Traditional Arabic" w:hint="cs"/>
          <w:b/>
          <w:bCs/>
          <w:sz w:val="40"/>
          <w:szCs w:val="40"/>
          <w:rtl/>
        </w:rPr>
        <w:t>ــــــــــ</w:t>
      </w:r>
      <w:r w:rsidRPr="00A130C7">
        <w:rPr>
          <w:rFonts w:ascii="Traditional Arabic" w:hAnsi="Traditional Arabic" w:cs="Traditional Arabic"/>
          <w:b/>
          <w:bCs/>
          <w:sz w:val="40"/>
          <w:szCs w:val="40"/>
          <w:rtl/>
        </w:rPr>
        <w:t>ة و الاجتماعي</w:t>
      </w:r>
      <w:r>
        <w:rPr>
          <w:rFonts w:ascii="Traditional Arabic" w:hAnsi="Traditional Arabic" w:cs="Traditional Arabic" w:hint="cs"/>
          <w:b/>
          <w:bCs/>
          <w:sz w:val="40"/>
          <w:szCs w:val="40"/>
          <w:rtl/>
        </w:rPr>
        <w:t>ـــــــ</w:t>
      </w:r>
      <w:r w:rsidRPr="00A130C7">
        <w:rPr>
          <w:rFonts w:ascii="Traditional Arabic" w:hAnsi="Traditional Arabic" w:cs="Traditional Arabic"/>
          <w:b/>
          <w:bCs/>
          <w:sz w:val="40"/>
          <w:szCs w:val="40"/>
          <w:rtl/>
        </w:rPr>
        <w:t>ة</w:t>
      </w:r>
    </w:p>
    <w:p w:rsidR="00A7139D" w:rsidRPr="00A130C7" w:rsidRDefault="00A7139D" w:rsidP="00A7139D">
      <w:pPr>
        <w:bidi/>
        <w:spacing w:after="0" w:line="240" w:lineRule="auto"/>
        <w:jc w:val="left"/>
        <w:rPr>
          <w:rFonts w:ascii="Traditional Arabic" w:hAnsi="Traditional Arabic" w:cs="Traditional Arabic"/>
          <w:b/>
          <w:bCs/>
          <w:sz w:val="40"/>
          <w:szCs w:val="40"/>
          <w:rtl/>
        </w:rPr>
      </w:pPr>
      <w:r w:rsidRPr="00A130C7">
        <w:rPr>
          <w:rFonts w:ascii="Traditional Arabic" w:hAnsi="Traditional Arabic" w:cs="Traditional Arabic"/>
          <w:b/>
          <w:bCs/>
          <w:sz w:val="40"/>
          <w:szCs w:val="40"/>
          <w:rtl/>
        </w:rPr>
        <w:t>قســـــــم: عل</w:t>
      </w:r>
      <w:r>
        <w:rPr>
          <w:rFonts w:ascii="Traditional Arabic" w:hAnsi="Traditional Arabic" w:cs="Traditional Arabic" w:hint="cs"/>
          <w:b/>
          <w:bCs/>
          <w:sz w:val="40"/>
          <w:szCs w:val="40"/>
          <w:rtl/>
        </w:rPr>
        <w:t>ــــ</w:t>
      </w:r>
      <w:r w:rsidRPr="00A130C7">
        <w:rPr>
          <w:rFonts w:ascii="Traditional Arabic" w:hAnsi="Traditional Arabic" w:cs="Traditional Arabic"/>
          <w:b/>
          <w:bCs/>
          <w:sz w:val="40"/>
          <w:szCs w:val="40"/>
          <w:rtl/>
        </w:rPr>
        <w:t>م الاجتم</w:t>
      </w:r>
      <w:r>
        <w:rPr>
          <w:rFonts w:ascii="Traditional Arabic" w:hAnsi="Traditional Arabic" w:cs="Traditional Arabic" w:hint="cs"/>
          <w:b/>
          <w:bCs/>
          <w:sz w:val="40"/>
          <w:szCs w:val="40"/>
          <w:rtl/>
        </w:rPr>
        <w:t>ــــــــ</w:t>
      </w:r>
      <w:r w:rsidRPr="00A130C7">
        <w:rPr>
          <w:rFonts w:ascii="Traditional Arabic" w:hAnsi="Traditional Arabic" w:cs="Traditional Arabic"/>
          <w:b/>
          <w:bCs/>
          <w:sz w:val="40"/>
          <w:szCs w:val="40"/>
          <w:rtl/>
        </w:rPr>
        <w:t>اع و الديموغرافي</w:t>
      </w:r>
      <w:r>
        <w:rPr>
          <w:rFonts w:ascii="Traditional Arabic" w:hAnsi="Traditional Arabic" w:cs="Traditional Arabic" w:hint="cs"/>
          <w:b/>
          <w:bCs/>
          <w:sz w:val="40"/>
          <w:szCs w:val="40"/>
          <w:rtl/>
        </w:rPr>
        <w:t>ـــــ</w:t>
      </w:r>
      <w:r w:rsidRPr="00A130C7">
        <w:rPr>
          <w:rFonts w:ascii="Traditional Arabic" w:hAnsi="Traditional Arabic" w:cs="Traditional Arabic"/>
          <w:b/>
          <w:bCs/>
          <w:sz w:val="40"/>
          <w:szCs w:val="40"/>
          <w:rtl/>
        </w:rPr>
        <w:t>ا</w:t>
      </w:r>
    </w:p>
    <w:p w:rsidR="00A7139D" w:rsidRPr="00A130C7" w:rsidRDefault="00A7139D" w:rsidP="00A7139D">
      <w:pPr>
        <w:bidi/>
        <w:spacing w:after="0" w:line="240" w:lineRule="auto"/>
        <w:jc w:val="left"/>
        <w:rPr>
          <w:rFonts w:ascii="Traditional Arabic" w:hAnsi="Traditional Arabic" w:cs="Traditional Arabic"/>
          <w:b/>
          <w:bCs/>
          <w:sz w:val="40"/>
          <w:szCs w:val="40"/>
          <w:rtl/>
        </w:rPr>
      </w:pPr>
      <w:r w:rsidRPr="00A130C7">
        <w:rPr>
          <w:rFonts w:ascii="Traditional Arabic" w:hAnsi="Traditional Arabic" w:cs="Traditional Arabic"/>
          <w:b/>
          <w:bCs/>
          <w:sz w:val="40"/>
          <w:szCs w:val="40"/>
          <w:rtl/>
        </w:rPr>
        <w:t>تخصص: عل</w:t>
      </w:r>
      <w:r>
        <w:rPr>
          <w:rFonts w:ascii="Traditional Arabic" w:hAnsi="Traditional Arabic" w:cs="Traditional Arabic" w:hint="cs"/>
          <w:b/>
          <w:bCs/>
          <w:sz w:val="40"/>
          <w:szCs w:val="40"/>
          <w:rtl/>
        </w:rPr>
        <w:t>ــــــــ</w:t>
      </w:r>
      <w:r w:rsidRPr="00A130C7">
        <w:rPr>
          <w:rFonts w:ascii="Traditional Arabic" w:hAnsi="Traditional Arabic" w:cs="Traditional Arabic"/>
          <w:b/>
          <w:bCs/>
          <w:sz w:val="40"/>
          <w:szCs w:val="40"/>
          <w:rtl/>
        </w:rPr>
        <w:t>م اجتم</w:t>
      </w:r>
      <w:r>
        <w:rPr>
          <w:rFonts w:ascii="Traditional Arabic" w:hAnsi="Traditional Arabic" w:cs="Traditional Arabic" w:hint="cs"/>
          <w:b/>
          <w:bCs/>
          <w:sz w:val="40"/>
          <w:szCs w:val="40"/>
          <w:rtl/>
        </w:rPr>
        <w:t>ــــــــــــــــــ</w:t>
      </w:r>
      <w:r w:rsidRPr="00A130C7">
        <w:rPr>
          <w:rFonts w:ascii="Traditional Arabic" w:hAnsi="Traditional Arabic" w:cs="Traditional Arabic"/>
          <w:b/>
          <w:bCs/>
          <w:sz w:val="40"/>
          <w:szCs w:val="40"/>
          <w:rtl/>
        </w:rPr>
        <w:t>اع التنمي</w:t>
      </w:r>
      <w:r>
        <w:rPr>
          <w:rFonts w:ascii="Traditional Arabic" w:hAnsi="Traditional Arabic" w:cs="Traditional Arabic" w:hint="cs"/>
          <w:b/>
          <w:bCs/>
          <w:sz w:val="40"/>
          <w:szCs w:val="40"/>
          <w:rtl/>
        </w:rPr>
        <w:t>ــــــــــــــــــ</w:t>
      </w:r>
      <w:r w:rsidRPr="00A130C7">
        <w:rPr>
          <w:rFonts w:ascii="Traditional Arabic" w:hAnsi="Traditional Arabic" w:cs="Traditional Arabic"/>
          <w:b/>
          <w:bCs/>
          <w:sz w:val="40"/>
          <w:szCs w:val="40"/>
          <w:rtl/>
        </w:rPr>
        <w:t xml:space="preserve">ة </w:t>
      </w:r>
    </w:p>
    <w:p w:rsidR="00A7139D" w:rsidRPr="000A4729" w:rsidRDefault="00A7139D" w:rsidP="00A7139D">
      <w:pPr>
        <w:bidi/>
        <w:spacing w:after="0"/>
        <w:rPr>
          <w:sz w:val="36"/>
          <w:szCs w:val="36"/>
          <w:rtl/>
        </w:rPr>
      </w:pPr>
      <w:r w:rsidRPr="001B020C">
        <w:rPr>
          <w:rFonts w:ascii="Traditional Arabic" w:hAnsi="Traditional Arabic" w:cs="Traditional Arabic"/>
          <w:b/>
          <w:bCs/>
          <w:noProof/>
          <w:sz w:val="40"/>
          <w:szCs w:val="40"/>
          <w:rtl/>
        </w:rPr>
        <w:pict>
          <v:roundrect id="_x0000_s1274" style="position:absolute;margin-left:9.35pt;margin-top:1.1pt;width:445.15pt;height:113.3pt;z-index:251761664" arcsize="10923f" fillcolor="white [3201]" strokecolor="black [3200]" strokeweight="2.5pt">
            <v:shadow color="#868686"/>
            <v:textbox style="mso-next-textbox:#_x0000_s1274">
              <w:txbxContent>
                <w:p w:rsidR="00A7139D" w:rsidRPr="00F33713" w:rsidRDefault="00A7139D" w:rsidP="00A7139D">
                  <w:pPr>
                    <w:spacing w:after="0"/>
                    <w:jc w:val="center"/>
                    <w:rPr>
                      <w:rFonts w:ascii="Andalus" w:hAnsi="Andalus" w:cs="Andalus"/>
                      <w:b/>
                      <w:bCs/>
                      <w:sz w:val="44"/>
                      <w:szCs w:val="44"/>
                      <w:rtl/>
                      <w:lang w:bidi="ar-DZ"/>
                    </w:rPr>
                  </w:pPr>
                  <w:r w:rsidRPr="00F33713">
                    <w:rPr>
                      <w:rFonts w:ascii="Andalus" w:hAnsi="Andalus" w:cs="Andalus"/>
                      <w:b/>
                      <w:bCs/>
                      <w:sz w:val="44"/>
                      <w:szCs w:val="44"/>
                      <w:rtl/>
                      <w:lang w:bidi="ar-DZ"/>
                    </w:rPr>
                    <w:t>معوقات مشاركـــة المرأة الجزائريـــة في عمليـــة التنميـــة الاقتصاديـة</w:t>
                  </w:r>
                </w:p>
                <w:p w:rsidR="00A7139D" w:rsidRPr="0020377B" w:rsidRDefault="00A7139D" w:rsidP="00A7139D">
                  <w:pPr>
                    <w:spacing w:after="0"/>
                    <w:jc w:val="center"/>
                    <w:rPr>
                      <w:b/>
                      <w:bCs/>
                      <w:sz w:val="52"/>
                      <w:szCs w:val="52"/>
                      <w:lang w:bidi="ar-DZ"/>
                    </w:rPr>
                  </w:pPr>
                  <w:r w:rsidRPr="00F33713">
                    <w:rPr>
                      <w:rFonts w:ascii="Andalus" w:hAnsi="Andalus" w:cs="Andalus"/>
                      <w:b/>
                      <w:bCs/>
                      <w:sz w:val="44"/>
                      <w:szCs w:val="44"/>
                      <w:rtl/>
                      <w:lang w:bidi="ar-DZ"/>
                    </w:rPr>
                    <w:t>-دراســـة حالــــة المؤسســـات المقاولاتيـــــــة بخنشلــــــــة-</w:t>
                  </w:r>
                </w:p>
              </w:txbxContent>
            </v:textbox>
          </v:roundrect>
        </w:pict>
      </w:r>
    </w:p>
    <w:p w:rsidR="00A7139D" w:rsidRPr="000A4729" w:rsidRDefault="00A7139D" w:rsidP="00A7139D">
      <w:pPr>
        <w:bidi/>
        <w:rPr>
          <w:sz w:val="36"/>
          <w:szCs w:val="36"/>
          <w:rtl/>
        </w:rPr>
      </w:pPr>
    </w:p>
    <w:p w:rsidR="00A7139D" w:rsidRDefault="00A7139D" w:rsidP="00A7139D">
      <w:pPr>
        <w:bidi/>
        <w:rPr>
          <w:sz w:val="36"/>
          <w:szCs w:val="36"/>
          <w:rtl/>
        </w:rPr>
      </w:pPr>
    </w:p>
    <w:p w:rsidR="00A7139D" w:rsidRPr="000A4729" w:rsidRDefault="00A7139D" w:rsidP="00A7139D">
      <w:pPr>
        <w:tabs>
          <w:tab w:val="left" w:pos="3415"/>
        </w:tabs>
        <w:bidi/>
        <w:jc w:val="left"/>
        <w:rPr>
          <w:sz w:val="12"/>
          <w:szCs w:val="12"/>
          <w:rtl/>
        </w:rPr>
      </w:pPr>
      <w:r>
        <w:rPr>
          <w:sz w:val="36"/>
          <w:szCs w:val="36"/>
          <w:rtl/>
        </w:rPr>
        <w:tab/>
      </w:r>
    </w:p>
    <w:p w:rsidR="00A7139D" w:rsidRPr="003B0F8A" w:rsidRDefault="00A7139D" w:rsidP="00A7139D">
      <w:pPr>
        <w:tabs>
          <w:tab w:val="left" w:pos="3993"/>
        </w:tabs>
        <w:bidi/>
        <w:spacing w:line="240" w:lineRule="auto"/>
        <w:jc w:val="center"/>
        <w:rPr>
          <w:rFonts w:ascii="Andalus" w:hAnsi="Andalus" w:cs="Andalus"/>
          <w:b/>
          <w:bCs/>
          <w:sz w:val="10"/>
          <w:szCs w:val="10"/>
        </w:rPr>
      </w:pPr>
    </w:p>
    <w:p w:rsidR="00A7139D" w:rsidRPr="00F33713" w:rsidRDefault="00A7139D" w:rsidP="00A7139D">
      <w:pPr>
        <w:tabs>
          <w:tab w:val="left" w:pos="3993"/>
        </w:tabs>
        <w:bidi/>
        <w:spacing w:line="240" w:lineRule="auto"/>
        <w:jc w:val="center"/>
        <w:rPr>
          <w:rFonts w:ascii="Andalus" w:hAnsi="Andalus" w:cs="Andalus"/>
          <w:b/>
          <w:bCs/>
          <w:sz w:val="32"/>
          <w:szCs w:val="32"/>
          <w:rtl/>
        </w:rPr>
      </w:pPr>
      <w:r>
        <w:rPr>
          <w:rFonts w:ascii="Andalus" w:hAnsi="Andalus" w:cs="Andalus" w:hint="cs"/>
          <w:b/>
          <w:bCs/>
          <w:sz w:val="32"/>
          <w:szCs w:val="32"/>
          <w:rtl/>
        </w:rPr>
        <w:t>أطروحــــة مقدمــــة</w:t>
      </w:r>
      <w:r w:rsidRPr="000A4729">
        <w:rPr>
          <w:rFonts w:ascii="Andalus" w:hAnsi="Andalus" w:cs="Andalus"/>
          <w:b/>
          <w:bCs/>
          <w:sz w:val="32"/>
          <w:szCs w:val="32"/>
          <w:rtl/>
        </w:rPr>
        <w:t xml:space="preserve"> لني</w:t>
      </w:r>
      <w:r>
        <w:rPr>
          <w:rFonts w:ascii="Andalus" w:hAnsi="Andalus" w:cs="Andalus" w:hint="cs"/>
          <w:b/>
          <w:bCs/>
          <w:sz w:val="32"/>
          <w:szCs w:val="32"/>
          <w:rtl/>
        </w:rPr>
        <w:t>ــــ</w:t>
      </w:r>
      <w:r w:rsidRPr="000A4729">
        <w:rPr>
          <w:rFonts w:ascii="Andalus" w:hAnsi="Andalus" w:cs="Andalus"/>
          <w:b/>
          <w:bCs/>
          <w:sz w:val="32"/>
          <w:szCs w:val="32"/>
          <w:rtl/>
        </w:rPr>
        <w:t>ل شه</w:t>
      </w:r>
      <w:r>
        <w:rPr>
          <w:rFonts w:ascii="Andalus" w:hAnsi="Andalus" w:cs="Andalus" w:hint="cs"/>
          <w:b/>
          <w:bCs/>
          <w:sz w:val="32"/>
          <w:szCs w:val="32"/>
          <w:rtl/>
        </w:rPr>
        <w:t>ــــ</w:t>
      </w:r>
      <w:r w:rsidRPr="000A4729">
        <w:rPr>
          <w:rFonts w:ascii="Andalus" w:hAnsi="Andalus" w:cs="Andalus"/>
          <w:b/>
          <w:bCs/>
          <w:sz w:val="32"/>
          <w:szCs w:val="32"/>
          <w:rtl/>
        </w:rPr>
        <w:t xml:space="preserve">ادة </w:t>
      </w:r>
      <w:r>
        <w:rPr>
          <w:rFonts w:ascii="Andalus" w:hAnsi="Andalus" w:cs="Andalus" w:hint="cs"/>
          <w:b/>
          <w:bCs/>
          <w:sz w:val="32"/>
          <w:szCs w:val="32"/>
          <w:rtl/>
        </w:rPr>
        <w:t>دكتوراه</w:t>
      </w:r>
      <w:r>
        <w:rPr>
          <w:rFonts w:ascii="Andalus" w:hAnsi="Andalus" w:cs="Andalus" w:hint="cs"/>
          <w:b/>
          <w:bCs/>
          <w:sz w:val="32"/>
          <w:szCs w:val="32"/>
          <w:rtl/>
          <w:lang w:bidi="ar-DZ"/>
        </w:rPr>
        <w:t xml:space="preserve"> علـــــوم</w:t>
      </w:r>
      <w:r>
        <w:rPr>
          <w:rFonts w:ascii="Andalus" w:hAnsi="Andalus" w:cs="Andalus" w:hint="cs"/>
          <w:b/>
          <w:bCs/>
          <w:sz w:val="32"/>
          <w:szCs w:val="32"/>
          <w:rtl/>
        </w:rPr>
        <w:t xml:space="preserve"> في علـــــم اجتمــــــــاع التنميـــــــــــــة</w:t>
      </w:r>
    </w:p>
    <w:p w:rsidR="00A7139D" w:rsidRDefault="00A7139D" w:rsidP="00A7139D">
      <w:pPr>
        <w:tabs>
          <w:tab w:val="left" w:pos="3993"/>
        </w:tabs>
        <w:bidi/>
        <w:spacing w:line="240" w:lineRule="auto"/>
        <w:jc w:val="left"/>
        <w:rPr>
          <w:rFonts w:ascii="Andalus" w:hAnsi="Andalus" w:cs="Andalus"/>
          <w:b/>
          <w:bCs/>
          <w:sz w:val="32"/>
          <w:szCs w:val="32"/>
          <w:rtl/>
        </w:rPr>
      </w:pPr>
      <w:r>
        <w:rPr>
          <w:rFonts w:ascii="Andalus" w:hAnsi="Andalus" w:cs="Andalus" w:hint="cs"/>
          <w:b/>
          <w:bCs/>
          <w:sz w:val="32"/>
          <w:szCs w:val="32"/>
          <w:u w:val="single"/>
          <w:rtl/>
        </w:rPr>
        <w:t>إعــــداد الطالبـــــــة</w:t>
      </w:r>
      <w:r w:rsidRPr="00D116B2">
        <w:rPr>
          <w:rFonts w:ascii="Andalus" w:hAnsi="Andalus" w:cs="Andalus" w:hint="cs"/>
          <w:b/>
          <w:bCs/>
          <w:sz w:val="32"/>
          <w:szCs w:val="32"/>
          <w:u w:val="single"/>
          <w:rtl/>
        </w:rPr>
        <w:t>:</w:t>
      </w:r>
      <w:r>
        <w:rPr>
          <w:rFonts w:ascii="Andalus" w:hAnsi="Andalus" w:cs="Andalus" w:hint="cs"/>
          <w:b/>
          <w:bCs/>
          <w:sz w:val="32"/>
          <w:szCs w:val="32"/>
          <w:rtl/>
        </w:rPr>
        <w:t xml:space="preserve">                                                              </w:t>
      </w:r>
      <w:r w:rsidRPr="00D116B2">
        <w:rPr>
          <w:rFonts w:ascii="Andalus" w:hAnsi="Andalus" w:cs="Andalus" w:hint="cs"/>
          <w:b/>
          <w:bCs/>
          <w:sz w:val="32"/>
          <w:szCs w:val="32"/>
          <w:u w:val="single"/>
          <w:rtl/>
        </w:rPr>
        <w:t xml:space="preserve">إشراف </w:t>
      </w:r>
      <w:r>
        <w:rPr>
          <w:rFonts w:ascii="Andalus" w:hAnsi="Andalus" w:cs="Andalus" w:hint="cs"/>
          <w:b/>
          <w:bCs/>
          <w:sz w:val="32"/>
          <w:szCs w:val="32"/>
          <w:u w:val="single"/>
          <w:rtl/>
        </w:rPr>
        <w:t xml:space="preserve"> الأستاذ </w:t>
      </w:r>
      <w:r w:rsidRPr="00D116B2">
        <w:rPr>
          <w:rFonts w:ascii="Andalus" w:hAnsi="Andalus" w:cs="Andalus" w:hint="cs"/>
          <w:b/>
          <w:bCs/>
          <w:sz w:val="32"/>
          <w:szCs w:val="32"/>
          <w:u w:val="single"/>
          <w:rtl/>
        </w:rPr>
        <w:t>الدكتور:</w:t>
      </w:r>
    </w:p>
    <w:p w:rsidR="00A7139D" w:rsidRDefault="00A7139D" w:rsidP="00A7139D">
      <w:pPr>
        <w:tabs>
          <w:tab w:val="left" w:pos="3993"/>
        </w:tabs>
        <w:bidi/>
        <w:jc w:val="left"/>
        <w:rPr>
          <w:rFonts w:ascii="Andalus" w:hAnsi="Andalus" w:cs="Andalus"/>
          <w:b/>
          <w:bCs/>
          <w:sz w:val="32"/>
          <w:szCs w:val="32"/>
          <w:rtl/>
        </w:rPr>
      </w:pPr>
      <w:r>
        <w:rPr>
          <w:rFonts w:ascii="Andalus" w:hAnsi="Andalus" w:cs="Andalus" w:hint="cs"/>
          <w:b/>
          <w:bCs/>
          <w:sz w:val="32"/>
          <w:szCs w:val="32"/>
          <w:rtl/>
        </w:rPr>
        <w:t xml:space="preserve">* رابية أمينة دلال                                                               * عوفـــــــي مصطفــــــــــــــى </w:t>
      </w:r>
    </w:p>
    <w:tbl>
      <w:tblPr>
        <w:tblStyle w:val="Grilledutableau"/>
        <w:bidiVisual/>
        <w:tblW w:w="9606" w:type="dxa"/>
        <w:tblLook w:val="04A0"/>
      </w:tblPr>
      <w:tblGrid>
        <w:gridCol w:w="2659"/>
        <w:gridCol w:w="1985"/>
        <w:gridCol w:w="4962"/>
      </w:tblGrid>
      <w:tr w:rsidR="00A7139D" w:rsidTr="00BD1E93">
        <w:trPr>
          <w:trHeight w:val="630"/>
        </w:trPr>
        <w:tc>
          <w:tcPr>
            <w:tcW w:w="2659" w:type="dxa"/>
          </w:tcPr>
          <w:p w:rsidR="00A7139D" w:rsidRPr="00203357" w:rsidRDefault="00A7139D" w:rsidP="00BD1E93">
            <w:pPr>
              <w:tabs>
                <w:tab w:val="left" w:pos="3993"/>
              </w:tabs>
              <w:bidi/>
              <w:jc w:val="center"/>
              <w:rPr>
                <w:rFonts w:ascii="Traditional Arabic" w:hAnsi="Traditional Arabic" w:cs="Traditional Arabic"/>
                <w:b/>
                <w:bCs/>
                <w:sz w:val="40"/>
                <w:szCs w:val="40"/>
                <w:rtl/>
              </w:rPr>
            </w:pPr>
            <w:r w:rsidRPr="00203357">
              <w:rPr>
                <w:rFonts w:ascii="Traditional Arabic" w:hAnsi="Traditional Arabic" w:cs="Traditional Arabic" w:hint="cs"/>
                <w:b/>
                <w:bCs/>
                <w:sz w:val="40"/>
                <w:szCs w:val="40"/>
                <w:rtl/>
              </w:rPr>
              <w:t>الاسـم و اللقــــب</w:t>
            </w:r>
          </w:p>
        </w:tc>
        <w:tc>
          <w:tcPr>
            <w:tcW w:w="1985" w:type="dxa"/>
          </w:tcPr>
          <w:p w:rsidR="00A7139D" w:rsidRPr="00203357" w:rsidRDefault="00A7139D" w:rsidP="00BD1E93">
            <w:pPr>
              <w:tabs>
                <w:tab w:val="left" w:pos="3993"/>
              </w:tabs>
              <w:bidi/>
              <w:jc w:val="center"/>
              <w:rPr>
                <w:rFonts w:ascii="Traditional Arabic" w:hAnsi="Traditional Arabic" w:cs="Traditional Arabic"/>
                <w:b/>
                <w:bCs/>
                <w:sz w:val="40"/>
                <w:szCs w:val="40"/>
                <w:rtl/>
              </w:rPr>
            </w:pPr>
            <w:r w:rsidRPr="00203357">
              <w:rPr>
                <w:rFonts w:ascii="Traditional Arabic" w:hAnsi="Traditional Arabic" w:cs="Traditional Arabic" w:hint="cs"/>
                <w:b/>
                <w:bCs/>
                <w:sz w:val="40"/>
                <w:szCs w:val="40"/>
                <w:rtl/>
              </w:rPr>
              <w:t>الصفــــــــــــــــــــة</w:t>
            </w:r>
          </w:p>
        </w:tc>
        <w:tc>
          <w:tcPr>
            <w:tcW w:w="4962" w:type="dxa"/>
          </w:tcPr>
          <w:p w:rsidR="00A7139D" w:rsidRPr="00203357" w:rsidRDefault="00A7139D" w:rsidP="00BD1E93">
            <w:pPr>
              <w:tabs>
                <w:tab w:val="left" w:pos="3993"/>
              </w:tabs>
              <w:bidi/>
              <w:jc w:val="center"/>
              <w:rPr>
                <w:rFonts w:ascii="Traditional Arabic" w:hAnsi="Traditional Arabic" w:cs="Traditional Arabic"/>
                <w:b/>
                <w:bCs/>
                <w:sz w:val="40"/>
                <w:szCs w:val="40"/>
                <w:rtl/>
              </w:rPr>
            </w:pPr>
            <w:r w:rsidRPr="00203357">
              <w:rPr>
                <w:rFonts w:ascii="Traditional Arabic" w:hAnsi="Traditional Arabic" w:cs="Traditional Arabic" w:hint="cs"/>
                <w:b/>
                <w:bCs/>
                <w:sz w:val="40"/>
                <w:szCs w:val="40"/>
                <w:rtl/>
              </w:rPr>
              <w:t>الجامعـــــــــــــــــــــــــــــــــــــــة</w:t>
            </w:r>
          </w:p>
        </w:tc>
      </w:tr>
      <w:tr w:rsidR="00A7139D" w:rsidTr="00BD1E93">
        <w:tc>
          <w:tcPr>
            <w:tcW w:w="2659" w:type="dxa"/>
          </w:tcPr>
          <w:p w:rsidR="00A7139D" w:rsidRPr="00203357" w:rsidRDefault="00A7139D" w:rsidP="00BD1E93">
            <w:pPr>
              <w:tabs>
                <w:tab w:val="left" w:pos="3993"/>
              </w:tabs>
              <w:bidi/>
              <w:jc w:val="left"/>
              <w:rPr>
                <w:rFonts w:ascii="Traditional Arabic" w:hAnsi="Traditional Arabic" w:cs="Traditional Arabic"/>
                <w:b/>
                <w:bCs/>
                <w:sz w:val="36"/>
                <w:szCs w:val="36"/>
                <w:rtl/>
              </w:rPr>
            </w:pPr>
            <w:r w:rsidRPr="00203357">
              <w:rPr>
                <w:rFonts w:ascii="Traditional Arabic" w:hAnsi="Traditional Arabic" w:cs="Traditional Arabic" w:hint="cs"/>
                <w:b/>
                <w:bCs/>
                <w:sz w:val="36"/>
                <w:szCs w:val="36"/>
                <w:rtl/>
              </w:rPr>
              <w:t>أ.د أنــــــــس عرعــــــــــــــار</w:t>
            </w:r>
          </w:p>
        </w:tc>
        <w:tc>
          <w:tcPr>
            <w:tcW w:w="1985" w:type="dxa"/>
          </w:tcPr>
          <w:p w:rsidR="00A7139D" w:rsidRPr="00203357" w:rsidRDefault="00A7139D" w:rsidP="00BD1E93">
            <w:pPr>
              <w:tabs>
                <w:tab w:val="left" w:pos="3993"/>
              </w:tabs>
              <w:bidi/>
              <w:jc w:val="center"/>
              <w:rPr>
                <w:rFonts w:ascii="Traditional Arabic" w:hAnsi="Traditional Arabic" w:cs="Traditional Arabic"/>
                <w:b/>
                <w:bCs/>
                <w:sz w:val="36"/>
                <w:szCs w:val="36"/>
                <w:rtl/>
              </w:rPr>
            </w:pPr>
            <w:r w:rsidRPr="00203357">
              <w:rPr>
                <w:rFonts w:ascii="Traditional Arabic" w:hAnsi="Traditional Arabic" w:cs="Traditional Arabic" w:hint="cs"/>
                <w:b/>
                <w:bCs/>
                <w:sz w:val="36"/>
                <w:szCs w:val="36"/>
                <w:rtl/>
              </w:rPr>
              <w:t>رئيســـ</w:t>
            </w:r>
            <w:r>
              <w:rPr>
                <w:rFonts w:ascii="Traditional Arabic" w:hAnsi="Traditional Arabic" w:cs="Traditional Arabic" w:hint="cs"/>
                <w:b/>
                <w:bCs/>
                <w:sz w:val="36"/>
                <w:szCs w:val="36"/>
                <w:rtl/>
              </w:rPr>
              <w:t>ـــــــ</w:t>
            </w:r>
            <w:r w:rsidRPr="00203357">
              <w:rPr>
                <w:rFonts w:ascii="Traditional Arabic" w:hAnsi="Traditional Arabic" w:cs="Traditional Arabic" w:hint="cs"/>
                <w:b/>
                <w:bCs/>
                <w:sz w:val="36"/>
                <w:szCs w:val="36"/>
                <w:rtl/>
              </w:rPr>
              <w:t>ـــــــــــــــــا</w:t>
            </w:r>
          </w:p>
        </w:tc>
        <w:tc>
          <w:tcPr>
            <w:tcW w:w="4962" w:type="dxa"/>
          </w:tcPr>
          <w:p w:rsidR="00A7139D" w:rsidRPr="00203357" w:rsidRDefault="00A7139D" w:rsidP="00BD1E93">
            <w:pPr>
              <w:tabs>
                <w:tab w:val="left" w:pos="3993"/>
              </w:tabs>
              <w:bidi/>
              <w:jc w:val="left"/>
              <w:rPr>
                <w:rFonts w:ascii="Traditional Arabic" w:hAnsi="Traditional Arabic" w:cs="Traditional Arabic"/>
                <w:b/>
                <w:bCs/>
                <w:sz w:val="36"/>
                <w:szCs w:val="36"/>
                <w:rtl/>
              </w:rPr>
            </w:pPr>
            <w:r>
              <w:rPr>
                <w:rFonts w:ascii="Traditional Arabic" w:hAnsi="Traditional Arabic" w:cs="Traditional Arabic" w:hint="cs"/>
                <w:b/>
                <w:bCs/>
                <w:sz w:val="36"/>
                <w:szCs w:val="36"/>
                <w:rtl/>
              </w:rPr>
              <w:t>جامعــــــــــة الحــــــــاج لخضـــــــــــر-باتنـــــــــــــة 1-</w:t>
            </w:r>
          </w:p>
        </w:tc>
      </w:tr>
      <w:tr w:rsidR="00A7139D" w:rsidTr="00BD1E93">
        <w:tc>
          <w:tcPr>
            <w:tcW w:w="2659" w:type="dxa"/>
          </w:tcPr>
          <w:p w:rsidR="00A7139D" w:rsidRPr="00203357" w:rsidRDefault="00A7139D" w:rsidP="00BD1E93">
            <w:pPr>
              <w:tabs>
                <w:tab w:val="left" w:pos="3993"/>
              </w:tabs>
              <w:bidi/>
              <w:jc w:val="left"/>
              <w:rPr>
                <w:rFonts w:ascii="Traditional Arabic" w:hAnsi="Traditional Arabic" w:cs="Traditional Arabic"/>
                <w:b/>
                <w:bCs/>
                <w:sz w:val="36"/>
                <w:szCs w:val="36"/>
                <w:rtl/>
              </w:rPr>
            </w:pPr>
            <w:r>
              <w:rPr>
                <w:rFonts w:ascii="Traditional Arabic" w:hAnsi="Traditional Arabic" w:cs="Traditional Arabic" w:hint="cs"/>
                <w:b/>
                <w:bCs/>
                <w:sz w:val="36"/>
                <w:szCs w:val="36"/>
                <w:rtl/>
              </w:rPr>
              <w:t>أ.د عوفـــــي مصطفـــــى</w:t>
            </w:r>
          </w:p>
        </w:tc>
        <w:tc>
          <w:tcPr>
            <w:tcW w:w="1985" w:type="dxa"/>
          </w:tcPr>
          <w:p w:rsidR="00A7139D" w:rsidRPr="00203357" w:rsidRDefault="00A7139D" w:rsidP="00BD1E93">
            <w:pPr>
              <w:tabs>
                <w:tab w:val="left" w:pos="3993"/>
              </w:tabs>
              <w:bidi/>
              <w:jc w:val="center"/>
              <w:rPr>
                <w:rFonts w:ascii="Traditional Arabic" w:hAnsi="Traditional Arabic" w:cs="Traditional Arabic"/>
                <w:b/>
                <w:bCs/>
                <w:sz w:val="36"/>
                <w:szCs w:val="36"/>
                <w:rtl/>
              </w:rPr>
            </w:pPr>
            <w:r w:rsidRPr="00203357">
              <w:rPr>
                <w:rFonts w:ascii="Traditional Arabic" w:hAnsi="Traditional Arabic" w:cs="Traditional Arabic" w:hint="cs"/>
                <w:b/>
                <w:bCs/>
                <w:sz w:val="36"/>
                <w:szCs w:val="36"/>
                <w:rtl/>
              </w:rPr>
              <w:t>مشرف</w:t>
            </w:r>
            <w:r>
              <w:rPr>
                <w:rFonts w:ascii="Traditional Arabic" w:hAnsi="Traditional Arabic" w:cs="Traditional Arabic" w:hint="cs"/>
                <w:b/>
                <w:bCs/>
                <w:sz w:val="36"/>
                <w:szCs w:val="36"/>
                <w:rtl/>
              </w:rPr>
              <w:t>ــ</w:t>
            </w:r>
            <w:r w:rsidRPr="00203357">
              <w:rPr>
                <w:rFonts w:ascii="Traditional Arabic" w:hAnsi="Traditional Arabic" w:cs="Traditional Arabic" w:hint="cs"/>
                <w:b/>
                <w:bCs/>
                <w:sz w:val="36"/>
                <w:szCs w:val="36"/>
                <w:rtl/>
              </w:rPr>
              <w:t>ا و مقررا</w:t>
            </w:r>
          </w:p>
        </w:tc>
        <w:tc>
          <w:tcPr>
            <w:tcW w:w="4962" w:type="dxa"/>
          </w:tcPr>
          <w:p w:rsidR="00A7139D" w:rsidRPr="00203357" w:rsidRDefault="00A7139D" w:rsidP="00BD1E93">
            <w:pPr>
              <w:tabs>
                <w:tab w:val="left" w:pos="3993"/>
              </w:tabs>
              <w:bidi/>
              <w:jc w:val="left"/>
              <w:rPr>
                <w:rFonts w:ascii="Traditional Arabic" w:hAnsi="Traditional Arabic" w:cs="Traditional Arabic"/>
                <w:b/>
                <w:bCs/>
                <w:sz w:val="36"/>
                <w:szCs w:val="36"/>
                <w:rtl/>
              </w:rPr>
            </w:pPr>
            <w:r>
              <w:rPr>
                <w:rFonts w:ascii="Traditional Arabic" w:hAnsi="Traditional Arabic" w:cs="Traditional Arabic" w:hint="cs"/>
                <w:b/>
                <w:bCs/>
                <w:sz w:val="36"/>
                <w:szCs w:val="36"/>
                <w:rtl/>
              </w:rPr>
              <w:t>جامعــــــــــة الحــــــــاج لخضـــــــــــر-باتنـــــــــــــة 1-</w:t>
            </w:r>
          </w:p>
        </w:tc>
      </w:tr>
      <w:tr w:rsidR="00A7139D" w:rsidTr="00BD1E93">
        <w:tc>
          <w:tcPr>
            <w:tcW w:w="2659" w:type="dxa"/>
          </w:tcPr>
          <w:p w:rsidR="00A7139D" w:rsidRPr="00203357" w:rsidRDefault="00A7139D" w:rsidP="00BD1E93">
            <w:pPr>
              <w:tabs>
                <w:tab w:val="left" w:pos="3993"/>
              </w:tabs>
              <w:bidi/>
              <w:jc w:val="left"/>
              <w:rPr>
                <w:rFonts w:ascii="Traditional Arabic" w:hAnsi="Traditional Arabic" w:cs="Traditional Arabic"/>
                <w:b/>
                <w:bCs/>
                <w:sz w:val="36"/>
                <w:szCs w:val="36"/>
                <w:rtl/>
              </w:rPr>
            </w:pPr>
            <w:r>
              <w:rPr>
                <w:rFonts w:ascii="Traditional Arabic" w:hAnsi="Traditional Arabic" w:cs="Traditional Arabic" w:hint="cs"/>
                <w:b/>
                <w:bCs/>
                <w:sz w:val="36"/>
                <w:szCs w:val="36"/>
                <w:rtl/>
              </w:rPr>
              <w:t>أ.د نويصـــــر بلقاســــم</w:t>
            </w:r>
          </w:p>
        </w:tc>
        <w:tc>
          <w:tcPr>
            <w:tcW w:w="1985" w:type="dxa"/>
          </w:tcPr>
          <w:p w:rsidR="00A7139D" w:rsidRPr="00203357" w:rsidRDefault="00A7139D" w:rsidP="00BD1E93">
            <w:pPr>
              <w:tabs>
                <w:tab w:val="left" w:pos="3993"/>
              </w:tabs>
              <w:bidi/>
              <w:jc w:val="center"/>
              <w:rPr>
                <w:rFonts w:ascii="Traditional Arabic" w:hAnsi="Traditional Arabic" w:cs="Traditional Arabic"/>
                <w:b/>
                <w:bCs/>
                <w:sz w:val="36"/>
                <w:szCs w:val="36"/>
                <w:rtl/>
              </w:rPr>
            </w:pPr>
            <w:r w:rsidRPr="00203357">
              <w:rPr>
                <w:rFonts w:ascii="Traditional Arabic" w:hAnsi="Traditional Arabic" w:cs="Traditional Arabic" w:hint="cs"/>
                <w:b/>
                <w:bCs/>
                <w:sz w:val="36"/>
                <w:szCs w:val="36"/>
                <w:rtl/>
              </w:rPr>
              <w:t>مناقش</w:t>
            </w:r>
            <w:r>
              <w:rPr>
                <w:rFonts w:ascii="Traditional Arabic" w:hAnsi="Traditional Arabic" w:cs="Traditional Arabic" w:hint="cs"/>
                <w:b/>
                <w:bCs/>
                <w:sz w:val="36"/>
                <w:szCs w:val="36"/>
                <w:rtl/>
              </w:rPr>
              <w:t>ــــــــــــــــــــــــــ</w:t>
            </w:r>
            <w:r w:rsidRPr="00203357">
              <w:rPr>
                <w:rFonts w:ascii="Traditional Arabic" w:hAnsi="Traditional Arabic" w:cs="Traditional Arabic" w:hint="cs"/>
                <w:b/>
                <w:bCs/>
                <w:sz w:val="36"/>
                <w:szCs w:val="36"/>
                <w:rtl/>
              </w:rPr>
              <w:t>ا</w:t>
            </w:r>
          </w:p>
        </w:tc>
        <w:tc>
          <w:tcPr>
            <w:tcW w:w="4962" w:type="dxa"/>
          </w:tcPr>
          <w:p w:rsidR="00A7139D" w:rsidRPr="00203357" w:rsidRDefault="00A7139D" w:rsidP="00BD1E93">
            <w:pPr>
              <w:tabs>
                <w:tab w:val="left" w:pos="3993"/>
              </w:tabs>
              <w:bidi/>
              <w:jc w:val="left"/>
              <w:rPr>
                <w:rFonts w:ascii="Traditional Arabic" w:hAnsi="Traditional Arabic" w:cs="Traditional Arabic"/>
                <w:b/>
                <w:bCs/>
                <w:sz w:val="36"/>
                <w:szCs w:val="36"/>
                <w:rtl/>
              </w:rPr>
            </w:pPr>
            <w:r>
              <w:rPr>
                <w:rFonts w:ascii="Traditional Arabic" w:hAnsi="Traditional Arabic" w:cs="Traditional Arabic" w:hint="cs"/>
                <w:b/>
                <w:bCs/>
                <w:sz w:val="36"/>
                <w:szCs w:val="36"/>
                <w:rtl/>
              </w:rPr>
              <w:t>محـــــــــــمد لمين دباغين -جامعة سطيف2-</w:t>
            </w:r>
          </w:p>
        </w:tc>
      </w:tr>
      <w:tr w:rsidR="00A7139D" w:rsidTr="00BD1E93">
        <w:tc>
          <w:tcPr>
            <w:tcW w:w="2659" w:type="dxa"/>
          </w:tcPr>
          <w:p w:rsidR="00A7139D" w:rsidRPr="00203357" w:rsidRDefault="00A7139D" w:rsidP="00BD1E93">
            <w:pPr>
              <w:tabs>
                <w:tab w:val="left" w:pos="3993"/>
              </w:tabs>
              <w:bidi/>
              <w:jc w:val="left"/>
              <w:rPr>
                <w:rFonts w:ascii="Traditional Arabic" w:hAnsi="Traditional Arabic" w:cs="Traditional Arabic"/>
                <w:b/>
                <w:bCs/>
                <w:sz w:val="36"/>
                <w:szCs w:val="36"/>
                <w:rtl/>
              </w:rPr>
            </w:pPr>
            <w:r>
              <w:rPr>
                <w:rFonts w:ascii="Traditional Arabic" w:hAnsi="Traditional Arabic" w:cs="Traditional Arabic" w:hint="cs"/>
                <w:b/>
                <w:bCs/>
                <w:sz w:val="36"/>
                <w:szCs w:val="36"/>
                <w:rtl/>
              </w:rPr>
              <w:t>أ.د بن رمضان سامية</w:t>
            </w:r>
          </w:p>
        </w:tc>
        <w:tc>
          <w:tcPr>
            <w:tcW w:w="1985" w:type="dxa"/>
          </w:tcPr>
          <w:p w:rsidR="00A7139D" w:rsidRPr="00203357" w:rsidRDefault="00A7139D" w:rsidP="00BD1E93">
            <w:pPr>
              <w:tabs>
                <w:tab w:val="left" w:pos="3993"/>
              </w:tabs>
              <w:bidi/>
              <w:jc w:val="center"/>
              <w:rPr>
                <w:rFonts w:ascii="Traditional Arabic" w:hAnsi="Traditional Arabic" w:cs="Traditional Arabic"/>
                <w:b/>
                <w:bCs/>
                <w:sz w:val="36"/>
                <w:szCs w:val="36"/>
                <w:rtl/>
              </w:rPr>
            </w:pPr>
            <w:r w:rsidRPr="00203357">
              <w:rPr>
                <w:rFonts w:ascii="Traditional Arabic" w:hAnsi="Traditional Arabic" w:cs="Traditional Arabic" w:hint="cs"/>
                <w:b/>
                <w:bCs/>
                <w:sz w:val="36"/>
                <w:szCs w:val="36"/>
                <w:rtl/>
              </w:rPr>
              <w:t>مناقش</w:t>
            </w:r>
            <w:r>
              <w:rPr>
                <w:rFonts w:ascii="Traditional Arabic" w:hAnsi="Traditional Arabic" w:cs="Traditional Arabic" w:hint="cs"/>
                <w:b/>
                <w:bCs/>
                <w:sz w:val="36"/>
                <w:szCs w:val="36"/>
                <w:rtl/>
              </w:rPr>
              <w:t>ــــــــــــــــــــــــــ</w:t>
            </w:r>
            <w:r w:rsidRPr="00203357">
              <w:rPr>
                <w:rFonts w:ascii="Traditional Arabic" w:hAnsi="Traditional Arabic" w:cs="Traditional Arabic" w:hint="cs"/>
                <w:b/>
                <w:bCs/>
                <w:sz w:val="36"/>
                <w:szCs w:val="36"/>
                <w:rtl/>
              </w:rPr>
              <w:t>ا</w:t>
            </w:r>
          </w:p>
        </w:tc>
        <w:tc>
          <w:tcPr>
            <w:tcW w:w="4962" w:type="dxa"/>
          </w:tcPr>
          <w:p w:rsidR="00A7139D" w:rsidRPr="00203357" w:rsidRDefault="00A7139D" w:rsidP="00BD1E93">
            <w:pPr>
              <w:tabs>
                <w:tab w:val="left" w:pos="3993"/>
              </w:tabs>
              <w:bidi/>
              <w:jc w:val="left"/>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جامعـــــــة عبــــــاس لغـــــــرور </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خنشلــــــــــة -</w:t>
            </w:r>
          </w:p>
        </w:tc>
      </w:tr>
      <w:tr w:rsidR="00A7139D" w:rsidTr="00BD1E93">
        <w:tc>
          <w:tcPr>
            <w:tcW w:w="2659" w:type="dxa"/>
          </w:tcPr>
          <w:p w:rsidR="00A7139D" w:rsidRPr="00203357" w:rsidRDefault="00A7139D" w:rsidP="00BD1E93">
            <w:pPr>
              <w:tabs>
                <w:tab w:val="left" w:pos="3993"/>
              </w:tabs>
              <w:bidi/>
              <w:jc w:val="left"/>
              <w:rPr>
                <w:rFonts w:ascii="Traditional Arabic" w:hAnsi="Traditional Arabic" w:cs="Traditional Arabic"/>
                <w:b/>
                <w:bCs/>
                <w:sz w:val="36"/>
                <w:szCs w:val="36"/>
                <w:rtl/>
              </w:rPr>
            </w:pPr>
            <w:r>
              <w:rPr>
                <w:rFonts w:ascii="Traditional Arabic" w:hAnsi="Traditional Arabic" w:cs="Traditional Arabic" w:hint="cs"/>
                <w:b/>
                <w:bCs/>
                <w:sz w:val="36"/>
                <w:szCs w:val="36"/>
                <w:rtl/>
              </w:rPr>
              <w:t>أ.د قـــــــــارح سمـــــــــــــاح</w:t>
            </w:r>
          </w:p>
        </w:tc>
        <w:tc>
          <w:tcPr>
            <w:tcW w:w="1985" w:type="dxa"/>
          </w:tcPr>
          <w:p w:rsidR="00A7139D" w:rsidRPr="00203357" w:rsidRDefault="00A7139D" w:rsidP="00BD1E93">
            <w:pPr>
              <w:tabs>
                <w:tab w:val="left" w:pos="3993"/>
              </w:tabs>
              <w:bidi/>
              <w:jc w:val="center"/>
              <w:rPr>
                <w:rFonts w:ascii="Traditional Arabic" w:hAnsi="Traditional Arabic" w:cs="Traditional Arabic"/>
                <w:b/>
                <w:bCs/>
                <w:sz w:val="36"/>
                <w:szCs w:val="36"/>
                <w:rtl/>
              </w:rPr>
            </w:pPr>
            <w:r w:rsidRPr="00203357">
              <w:rPr>
                <w:rFonts w:ascii="Traditional Arabic" w:hAnsi="Traditional Arabic" w:cs="Traditional Arabic" w:hint="cs"/>
                <w:b/>
                <w:bCs/>
                <w:sz w:val="36"/>
                <w:szCs w:val="36"/>
                <w:rtl/>
              </w:rPr>
              <w:t>مناقش</w:t>
            </w:r>
            <w:r>
              <w:rPr>
                <w:rFonts w:ascii="Traditional Arabic" w:hAnsi="Traditional Arabic" w:cs="Traditional Arabic" w:hint="cs"/>
                <w:b/>
                <w:bCs/>
                <w:sz w:val="36"/>
                <w:szCs w:val="36"/>
                <w:rtl/>
              </w:rPr>
              <w:t>ــــــــــــــــــــــــــ</w:t>
            </w:r>
            <w:r w:rsidRPr="00203357">
              <w:rPr>
                <w:rFonts w:ascii="Traditional Arabic" w:hAnsi="Traditional Arabic" w:cs="Traditional Arabic" w:hint="cs"/>
                <w:b/>
                <w:bCs/>
                <w:sz w:val="36"/>
                <w:szCs w:val="36"/>
                <w:rtl/>
              </w:rPr>
              <w:t>ا</w:t>
            </w:r>
          </w:p>
        </w:tc>
        <w:tc>
          <w:tcPr>
            <w:tcW w:w="4962" w:type="dxa"/>
          </w:tcPr>
          <w:p w:rsidR="00A7139D" w:rsidRPr="00203357" w:rsidRDefault="00A7139D" w:rsidP="00BD1E93">
            <w:pPr>
              <w:tabs>
                <w:tab w:val="left" w:pos="3993"/>
              </w:tabs>
              <w:bidi/>
              <w:jc w:val="left"/>
              <w:rPr>
                <w:rFonts w:ascii="Traditional Arabic" w:hAnsi="Traditional Arabic" w:cs="Traditional Arabic"/>
                <w:b/>
                <w:bCs/>
                <w:sz w:val="36"/>
                <w:szCs w:val="36"/>
                <w:rtl/>
              </w:rPr>
            </w:pPr>
            <w:r>
              <w:rPr>
                <w:rFonts w:ascii="Traditional Arabic" w:hAnsi="Traditional Arabic" w:cs="Traditional Arabic" w:hint="cs"/>
                <w:b/>
                <w:bCs/>
                <w:sz w:val="36"/>
                <w:szCs w:val="36"/>
                <w:rtl/>
              </w:rPr>
              <w:t>جامعــــــــــة الحــــــــاج لخضـــــــــــر-باتنـــــــــــــة 1-</w:t>
            </w:r>
          </w:p>
        </w:tc>
      </w:tr>
      <w:tr w:rsidR="00A7139D" w:rsidTr="00BD1E93">
        <w:tc>
          <w:tcPr>
            <w:tcW w:w="2659" w:type="dxa"/>
          </w:tcPr>
          <w:p w:rsidR="00A7139D" w:rsidRPr="00203357" w:rsidRDefault="00A7139D" w:rsidP="00BD1E93">
            <w:pPr>
              <w:tabs>
                <w:tab w:val="left" w:pos="3993"/>
              </w:tabs>
              <w:bidi/>
              <w:jc w:val="left"/>
              <w:rPr>
                <w:rFonts w:ascii="Traditional Arabic" w:hAnsi="Traditional Arabic" w:cs="Traditional Arabic"/>
                <w:b/>
                <w:bCs/>
                <w:sz w:val="36"/>
                <w:szCs w:val="36"/>
                <w:rtl/>
              </w:rPr>
            </w:pPr>
            <w:r>
              <w:rPr>
                <w:rFonts w:ascii="Traditional Arabic" w:hAnsi="Traditional Arabic" w:cs="Traditional Arabic" w:hint="cs"/>
                <w:b/>
                <w:bCs/>
                <w:sz w:val="36"/>
                <w:szCs w:val="36"/>
                <w:rtl/>
              </w:rPr>
              <w:t>أ.د أسمــــــاء لعمـــــوري</w:t>
            </w:r>
          </w:p>
        </w:tc>
        <w:tc>
          <w:tcPr>
            <w:tcW w:w="1985" w:type="dxa"/>
          </w:tcPr>
          <w:p w:rsidR="00A7139D" w:rsidRPr="00203357" w:rsidRDefault="00A7139D" w:rsidP="00BD1E93">
            <w:pPr>
              <w:tabs>
                <w:tab w:val="left" w:pos="3993"/>
              </w:tabs>
              <w:bidi/>
              <w:jc w:val="center"/>
              <w:rPr>
                <w:rFonts w:ascii="Traditional Arabic" w:hAnsi="Traditional Arabic" w:cs="Traditional Arabic"/>
                <w:b/>
                <w:bCs/>
                <w:sz w:val="36"/>
                <w:szCs w:val="36"/>
                <w:rtl/>
              </w:rPr>
            </w:pPr>
            <w:r w:rsidRPr="00203357">
              <w:rPr>
                <w:rFonts w:ascii="Traditional Arabic" w:hAnsi="Traditional Arabic" w:cs="Traditional Arabic" w:hint="cs"/>
                <w:b/>
                <w:bCs/>
                <w:sz w:val="36"/>
                <w:szCs w:val="36"/>
                <w:rtl/>
              </w:rPr>
              <w:t>مناقش</w:t>
            </w:r>
            <w:r>
              <w:rPr>
                <w:rFonts w:ascii="Traditional Arabic" w:hAnsi="Traditional Arabic" w:cs="Traditional Arabic" w:hint="cs"/>
                <w:b/>
                <w:bCs/>
                <w:sz w:val="36"/>
                <w:szCs w:val="36"/>
                <w:rtl/>
              </w:rPr>
              <w:t>ــــــــــــــــــــــــــ</w:t>
            </w:r>
            <w:r w:rsidRPr="00203357">
              <w:rPr>
                <w:rFonts w:ascii="Traditional Arabic" w:hAnsi="Traditional Arabic" w:cs="Traditional Arabic" w:hint="cs"/>
                <w:b/>
                <w:bCs/>
                <w:sz w:val="36"/>
                <w:szCs w:val="36"/>
                <w:rtl/>
              </w:rPr>
              <w:t>ا</w:t>
            </w:r>
          </w:p>
        </w:tc>
        <w:tc>
          <w:tcPr>
            <w:tcW w:w="4962" w:type="dxa"/>
          </w:tcPr>
          <w:p w:rsidR="00A7139D" w:rsidRPr="00203357" w:rsidRDefault="00A7139D" w:rsidP="00BD1E93">
            <w:pPr>
              <w:tabs>
                <w:tab w:val="left" w:pos="3993"/>
              </w:tabs>
              <w:bidi/>
              <w:jc w:val="left"/>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جامعــــــــة العربــــــــي التبســــــــي </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تبســــــة-</w:t>
            </w:r>
          </w:p>
        </w:tc>
      </w:tr>
    </w:tbl>
    <w:p w:rsidR="00A7139D" w:rsidRPr="005459A3" w:rsidRDefault="00A7139D" w:rsidP="00A7139D">
      <w:pPr>
        <w:bidi/>
        <w:jc w:val="center"/>
        <w:rPr>
          <w:rFonts w:ascii="Traditional Arabic" w:hAnsi="Traditional Arabic" w:cs="Traditional Arabic"/>
          <w:b/>
          <w:bCs/>
          <w:sz w:val="40"/>
          <w:szCs w:val="40"/>
        </w:rPr>
      </w:pPr>
    </w:p>
    <w:p w:rsidR="00A7139D" w:rsidRPr="00F33713" w:rsidRDefault="00A7139D" w:rsidP="00A7139D">
      <w:pPr>
        <w:bidi/>
        <w:jc w:val="center"/>
        <w:rPr>
          <w:rFonts w:ascii="Traditional Arabic" w:hAnsi="Traditional Arabic" w:cs="Traditional Arabic"/>
          <w:b/>
          <w:bCs/>
          <w:sz w:val="44"/>
          <w:szCs w:val="44"/>
          <w:rtl/>
        </w:rPr>
      </w:pPr>
      <w:r w:rsidRPr="00F33713">
        <w:rPr>
          <w:rFonts w:ascii="Traditional Arabic" w:hAnsi="Traditional Arabic" w:cs="Traditional Arabic"/>
          <w:b/>
          <w:bCs/>
          <w:sz w:val="44"/>
          <w:szCs w:val="44"/>
          <w:rtl/>
        </w:rPr>
        <w:t>السن</w:t>
      </w:r>
      <w:r>
        <w:rPr>
          <w:rFonts w:ascii="Traditional Arabic" w:hAnsi="Traditional Arabic" w:cs="Traditional Arabic" w:hint="cs"/>
          <w:b/>
          <w:bCs/>
          <w:sz w:val="44"/>
          <w:szCs w:val="44"/>
          <w:rtl/>
        </w:rPr>
        <w:t>ــــــــــــــ</w:t>
      </w:r>
      <w:r w:rsidRPr="00F33713">
        <w:rPr>
          <w:rFonts w:ascii="Traditional Arabic" w:hAnsi="Traditional Arabic" w:cs="Traditional Arabic"/>
          <w:b/>
          <w:bCs/>
          <w:sz w:val="44"/>
          <w:szCs w:val="44"/>
          <w:rtl/>
        </w:rPr>
        <w:t>ة الجامعي</w:t>
      </w:r>
      <w:r>
        <w:rPr>
          <w:rFonts w:ascii="Traditional Arabic" w:hAnsi="Traditional Arabic" w:cs="Traditional Arabic" w:hint="cs"/>
          <w:b/>
          <w:bCs/>
          <w:sz w:val="44"/>
          <w:szCs w:val="44"/>
          <w:rtl/>
        </w:rPr>
        <w:t>ـــــــــــــــــ</w:t>
      </w:r>
      <w:r w:rsidRPr="00F33713">
        <w:rPr>
          <w:rFonts w:ascii="Traditional Arabic" w:hAnsi="Traditional Arabic" w:cs="Traditional Arabic"/>
          <w:b/>
          <w:bCs/>
          <w:sz w:val="44"/>
          <w:szCs w:val="44"/>
          <w:rtl/>
        </w:rPr>
        <w:t>ة: 2023/2024</w:t>
      </w:r>
    </w:p>
    <w:p w:rsidR="00964FCE" w:rsidRDefault="00964FCE" w:rsidP="00964FCE">
      <w:pPr>
        <w:tabs>
          <w:tab w:val="left" w:pos="4355"/>
        </w:tabs>
        <w:bidi/>
        <w:jc w:val="center"/>
        <w:rPr>
          <w:rFonts w:ascii="Andalus" w:hAnsi="Andalus" w:cs="Andalus"/>
          <w:b/>
          <w:bCs/>
          <w:i/>
          <w:iCs/>
          <w:sz w:val="180"/>
          <w:szCs w:val="180"/>
          <w:rtl/>
          <w:lang w:bidi="ar-DZ"/>
        </w:rPr>
      </w:pPr>
    </w:p>
    <w:p w:rsidR="00964FCE" w:rsidRDefault="008C773D" w:rsidP="00964FCE">
      <w:pPr>
        <w:tabs>
          <w:tab w:val="left" w:pos="4355"/>
        </w:tabs>
        <w:bidi/>
        <w:jc w:val="center"/>
        <w:rPr>
          <w:rFonts w:ascii="Andalus" w:hAnsi="Andalus" w:cs="Andalus"/>
          <w:b/>
          <w:bCs/>
          <w:i/>
          <w:iCs/>
          <w:sz w:val="180"/>
          <w:szCs w:val="180"/>
          <w:lang w:bidi="ar-DZ"/>
        </w:rPr>
      </w:pPr>
      <w:r>
        <w:rPr>
          <w:rFonts w:ascii="Andalus" w:hAnsi="Andalus" w:cs="Andalus"/>
          <w:b/>
          <w:bCs/>
          <w:i/>
          <w:iCs/>
          <w:noProof/>
          <w:sz w:val="180"/>
          <w:szCs w:val="180"/>
        </w:rPr>
        <w:pict>
          <v:shapetype id="_x0000_t161" coordsize="21600,21600" o:spt="161" adj="4050" path="m,c7200@0,14400@0,21600,m,21600c7200@1,14400@1,21600,21600e">
            <v:formulas>
              <v:f eqn="prod #0 4 3"/>
              <v:f eqn="sum 21600 0 @0"/>
              <v:f eqn="val #0"/>
              <v:f eqn="sum 21600 0 #0"/>
            </v:formulas>
            <v:path textpathok="t" o:connecttype="custom" o:connectlocs="10800,@2;0,10800;10800,@3;21600,10800" o:connectangles="270,180,90,0"/>
            <v:textpath on="t" fitshape="t" xscale="t"/>
            <v:handles>
              <v:h position="center,#0" yrange="0,8100"/>
            </v:handles>
            <o:lock v:ext="edit" text="t" shapetype="t"/>
          </v:shapetype>
          <v:shape id="_x0000_s1198" type="#_x0000_t161" style="position:absolute;left:0;text-align:left;margin-left:52.2pt;margin-top:273.35pt;width:430pt;height:211.1pt;z-index:251751424;mso-position-horizontal-relative:margin;mso-position-vertical-relative:margin" adj="5665" fillcolor="black">
            <v:shadow color="#868686"/>
            <v:textpath style="font-family:&quot;Arial Unicode MS&quot;;v-text-kern:t" trim="t" fitpath="t" xscale="f" string="فهرس المحتويات"/>
            <w10:wrap type="square" anchorx="margin" anchory="margin"/>
          </v:shape>
        </w:pict>
      </w:r>
    </w:p>
    <w:p w:rsidR="00964FCE" w:rsidRDefault="00964FCE" w:rsidP="00964FCE">
      <w:pPr>
        <w:bidi/>
        <w:rPr>
          <w:rFonts w:ascii="Andalus" w:hAnsi="Andalus" w:cs="Andalus"/>
          <w:sz w:val="180"/>
          <w:szCs w:val="180"/>
          <w:lang w:bidi="ar-DZ"/>
        </w:rPr>
      </w:pPr>
    </w:p>
    <w:p w:rsidR="00964FCE" w:rsidRDefault="00964FCE" w:rsidP="00964FCE">
      <w:pPr>
        <w:tabs>
          <w:tab w:val="left" w:pos="6051"/>
        </w:tabs>
        <w:bidi/>
        <w:jc w:val="left"/>
        <w:rPr>
          <w:rFonts w:ascii="Andalus" w:hAnsi="Andalus" w:cs="Andalus"/>
          <w:sz w:val="180"/>
          <w:szCs w:val="180"/>
          <w:rtl/>
          <w:lang w:bidi="ar-DZ"/>
        </w:rPr>
        <w:sectPr w:rsidR="00964FCE" w:rsidSect="00EF2F7A">
          <w:footnotePr>
            <w:numRestart w:val="eachPage"/>
          </w:footnotePr>
          <w:pgSz w:w="11906" w:h="16838"/>
          <w:pgMar w:top="851" w:right="1134" w:bottom="851" w:left="851" w:header="709" w:footer="709" w:gutter="0"/>
          <w:pgNumType w:start="226"/>
          <w:cols w:space="708"/>
          <w:docGrid w:linePitch="360"/>
        </w:sectPr>
      </w:pPr>
      <w:r>
        <w:rPr>
          <w:rFonts w:ascii="Andalus" w:hAnsi="Andalus" w:cs="Andalus"/>
          <w:sz w:val="180"/>
          <w:szCs w:val="180"/>
          <w:rtl/>
          <w:lang w:bidi="ar-DZ"/>
        </w:rPr>
        <w:tab/>
      </w:r>
    </w:p>
    <w:p w:rsidR="00964FCE" w:rsidRDefault="00964FCE" w:rsidP="00176668">
      <w:pPr>
        <w:bidi/>
        <w:jc w:val="left"/>
        <w:rPr>
          <w:rFonts w:cs="Simplified Arabic"/>
          <w:sz w:val="32"/>
          <w:szCs w:val="32"/>
          <w:rtl/>
        </w:rPr>
      </w:pPr>
      <w:r w:rsidRPr="00BE4563">
        <w:rPr>
          <w:rFonts w:cs="Simplified Arabic" w:hint="cs"/>
          <w:sz w:val="32"/>
          <w:szCs w:val="32"/>
          <w:rtl/>
        </w:rPr>
        <w:lastRenderedPageBreak/>
        <w:t>المقدمــة..........................................</w:t>
      </w:r>
      <w:r w:rsidR="00176668">
        <w:rPr>
          <w:rFonts w:cs="Simplified Arabic" w:hint="cs"/>
          <w:sz w:val="32"/>
          <w:szCs w:val="32"/>
          <w:rtl/>
        </w:rPr>
        <w:t>....</w:t>
      </w:r>
      <w:r w:rsidR="005163A3">
        <w:rPr>
          <w:rFonts w:cs="Simplified Arabic" w:hint="cs"/>
          <w:sz w:val="32"/>
          <w:szCs w:val="32"/>
          <w:rtl/>
        </w:rPr>
        <w:t>..............</w:t>
      </w:r>
      <w:r w:rsidRPr="00BE4563">
        <w:rPr>
          <w:rFonts w:cs="Simplified Arabic" w:hint="cs"/>
          <w:sz w:val="32"/>
          <w:szCs w:val="32"/>
          <w:rtl/>
        </w:rPr>
        <w:t xml:space="preserve">...........أ ب </w:t>
      </w:r>
      <w:r>
        <w:rPr>
          <w:rFonts w:cs="Simplified Arabic" w:hint="cs"/>
          <w:sz w:val="32"/>
          <w:szCs w:val="32"/>
          <w:rtl/>
        </w:rPr>
        <w:t>ت ث</w:t>
      </w:r>
    </w:p>
    <w:p w:rsidR="00514FBC" w:rsidRPr="00514FBC" w:rsidRDefault="00514FBC" w:rsidP="00514FBC">
      <w:pPr>
        <w:bidi/>
        <w:jc w:val="center"/>
        <w:rPr>
          <w:rFonts w:cs="Simplified Arabic"/>
          <w:b/>
          <w:bCs/>
          <w:sz w:val="40"/>
          <w:szCs w:val="40"/>
          <w:rtl/>
        </w:rPr>
      </w:pPr>
      <w:r w:rsidRPr="00514FBC">
        <w:rPr>
          <w:rFonts w:cs="Simplified Arabic" w:hint="cs"/>
          <w:b/>
          <w:bCs/>
          <w:sz w:val="40"/>
          <w:szCs w:val="40"/>
          <w:rtl/>
        </w:rPr>
        <w:t>القسم الاول: الجانب النظري</w:t>
      </w:r>
    </w:p>
    <w:p w:rsidR="00964FCE" w:rsidRPr="00BE4563" w:rsidRDefault="008C773D" w:rsidP="00964FCE">
      <w:pPr>
        <w:bidi/>
        <w:jc w:val="left"/>
        <w:rPr>
          <w:rFonts w:cs="Simplified Arabic"/>
          <w:b/>
          <w:bCs/>
          <w:sz w:val="32"/>
          <w:szCs w:val="32"/>
          <w:rtl/>
        </w:rPr>
      </w:pPr>
      <w:r>
        <w:rPr>
          <w:rFonts w:cs="Simplified Arabic"/>
          <w:b/>
          <w:bCs/>
          <w:sz w:val="32"/>
          <w:szCs w:val="32"/>
          <w:rtl/>
        </w:rPr>
        <w:pict>
          <v:rect id="_x0000_s1199" style="position:absolute;left:0;text-align:left;margin-left:9pt;margin-top:.4pt;width:468pt;height:22.35pt;z-index:-251564032" fillcolor="#9cf" stroked="f" strokecolor="#0cf">
            <v:fill opacity="27525f"/>
          </v:rect>
        </w:pict>
      </w:r>
      <w:r w:rsidR="00964FCE" w:rsidRPr="00BE4563">
        <w:rPr>
          <w:rFonts w:cs="Simplified Arabic" w:hint="cs"/>
          <w:b/>
          <w:bCs/>
          <w:sz w:val="32"/>
          <w:szCs w:val="32"/>
          <w:rtl/>
        </w:rPr>
        <w:t>الفصل الأول : الإط</w:t>
      </w:r>
      <w:r w:rsidR="005163A3">
        <w:rPr>
          <w:rFonts w:cs="Simplified Arabic" w:hint="cs"/>
          <w:b/>
          <w:bCs/>
          <w:sz w:val="32"/>
          <w:szCs w:val="32"/>
          <w:rtl/>
        </w:rPr>
        <w:t>ــــــــ</w:t>
      </w:r>
      <w:r w:rsidR="00964FCE" w:rsidRPr="00BE4563">
        <w:rPr>
          <w:rFonts w:cs="Simplified Arabic" w:hint="cs"/>
          <w:b/>
          <w:bCs/>
          <w:sz w:val="32"/>
          <w:szCs w:val="32"/>
          <w:rtl/>
        </w:rPr>
        <w:t>ار المف</w:t>
      </w:r>
      <w:r w:rsidR="00964FCE">
        <w:rPr>
          <w:rFonts w:cs="Simplified Arabic" w:hint="cs"/>
          <w:b/>
          <w:bCs/>
          <w:sz w:val="32"/>
          <w:szCs w:val="32"/>
          <w:rtl/>
        </w:rPr>
        <w:t>ا</w:t>
      </w:r>
      <w:r w:rsidR="00964FCE" w:rsidRPr="00BE4563">
        <w:rPr>
          <w:rFonts w:cs="Simplified Arabic" w:hint="cs"/>
          <w:b/>
          <w:bCs/>
          <w:sz w:val="32"/>
          <w:szCs w:val="32"/>
          <w:rtl/>
        </w:rPr>
        <w:t>ه</w:t>
      </w:r>
      <w:r w:rsidR="00964FCE">
        <w:rPr>
          <w:rFonts w:cs="Simplified Arabic" w:hint="cs"/>
          <w:b/>
          <w:bCs/>
          <w:sz w:val="32"/>
          <w:szCs w:val="32"/>
          <w:rtl/>
        </w:rPr>
        <w:t>ي</w:t>
      </w:r>
      <w:r w:rsidR="00964FCE" w:rsidRPr="00BE4563">
        <w:rPr>
          <w:rFonts w:cs="Simplified Arabic" w:hint="cs"/>
          <w:b/>
          <w:bCs/>
          <w:sz w:val="32"/>
          <w:szCs w:val="32"/>
          <w:rtl/>
        </w:rPr>
        <w:t>مي لموض</w:t>
      </w:r>
      <w:r w:rsidR="005163A3">
        <w:rPr>
          <w:rFonts w:cs="Simplified Arabic" w:hint="cs"/>
          <w:b/>
          <w:bCs/>
          <w:sz w:val="32"/>
          <w:szCs w:val="32"/>
          <w:rtl/>
        </w:rPr>
        <w:t>ـــــــــــ</w:t>
      </w:r>
      <w:r w:rsidR="00964FCE" w:rsidRPr="00BE4563">
        <w:rPr>
          <w:rFonts w:cs="Simplified Arabic" w:hint="cs"/>
          <w:b/>
          <w:bCs/>
          <w:sz w:val="32"/>
          <w:szCs w:val="32"/>
          <w:rtl/>
        </w:rPr>
        <w:t>وع الدراس</w:t>
      </w:r>
      <w:r w:rsidR="005163A3">
        <w:rPr>
          <w:rFonts w:cs="Simplified Arabic" w:hint="cs"/>
          <w:b/>
          <w:bCs/>
          <w:sz w:val="32"/>
          <w:szCs w:val="32"/>
          <w:rtl/>
        </w:rPr>
        <w:t>ــــــ</w:t>
      </w:r>
      <w:r w:rsidR="00964FCE" w:rsidRPr="00BE4563">
        <w:rPr>
          <w:rFonts w:cs="Simplified Arabic" w:hint="cs"/>
          <w:b/>
          <w:bCs/>
          <w:sz w:val="32"/>
          <w:szCs w:val="32"/>
          <w:rtl/>
        </w:rPr>
        <w:t>ة</w:t>
      </w:r>
    </w:p>
    <w:p w:rsidR="00964FCE" w:rsidRPr="00BE4563" w:rsidRDefault="00964FCE" w:rsidP="00A74821">
      <w:pPr>
        <w:bidi/>
        <w:jc w:val="left"/>
        <w:rPr>
          <w:rFonts w:cs="Simplified Arabic"/>
          <w:sz w:val="32"/>
          <w:szCs w:val="32"/>
          <w:rtl/>
        </w:rPr>
      </w:pPr>
      <w:r w:rsidRPr="00BE4563">
        <w:rPr>
          <w:rFonts w:cs="Simplified Arabic" w:hint="cs"/>
          <w:sz w:val="32"/>
          <w:szCs w:val="32"/>
          <w:rtl/>
        </w:rPr>
        <w:t xml:space="preserve">أولا </w:t>
      </w:r>
      <w:r w:rsidRPr="00BE4563">
        <w:rPr>
          <w:rFonts w:cs="Simplified Arabic"/>
          <w:sz w:val="32"/>
          <w:szCs w:val="32"/>
          <w:rtl/>
        </w:rPr>
        <w:t>–</w:t>
      </w:r>
      <w:r w:rsidR="00A74821">
        <w:rPr>
          <w:rFonts w:cs="Simplified Arabic" w:hint="cs"/>
          <w:sz w:val="32"/>
          <w:szCs w:val="32"/>
          <w:rtl/>
        </w:rPr>
        <w:t xml:space="preserve"> </w:t>
      </w:r>
      <w:r w:rsidR="00176668">
        <w:rPr>
          <w:rFonts w:cs="Simplified Arabic" w:hint="cs"/>
          <w:sz w:val="32"/>
          <w:szCs w:val="32"/>
          <w:rtl/>
        </w:rPr>
        <w:t>إشكالي</w:t>
      </w:r>
      <w:r w:rsidR="00A74821">
        <w:rPr>
          <w:rFonts w:cs="Simplified Arabic" w:hint="cs"/>
          <w:sz w:val="32"/>
          <w:szCs w:val="32"/>
          <w:rtl/>
        </w:rPr>
        <w:t>ــ</w:t>
      </w:r>
      <w:r w:rsidR="00176668">
        <w:rPr>
          <w:rFonts w:cs="Simplified Arabic" w:hint="cs"/>
          <w:sz w:val="32"/>
          <w:szCs w:val="32"/>
          <w:rtl/>
        </w:rPr>
        <w:t>ة</w:t>
      </w:r>
      <w:r w:rsidR="005163A3">
        <w:rPr>
          <w:rFonts w:cs="Simplified Arabic" w:hint="cs"/>
          <w:sz w:val="32"/>
          <w:szCs w:val="32"/>
          <w:rtl/>
        </w:rPr>
        <w:t xml:space="preserve"> </w:t>
      </w:r>
      <w:r w:rsidRPr="00BE4563">
        <w:rPr>
          <w:rFonts w:cs="Simplified Arabic" w:hint="cs"/>
          <w:sz w:val="32"/>
          <w:szCs w:val="32"/>
          <w:rtl/>
        </w:rPr>
        <w:t>الدراسة</w:t>
      </w:r>
      <w:r>
        <w:rPr>
          <w:rFonts w:cs="Simplified Arabic" w:hint="cs"/>
          <w:sz w:val="32"/>
          <w:szCs w:val="32"/>
          <w:rtl/>
        </w:rPr>
        <w:t>..</w:t>
      </w:r>
      <w:r w:rsidR="00A74821">
        <w:rPr>
          <w:rFonts w:cs="Simplified Arabic" w:hint="cs"/>
          <w:sz w:val="32"/>
          <w:szCs w:val="32"/>
          <w:rtl/>
        </w:rPr>
        <w:t>........</w:t>
      </w:r>
      <w:r>
        <w:rPr>
          <w:rFonts w:cs="Simplified Arabic" w:hint="cs"/>
          <w:sz w:val="32"/>
          <w:szCs w:val="32"/>
          <w:rtl/>
        </w:rPr>
        <w:t>......................................................01</w:t>
      </w:r>
    </w:p>
    <w:p w:rsidR="00964FCE" w:rsidRPr="00BE4563" w:rsidRDefault="00964FCE" w:rsidP="00A74821">
      <w:pPr>
        <w:bidi/>
        <w:jc w:val="left"/>
        <w:rPr>
          <w:rFonts w:cs="Simplified Arabic"/>
          <w:sz w:val="32"/>
          <w:szCs w:val="32"/>
          <w:rtl/>
        </w:rPr>
      </w:pPr>
      <w:r w:rsidRPr="00BE4563">
        <w:rPr>
          <w:rFonts w:cs="Simplified Arabic" w:hint="cs"/>
          <w:sz w:val="32"/>
          <w:szCs w:val="32"/>
          <w:rtl/>
        </w:rPr>
        <w:t xml:space="preserve">ثانيا -  </w:t>
      </w:r>
      <w:r w:rsidR="00A74821" w:rsidRPr="00BE4563">
        <w:rPr>
          <w:rFonts w:cs="Simplified Arabic" w:hint="cs"/>
          <w:sz w:val="32"/>
          <w:szCs w:val="32"/>
          <w:rtl/>
        </w:rPr>
        <w:t>فرضيات و تساؤلات الدراسة</w:t>
      </w:r>
      <w:r>
        <w:rPr>
          <w:rFonts w:cs="Simplified Arabic" w:hint="cs"/>
          <w:sz w:val="32"/>
          <w:szCs w:val="32"/>
          <w:rtl/>
        </w:rPr>
        <w:t>...........</w:t>
      </w:r>
      <w:r w:rsidR="00A74821">
        <w:rPr>
          <w:rFonts w:cs="Simplified Arabic" w:hint="cs"/>
          <w:sz w:val="32"/>
          <w:szCs w:val="32"/>
          <w:rtl/>
        </w:rPr>
        <w:t>.............</w:t>
      </w:r>
      <w:r>
        <w:rPr>
          <w:rFonts w:cs="Simplified Arabic" w:hint="cs"/>
          <w:sz w:val="32"/>
          <w:szCs w:val="32"/>
          <w:rtl/>
        </w:rPr>
        <w:t>..........................03</w:t>
      </w:r>
    </w:p>
    <w:p w:rsidR="00964FCE" w:rsidRPr="00BE4563" w:rsidRDefault="00964FCE" w:rsidP="00A74821">
      <w:pPr>
        <w:bidi/>
        <w:jc w:val="left"/>
        <w:rPr>
          <w:rFonts w:cs="Simplified Arabic"/>
          <w:sz w:val="32"/>
          <w:szCs w:val="32"/>
          <w:rtl/>
        </w:rPr>
      </w:pPr>
      <w:r w:rsidRPr="00BE4563">
        <w:rPr>
          <w:rFonts w:cs="Simplified Arabic" w:hint="cs"/>
          <w:sz w:val="32"/>
          <w:szCs w:val="32"/>
          <w:rtl/>
        </w:rPr>
        <w:t xml:space="preserve">ثالثا </w:t>
      </w:r>
      <w:r w:rsidRPr="00BE4563">
        <w:rPr>
          <w:rFonts w:cs="Simplified Arabic"/>
          <w:sz w:val="32"/>
          <w:szCs w:val="32"/>
          <w:rtl/>
        </w:rPr>
        <w:t>–</w:t>
      </w:r>
      <w:r w:rsidR="00A74821">
        <w:rPr>
          <w:rFonts w:cs="Simplified Arabic" w:hint="cs"/>
          <w:sz w:val="32"/>
          <w:szCs w:val="32"/>
          <w:rtl/>
        </w:rPr>
        <w:t xml:space="preserve">  أهمية</w:t>
      </w:r>
      <w:r w:rsidRPr="00BE4563">
        <w:rPr>
          <w:rFonts w:cs="Simplified Arabic" w:hint="cs"/>
          <w:sz w:val="32"/>
          <w:szCs w:val="32"/>
          <w:rtl/>
        </w:rPr>
        <w:t xml:space="preserve"> </w:t>
      </w:r>
      <w:r w:rsidR="00A74821">
        <w:rPr>
          <w:rFonts w:cs="Simplified Arabic" w:hint="cs"/>
          <w:sz w:val="32"/>
          <w:szCs w:val="32"/>
          <w:rtl/>
        </w:rPr>
        <w:t xml:space="preserve">و أسباب </w:t>
      </w:r>
      <w:r w:rsidRPr="00BE4563">
        <w:rPr>
          <w:rFonts w:cs="Simplified Arabic" w:hint="cs"/>
          <w:sz w:val="32"/>
          <w:szCs w:val="32"/>
          <w:rtl/>
        </w:rPr>
        <w:t>الدراسة.</w:t>
      </w:r>
      <w:r>
        <w:rPr>
          <w:rFonts w:cs="Simplified Arabic" w:hint="cs"/>
          <w:sz w:val="32"/>
          <w:szCs w:val="32"/>
          <w:rtl/>
        </w:rPr>
        <w:t>..........................</w:t>
      </w:r>
      <w:r w:rsidR="00A74821">
        <w:rPr>
          <w:rFonts w:cs="Simplified Arabic" w:hint="cs"/>
          <w:sz w:val="32"/>
          <w:szCs w:val="32"/>
          <w:rtl/>
        </w:rPr>
        <w:t>...........................</w:t>
      </w:r>
      <w:r>
        <w:rPr>
          <w:rFonts w:cs="Simplified Arabic" w:hint="cs"/>
          <w:sz w:val="32"/>
          <w:szCs w:val="32"/>
          <w:rtl/>
        </w:rPr>
        <w:t>0</w:t>
      </w:r>
      <w:r w:rsidR="00A74821">
        <w:rPr>
          <w:rFonts w:cs="Simplified Arabic" w:hint="cs"/>
          <w:sz w:val="32"/>
          <w:szCs w:val="32"/>
          <w:rtl/>
        </w:rPr>
        <w:t>5</w:t>
      </w:r>
    </w:p>
    <w:p w:rsidR="00964FCE" w:rsidRPr="00BE4563" w:rsidRDefault="00A74821" w:rsidP="00A74821">
      <w:pPr>
        <w:bidi/>
        <w:jc w:val="left"/>
        <w:rPr>
          <w:rFonts w:cs="Simplified Arabic"/>
          <w:sz w:val="32"/>
          <w:szCs w:val="32"/>
          <w:rtl/>
        </w:rPr>
      </w:pPr>
      <w:r>
        <w:rPr>
          <w:rFonts w:cs="Simplified Arabic" w:hint="cs"/>
          <w:sz w:val="32"/>
          <w:szCs w:val="32"/>
          <w:rtl/>
        </w:rPr>
        <w:t>رابعا</w:t>
      </w:r>
      <w:r w:rsidR="00964FCE" w:rsidRPr="00BE4563">
        <w:rPr>
          <w:rFonts w:cs="Simplified Arabic" w:hint="cs"/>
          <w:sz w:val="32"/>
          <w:szCs w:val="32"/>
          <w:rtl/>
        </w:rPr>
        <w:t xml:space="preserve"> </w:t>
      </w:r>
      <w:r w:rsidR="00964FCE" w:rsidRPr="00BE4563">
        <w:rPr>
          <w:rFonts w:cs="Simplified Arabic"/>
          <w:sz w:val="32"/>
          <w:szCs w:val="32"/>
          <w:rtl/>
        </w:rPr>
        <w:t>–</w:t>
      </w:r>
      <w:r>
        <w:rPr>
          <w:rFonts w:cs="Simplified Arabic" w:hint="cs"/>
          <w:sz w:val="32"/>
          <w:szCs w:val="32"/>
          <w:rtl/>
        </w:rPr>
        <w:t xml:space="preserve"> </w:t>
      </w:r>
      <w:r>
        <w:rPr>
          <w:rFonts w:cs="Simplified Arabic" w:hint="cs"/>
          <w:sz w:val="32"/>
          <w:szCs w:val="32"/>
          <w:rtl/>
          <w:lang w:bidi="ar-DZ"/>
        </w:rPr>
        <w:t>أهداف الدراسة</w:t>
      </w:r>
      <w:r w:rsidR="00964FCE" w:rsidRPr="00BE4563">
        <w:rPr>
          <w:rFonts w:cs="Simplified Arabic" w:hint="cs"/>
          <w:sz w:val="32"/>
          <w:szCs w:val="32"/>
          <w:rtl/>
        </w:rPr>
        <w:t>.</w:t>
      </w:r>
      <w:r w:rsidR="00964FCE">
        <w:rPr>
          <w:rFonts w:cs="Simplified Arabic" w:hint="cs"/>
          <w:sz w:val="32"/>
          <w:szCs w:val="32"/>
          <w:rtl/>
        </w:rPr>
        <w:t>..............</w:t>
      </w:r>
      <w:r>
        <w:rPr>
          <w:rFonts w:cs="Simplified Arabic" w:hint="cs"/>
          <w:sz w:val="32"/>
          <w:szCs w:val="32"/>
          <w:rtl/>
        </w:rPr>
        <w:t>.</w:t>
      </w:r>
      <w:r w:rsidR="00964FCE">
        <w:rPr>
          <w:rFonts w:cs="Simplified Arabic" w:hint="cs"/>
          <w:sz w:val="32"/>
          <w:szCs w:val="32"/>
          <w:rtl/>
        </w:rPr>
        <w:t>.....................................</w:t>
      </w:r>
      <w:r>
        <w:rPr>
          <w:rFonts w:cs="Simplified Arabic" w:hint="cs"/>
          <w:sz w:val="32"/>
          <w:szCs w:val="32"/>
          <w:rtl/>
        </w:rPr>
        <w:t>........</w:t>
      </w:r>
      <w:r w:rsidR="00964FCE">
        <w:rPr>
          <w:rFonts w:cs="Simplified Arabic" w:hint="cs"/>
          <w:sz w:val="32"/>
          <w:szCs w:val="32"/>
          <w:rtl/>
        </w:rPr>
        <w:t>...</w:t>
      </w:r>
      <w:r>
        <w:rPr>
          <w:rFonts w:cs="Simplified Arabic" w:hint="cs"/>
          <w:sz w:val="32"/>
          <w:szCs w:val="32"/>
          <w:rtl/>
        </w:rPr>
        <w:t>06</w:t>
      </w:r>
    </w:p>
    <w:p w:rsidR="00964FCE" w:rsidRDefault="00A74821" w:rsidP="00A74821">
      <w:pPr>
        <w:bidi/>
        <w:jc w:val="left"/>
        <w:rPr>
          <w:rFonts w:cs="Simplified Arabic"/>
          <w:sz w:val="32"/>
          <w:szCs w:val="32"/>
          <w:rtl/>
        </w:rPr>
      </w:pPr>
      <w:r>
        <w:rPr>
          <w:rFonts w:cs="Simplified Arabic" w:hint="cs"/>
          <w:sz w:val="32"/>
          <w:szCs w:val="32"/>
          <w:rtl/>
        </w:rPr>
        <w:t>خامسا</w:t>
      </w:r>
      <w:r w:rsidR="00964FCE" w:rsidRPr="00BE4563">
        <w:rPr>
          <w:rFonts w:cs="Simplified Arabic" w:hint="cs"/>
          <w:sz w:val="32"/>
          <w:szCs w:val="32"/>
          <w:rtl/>
        </w:rPr>
        <w:t xml:space="preserve"> </w:t>
      </w:r>
      <w:r w:rsidR="00964FCE" w:rsidRPr="00BE4563">
        <w:rPr>
          <w:rFonts w:cs="Simplified Arabic"/>
          <w:sz w:val="32"/>
          <w:szCs w:val="32"/>
          <w:rtl/>
        </w:rPr>
        <w:t>–</w:t>
      </w:r>
      <w:r>
        <w:rPr>
          <w:rFonts w:cs="Simplified Arabic" w:hint="cs"/>
          <w:sz w:val="32"/>
          <w:szCs w:val="32"/>
          <w:rtl/>
        </w:rPr>
        <w:t xml:space="preserve"> مفاهيم الدراسة............</w:t>
      </w:r>
      <w:r w:rsidR="00964FCE">
        <w:rPr>
          <w:rFonts w:cs="Simplified Arabic" w:hint="cs"/>
          <w:sz w:val="32"/>
          <w:szCs w:val="32"/>
          <w:rtl/>
        </w:rPr>
        <w:t>..............</w:t>
      </w:r>
      <w:r>
        <w:rPr>
          <w:rFonts w:cs="Simplified Arabic" w:hint="cs"/>
          <w:sz w:val="32"/>
          <w:szCs w:val="32"/>
          <w:rtl/>
        </w:rPr>
        <w:t>...................</w:t>
      </w:r>
      <w:r w:rsidR="00964FCE">
        <w:rPr>
          <w:rFonts w:cs="Simplified Arabic" w:hint="cs"/>
          <w:sz w:val="32"/>
          <w:szCs w:val="32"/>
          <w:rtl/>
        </w:rPr>
        <w:t>.................</w:t>
      </w:r>
      <w:r>
        <w:rPr>
          <w:rFonts w:cs="Simplified Arabic" w:hint="cs"/>
          <w:sz w:val="32"/>
          <w:szCs w:val="32"/>
          <w:rtl/>
        </w:rPr>
        <w:t>07</w:t>
      </w:r>
    </w:p>
    <w:p w:rsidR="00A74821" w:rsidRPr="00BE4563" w:rsidRDefault="00A74821" w:rsidP="00A74821">
      <w:pPr>
        <w:bidi/>
        <w:jc w:val="left"/>
        <w:rPr>
          <w:rFonts w:cs="Simplified Arabic"/>
          <w:sz w:val="32"/>
          <w:szCs w:val="32"/>
          <w:rtl/>
        </w:rPr>
      </w:pPr>
      <w:r>
        <w:rPr>
          <w:rFonts w:cs="Simplified Arabic" w:hint="cs"/>
          <w:sz w:val="32"/>
          <w:szCs w:val="32"/>
          <w:rtl/>
        </w:rPr>
        <w:t>سادسا</w:t>
      </w:r>
      <w:r w:rsidRPr="00BE4563">
        <w:rPr>
          <w:rFonts w:cs="Simplified Arabic"/>
          <w:sz w:val="32"/>
          <w:szCs w:val="32"/>
          <w:rtl/>
        </w:rPr>
        <w:t>–</w:t>
      </w:r>
      <w:r>
        <w:rPr>
          <w:rFonts w:cs="Simplified Arabic" w:hint="cs"/>
          <w:sz w:val="32"/>
          <w:szCs w:val="32"/>
          <w:rtl/>
        </w:rPr>
        <w:t xml:space="preserve"> </w:t>
      </w:r>
      <w:r>
        <w:rPr>
          <w:rFonts w:cs="Simplified Arabic" w:hint="cs"/>
          <w:sz w:val="32"/>
          <w:szCs w:val="32"/>
          <w:rtl/>
          <w:lang w:bidi="ar-DZ"/>
        </w:rPr>
        <w:t>الدراسات السابقة</w:t>
      </w:r>
      <w:r w:rsidRPr="00BE4563">
        <w:rPr>
          <w:rFonts w:cs="Simplified Arabic" w:hint="cs"/>
          <w:sz w:val="32"/>
          <w:szCs w:val="32"/>
          <w:rtl/>
        </w:rPr>
        <w:t>.</w:t>
      </w:r>
      <w:r>
        <w:rPr>
          <w:rFonts w:cs="Simplified Arabic" w:hint="cs"/>
          <w:sz w:val="32"/>
          <w:szCs w:val="32"/>
          <w:rtl/>
        </w:rPr>
        <w:t>............................................................13</w:t>
      </w:r>
    </w:p>
    <w:p w:rsidR="00964FCE" w:rsidRPr="00BE4563" w:rsidRDefault="008C773D" w:rsidP="008457D1">
      <w:pPr>
        <w:bidi/>
        <w:jc w:val="left"/>
        <w:rPr>
          <w:rFonts w:cs="Simplified Arabic"/>
          <w:b/>
          <w:bCs/>
          <w:sz w:val="32"/>
          <w:szCs w:val="32"/>
          <w:rtl/>
        </w:rPr>
      </w:pPr>
      <w:r>
        <w:rPr>
          <w:rFonts w:cs="Simplified Arabic"/>
          <w:b/>
          <w:bCs/>
          <w:sz w:val="32"/>
          <w:szCs w:val="32"/>
          <w:rtl/>
        </w:rPr>
        <w:pict>
          <v:rect id="_x0000_s1200" style="position:absolute;left:0;text-align:left;margin-left:18pt;margin-top:5.25pt;width:468pt;height:21.8pt;z-index:-251563008" fillcolor="#9cf" stroked="f" strokecolor="#0cf">
            <v:fill opacity="27525f"/>
          </v:rect>
        </w:pict>
      </w:r>
      <w:r w:rsidR="00964FCE" w:rsidRPr="00BE4563">
        <w:rPr>
          <w:rFonts w:cs="Simplified Arabic" w:hint="cs"/>
          <w:b/>
          <w:bCs/>
          <w:sz w:val="32"/>
          <w:szCs w:val="32"/>
          <w:rtl/>
        </w:rPr>
        <w:t xml:space="preserve">الفصل الثاني : </w:t>
      </w:r>
      <w:r w:rsidR="008457D1" w:rsidRPr="00513597">
        <w:rPr>
          <w:rStyle w:val="lev"/>
          <w:rFonts w:cs="Simplified Arabic"/>
          <w:color w:val="000000" w:themeColor="text1"/>
          <w:sz w:val="32"/>
          <w:szCs w:val="32"/>
          <w:rtl/>
        </w:rPr>
        <w:t>عمل المرأة "الأسباب-الميادين" و المشكلات التي تواجهها</w:t>
      </w:r>
    </w:p>
    <w:p w:rsidR="00964FCE" w:rsidRPr="008457D1" w:rsidRDefault="00964FCE" w:rsidP="008457D1">
      <w:pPr>
        <w:bidi/>
        <w:jc w:val="left"/>
        <w:rPr>
          <w:rFonts w:cs="Simplified Arabic"/>
          <w:sz w:val="32"/>
          <w:szCs w:val="32"/>
        </w:rPr>
      </w:pPr>
      <w:r w:rsidRPr="00BE4563">
        <w:rPr>
          <w:rFonts w:cs="Simplified Arabic" w:hint="cs"/>
          <w:sz w:val="32"/>
          <w:szCs w:val="32"/>
          <w:rtl/>
        </w:rPr>
        <w:t>تمهيد الفصل</w:t>
      </w:r>
    </w:p>
    <w:p w:rsidR="00964FCE" w:rsidRPr="00BE4563" w:rsidRDefault="00964FCE" w:rsidP="00513597">
      <w:pPr>
        <w:bidi/>
        <w:jc w:val="left"/>
        <w:rPr>
          <w:rFonts w:cs="Simplified Arabic"/>
          <w:sz w:val="32"/>
          <w:szCs w:val="32"/>
          <w:rtl/>
          <w:lang w:bidi="ar-DZ"/>
        </w:rPr>
      </w:pPr>
      <w:r w:rsidRPr="00BE4563">
        <w:rPr>
          <w:rFonts w:cs="Simplified Arabic" w:hint="cs"/>
          <w:sz w:val="32"/>
          <w:szCs w:val="32"/>
          <w:rtl/>
          <w:lang w:bidi="ar-DZ"/>
        </w:rPr>
        <w:t>1-عمــــــل المرأة فـــــي الدول الغربيــــــــة</w:t>
      </w:r>
      <w:r>
        <w:rPr>
          <w:rFonts w:cs="Simplified Arabic" w:hint="cs"/>
          <w:sz w:val="32"/>
          <w:szCs w:val="32"/>
          <w:rtl/>
          <w:lang w:bidi="ar-DZ"/>
        </w:rPr>
        <w:t>.........................................</w:t>
      </w:r>
      <w:r w:rsidR="00513597">
        <w:rPr>
          <w:rFonts w:cs="Simplified Arabic" w:hint="cs"/>
          <w:sz w:val="32"/>
          <w:szCs w:val="32"/>
          <w:rtl/>
          <w:lang w:bidi="ar-DZ"/>
        </w:rPr>
        <w:t>..</w:t>
      </w:r>
      <w:r>
        <w:rPr>
          <w:rFonts w:cs="Simplified Arabic" w:hint="cs"/>
          <w:sz w:val="32"/>
          <w:szCs w:val="32"/>
          <w:rtl/>
          <w:lang w:bidi="ar-DZ"/>
        </w:rPr>
        <w:t>.......</w:t>
      </w:r>
      <w:r w:rsidR="00513597">
        <w:rPr>
          <w:rFonts w:cs="Simplified Arabic" w:hint="cs"/>
          <w:sz w:val="32"/>
          <w:szCs w:val="32"/>
          <w:rtl/>
          <w:lang w:bidi="ar-DZ"/>
        </w:rPr>
        <w:t>32</w:t>
      </w:r>
    </w:p>
    <w:p w:rsidR="00964FCE" w:rsidRPr="00BE4563" w:rsidRDefault="00964FCE" w:rsidP="00513597">
      <w:pPr>
        <w:bidi/>
        <w:jc w:val="left"/>
        <w:rPr>
          <w:rFonts w:cs="Simplified Arabic"/>
          <w:sz w:val="32"/>
          <w:szCs w:val="32"/>
          <w:rtl/>
        </w:rPr>
      </w:pPr>
      <w:r w:rsidRPr="00BE4563">
        <w:rPr>
          <w:rFonts w:cs="Simplified Arabic" w:hint="cs"/>
          <w:sz w:val="32"/>
          <w:szCs w:val="32"/>
          <w:rtl/>
        </w:rPr>
        <w:t>2-عمــــــل المــــرأة فــي الدول العربيـــــة</w:t>
      </w:r>
      <w:r>
        <w:rPr>
          <w:rFonts w:cs="Simplified Arabic" w:hint="cs"/>
          <w:sz w:val="32"/>
          <w:szCs w:val="32"/>
          <w:rtl/>
        </w:rPr>
        <w:t>........................................</w:t>
      </w:r>
      <w:r w:rsidR="00513597">
        <w:rPr>
          <w:rFonts w:cs="Simplified Arabic" w:hint="cs"/>
          <w:sz w:val="32"/>
          <w:szCs w:val="32"/>
          <w:rtl/>
        </w:rPr>
        <w:t>..</w:t>
      </w:r>
      <w:r>
        <w:rPr>
          <w:rFonts w:cs="Simplified Arabic" w:hint="cs"/>
          <w:sz w:val="32"/>
          <w:szCs w:val="32"/>
          <w:rtl/>
        </w:rPr>
        <w:t>.........</w:t>
      </w:r>
      <w:r w:rsidR="00513597">
        <w:rPr>
          <w:rFonts w:cs="Simplified Arabic" w:hint="cs"/>
          <w:sz w:val="32"/>
          <w:szCs w:val="32"/>
          <w:rtl/>
        </w:rPr>
        <w:t>36</w:t>
      </w:r>
    </w:p>
    <w:p w:rsidR="00964FCE" w:rsidRPr="00BE4563" w:rsidRDefault="00964FCE" w:rsidP="00513597">
      <w:pPr>
        <w:bidi/>
        <w:jc w:val="left"/>
        <w:rPr>
          <w:rFonts w:cs="Simplified Arabic"/>
          <w:sz w:val="36"/>
          <w:szCs w:val="36"/>
          <w:rtl/>
        </w:rPr>
      </w:pPr>
      <w:r w:rsidRPr="00BE4563">
        <w:rPr>
          <w:rFonts w:cs="Simplified Arabic" w:hint="cs"/>
          <w:sz w:val="32"/>
          <w:szCs w:val="32"/>
          <w:rtl/>
        </w:rPr>
        <w:t>3</w:t>
      </w:r>
      <w:r w:rsidRPr="00BE4563">
        <w:rPr>
          <w:rFonts w:cs="Simplified Arabic" w:hint="cs"/>
          <w:sz w:val="36"/>
          <w:szCs w:val="36"/>
          <w:rtl/>
        </w:rPr>
        <w:t>-عمــــــل المـــــــرأة فــــــي الجزائــــــــــــر</w:t>
      </w:r>
      <w:r>
        <w:rPr>
          <w:rFonts w:cs="Simplified Arabic" w:hint="cs"/>
          <w:sz w:val="36"/>
          <w:szCs w:val="36"/>
          <w:rtl/>
        </w:rPr>
        <w:t>.....................................</w:t>
      </w:r>
      <w:r w:rsidR="00513597">
        <w:rPr>
          <w:rFonts w:cs="Simplified Arabic" w:hint="cs"/>
          <w:sz w:val="36"/>
          <w:szCs w:val="36"/>
          <w:rtl/>
        </w:rPr>
        <w:t>.....</w:t>
      </w:r>
      <w:r>
        <w:rPr>
          <w:rFonts w:cs="Simplified Arabic" w:hint="cs"/>
          <w:sz w:val="36"/>
          <w:szCs w:val="36"/>
          <w:rtl/>
        </w:rPr>
        <w:t>..</w:t>
      </w:r>
      <w:r w:rsidR="00513597">
        <w:rPr>
          <w:rFonts w:cs="Simplified Arabic" w:hint="cs"/>
          <w:sz w:val="36"/>
          <w:szCs w:val="36"/>
          <w:rtl/>
        </w:rPr>
        <w:t>39</w:t>
      </w:r>
    </w:p>
    <w:p w:rsidR="00964FCE" w:rsidRPr="00BE4563" w:rsidRDefault="00964FCE" w:rsidP="00964FCE">
      <w:pPr>
        <w:bidi/>
        <w:jc w:val="left"/>
        <w:rPr>
          <w:rFonts w:cs="Simplified Arabic"/>
          <w:b/>
          <w:bCs/>
          <w:sz w:val="36"/>
          <w:szCs w:val="36"/>
          <w:rtl/>
        </w:rPr>
      </w:pPr>
      <w:r w:rsidRPr="00BE4563">
        <w:rPr>
          <w:rFonts w:cs="Simplified Arabic" w:hint="cs"/>
          <w:b/>
          <w:bCs/>
          <w:sz w:val="36"/>
          <w:szCs w:val="36"/>
          <w:rtl/>
          <w:lang w:bidi="ar-DZ"/>
        </w:rPr>
        <w:t>ثانيـــــــــــــا:</w:t>
      </w:r>
      <w:r w:rsidRPr="00BE4563">
        <w:rPr>
          <w:rFonts w:cs="Simplified Arabic" w:hint="cs"/>
          <w:b/>
          <w:bCs/>
          <w:sz w:val="36"/>
          <w:szCs w:val="36"/>
          <w:rtl/>
        </w:rPr>
        <w:t>دوافـــــــــع خـــــــــــــروج المـــــــــــرأة للعمـــــــــــــــــــل</w:t>
      </w:r>
    </w:p>
    <w:p w:rsidR="00964FCE" w:rsidRPr="00BE4563" w:rsidRDefault="00964FCE" w:rsidP="00513597">
      <w:pPr>
        <w:bidi/>
        <w:jc w:val="left"/>
        <w:rPr>
          <w:rFonts w:cs="Simplified Arabic"/>
          <w:sz w:val="32"/>
          <w:szCs w:val="32"/>
          <w:rtl/>
        </w:rPr>
      </w:pPr>
      <w:r w:rsidRPr="00BE4563">
        <w:rPr>
          <w:rFonts w:cs="Simplified Arabic" w:hint="cs"/>
          <w:sz w:val="32"/>
          <w:szCs w:val="32"/>
          <w:rtl/>
        </w:rPr>
        <w:t>1-الدافــــــــع الاقتصـــــــادي</w:t>
      </w:r>
      <w:r>
        <w:rPr>
          <w:rFonts w:cs="Simplified Arabic" w:hint="cs"/>
          <w:sz w:val="32"/>
          <w:szCs w:val="32"/>
          <w:rtl/>
        </w:rPr>
        <w:t>.........................................</w:t>
      </w:r>
      <w:r w:rsidR="00513597">
        <w:rPr>
          <w:rFonts w:cs="Simplified Arabic" w:hint="cs"/>
          <w:sz w:val="32"/>
          <w:szCs w:val="32"/>
          <w:rtl/>
        </w:rPr>
        <w:t>.....</w:t>
      </w:r>
      <w:r>
        <w:rPr>
          <w:rFonts w:cs="Simplified Arabic" w:hint="cs"/>
          <w:sz w:val="32"/>
          <w:szCs w:val="32"/>
          <w:rtl/>
        </w:rPr>
        <w:t>................</w:t>
      </w:r>
      <w:r w:rsidR="00513597">
        <w:rPr>
          <w:rFonts w:cs="Simplified Arabic" w:hint="cs"/>
          <w:sz w:val="32"/>
          <w:szCs w:val="32"/>
          <w:rtl/>
        </w:rPr>
        <w:t>50</w:t>
      </w:r>
    </w:p>
    <w:p w:rsidR="00964FCE" w:rsidRPr="00BE4563" w:rsidRDefault="00964FCE" w:rsidP="00513597">
      <w:pPr>
        <w:bidi/>
        <w:jc w:val="left"/>
        <w:rPr>
          <w:rFonts w:cs="Simplified Arabic"/>
          <w:sz w:val="32"/>
          <w:szCs w:val="32"/>
          <w:rtl/>
        </w:rPr>
      </w:pPr>
      <w:r w:rsidRPr="00BE4563">
        <w:rPr>
          <w:rFonts w:cs="Simplified Arabic" w:hint="cs"/>
          <w:sz w:val="32"/>
          <w:szCs w:val="32"/>
          <w:rtl/>
        </w:rPr>
        <w:t>2-الدافـــــــــــع الاجتماعـــــــي</w:t>
      </w:r>
      <w:r>
        <w:rPr>
          <w:rFonts w:cs="Simplified Arabic" w:hint="cs"/>
          <w:sz w:val="32"/>
          <w:szCs w:val="32"/>
          <w:rtl/>
        </w:rPr>
        <w:t>.........................................</w:t>
      </w:r>
      <w:r w:rsidR="00513597">
        <w:rPr>
          <w:rFonts w:cs="Simplified Arabic" w:hint="cs"/>
          <w:sz w:val="32"/>
          <w:szCs w:val="32"/>
          <w:rtl/>
        </w:rPr>
        <w:t>......</w:t>
      </w:r>
      <w:r>
        <w:rPr>
          <w:rFonts w:cs="Simplified Arabic" w:hint="cs"/>
          <w:sz w:val="32"/>
          <w:szCs w:val="32"/>
          <w:rtl/>
        </w:rPr>
        <w:t>..............</w:t>
      </w:r>
      <w:r w:rsidR="00513597">
        <w:rPr>
          <w:rFonts w:cs="Simplified Arabic" w:hint="cs"/>
          <w:sz w:val="32"/>
          <w:szCs w:val="32"/>
          <w:rtl/>
        </w:rPr>
        <w:t>51</w:t>
      </w:r>
    </w:p>
    <w:p w:rsidR="00964FCE" w:rsidRPr="00BE4563" w:rsidRDefault="00964FCE" w:rsidP="00513597">
      <w:pPr>
        <w:bidi/>
        <w:jc w:val="left"/>
        <w:rPr>
          <w:rFonts w:cs="Simplified Arabic"/>
          <w:sz w:val="32"/>
          <w:szCs w:val="32"/>
          <w:rtl/>
        </w:rPr>
      </w:pPr>
      <w:r w:rsidRPr="00BE4563">
        <w:rPr>
          <w:rFonts w:cs="Simplified Arabic" w:hint="cs"/>
          <w:sz w:val="32"/>
          <w:szCs w:val="32"/>
          <w:rtl/>
        </w:rPr>
        <w:lastRenderedPageBreak/>
        <w:t>3-الداـفـــــــع الشخصــــــــــــــــي</w:t>
      </w:r>
      <w:r>
        <w:rPr>
          <w:rFonts w:cs="Simplified Arabic" w:hint="cs"/>
          <w:sz w:val="32"/>
          <w:szCs w:val="32"/>
          <w:rtl/>
        </w:rPr>
        <w:t>..................................................</w:t>
      </w:r>
      <w:r w:rsidR="00513597">
        <w:rPr>
          <w:rFonts w:cs="Simplified Arabic" w:hint="cs"/>
          <w:sz w:val="32"/>
          <w:szCs w:val="32"/>
          <w:rtl/>
        </w:rPr>
        <w:t>......</w:t>
      </w:r>
      <w:r>
        <w:rPr>
          <w:rFonts w:cs="Simplified Arabic" w:hint="cs"/>
          <w:sz w:val="32"/>
          <w:szCs w:val="32"/>
          <w:rtl/>
        </w:rPr>
        <w:t>.....</w:t>
      </w:r>
      <w:r w:rsidR="00513597">
        <w:rPr>
          <w:rFonts w:cs="Simplified Arabic" w:hint="cs"/>
          <w:sz w:val="32"/>
          <w:szCs w:val="32"/>
          <w:rtl/>
        </w:rPr>
        <w:t>52</w:t>
      </w:r>
    </w:p>
    <w:p w:rsidR="00964FCE" w:rsidRPr="00BE4563" w:rsidRDefault="00964FCE" w:rsidP="00964FCE">
      <w:pPr>
        <w:bidi/>
        <w:jc w:val="left"/>
        <w:rPr>
          <w:rFonts w:cs="Simplified Arabic"/>
          <w:b/>
          <w:bCs/>
          <w:sz w:val="32"/>
          <w:szCs w:val="32"/>
          <w:rtl/>
        </w:rPr>
      </w:pPr>
      <w:r w:rsidRPr="00BE4563">
        <w:rPr>
          <w:rFonts w:cs="Simplified Arabic" w:hint="cs"/>
          <w:b/>
          <w:bCs/>
          <w:sz w:val="32"/>
          <w:szCs w:val="32"/>
          <w:rtl/>
        </w:rPr>
        <w:t>ثالـــــــــــــثـــــــــــــــا:ميـــــــــــاديـــــــــــــن عمــــــــــــــل المــــــــــــــــــرأة</w:t>
      </w:r>
    </w:p>
    <w:p w:rsidR="00964FCE" w:rsidRPr="00BE4563" w:rsidRDefault="00964FCE" w:rsidP="00513597">
      <w:pPr>
        <w:bidi/>
        <w:jc w:val="left"/>
        <w:rPr>
          <w:rFonts w:cs="Simplified Arabic"/>
          <w:sz w:val="32"/>
          <w:szCs w:val="32"/>
          <w:rtl/>
        </w:rPr>
      </w:pPr>
      <w:r w:rsidRPr="00BE4563">
        <w:rPr>
          <w:rFonts w:cs="Simplified Arabic" w:hint="cs"/>
          <w:sz w:val="32"/>
          <w:szCs w:val="32"/>
          <w:rtl/>
        </w:rPr>
        <w:t>1-المجـــــــــــال التعليمــــــــــــــــــي</w:t>
      </w:r>
      <w:r>
        <w:rPr>
          <w:rFonts w:cs="Simplified Arabic" w:hint="cs"/>
          <w:sz w:val="32"/>
          <w:szCs w:val="32"/>
          <w:rtl/>
        </w:rPr>
        <w:t>......</w:t>
      </w:r>
      <w:r w:rsidR="008457D1">
        <w:rPr>
          <w:rFonts w:cs="Simplified Arabic" w:hint="cs"/>
          <w:sz w:val="32"/>
          <w:szCs w:val="32"/>
          <w:rtl/>
        </w:rPr>
        <w:t>..........</w:t>
      </w:r>
      <w:r>
        <w:rPr>
          <w:rFonts w:cs="Simplified Arabic" w:hint="cs"/>
          <w:sz w:val="32"/>
          <w:szCs w:val="32"/>
          <w:rtl/>
        </w:rPr>
        <w:t>............................................</w:t>
      </w:r>
      <w:r w:rsidR="00513597">
        <w:rPr>
          <w:rFonts w:cs="Simplified Arabic" w:hint="cs"/>
          <w:sz w:val="32"/>
          <w:szCs w:val="32"/>
          <w:rtl/>
        </w:rPr>
        <w:t>54</w:t>
      </w:r>
    </w:p>
    <w:p w:rsidR="00964FCE" w:rsidRPr="00BE4563" w:rsidRDefault="00964FCE" w:rsidP="00513597">
      <w:pPr>
        <w:bidi/>
        <w:jc w:val="left"/>
        <w:rPr>
          <w:rFonts w:cs="Simplified Arabic"/>
          <w:sz w:val="32"/>
          <w:szCs w:val="32"/>
          <w:rtl/>
        </w:rPr>
      </w:pPr>
      <w:r w:rsidRPr="00BE4563">
        <w:rPr>
          <w:rFonts w:cs="Simplified Arabic" w:hint="cs"/>
          <w:sz w:val="32"/>
          <w:szCs w:val="32"/>
          <w:rtl/>
        </w:rPr>
        <w:t>2-المجــــــــــــــــال الإداري</w:t>
      </w:r>
      <w:r>
        <w:rPr>
          <w:rFonts w:cs="Simplified Arabic" w:hint="cs"/>
          <w:sz w:val="32"/>
          <w:szCs w:val="32"/>
          <w:rtl/>
        </w:rPr>
        <w:t>....................</w:t>
      </w:r>
      <w:r w:rsidR="008457D1">
        <w:rPr>
          <w:rFonts w:cs="Simplified Arabic" w:hint="cs"/>
          <w:sz w:val="32"/>
          <w:szCs w:val="32"/>
          <w:rtl/>
        </w:rPr>
        <w:t>..........</w:t>
      </w:r>
      <w:r>
        <w:rPr>
          <w:rFonts w:cs="Simplified Arabic" w:hint="cs"/>
          <w:sz w:val="32"/>
          <w:szCs w:val="32"/>
          <w:rtl/>
        </w:rPr>
        <w:t>..................................</w:t>
      </w:r>
      <w:r w:rsidR="00513597">
        <w:rPr>
          <w:rFonts w:cs="Simplified Arabic" w:hint="cs"/>
          <w:sz w:val="32"/>
          <w:szCs w:val="32"/>
          <w:rtl/>
        </w:rPr>
        <w:t>54</w:t>
      </w:r>
    </w:p>
    <w:p w:rsidR="00964FCE" w:rsidRPr="00BE4563" w:rsidRDefault="00964FCE" w:rsidP="008457D1">
      <w:pPr>
        <w:bidi/>
        <w:jc w:val="left"/>
        <w:rPr>
          <w:rFonts w:cs="Simplified Arabic"/>
          <w:sz w:val="32"/>
          <w:szCs w:val="32"/>
          <w:rtl/>
        </w:rPr>
      </w:pPr>
      <w:r w:rsidRPr="00BE4563">
        <w:rPr>
          <w:rFonts w:cs="Simplified Arabic" w:hint="cs"/>
          <w:sz w:val="32"/>
          <w:szCs w:val="32"/>
          <w:rtl/>
        </w:rPr>
        <w:t>3-المجـــــــــــــــال السياســـــــــــــــــي</w:t>
      </w:r>
      <w:r>
        <w:rPr>
          <w:rFonts w:cs="Simplified Arabic" w:hint="cs"/>
          <w:sz w:val="32"/>
          <w:szCs w:val="32"/>
          <w:rtl/>
        </w:rPr>
        <w:t>.........................</w:t>
      </w:r>
      <w:r w:rsidR="008457D1">
        <w:rPr>
          <w:rFonts w:cs="Simplified Arabic" w:hint="cs"/>
          <w:sz w:val="32"/>
          <w:szCs w:val="32"/>
          <w:rtl/>
        </w:rPr>
        <w:t>.......</w:t>
      </w:r>
      <w:r>
        <w:rPr>
          <w:rFonts w:cs="Simplified Arabic" w:hint="cs"/>
          <w:sz w:val="32"/>
          <w:szCs w:val="32"/>
          <w:rtl/>
        </w:rPr>
        <w:t>...........................</w:t>
      </w:r>
      <w:r w:rsidR="008457D1">
        <w:rPr>
          <w:rFonts w:cs="Simplified Arabic" w:hint="cs"/>
          <w:sz w:val="32"/>
          <w:szCs w:val="32"/>
          <w:rtl/>
        </w:rPr>
        <w:t>55</w:t>
      </w:r>
    </w:p>
    <w:p w:rsidR="00964FCE" w:rsidRPr="00BE4563" w:rsidRDefault="00964FCE" w:rsidP="008457D1">
      <w:pPr>
        <w:bidi/>
        <w:jc w:val="left"/>
        <w:rPr>
          <w:rFonts w:cs="Simplified Arabic"/>
          <w:sz w:val="32"/>
          <w:szCs w:val="32"/>
          <w:rtl/>
        </w:rPr>
      </w:pPr>
      <w:r w:rsidRPr="00BE4563">
        <w:rPr>
          <w:rFonts w:cs="Simplified Arabic" w:hint="cs"/>
          <w:sz w:val="32"/>
          <w:szCs w:val="32"/>
          <w:rtl/>
        </w:rPr>
        <w:t>4-المجـــــــــــــــال الاقتصـــــــــــــادي</w:t>
      </w:r>
      <w:r>
        <w:rPr>
          <w:rFonts w:cs="Simplified Arabic" w:hint="cs"/>
          <w:sz w:val="32"/>
          <w:szCs w:val="32"/>
          <w:rtl/>
        </w:rPr>
        <w:t>..............................</w:t>
      </w:r>
      <w:r w:rsidR="008457D1">
        <w:rPr>
          <w:rFonts w:cs="Simplified Arabic" w:hint="cs"/>
          <w:sz w:val="32"/>
          <w:szCs w:val="32"/>
          <w:rtl/>
        </w:rPr>
        <w:t>......</w:t>
      </w:r>
      <w:r>
        <w:rPr>
          <w:rFonts w:cs="Simplified Arabic" w:hint="cs"/>
          <w:sz w:val="32"/>
          <w:szCs w:val="32"/>
          <w:rtl/>
        </w:rPr>
        <w:t>......................</w:t>
      </w:r>
      <w:r w:rsidR="008457D1">
        <w:rPr>
          <w:rFonts w:cs="Simplified Arabic" w:hint="cs"/>
          <w:sz w:val="32"/>
          <w:szCs w:val="32"/>
          <w:rtl/>
        </w:rPr>
        <w:t>57</w:t>
      </w:r>
    </w:p>
    <w:p w:rsidR="00964FCE" w:rsidRPr="00BE4563" w:rsidRDefault="00964FCE" w:rsidP="008457D1">
      <w:pPr>
        <w:bidi/>
        <w:jc w:val="left"/>
        <w:rPr>
          <w:rFonts w:cs="Simplified Arabic"/>
          <w:sz w:val="32"/>
          <w:szCs w:val="32"/>
          <w:rtl/>
        </w:rPr>
      </w:pPr>
      <w:r w:rsidRPr="00BE4563">
        <w:rPr>
          <w:rFonts w:cs="Simplified Arabic" w:hint="cs"/>
          <w:sz w:val="32"/>
          <w:szCs w:val="32"/>
          <w:rtl/>
        </w:rPr>
        <w:t>5-مجـــــــــــــالات أخــــــــــــــــــــــــــــــرى</w:t>
      </w:r>
      <w:r>
        <w:rPr>
          <w:rFonts w:cs="Simplified Arabic" w:hint="cs"/>
          <w:sz w:val="32"/>
          <w:szCs w:val="32"/>
          <w:rtl/>
        </w:rPr>
        <w:t>.....................................</w:t>
      </w:r>
      <w:r w:rsidR="008457D1">
        <w:rPr>
          <w:rFonts w:cs="Simplified Arabic" w:hint="cs"/>
          <w:sz w:val="32"/>
          <w:szCs w:val="32"/>
          <w:rtl/>
        </w:rPr>
        <w:t>.......</w:t>
      </w:r>
      <w:r>
        <w:rPr>
          <w:rFonts w:cs="Simplified Arabic" w:hint="cs"/>
          <w:sz w:val="32"/>
          <w:szCs w:val="32"/>
          <w:rtl/>
        </w:rPr>
        <w:t>...............</w:t>
      </w:r>
      <w:r w:rsidR="008457D1">
        <w:rPr>
          <w:rFonts w:cs="Simplified Arabic" w:hint="cs"/>
          <w:sz w:val="32"/>
          <w:szCs w:val="32"/>
          <w:rtl/>
        </w:rPr>
        <w:t>58</w:t>
      </w:r>
    </w:p>
    <w:p w:rsidR="00964FCE" w:rsidRPr="00BE4563" w:rsidRDefault="00964FCE" w:rsidP="00964FCE">
      <w:pPr>
        <w:bidi/>
        <w:jc w:val="left"/>
        <w:rPr>
          <w:rFonts w:cs="Simplified Arabic"/>
          <w:b/>
          <w:bCs/>
          <w:sz w:val="32"/>
          <w:szCs w:val="32"/>
          <w:rtl/>
        </w:rPr>
      </w:pPr>
      <w:r w:rsidRPr="00BE4563">
        <w:rPr>
          <w:rFonts w:cs="Simplified Arabic" w:hint="cs"/>
          <w:b/>
          <w:bCs/>
          <w:sz w:val="32"/>
          <w:szCs w:val="32"/>
          <w:rtl/>
        </w:rPr>
        <w:t>رابـــــــعــــــــــــــــــــــا:مشــــــــــــــاكـــــل المــــــــــــــــرأة العاملـــــــــــــــــة</w:t>
      </w:r>
    </w:p>
    <w:p w:rsidR="00964FCE" w:rsidRPr="00BE4563" w:rsidRDefault="00964FCE" w:rsidP="008457D1">
      <w:pPr>
        <w:bidi/>
        <w:jc w:val="left"/>
        <w:rPr>
          <w:rFonts w:cs="Simplified Arabic"/>
          <w:sz w:val="32"/>
          <w:szCs w:val="32"/>
          <w:rtl/>
        </w:rPr>
      </w:pPr>
      <w:r w:rsidRPr="00BE4563">
        <w:rPr>
          <w:rFonts w:cs="Simplified Arabic" w:hint="cs"/>
          <w:sz w:val="32"/>
          <w:szCs w:val="32"/>
          <w:rtl/>
        </w:rPr>
        <w:t>1-المشــــــــــــــاكل الأسريــــــــــــــــــة</w:t>
      </w:r>
      <w:r>
        <w:rPr>
          <w:rFonts w:cs="Simplified Arabic" w:hint="cs"/>
          <w:sz w:val="32"/>
          <w:szCs w:val="32"/>
          <w:rtl/>
        </w:rPr>
        <w:t>...</w:t>
      </w:r>
      <w:r w:rsidR="008457D1">
        <w:rPr>
          <w:rFonts w:cs="Simplified Arabic" w:hint="cs"/>
          <w:sz w:val="32"/>
          <w:szCs w:val="32"/>
          <w:rtl/>
        </w:rPr>
        <w:t>...</w:t>
      </w:r>
      <w:r>
        <w:rPr>
          <w:rFonts w:cs="Simplified Arabic" w:hint="cs"/>
          <w:sz w:val="32"/>
          <w:szCs w:val="32"/>
          <w:rtl/>
        </w:rPr>
        <w:t>.....................................................</w:t>
      </w:r>
      <w:r w:rsidR="008457D1">
        <w:rPr>
          <w:rFonts w:cs="Simplified Arabic" w:hint="cs"/>
          <w:sz w:val="32"/>
          <w:szCs w:val="32"/>
          <w:rtl/>
        </w:rPr>
        <w:t>59</w:t>
      </w:r>
    </w:p>
    <w:p w:rsidR="00964FCE" w:rsidRPr="00BE4563" w:rsidRDefault="00964FCE" w:rsidP="008457D1">
      <w:pPr>
        <w:bidi/>
        <w:jc w:val="left"/>
        <w:rPr>
          <w:rFonts w:cs="Simplified Arabic"/>
          <w:sz w:val="32"/>
          <w:szCs w:val="32"/>
          <w:rtl/>
          <w:lang w:bidi="ar-DZ"/>
        </w:rPr>
      </w:pPr>
      <w:r w:rsidRPr="00BE4563">
        <w:rPr>
          <w:rFonts w:cs="Simplified Arabic" w:hint="cs"/>
          <w:sz w:val="32"/>
          <w:szCs w:val="32"/>
          <w:rtl/>
        </w:rPr>
        <w:t>2-المشاكــــــــــــــــــــل المهنيـــــــــــــــــــــة</w:t>
      </w:r>
      <w:r>
        <w:rPr>
          <w:rFonts w:cs="Simplified Arabic" w:hint="cs"/>
          <w:sz w:val="32"/>
          <w:szCs w:val="32"/>
          <w:rtl/>
        </w:rPr>
        <w:t>......</w:t>
      </w:r>
      <w:r w:rsidR="008457D1">
        <w:rPr>
          <w:rFonts w:cs="Simplified Arabic" w:hint="cs"/>
          <w:sz w:val="32"/>
          <w:szCs w:val="32"/>
          <w:rtl/>
        </w:rPr>
        <w:t>........</w:t>
      </w:r>
      <w:r>
        <w:rPr>
          <w:rFonts w:cs="Simplified Arabic" w:hint="cs"/>
          <w:sz w:val="32"/>
          <w:szCs w:val="32"/>
          <w:rtl/>
        </w:rPr>
        <w:t>...........................................</w:t>
      </w:r>
      <w:r w:rsidR="008457D1">
        <w:rPr>
          <w:rFonts w:cs="Simplified Arabic" w:hint="cs"/>
          <w:sz w:val="32"/>
          <w:szCs w:val="32"/>
          <w:rtl/>
        </w:rPr>
        <w:t>62</w:t>
      </w:r>
    </w:p>
    <w:p w:rsidR="00964FCE" w:rsidRPr="00BE4563" w:rsidRDefault="00964FCE" w:rsidP="00964FCE">
      <w:pPr>
        <w:bidi/>
        <w:jc w:val="left"/>
        <w:rPr>
          <w:rFonts w:cs="Simplified Arabic"/>
          <w:sz w:val="32"/>
          <w:szCs w:val="32"/>
          <w:rtl/>
        </w:rPr>
      </w:pPr>
      <w:r w:rsidRPr="00BE4563">
        <w:rPr>
          <w:rFonts w:cs="Simplified Arabic" w:hint="cs"/>
          <w:sz w:val="32"/>
          <w:szCs w:val="32"/>
          <w:rtl/>
        </w:rPr>
        <w:t>خاتمـــــــــــــــــــــــــــــــــة الفصــــــــــــــــــــــــــــــــــــــــــــــل</w:t>
      </w:r>
    </w:p>
    <w:p w:rsidR="00964FCE" w:rsidRPr="008457D1" w:rsidRDefault="008C773D" w:rsidP="00964FCE">
      <w:pPr>
        <w:bidi/>
        <w:jc w:val="left"/>
        <w:rPr>
          <w:rFonts w:cs="Simplified Arabic"/>
          <w:b/>
          <w:bCs/>
          <w:sz w:val="32"/>
          <w:szCs w:val="32"/>
          <w:rtl/>
        </w:rPr>
      </w:pPr>
      <w:r w:rsidRPr="008C773D">
        <w:rPr>
          <w:rFonts w:cs="Simplified Arabic"/>
          <w:sz w:val="36"/>
          <w:szCs w:val="36"/>
          <w:rtl/>
        </w:rPr>
        <w:pict>
          <v:rect id="_x0000_s1203" style="position:absolute;left:0;text-align:left;margin-left:9pt;margin-top:9pt;width:468pt;height:18pt;z-index:-251559936" fillcolor="#9cf" stroked="f" strokecolor="#0cf">
            <v:fill opacity="27525f"/>
          </v:rect>
        </w:pict>
      </w:r>
      <w:r w:rsidR="00964FCE" w:rsidRPr="00BE4563">
        <w:rPr>
          <w:rFonts w:cs="Simplified Arabic" w:hint="cs"/>
          <w:b/>
          <w:bCs/>
          <w:sz w:val="36"/>
          <w:szCs w:val="36"/>
          <w:rtl/>
        </w:rPr>
        <w:t>الفـصل الثالث</w:t>
      </w:r>
      <w:r w:rsidR="00964FCE" w:rsidRPr="008457D1">
        <w:rPr>
          <w:rFonts w:cs="Simplified Arabic" w:hint="cs"/>
          <w:b/>
          <w:bCs/>
          <w:sz w:val="32"/>
          <w:szCs w:val="32"/>
          <w:rtl/>
        </w:rPr>
        <w:t>: واقع المرأة العاملة في الجزائر</w:t>
      </w:r>
      <w:r w:rsidR="008457D1" w:rsidRPr="008457D1">
        <w:rPr>
          <w:rFonts w:cs="Simplified Arabic" w:hint="cs"/>
          <w:b/>
          <w:bCs/>
          <w:sz w:val="32"/>
          <w:szCs w:val="32"/>
          <w:rtl/>
        </w:rPr>
        <w:t xml:space="preserve"> و دورها في تفعيل التنمية الاقتصادية</w:t>
      </w:r>
    </w:p>
    <w:p w:rsidR="00964FCE" w:rsidRPr="00BE4563" w:rsidRDefault="00964FCE" w:rsidP="00964FCE">
      <w:pPr>
        <w:bidi/>
        <w:jc w:val="left"/>
        <w:rPr>
          <w:rFonts w:cs="Simplified Arabic"/>
          <w:sz w:val="32"/>
          <w:szCs w:val="32"/>
          <w:rtl/>
        </w:rPr>
      </w:pPr>
      <w:r w:rsidRPr="00BE4563">
        <w:rPr>
          <w:rFonts w:cs="Simplified Arabic" w:hint="cs"/>
          <w:sz w:val="32"/>
          <w:szCs w:val="32"/>
          <w:rtl/>
        </w:rPr>
        <w:t>تمهيد الفصل</w:t>
      </w:r>
    </w:p>
    <w:p w:rsidR="00964FCE" w:rsidRPr="008457D1" w:rsidRDefault="00964FCE" w:rsidP="008457D1">
      <w:pPr>
        <w:bidi/>
        <w:jc w:val="left"/>
        <w:rPr>
          <w:rFonts w:cs="Simplified Arabic"/>
          <w:sz w:val="32"/>
          <w:szCs w:val="32"/>
          <w:rtl/>
          <w:lang w:bidi="ar-DZ"/>
        </w:rPr>
      </w:pPr>
      <w:r w:rsidRPr="00BE4563">
        <w:rPr>
          <w:rFonts w:cs="Simplified Arabic" w:hint="cs"/>
          <w:b/>
          <w:bCs/>
          <w:sz w:val="32"/>
          <w:szCs w:val="32"/>
          <w:rtl/>
        </w:rPr>
        <w:t xml:space="preserve">أولا: </w:t>
      </w:r>
      <w:r w:rsidRPr="008457D1">
        <w:rPr>
          <w:rFonts w:cs="Simplified Arabic" w:hint="cs"/>
          <w:sz w:val="32"/>
          <w:szCs w:val="32"/>
          <w:rtl/>
        </w:rPr>
        <w:t xml:space="preserve">عمل المرأة الجزائرية </w:t>
      </w:r>
      <w:r w:rsidR="008457D1">
        <w:rPr>
          <w:rFonts w:cs="Simplified Arabic" w:hint="cs"/>
          <w:sz w:val="32"/>
          <w:szCs w:val="32"/>
          <w:rtl/>
        </w:rPr>
        <w:t>على</w:t>
      </w:r>
      <w:r w:rsidRPr="008457D1">
        <w:rPr>
          <w:rFonts w:cs="Simplified Arabic" w:hint="cs"/>
          <w:sz w:val="32"/>
          <w:szCs w:val="32"/>
          <w:rtl/>
        </w:rPr>
        <w:t xml:space="preserve"> ضوء القوانين التشريعية</w:t>
      </w:r>
      <w:r w:rsidR="008457D1">
        <w:rPr>
          <w:rFonts w:cs="Simplified Arabic" w:hint="cs"/>
          <w:sz w:val="32"/>
          <w:szCs w:val="32"/>
          <w:rtl/>
        </w:rPr>
        <w:t xml:space="preserve"> للعمل</w:t>
      </w:r>
      <w:r w:rsidRPr="008457D1">
        <w:rPr>
          <w:rFonts w:cs="Simplified Arabic" w:hint="cs"/>
          <w:sz w:val="32"/>
          <w:szCs w:val="32"/>
          <w:rtl/>
        </w:rPr>
        <w:t>..........................64</w:t>
      </w:r>
    </w:p>
    <w:p w:rsidR="00964FCE" w:rsidRPr="008457D1" w:rsidRDefault="00964FCE" w:rsidP="008457D1">
      <w:pPr>
        <w:bidi/>
        <w:jc w:val="left"/>
        <w:rPr>
          <w:rFonts w:cs="Simplified Arabic"/>
          <w:sz w:val="32"/>
          <w:szCs w:val="32"/>
          <w:lang w:bidi="ar-DZ"/>
        </w:rPr>
      </w:pPr>
      <w:r w:rsidRPr="008457D1">
        <w:rPr>
          <w:rFonts w:cs="Simplified Arabic" w:hint="cs"/>
          <w:sz w:val="32"/>
          <w:szCs w:val="32"/>
          <w:rtl/>
        </w:rPr>
        <w:t>ثانيــــــــــا: المـــــــــرأة الجزائريــــــــــــة و اتخاذ القـــــــــــــــــــرار.........</w:t>
      </w:r>
      <w:r w:rsidR="008457D1">
        <w:rPr>
          <w:rFonts w:cs="Simplified Arabic" w:hint="cs"/>
          <w:sz w:val="32"/>
          <w:szCs w:val="32"/>
          <w:rtl/>
        </w:rPr>
        <w:t>...............</w:t>
      </w:r>
      <w:r w:rsidRPr="008457D1">
        <w:rPr>
          <w:rFonts w:cs="Simplified Arabic" w:hint="cs"/>
          <w:sz w:val="32"/>
          <w:szCs w:val="32"/>
          <w:rtl/>
        </w:rPr>
        <w:t>................</w:t>
      </w:r>
      <w:r w:rsidR="008457D1">
        <w:rPr>
          <w:rFonts w:cs="Simplified Arabic" w:hint="cs"/>
          <w:sz w:val="32"/>
          <w:szCs w:val="32"/>
          <w:rtl/>
        </w:rPr>
        <w:t>73</w:t>
      </w:r>
    </w:p>
    <w:p w:rsidR="00964FCE" w:rsidRPr="00BE4563" w:rsidRDefault="00964FCE" w:rsidP="00964FCE">
      <w:pPr>
        <w:bidi/>
        <w:jc w:val="left"/>
        <w:rPr>
          <w:rFonts w:cs="Simplified Arabic"/>
          <w:sz w:val="32"/>
          <w:szCs w:val="32"/>
          <w:rtl/>
        </w:rPr>
      </w:pPr>
      <w:r w:rsidRPr="00BE4563">
        <w:rPr>
          <w:rFonts w:cs="Simplified Arabic" w:hint="cs"/>
          <w:b/>
          <w:bCs/>
          <w:sz w:val="32"/>
          <w:szCs w:val="32"/>
          <w:rtl/>
        </w:rPr>
        <w:t>ثالثا: انعكاسات عمل المرأة الجزائرية على الأسرة و المجتمع</w:t>
      </w:r>
    </w:p>
    <w:p w:rsidR="00964FCE" w:rsidRPr="00BE4563" w:rsidRDefault="00964FCE" w:rsidP="008457D1">
      <w:pPr>
        <w:bidi/>
        <w:jc w:val="left"/>
        <w:rPr>
          <w:rFonts w:cs="Simplified Arabic"/>
          <w:sz w:val="32"/>
          <w:szCs w:val="32"/>
          <w:rtl/>
        </w:rPr>
      </w:pPr>
      <w:r w:rsidRPr="00BE4563">
        <w:rPr>
          <w:rFonts w:cs="Simplified Arabic" w:hint="cs"/>
          <w:sz w:val="32"/>
          <w:szCs w:val="32"/>
          <w:rtl/>
        </w:rPr>
        <w:t>1-علــــــــــــــــــــــــى الأســـــــــــــــــــــــــــرة</w:t>
      </w:r>
      <w:r>
        <w:rPr>
          <w:rFonts w:cs="Simplified Arabic" w:hint="cs"/>
          <w:sz w:val="32"/>
          <w:szCs w:val="32"/>
          <w:rtl/>
        </w:rPr>
        <w:t>..................</w:t>
      </w:r>
      <w:r w:rsidR="008457D1">
        <w:rPr>
          <w:rFonts w:cs="Simplified Arabic" w:hint="cs"/>
          <w:sz w:val="32"/>
          <w:szCs w:val="32"/>
          <w:rtl/>
        </w:rPr>
        <w:t>........</w:t>
      </w:r>
      <w:r>
        <w:rPr>
          <w:rFonts w:cs="Simplified Arabic" w:hint="cs"/>
          <w:sz w:val="32"/>
          <w:szCs w:val="32"/>
          <w:rtl/>
        </w:rPr>
        <w:t>..................................</w:t>
      </w:r>
      <w:r w:rsidR="008457D1">
        <w:rPr>
          <w:rFonts w:cs="Simplified Arabic" w:hint="cs"/>
          <w:sz w:val="32"/>
          <w:szCs w:val="32"/>
          <w:rtl/>
        </w:rPr>
        <w:t>76</w:t>
      </w:r>
    </w:p>
    <w:p w:rsidR="00964FCE" w:rsidRPr="00BE4563" w:rsidRDefault="00964FCE" w:rsidP="008457D1">
      <w:pPr>
        <w:bidi/>
        <w:jc w:val="left"/>
        <w:rPr>
          <w:rFonts w:cs="Simplified Arabic"/>
          <w:sz w:val="32"/>
          <w:szCs w:val="32"/>
          <w:rtl/>
        </w:rPr>
      </w:pPr>
      <w:r w:rsidRPr="00BE4563">
        <w:rPr>
          <w:rFonts w:cs="Simplified Arabic" w:hint="cs"/>
          <w:sz w:val="32"/>
          <w:szCs w:val="32"/>
          <w:rtl/>
        </w:rPr>
        <w:lastRenderedPageBreak/>
        <w:t>2- علـــــــــــــــــــــــى المجتمـــــــــــــــــــــــــــع</w:t>
      </w:r>
      <w:r>
        <w:rPr>
          <w:rFonts w:cs="Simplified Arabic" w:hint="cs"/>
          <w:sz w:val="32"/>
          <w:szCs w:val="32"/>
          <w:rtl/>
        </w:rPr>
        <w:t>...................................</w:t>
      </w:r>
      <w:r w:rsidR="008457D1">
        <w:rPr>
          <w:rFonts w:cs="Simplified Arabic" w:hint="cs"/>
          <w:sz w:val="32"/>
          <w:szCs w:val="32"/>
          <w:rtl/>
        </w:rPr>
        <w:t>.......</w:t>
      </w:r>
      <w:r>
        <w:rPr>
          <w:rFonts w:cs="Simplified Arabic" w:hint="cs"/>
          <w:sz w:val="32"/>
          <w:szCs w:val="32"/>
          <w:rtl/>
        </w:rPr>
        <w:t>...............</w:t>
      </w:r>
      <w:r w:rsidR="008457D1">
        <w:rPr>
          <w:rFonts w:cs="Simplified Arabic" w:hint="cs"/>
          <w:sz w:val="32"/>
          <w:szCs w:val="32"/>
          <w:rtl/>
        </w:rPr>
        <w:t>81</w:t>
      </w:r>
    </w:p>
    <w:p w:rsidR="00964FCE" w:rsidRPr="008457D1" w:rsidRDefault="00964FCE" w:rsidP="008457D1">
      <w:pPr>
        <w:bidi/>
        <w:jc w:val="left"/>
        <w:rPr>
          <w:rFonts w:cs="Simplified Arabic"/>
          <w:sz w:val="32"/>
          <w:szCs w:val="32"/>
          <w:rtl/>
        </w:rPr>
      </w:pPr>
      <w:r w:rsidRPr="008457D1">
        <w:rPr>
          <w:rFonts w:cs="Simplified Arabic" w:hint="cs"/>
          <w:sz w:val="32"/>
          <w:szCs w:val="32"/>
          <w:rtl/>
        </w:rPr>
        <w:t>رابعا:</w:t>
      </w:r>
      <w:r w:rsidRPr="008457D1">
        <w:rPr>
          <w:rFonts w:cs="Simplified Arabic" w:hint="cs"/>
          <w:sz w:val="28"/>
          <w:szCs w:val="28"/>
          <w:rtl/>
        </w:rPr>
        <w:t>دور المرأة الجزائرية في تفعيل سياسات التنمية الاقتصادية و أهم العوائق التي تواجهها</w:t>
      </w:r>
      <w:r w:rsidR="00176668" w:rsidRPr="008457D1">
        <w:rPr>
          <w:rFonts w:cs="Simplified Arabic" w:hint="cs"/>
          <w:sz w:val="28"/>
          <w:szCs w:val="28"/>
          <w:rtl/>
        </w:rPr>
        <w:t>.</w:t>
      </w:r>
      <w:r w:rsidR="008457D1">
        <w:rPr>
          <w:rFonts w:cs="Simplified Arabic" w:hint="cs"/>
          <w:sz w:val="28"/>
          <w:szCs w:val="28"/>
          <w:rtl/>
        </w:rPr>
        <w:t>....</w:t>
      </w:r>
      <w:r w:rsidR="00176668" w:rsidRPr="008457D1">
        <w:rPr>
          <w:rFonts w:cs="Simplified Arabic" w:hint="cs"/>
          <w:sz w:val="28"/>
          <w:szCs w:val="28"/>
          <w:rtl/>
        </w:rPr>
        <w:t>.</w:t>
      </w:r>
      <w:r w:rsidRPr="008457D1">
        <w:rPr>
          <w:rFonts w:cs="Simplified Arabic" w:hint="cs"/>
          <w:sz w:val="28"/>
          <w:szCs w:val="28"/>
          <w:rtl/>
        </w:rPr>
        <w:t>....</w:t>
      </w:r>
      <w:r w:rsidR="008457D1" w:rsidRPr="008457D1">
        <w:rPr>
          <w:rFonts w:cs="Simplified Arabic" w:hint="cs"/>
          <w:sz w:val="28"/>
          <w:szCs w:val="28"/>
          <w:rtl/>
        </w:rPr>
        <w:t>83</w:t>
      </w:r>
    </w:p>
    <w:p w:rsidR="00964FCE" w:rsidRPr="00BE4563" w:rsidRDefault="00964FCE" w:rsidP="00964FCE">
      <w:pPr>
        <w:bidi/>
        <w:jc w:val="left"/>
        <w:rPr>
          <w:rFonts w:cs="Simplified Arabic"/>
          <w:sz w:val="32"/>
          <w:szCs w:val="32"/>
          <w:rtl/>
        </w:rPr>
      </w:pPr>
      <w:r w:rsidRPr="00BE4563">
        <w:rPr>
          <w:rFonts w:cs="Simplified Arabic" w:hint="cs"/>
          <w:sz w:val="32"/>
          <w:szCs w:val="32"/>
          <w:rtl/>
        </w:rPr>
        <w:t>خاتمة الفصل</w:t>
      </w:r>
    </w:p>
    <w:p w:rsidR="00964FCE" w:rsidRPr="00BE4563" w:rsidRDefault="008C773D" w:rsidP="00964FCE">
      <w:pPr>
        <w:bidi/>
        <w:jc w:val="left"/>
        <w:rPr>
          <w:rFonts w:cs="Simplified Arabic"/>
          <w:b/>
          <w:bCs/>
          <w:sz w:val="32"/>
          <w:szCs w:val="32"/>
          <w:rtl/>
        </w:rPr>
      </w:pPr>
      <w:r>
        <w:rPr>
          <w:rFonts w:cs="Simplified Arabic"/>
          <w:b/>
          <w:bCs/>
          <w:sz w:val="32"/>
          <w:szCs w:val="32"/>
          <w:rtl/>
        </w:rPr>
        <w:pict>
          <v:rect id="_x0000_s1201" style="position:absolute;left:0;text-align:left;margin-left:11.7pt;margin-top:2.5pt;width:468pt;height:19.65pt;z-index:-251561984" fillcolor="#9cf" stroked="f" strokecolor="#0cf">
            <v:fill opacity="27525f"/>
          </v:rect>
        </w:pict>
      </w:r>
      <w:r w:rsidR="00964FCE" w:rsidRPr="00BE4563">
        <w:rPr>
          <w:rFonts w:cs="Simplified Arabic" w:hint="cs"/>
          <w:b/>
          <w:bCs/>
          <w:sz w:val="32"/>
          <w:szCs w:val="32"/>
          <w:rtl/>
        </w:rPr>
        <w:t xml:space="preserve">الفـصل الرابــع: </w:t>
      </w:r>
      <w:r w:rsidR="00964FCE" w:rsidRPr="00BE4563">
        <w:rPr>
          <w:rFonts w:cs="Simplified Arabic" w:hint="cs"/>
          <w:b/>
          <w:bCs/>
          <w:i/>
          <w:iCs/>
          <w:sz w:val="32"/>
          <w:szCs w:val="32"/>
          <w:rtl/>
          <w:lang w:bidi="ar-DZ"/>
        </w:rPr>
        <w:t>التنميـــــــــة الاقتصادية</w:t>
      </w:r>
    </w:p>
    <w:p w:rsidR="00964FCE" w:rsidRPr="00BE4563" w:rsidRDefault="00964FCE" w:rsidP="00964FCE">
      <w:pPr>
        <w:bidi/>
        <w:jc w:val="left"/>
        <w:rPr>
          <w:rFonts w:cs="Simplified Arabic"/>
          <w:sz w:val="32"/>
          <w:szCs w:val="32"/>
          <w:rtl/>
        </w:rPr>
      </w:pPr>
      <w:r w:rsidRPr="00BE4563">
        <w:rPr>
          <w:rFonts w:cs="Simplified Arabic" w:hint="cs"/>
          <w:sz w:val="32"/>
          <w:szCs w:val="32"/>
          <w:rtl/>
        </w:rPr>
        <w:t>تمهيد الفصل</w:t>
      </w:r>
    </w:p>
    <w:p w:rsidR="00964FCE" w:rsidRPr="00BE4563" w:rsidRDefault="00964FCE" w:rsidP="00941054">
      <w:pPr>
        <w:bidi/>
        <w:jc w:val="left"/>
        <w:rPr>
          <w:rFonts w:cs="Simplified Arabic"/>
          <w:b/>
          <w:bCs/>
          <w:sz w:val="32"/>
          <w:szCs w:val="32"/>
          <w:rtl/>
        </w:rPr>
      </w:pPr>
      <w:r w:rsidRPr="00BE4563">
        <w:rPr>
          <w:rFonts w:cs="Simplified Arabic" w:hint="cs"/>
          <w:b/>
          <w:bCs/>
          <w:sz w:val="32"/>
          <w:szCs w:val="32"/>
          <w:rtl/>
        </w:rPr>
        <w:t>أولا- مفهــــــــــــوم التنميــــة الاقتصاديــــــــة</w:t>
      </w:r>
      <w:r w:rsidR="00941054">
        <w:rPr>
          <w:rFonts w:cs="Simplified Arabic" w:hint="cs"/>
          <w:b/>
          <w:bCs/>
          <w:sz w:val="32"/>
          <w:szCs w:val="32"/>
          <w:rtl/>
        </w:rPr>
        <w:t xml:space="preserve"> فــــي الجزائـــــــــــر</w:t>
      </w:r>
    </w:p>
    <w:p w:rsidR="00964FCE" w:rsidRPr="00BE4563" w:rsidRDefault="00964FCE" w:rsidP="00176668">
      <w:pPr>
        <w:bidi/>
        <w:jc w:val="left"/>
        <w:rPr>
          <w:rFonts w:cs="Simplified Arabic"/>
          <w:sz w:val="32"/>
          <w:szCs w:val="32"/>
          <w:rtl/>
        </w:rPr>
      </w:pPr>
      <w:r w:rsidRPr="00BE4563">
        <w:rPr>
          <w:rFonts w:cs="Simplified Arabic" w:hint="cs"/>
          <w:sz w:val="32"/>
          <w:szCs w:val="32"/>
          <w:rtl/>
        </w:rPr>
        <w:t>1-تعريفــــــــــــــــــــــــــــها</w:t>
      </w:r>
      <w:r>
        <w:rPr>
          <w:rFonts w:cs="Simplified Arabic" w:hint="cs"/>
          <w:sz w:val="32"/>
          <w:szCs w:val="32"/>
          <w:rtl/>
        </w:rPr>
        <w:t>.........................................</w:t>
      </w:r>
      <w:r w:rsidR="00941054">
        <w:rPr>
          <w:rFonts w:cs="Simplified Arabic" w:hint="cs"/>
          <w:sz w:val="32"/>
          <w:szCs w:val="32"/>
          <w:rtl/>
        </w:rPr>
        <w:t>...........</w:t>
      </w:r>
      <w:r>
        <w:rPr>
          <w:rFonts w:cs="Simplified Arabic" w:hint="cs"/>
          <w:sz w:val="32"/>
          <w:szCs w:val="32"/>
          <w:rtl/>
        </w:rPr>
        <w:t>.................92</w:t>
      </w:r>
    </w:p>
    <w:p w:rsidR="00964FCE" w:rsidRPr="00BE4563" w:rsidRDefault="00964FCE" w:rsidP="00941054">
      <w:pPr>
        <w:bidi/>
        <w:jc w:val="left"/>
        <w:rPr>
          <w:rFonts w:cs="Simplified Arabic"/>
          <w:sz w:val="32"/>
          <w:szCs w:val="32"/>
          <w:rtl/>
        </w:rPr>
      </w:pPr>
      <w:r w:rsidRPr="00BE4563">
        <w:rPr>
          <w:rFonts w:cs="Simplified Arabic" w:hint="cs"/>
          <w:sz w:val="32"/>
          <w:szCs w:val="32"/>
          <w:rtl/>
        </w:rPr>
        <w:t>2-أهميتــــــــــــــــــــــــها</w:t>
      </w:r>
      <w:r>
        <w:rPr>
          <w:rFonts w:cs="Simplified Arabic" w:hint="cs"/>
          <w:sz w:val="32"/>
          <w:szCs w:val="32"/>
          <w:rtl/>
        </w:rPr>
        <w:t>...................................................</w:t>
      </w:r>
      <w:r w:rsidR="00941054">
        <w:rPr>
          <w:rFonts w:cs="Simplified Arabic" w:hint="cs"/>
          <w:sz w:val="32"/>
          <w:szCs w:val="32"/>
          <w:rtl/>
        </w:rPr>
        <w:t>.......</w:t>
      </w:r>
      <w:r>
        <w:rPr>
          <w:rFonts w:cs="Simplified Arabic" w:hint="cs"/>
          <w:sz w:val="32"/>
          <w:szCs w:val="32"/>
          <w:rtl/>
        </w:rPr>
        <w:t>............</w:t>
      </w:r>
      <w:r w:rsidR="00941054">
        <w:rPr>
          <w:rFonts w:cs="Simplified Arabic" w:hint="cs"/>
          <w:sz w:val="32"/>
          <w:szCs w:val="32"/>
          <w:rtl/>
        </w:rPr>
        <w:t>94</w:t>
      </w:r>
    </w:p>
    <w:p w:rsidR="00964FCE" w:rsidRPr="00BE4563" w:rsidRDefault="00964FCE" w:rsidP="00176668">
      <w:pPr>
        <w:bidi/>
        <w:jc w:val="left"/>
        <w:rPr>
          <w:rFonts w:cs="Simplified Arabic"/>
          <w:sz w:val="32"/>
          <w:szCs w:val="32"/>
          <w:rtl/>
        </w:rPr>
      </w:pPr>
      <w:r w:rsidRPr="00BE4563">
        <w:rPr>
          <w:rFonts w:cs="Simplified Arabic" w:hint="cs"/>
          <w:sz w:val="32"/>
          <w:szCs w:val="32"/>
          <w:rtl/>
        </w:rPr>
        <w:t>3-أهدافــــــــــــــــــــــــــــــــها</w:t>
      </w:r>
      <w:r>
        <w:rPr>
          <w:rFonts w:cs="Simplified Arabic" w:hint="cs"/>
          <w:sz w:val="32"/>
          <w:szCs w:val="32"/>
          <w:rtl/>
        </w:rPr>
        <w:t>.......................................</w:t>
      </w:r>
      <w:r w:rsidR="00941054">
        <w:rPr>
          <w:rFonts w:cs="Simplified Arabic" w:hint="cs"/>
          <w:sz w:val="32"/>
          <w:szCs w:val="32"/>
          <w:rtl/>
        </w:rPr>
        <w:t>............</w:t>
      </w:r>
      <w:r>
        <w:rPr>
          <w:rFonts w:cs="Simplified Arabic" w:hint="cs"/>
          <w:sz w:val="32"/>
          <w:szCs w:val="32"/>
          <w:rtl/>
        </w:rPr>
        <w:t>.................95</w:t>
      </w:r>
    </w:p>
    <w:p w:rsidR="00964FCE" w:rsidRPr="00BE4563" w:rsidRDefault="00964FCE" w:rsidP="00964FCE">
      <w:pPr>
        <w:bidi/>
        <w:jc w:val="left"/>
        <w:rPr>
          <w:rFonts w:cs="Simplified Arabic"/>
          <w:b/>
          <w:bCs/>
          <w:sz w:val="32"/>
          <w:szCs w:val="32"/>
          <w:rtl/>
        </w:rPr>
      </w:pPr>
      <w:r w:rsidRPr="00BE4563">
        <w:rPr>
          <w:rFonts w:cs="Simplified Arabic" w:hint="cs"/>
          <w:b/>
          <w:bCs/>
          <w:sz w:val="32"/>
          <w:szCs w:val="32"/>
          <w:rtl/>
        </w:rPr>
        <w:t>ثانيـــــــــــــــــا- نمــــــــــــــاذج التنميــــــــــــــــــــــــة الاقتصاديـــــــــــــــــــــــة</w:t>
      </w:r>
    </w:p>
    <w:p w:rsidR="00964FCE" w:rsidRPr="00941054" w:rsidRDefault="00964FCE" w:rsidP="00176668">
      <w:pPr>
        <w:bidi/>
        <w:jc w:val="left"/>
        <w:rPr>
          <w:rFonts w:cs="Simplified Arabic"/>
          <w:sz w:val="32"/>
          <w:szCs w:val="32"/>
          <w:rtl/>
        </w:rPr>
      </w:pPr>
      <w:r w:rsidRPr="00BE4563">
        <w:rPr>
          <w:rFonts w:cs="Simplified Arabic" w:hint="cs"/>
          <w:sz w:val="32"/>
          <w:szCs w:val="32"/>
          <w:rtl/>
        </w:rPr>
        <w:t>1</w:t>
      </w:r>
      <w:r w:rsidRPr="00BE4563">
        <w:rPr>
          <w:rFonts w:cs="Simplified Arabic" w:hint="cs"/>
          <w:sz w:val="36"/>
          <w:szCs w:val="36"/>
          <w:rtl/>
        </w:rPr>
        <w:t>-</w:t>
      </w:r>
      <w:r w:rsidRPr="00941054">
        <w:rPr>
          <w:rFonts w:cs="Simplified Arabic" w:hint="cs"/>
          <w:sz w:val="32"/>
          <w:szCs w:val="32"/>
          <w:rtl/>
        </w:rPr>
        <w:t>مقوماتهـــــــــــــــــــــــــــــــا................</w:t>
      </w:r>
      <w:r w:rsidR="00941054" w:rsidRPr="00941054">
        <w:rPr>
          <w:rFonts w:cs="Simplified Arabic" w:hint="cs"/>
          <w:sz w:val="32"/>
          <w:szCs w:val="32"/>
          <w:rtl/>
        </w:rPr>
        <w:t>..........</w:t>
      </w:r>
      <w:r w:rsidRPr="00941054">
        <w:rPr>
          <w:rFonts w:cs="Simplified Arabic" w:hint="cs"/>
          <w:sz w:val="32"/>
          <w:szCs w:val="32"/>
          <w:rtl/>
        </w:rPr>
        <w:t>...</w:t>
      </w:r>
      <w:r w:rsidR="00941054">
        <w:rPr>
          <w:rFonts w:cs="Simplified Arabic" w:hint="cs"/>
          <w:sz w:val="32"/>
          <w:szCs w:val="32"/>
          <w:rtl/>
        </w:rPr>
        <w:t>..........</w:t>
      </w:r>
      <w:r w:rsidRPr="00941054">
        <w:rPr>
          <w:rFonts w:cs="Simplified Arabic" w:hint="cs"/>
          <w:sz w:val="32"/>
          <w:szCs w:val="32"/>
          <w:rtl/>
        </w:rPr>
        <w:t>............................98</w:t>
      </w:r>
    </w:p>
    <w:p w:rsidR="00964FCE" w:rsidRPr="00941054" w:rsidRDefault="00964FCE" w:rsidP="00941054">
      <w:pPr>
        <w:bidi/>
        <w:jc w:val="left"/>
        <w:rPr>
          <w:rFonts w:cs="Simplified Arabic"/>
          <w:sz w:val="32"/>
          <w:szCs w:val="32"/>
          <w:rtl/>
        </w:rPr>
      </w:pPr>
      <w:r w:rsidRPr="00941054">
        <w:rPr>
          <w:rFonts w:cs="Simplified Arabic" w:hint="cs"/>
          <w:sz w:val="32"/>
          <w:szCs w:val="32"/>
          <w:rtl/>
        </w:rPr>
        <w:t>2- مستلـــــــــــــــزماتهــــــــــــــــــــــــا..................................</w:t>
      </w:r>
      <w:r w:rsidR="00941054">
        <w:rPr>
          <w:rFonts w:cs="Simplified Arabic" w:hint="cs"/>
          <w:sz w:val="32"/>
          <w:szCs w:val="32"/>
          <w:rtl/>
        </w:rPr>
        <w:t>................</w:t>
      </w:r>
      <w:r w:rsidRPr="00941054">
        <w:rPr>
          <w:rFonts w:cs="Simplified Arabic" w:hint="cs"/>
          <w:sz w:val="32"/>
          <w:szCs w:val="32"/>
          <w:rtl/>
        </w:rPr>
        <w:t>..........</w:t>
      </w:r>
      <w:r w:rsidR="00941054">
        <w:rPr>
          <w:rFonts w:cs="Simplified Arabic" w:hint="cs"/>
          <w:sz w:val="32"/>
          <w:szCs w:val="32"/>
          <w:rtl/>
        </w:rPr>
        <w:t>100</w:t>
      </w:r>
    </w:p>
    <w:p w:rsidR="00964FCE" w:rsidRPr="00941054" w:rsidRDefault="00964FCE" w:rsidP="00941054">
      <w:pPr>
        <w:bidi/>
        <w:jc w:val="left"/>
        <w:rPr>
          <w:rFonts w:cs="Simplified Arabic"/>
          <w:sz w:val="32"/>
          <w:szCs w:val="32"/>
          <w:rtl/>
        </w:rPr>
      </w:pPr>
      <w:r w:rsidRPr="00941054">
        <w:rPr>
          <w:rFonts w:cs="Simplified Arabic" w:hint="cs"/>
          <w:sz w:val="32"/>
          <w:szCs w:val="32"/>
          <w:rtl/>
        </w:rPr>
        <w:t>3- أبعـــــــــــادهــــــــــــــــــــــــــــــا.....................................................</w:t>
      </w:r>
      <w:r w:rsidR="00941054">
        <w:rPr>
          <w:rFonts w:cs="Simplified Arabic" w:hint="cs"/>
          <w:sz w:val="32"/>
          <w:szCs w:val="32"/>
          <w:rtl/>
        </w:rPr>
        <w:t>........</w:t>
      </w:r>
      <w:r w:rsidRPr="00941054">
        <w:rPr>
          <w:rFonts w:cs="Simplified Arabic" w:hint="cs"/>
          <w:sz w:val="32"/>
          <w:szCs w:val="32"/>
          <w:rtl/>
        </w:rPr>
        <w:t>..</w:t>
      </w:r>
      <w:r w:rsidR="00941054">
        <w:rPr>
          <w:rFonts w:cs="Simplified Arabic" w:hint="cs"/>
          <w:sz w:val="32"/>
          <w:szCs w:val="32"/>
          <w:rtl/>
        </w:rPr>
        <w:t>103</w:t>
      </w:r>
    </w:p>
    <w:p w:rsidR="00964FCE" w:rsidRPr="00BE4563" w:rsidRDefault="00964FCE" w:rsidP="00964FCE">
      <w:pPr>
        <w:bidi/>
        <w:jc w:val="left"/>
        <w:rPr>
          <w:rFonts w:cs="Simplified Arabic"/>
          <w:b/>
          <w:bCs/>
          <w:sz w:val="32"/>
          <w:szCs w:val="32"/>
          <w:rtl/>
        </w:rPr>
      </w:pPr>
      <w:r w:rsidRPr="00BE4563">
        <w:rPr>
          <w:rFonts w:cs="Simplified Arabic" w:hint="cs"/>
          <w:b/>
          <w:bCs/>
          <w:sz w:val="32"/>
          <w:szCs w:val="32"/>
          <w:rtl/>
        </w:rPr>
        <w:t xml:space="preserve">ثالثـــــــــــــــــا </w:t>
      </w:r>
      <w:r w:rsidRPr="00BE4563">
        <w:rPr>
          <w:rFonts w:cs="Simplified Arabic"/>
          <w:b/>
          <w:bCs/>
          <w:sz w:val="32"/>
          <w:szCs w:val="32"/>
          <w:rtl/>
        </w:rPr>
        <w:t>–</w:t>
      </w:r>
      <w:r w:rsidRPr="00BE4563">
        <w:rPr>
          <w:rFonts w:cs="Simplified Arabic" w:hint="cs"/>
          <w:b/>
          <w:bCs/>
          <w:sz w:val="32"/>
          <w:szCs w:val="32"/>
          <w:rtl/>
        </w:rPr>
        <w:t xml:space="preserve"> مصـــادر تمويـــــــــل التنميــــة الاقتصاديــــة و معوقاتها</w:t>
      </w:r>
    </w:p>
    <w:p w:rsidR="00964FCE" w:rsidRPr="00BE4563" w:rsidRDefault="00964FCE" w:rsidP="00941054">
      <w:pPr>
        <w:bidi/>
        <w:jc w:val="left"/>
        <w:rPr>
          <w:rFonts w:cs="Simplified Arabic"/>
          <w:sz w:val="32"/>
          <w:szCs w:val="32"/>
          <w:rtl/>
        </w:rPr>
      </w:pPr>
      <w:r w:rsidRPr="00BE4563">
        <w:rPr>
          <w:rFonts w:cs="Simplified Arabic" w:hint="cs"/>
          <w:sz w:val="32"/>
          <w:szCs w:val="32"/>
          <w:rtl/>
        </w:rPr>
        <w:t>1-المصــــــــــــــــادر الداخليــــــــــــــــــــــــــــــة</w:t>
      </w:r>
      <w:r>
        <w:rPr>
          <w:rFonts w:cs="Simplified Arabic" w:hint="cs"/>
          <w:sz w:val="32"/>
          <w:szCs w:val="32"/>
          <w:rtl/>
        </w:rPr>
        <w:t>................................</w:t>
      </w:r>
      <w:r w:rsidR="00941054">
        <w:rPr>
          <w:rFonts w:cs="Simplified Arabic" w:hint="cs"/>
          <w:sz w:val="32"/>
          <w:szCs w:val="32"/>
          <w:rtl/>
        </w:rPr>
        <w:t>..............</w:t>
      </w:r>
      <w:r>
        <w:rPr>
          <w:rFonts w:cs="Simplified Arabic" w:hint="cs"/>
          <w:sz w:val="32"/>
          <w:szCs w:val="32"/>
          <w:rtl/>
        </w:rPr>
        <w:t>.......</w:t>
      </w:r>
      <w:r w:rsidR="00941054">
        <w:rPr>
          <w:rFonts w:cs="Simplified Arabic" w:hint="cs"/>
          <w:sz w:val="32"/>
          <w:szCs w:val="32"/>
          <w:rtl/>
        </w:rPr>
        <w:t>106</w:t>
      </w:r>
    </w:p>
    <w:p w:rsidR="00964FCE" w:rsidRPr="00BE4563" w:rsidRDefault="00964FCE" w:rsidP="00941054">
      <w:pPr>
        <w:bidi/>
        <w:jc w:val="left"/>
        <w:rPr>
          <w:rFonts w:cs="Simplified Arabic"/>
          <w:sz w:val="32"/>
          <w:szCs w:val="32"/>
          <w:rtl/>
        </w:rPr>
      </w:pPr>
      <w:r w:rsidRPr="00BE4563">
        <w:rPr>
          <w:rFonts w:cs="Simplified Arabic" w:hint="cs"/>
          <w:sz w:val="32"/>
          <w:szCs w:val="32"/>
          <w:rtl/>
        </w:rPr>
        <w:t>2-المصـــــــــــــــــــــــــــادر الخارجيــــــــــــــــــــــــة</w:t>
      </w:r>
      <w:r>
        <w:rPr>
          <w:rFonts w:cs="Simplified Arabic" w:hint="cs"/>
          <w:sz w:val="32"/>
          <w:szCs w:val="32"/>
          <w:rtl/>
        </w:rPr>
        <w:t>....................................</w:t>
      </w:r>
      <w:r w:rsidR="00941054">
        <w:rPr>
          <w:rFonts w:cs="Simplified Arabic" w:hint="cs"/>
          <w:sz w:val="32"/>
          <w:szCs w:val="32"/>
          <w:rtl/>
        </w:rPr>
        <w:t>....</w:t>
      </w:r>
      <w:r>
        <w:rPr>
          <w:rFonts w:cs="Simplified Arabic" w:hint="cs"/>
          <w:sz w:val="32"/>
          <w:szCs w:val="32"/>
          <w:rtl/>
        </w:rPr>
        <w:t>...........</w:t>
      </w:r>
      <w:r w:rsidR="00941054">
        <w:rPr>
          <w:rFonts w:cs="Simplified Arabic" w:hint="cs"/>
          <w:sz w:val="32"/>
          <w:szCs w:val="32"/>
          <w:rtl/>
        </w:rPr>
        <w:t>116</w:t>
      </w:r>
    </w:p>
    <w:p w:rsidR="00964FCE" w:rsidRPr="00BE4563" w:rsidRDefault="00964FCE" w:rsidP="00176668">
      <w:pPr>
        <w:bidi/>
        <w:jc w:val="left"/>
        <w:rPr>
          <w:rFonts w:cs="Simplified Arabic"/>
          <w:sz w:val="32"/>
          <w:szCs w:val="32"/>
          <w:rtl/>
        </w:rPr>
      </w:pPr>
      <w:r w:rsidRPr="00BE4563">
        <w:rPr>
          <w:rFonts w:cs="Simplified Arabic" w:hint="cs"/>
          <w:sz w:val="32"/>
          <w:szCs w:val="32"/>
          <w:rtl/>
        </w:rPr>
        <w:t>3-معوقــــــات التنميـــــــة الاقتصاديــــــة</w:t>
      </w:r>
      <w:r>
        <w:rPr>
          <w:rFonts w:cs="Simplified Arabic" w:hint="cs"/>
          <w:sz w:val="32"/>
          <w:szCs w:val="32"/>
          <w:rtl/>
        </w:rPr>
        <w:t>................................</w:t>
      </w:r>
      <w:r w:rsidR="00941054">
        <w:rPr>
          <w:rFonts w:cs="Simplified Arabic" w:hint="cs"/>
          <w:sz w:val="32"/>
          <w:szCs w:val="32"/>
          <w:rtl/>
        </w:rPr>
        <w:t>.....</w:t>
      </w:r>
      <w:r>
        <w:rPr>
          <w:rFonts w:cs="Simplified Arabic" w:hint="cs"/>
          <w:sz w:val="32"/>
          <w:szCs w:val="32"/>
          <w:rtl/>
        </w:rPr>
        <w:t>.....</w:t>
      </w:r>
      <w:r w:rsidR="00941054">
        <w:rPr>
          <w:rFonts w:cs="Simplified Arabic" w:hint="cs"/>
          <w:sz w:val="32"/>
          <w:szCs w:val="32"/>
          <w:rtl/>
        </w:rPr>
        <w:t>...</w:t>
      </w:r>
      <w:r>
        <w:rPr>
          <w:rFonts w:cs="Simplified Arabic" w:hint="cs"/>
          <w:sz w:val="32"/>
          <w:szCs w:val="32"/>
          <w:rtl/>
        </w:rPr>
        <w:t>.....</w:t>
      </w:r>
      <w:r w:rsidR="00941054">
        <w:rPr>
          <w:rFonts w:cs="Simplified Arabic" w:hint="cs"/>
          <w:sz w:val="32"/>
          <w:szCs w:val="32"/>
          <w:rtl/>
        </w:rPr>
        <w:t>117</w:t>
      </w:r>
    </w:p>
    <w:p w:rsidR="00964FCE" w:rsidRPr="00BE4563" w:rsidRDefault="00964FCE" w:rsidP="00941054">
      <w:pPr>
        <w:bidi/>
        <w:jc w:val="left"/>
        <w:rPr>
          <w:rFonts w:cs="Simplified Arabic"/>
          <w:b/>
          <w:bCs/>
          <w:sz w:val="32"/>
          <w:szCs w:val="32"/>
          <w:rtl/>
        </w:rPr>
      </w:pPr>
      <w:r w:rsidRPr="00BE4563">
        <w:rPr>
          <w:rFonts w:cs="Simplified Arabic" w:hint="cs"/>
          <w:b/>
          <w:bCs/>
          <w:sz w:val="32"/>
          <w:szCs w:val="32"/>
          <w:rtl/>
        </w:rPr>
        <w:lastRenderedPageBreak/>
        <w:t xml:space="preserve">رابعا </w:t>
      </w:r>
      <w:r w:rsidRPr="00BE4563">
        <w:rPr>
          <w:rFonts w:cs="Simplified Arabic"/>
          <w:b/>
          <w:bCs/>
          <w:sz w:val="32"/>
          <w:szCs w:val="32"/>
          <w:rtl/>
        </w:rPr>
        <w:t>–</w:t>
      </w:r>
      <w:r w:rsidRPr="00BE4563">
        <w:rPr>
          <w:rFonts w:cs="Simplified Arabic" w:hint="cs"/>
          <w:b/>
          <w:bCs/>
          <w:sz w:val="32"/>
          <w:szCs w:val="32"/>
          <w:rtl/>
        </w:rPr>
        <w:t xml:space="preserve"> واقــــع التنميــــــة الاقتصاديـــــة فــــــــي الجزائــــــــــــــر</w:t>
      </w:r>
      <w:r>
        <w:rPr>
          <w:rFonts w:cs="Simplified Arabic" w:hint="cs"/>
          <w:b/>
          <w:bCs/>
          <w:sz w:val="32"/>
          <w:szCs w:val="32"/>
          <w:rtl/>
        </w:rPr>
        <w:t>......</w:t>
      </w:r>
      <w:r w:rsidR="00941054">
        <w:rPr>
          <w:rFonts w:cs="Simplified Arabic" w:hint="cs"/>
          <w:b/>
          <w:bCs/>
          <w:sz w:val="32"/>
          <w:szCs w:val="32"/>
          <w:rtl/>
        </w:rPr>
        <w:t>.....</w:t>
      </w:r>
      <w:r>
        <w:rPr>
          <w:rFonts w:cs="Simplified Arabic" w:hint="cs"/>
          <w:b/>
          <w:bCs/>
          <w:sz w:val="32"/>
          <w:szCs w:val="32"/>
          <w:rtl/>
        </w:rPr>
        <w:t>................</w:t>
      </w:r>
      <w:r w:rsidR="00941054">
        <w:rPr>
          <w:rFonts w:cs="Simplified Arabic" w:hint="cs"/>
          <w:b/>
          <w:bCs/>
          <w:sz w:val="32"/>
          <w:szCs w:val="32"/>
          <w:rtl/>
        </w:rPr>
        <w:t>122</w:t>
      </w:r>
    </w:p>
    <w:p w:rsidR="00964FCE" w:rsidRPr="00BE4563" w:rsidRDefault="00964FCE" w:rsidP="00964FCE">
      <w:pPr>
        <w:bidi/>
        <w:jc w:val="left"/>
        <w:rPr>
          <w:rFonts w:cs="Simplified Arabic"/>
          <w:sz w:val="32"/>
          <w:szCs w:val="32"/>
          <w:rtl/>
        </w:rPr>
      </w:pPr>
      <w:r w:rsidRPr="00BE4563">
        <w:rPr>
          <w:rFonts w:cs="Simplified Arabic" w:hint="cs"/>
          <w:sz w:val="32"/>
          <w:szCs w:val="32"/>
          <w:rtl/>
        </w:rPr>
        <w:t>خاتمـــــــــــــــــــــــــة الفصــــــــــــــــــــــــــــــــــــل</w:t>
      </w:r>
    </w:p>
    <w:p w:rsidR="00964FCE" w:rsidRPr="00BE4563" w:rsidRDefault="008C773D" w:rsidP="00941054">
      <w:pPr>
        <w:bidi/>
        <w:jc w:val="left"/>
        <w:rPr>
          <w:rFonts w:cs="Simplified Arabic"/>
          <w:b/>
          <w:bCs/>
          <w:sz w:val="32"/>
          <w:szCs w:val="32"/>
          <w:rtl/>
        </w:rPr>
      </w:pPr>
      <w:r>
        <w:rPr>
          <w:rFonts w:cs="Simplified Arabic"/>
          <w:b/>
          <w:bCs/>
          <w:sz w:val="32"/>
          <w:szCs w:val="32"/>
          <w:rtl/>
        </w:rPr>
        <w:pict>
          <v:rect id="_x0000_s1205" style="position:absolute;left:0;text-align:left;margin-left:3.9pt;margin-top:6.45pt;width:468pt;height:14.95pt;z-index:-251557888" fillcolor="#9cf" stroked="f" strokecolor="#0cf">
            <v:fill opacity="27525f"/>
          </v:rect>
        </w:pict>
      </w:r>
      <w:r w:rsidR="00964FCE" w:rsidRPr="00BE4563">
        <w:rPr>
          <w:rFonts w:cs="Simplified Arabic" w:hint="cs"/>
          <w:b/>
          <w:bCs/>
          <w:sz w:val="32"/>
          <w:szCs w:val="32"/>
          <w:rtl/>
        </w:rPr>
        <w:t>الفصل الخامس: مشاركة المرأة الجزائرية في التنمية الاقتصادية"المرأةالمقاول</w:t>
      </w:r>
      <w:r w:rsidR="00941054">
        <w:rPr>
          <w:rFonts w:cs="Simplified Arabic" w:hint="cs"/>
          <w:b/>
          <w:bCs/>
          <w:sz w:val="32"/>
          <w:szCs w:val="32"/>
          <w:rtl/>
        </w:rPr>
        <w:t>ة</w:t>
      </w:r>
      <w:r w:rsidR="00964FCE" w:rsidRPr="00BE4563">
        <w:rPr>
          <w:rFonts w:cs="Simplified Arabic" w:hint="cs"/>
          <w:b/>
          <w:bCs/>
          <w:sz w:val="32"/>
          <w:szCs w:val="32"/>
          <w:rtl/>
        </w:rPr>
        <w:t xml:space="preserve"> نموذجا"</w:t>
      </w:r>
    </w:p>
    <w:p w:rsidR="00964FCE" w:rsidRPr="00BE4563" w:rsidRDefault="00964FCE" w:rsidP="00176668">
      <w:pPr>
        <w:bidi/>
        <w:jc w:val="left"/>
        <w:rPr>
          <w:rFonts w:cs="Simplified Arabic"/>
          <w:sz w:val="32"/>
          <w:szCs w:val="32"/>
          <w:rtl/>
        </w:rPr>
      </w:pPr>
      <w:r w:rsidRPr="00BE4563">
        <w:rPr>
          <w:rFonts w:cs="Simplified Arabic"/>
          <w:sz w:val="32"/>
          <w:szCs w:val="32"/>
          <w:rtl/>
        </w:rPr>
        <w:t xml:space="preserve">أولا- </w:t>
      </w:r>
      <w:r w:rsidRPr="00BE4563">
        <w:rPr>
          <w:rFonts w:cs="Simplified Arabic" w:hint="cs"/>
          <w:sz w:val="32"/>
          <w:szCs w:val="32"/>
          <w:rtl/>
        </w:rPr>
        <w:t>مفهوم المقاولاتية النسوية</w:t>
      </w:r>
      <w:r>
        <w:rPr>
          <w:rFonts w:cs="Simplified Arabic" w:hint="cs"/>
          <w:sz w:val="32"/>
          <w:szCs w:val="32"/>
          <w:rtl/>
        </w:rPr>
        <w:t>....</w:t>
      </w:r>
      <w:r w:rsidR="00941054">
        <w:rPr>
          <w:rFonts w:cs="Simplified Arabic" w:hint="cs"/>
          <w:sz w:val="32"/>
          <w:szCs w:val="32"/>
          <w:rtl/>
        </w:rPr>
        <w:t>..........</w:t>
      </w:r>
      <w:r>
        <w:rPr>
          <w:rFonts w:cs="Simplified Arabic" w:hint="cs"/>
          <w:sz w:val="32"/>
          <w:szCs w:val="32"/>
          <w:rtl/>
        </w:rPr>
        <w:t>.........................................127</w:t>
      </w:r>
    </w:p>
    <w:p w:rsidR="00964FCE" w:rsidRPr="00BE4563" w:rsidRDefault="00964FCE" w:rsidP="00941054">
      <w:pPr>
        <w:bidi/>
        <w:jc w:val="left"/>
        <w:rPr>
          <w:rFonts w:cs="Simplified Arabic"/>
          <w:sz w:val="32"/>
          <w:szCs w:val="32"/>
          <w:rtl/>
        </w:rPr>
      </w:pPr>
      <w:r w:rsidRPr="00BE4563">
        <w:rPr>
          <w:rFonts w:cs="Simplified Arabic"/>
          <w:sz w:val="32"/>
          <w:szCs w:val="32"/>
          <w:rtl/>
        </w:rPr>
        <w:t xml:space="preserve">ثانيا: </w:t>
      </w:r>
      <w:r w:rsidRPr="00BE4563">
        <w:rPr>
          <w:rFonts w:cs="Simplified Arabic" w:hint="cs"/>
          <w:sz w:val="32"/>
          <w:szCs w:val="32"/>
          <w:rtl/>
        </w:rPr>
        <w:t>المعالجة النظرية السوسيولوجية لظاهرة</w:t>
      </w:r>
      <w:r w:rsidRPr="00BE4563">
        <w:rPr>
          <w:rFonts w:cs="Simplified Arabic"/>
          <w:sz w:val="32"/>
          <w:szCs w:val="32"/>
          <w:rtl/>
        </w:rPr>
        <w:t xml:space="preserve"> المرأة المقولة</w:t>
      </w:r>
      <w:r>
        <w:rPr>
          <w:rFonts w:cs="Simplified Arabic" w:hint="cs"/>
          <w:sz w:val="32"/>
          <w:szCs w:val="32"/>
          <w:rtl/>
        </w:rPr>
        <w:t>...........</w:t>
      </w:r>
      <w:r w:rsidR="00941054">
        <w:rPr>
          <w:rFonts w:cs="Simplified Arabic" w:hint="cs"/>
          <w:sz w:val="32"/>
          <w:szCs w:val="32"/>
          <w:rtl/>
        </w:rPr>
        <w:t>......</w:t>
      </w:r>
      <w:r>
        <w:rPr>
          <w:rFonts w:cs="Simplified Arabic" w:hint="cs"/>
          <w:sz w:val="32"/>
          <w:szCs w:val="32"/>
          <w:rtl/>
        </w:rPr>
        <w:t>...........</w:t>
      </w:r>
      <w:r w:rsidR="00941054">
        <w:rPr>
          <w:rFonts w:cs="Simplified Arabic" w:hint="cs"/>
          <w:sz w:val="32"/>
          <w:szCs w:val="32"/>
          <w:rtl/>
        </w:rPr>
        <w:t>136</w:t>
      </w:r>
    </w:p>
    <w:p w:rsidR="00964FCE" w:rsidRPr="00BE4563" w:rsidRDefault="00964FCE" w:rsidP="00941054">
      <w:pPr>
        <w:bidi/>
        <w:jc w:val="left"/>
        <w:rPr>
          <w:rFonts w:cs="Simplified Arabic"/>
          <w:sz w:val="32"/>
          <w:szCs w:val="32"/>
          <w:rtl/>
        </w:rPr>
      </w:pPr>
      <w:r w:rsidRPr="00BE4563">
        <w:rPr>
          <w:rFonts w:cs="Simplified Arabic"/>
          <w:sz w:val="32"/>
          <w:szCs w:val="32"/>
          <w:rtl/>
        </w:rPr>
        <w:t xml:space="preserve">ثالثا: </w:t>
      </w:r>
      <w:r w:rsidRPr="00BE4563">
        <w:rPr>
          <w:rFonts w:cs="Simplified Arabic" w:hint="cs"/>
          <w:sz w:val="32"/>
          <w:szCs w:val="32"/>
          <w:rtl/>
        </w:rPr>
        <w:t>واقع</w:t>
      </w:r>
      <w:r w:rsidRPr="00BE4563">
        <w:rPr>
          <w:rFonts w:cs="Simplified Arabic"/>
          <w:sz w:val="32"/>
          <w:szCs w:val="32"/>
          <w:rtl/>
        </w:rPr>
        <w:t xml:space="preserve"> المقاولــــــــــــــــــــة</w:t>
      </w:r>
      <w:r w:rsidRPr="00BE4563">
        <w:rPr>
          <w:rFonts w:cs="Simplified Arabic" w:hint="cs"/>
          <w:sz w:val="32"/>
          <w:szCs w:val="32"/>
          <w:rtl/>
        </w:rPr>
        <w:t xml:space="preserve"> النسوية</w:t>
      </w:r>
      <w:r w:rsidRPr="00BE4563">
        <w:rPr>
          <w:rFonts w:cs="Simplified Arabic"/>
          <w:sz w:val="32"/>
          <w:szCs w:val="32"/>
          <w:rtl/>
        </w:rPr>
        <w:t xml:space="preserve"> في الجزائر</w:t>
      </w:r>
      <w:r>
        <w:rPr>
          <w:rFonts w:cs="Simplified Arabic" w:hint="cs"/>
          <w:sz w:val="32"/>
          <w:szCs w:val="32"/>
          <w:rtl/>
        </w:rPr>
        <w:t>..........................</w:t>
      </w:r>
      <w:r w:rsidR="00941054">
        <w:rPr>
          <w:rFonts w:cs="Simplified Arabic" w:hint="cs"/>
          <w:sz w:val="32"/>
          <w:szCs w:val="32"/>
          <w:rtl/>
        </w:rPr>
        <w:t>........</w:t>
      </w:r>
      <w:r>
        <w:rPr>
          <w:rFonts w:cs="Simplified Arabic" w:hint="cs"/>
          <w:sz w:val="32"/>
          <w:szCs w:val="32"/>
          <w:rtl/>
        </w:rPr>
        <w:t>........</w:t>
      </w:r>
      <w:r w:rsidR="00941054">
        <w:rPr>
          <w:rFonts w:cs="Simplified Arabic" w:hint="cs"/>
          <w:sz w:val="32"/>
          <w:szCs w:val="32"/>
          <w:rtl/>
        </w:rPr>
        <w:t>147</w:t>
      </w:r>
    </w:p>
    <w:p w:rsidR="00964FCE" w:rsidRPr="00BE4563" w:rsidRDefault="00964FCE" w:rsidP="00941054">
      <w:pPr>
        <w:bidi/>
        <w:jc w:val="left"/>
        <w:rPr>
          <w:rFonts w:cs="Simplified Arabic"/>
          <w:sz w:val="32"/>
          <w:szCs w:val="32"/>
          <w:rtl/>
        </w:rPr>
      </w:pPr>
      <w:r w:rsidRPr="00BE4563">
        <w:rPr>
          <w:rFonts w:cs="Simplified Arabic"/>
          <w:sz w:val="32"/>
          <w:szCs w:val="32"/>
          <w:rtl/>
        </w:rPr>
        <w:t xml:space="preserve">رابعا: </w:t>
      </w:r>
      <w:r w:rsidRPr="00BE4563">
        <w:rPr>
          <w:rFonts w:cs="Simplified Arabic" w:hint="cs"/>
          <w:sz w:val="32"/>
          <w:szCs w:val="32"/>
          <w:rtl/>
        </w:rPr>
        <w:t>اليات دعم المقاولاتية النسوية في الجزائر</w:t>
      </w:r>
      <w:r>
        <w:rPr>
          <w:rFonts w:cs="Simplified Arabic" w:hint="cs"/>
          <w:sz w:val="32"/>
          <w:szCs w:val="32"/>
          <w:rtl/>
        </w:rPr>
        <w:t>.........................</w:t>
      </w:r>
      <w:r w:rsidR="00941054">
        <w:rPr>
          <w:rFonts w:cs="Simplified Arabic" w:hint="cs"/>
          <w:sz w:val="32"/>
          <w:szCs w:val="32"/>
          <w:rtl/>
        </w:rPr>
        <w:t>..</w:t>
      </w:r>
      <w:r>
        <w:rPr>
          <w:rFonts w:cs="Simplified Arabic" w:hint="cs"/>
          <w:sz w:val="32"/>
          <w:szCs w:val="32"/>
          <w:rtl/>
        </w:rPr>
        <w:t>...........</w:t>
      </w:r>
      <w:r w:rsidR="00941054">
        <w:rPr>
          <w:rFonts w:cs="Simplified Arabic" w:hint="cs"/>
          <w:sz w:val="32"/>
          <w:szCs w:val="32"/>
          <w:rtl/>
        </w:rPr>
        <w:t>156</w:t>
      </w:r>
    </w:p>
    <w:p w:rsidR="00964FCE" w:rsidRPr="00941054" w:rsidRDefault="00964FCE" w:rsidP="00941054">
      <w:pPr>
        <w:bidi/>
        <w:jc w:val="center"/>
        <w:rPr>
          <w:rFonts w:cs="Simplified Arabic"/>
          <w:b/>
          <w:bCs/>
          <w:sz w:val="40"/>
          <w:szCs w:val="40"/>
          <w:rtl/>
        </w:rPr>
      </w:pPr>
      <w:r w:rsidRPr="00941054">
        <w:rPr>
          <w:rFonts w:cs="Simplified Arabic" w:hint="cs"/>
          <w:b/>
          <w:bCs/>
          <w:sz w:val="40"/>
          <w:szCs w:val="40"/>
          <w:rtl/>
        </w:rPr>
        <w:t>القس</w:t>
      </w:r>
      <w:r w:rsidR="00514FBC">
        <w:rPr>
          <w:rFonts w:cs="Simplified Arabic" w:hint="cs"/>
          <w:b/>
          <w:bCs/>
          <w:sz w:val="40"/>
          <w:szCs w:val="40"/>
          <w:rtl/>
        </w:rPr>
        <w:t>ــــ</w:t>
      </w:r>
      <w:r w:rsidRPr="00941054">
        <w:rPr>
          <w:rFonts w:cs="Simplified Arabic" w:hint="cs"/>
          <w:b/>
          <w:bCs/>
          <w:sz w:val="40"/>
          <w:szCs w:val="40"/>
          <w:rtl/>
        </w:rPr>
        <w:t>م الثان</w:t>
      </w:r>
      <w:r w:rsidR="00514FBC">
        <w:rPr>
          <w:rFonts w:cs="Simplified Arabic" w:hint="cs"/>
          <w:b/>
          <w:bCs/>
          <w:sz w:val="40"/>
          <w:szCs w:val="40"/>
          <w:rtl/>
        </w:rPr>
        <w:t>ــــــــ</w:t>
      </w:r>
      <w:r w:rsidRPr="00941054">
        <w:rPr>
          <w:rFonts w:cs="Simplified Arabic" w:hint="cs"/>
          <w:b/>
          <w:bCs/>
          <w:sz w:val="40"/>
          <w:szCs w:val="40"/>
          <w:rtl/>
        </w:rPr>
        <w:t>ي: الجان</w:t>
      </w:r>
      <w:r w:rsidR="00514FBC">
        <w:rPr>
          <w:rFonts w:cs="Simplified Arabic" w:hint="cs"/>
          <w:b/>
          <w:bCs/>
          <w:sz w:val="40"/>
          <w:szCs w:val="40"/>
          <w:rtl/>
        </w:rPr>
        <w:t>ـــــــ</w:t>
      </w:r>
      <w:r w:rsidRPr="00941054">
        <w:rPr>
          <w:rFonts w:cs="Simplified Arabic" w:hint="cs"/>
          <w:b/>
          <w:bCs/>
          <w:sz w:val="40"/>
          <w:szCs w:val="40"/>
          <w:rtl/>
        </w:rPr>
        <w:t>ب الميدان</w:t>
      </w:r>
      <w:r w:rsidR="00514FBC">
        <w:rPr>
          <w:rFonts w:cs="Simplified Arabic" w:hint="cs"/>
          <w:b/>
          <w:bCs/>
          <w:sz w:val="40"/>
          <w:szCs w:val="40"/>
          <w:rtl/>
        </w:rPr>
        <w:t>ـــــــــــــ</w:t>
      </w:r>
      <w:r w:rsidRPr="00941054">
        <w:rPr>
          <w:rFonts w:cs="Simplified Arabic" w:hint="cs"/>
          <w:b/>
          <w:bCs/>
          <w:sz w:val="40"/>
          <w:szCs w:val="40"/>
          <w:rtl/>
        </w:rPr>
        <w:t>ي</w:t>
      </w:r>
    </w:p>
    <w:p w:rsidR="00964FCE" w:rsidRPr="00BE4563" w:rsidRDefault="008C773D" w:rsidP="00964FCE">
      <w:pPr>
        <w:bidi/>
        <w:jc w:val="left"/>
        <w:rPr>
          <w:rFonts w:cs="Simplified Arabic"/>
          <w:b/>
          <w:bCs/>
          <w:sz w:val="32"/>
          <w:szCs w:val="32"/>
          <w:rtl/>
        </w:rPr>
      </w:pPr>
      <w:r>
        <w:rPr>
          <w:rFonts w:cs="Simplified Arabic"/>
          <w:b/>
          <w:bCs/>
          <w:sz w:val="32"/>
          <w:szCs w:val="32"/>
          <w:rtl/>
        </w:rPr>
        <w:pict>
          <v:rect id="_x0000_s1202" style="position:absolute;left:0;text-align:left;margin-left:3.9pt;margin-top:6.45pt;width:468pt;height:14.95pt;z-index:-251560960" fillcolor="#9cf" stroked="f" strokecolor="#0cf">
            <v:fill opacity="27525f"/>
          </v:rect>
        </w:pict>
      </w:r>
      <w:r w:rsidR="00514FBC">
        <w:rPr>
          <w:rFonts w:cs="Simplified Arabic" w:hint="cs"/>
          <w:b/>
          <w:bCs/>
          <w:sz w:val="32"/>
          <w:szCs w:val="32"/>
          <w:rtl/>
        </w:rPr>
        <w:t>الفصل الساد</w:t>
      </w:r>
      <w:r w:rsidR="00964FCE" w:rsidRPr="00BE4563">
        <w:rPr>
          <w:rFonts w:cs="Simplified Arabic" w:hint="cs"/>
          <w:b/>
          <w:bCs/>
          <w:sz w:val="32"/>
          <w:szCs w:val="32"/>
          <w:rtl/>
        </w:rPr>
        <w:t xml:space="preserve">س: </w:t>
      </w:r>
      <w:r w:rsidR="002F198A" w:rsidRPr="00BE4563">
        <w:rPr>
          <w:rFonts w:cs="Simplified Arabic" w:hint="cs"/>
          <w:b/>
          <w:bCs/>
          <w:sz w:val="32"/>
          <w:szCs w:val="32"/>
          <w:rtl/>
        </w:rPr>
        <w:t>الإط</w:t>
      </w:r>
      <w:r w:rsidR="002F198A">
        <w:rPr>
          <w:rFonts w:cs="Simplified Arabic" w:hint="cs"/>
          <w:b/>
          <w:bCs/>
          <w:sz w:val="32"/>
          <w:szCs w:val="32"/>
          <w:rtl/>
          <w:lang w:bidi="ar-DZ"/>
        </w:rPr>
        <w:t>ــــــ</w:t>
      </w:r>
      <w:r w:rsidR="002F198A" w:rsidRPr="00BE4563">
        <w:rPr>
          <w:rFonts w:cs="Simplified Arabic" w:hint="cs"/>
          <w:b/>
          <w:bCs/>
          <w:sz w:val="32"/>
          <w:szCs w:val="32"/>
          <w:rtl/>
        </w:rPr>
        <w:t>ار</w:t>
      </w:r>
      <w:r w:rsidR="00964FCE" w:rsidRPr="00BE4563">
        <w:rPr>
          <w:rFonts w:cs="Simplified Arabic" w:hint="cs"/>
          <w:b/>
          <w:bCs/>
          <w:sz w:val="32"/>
          <w:szCs w:val="32"/>
          <w:rtl/>
        </w:rPr>
        <w:t xml:space="preserve"> المنهج</w:t>
      </w:r>
      <w:r w:rsidR="002F198A">
        <w:rPr>
          <w:rFonts w:cs="Simplified Arabic" w:hint="cs"/>
          <w:b/>
          <w:bCs/>
          <w:sz w:val="32"/>
          <w:szCs w:val="32"/>
          <w:rtl/>
        </w:rPr>
        <w:t>ـــ</w:t>
      </w:r>
      <w:r w:rsidR="00964FCE" w:rsidRPr="00BE4563">
        <w:rPr>
          <w:rFonts w:cs="Simplified Arabic" w:hint="cs"/>
          <w:b/>
          <w:bCs/>
          <w:sz w:val="32"/>
          <w:szCs w:val="32"/>
          <w:rtl/>
        </w:rPr>
        <w:t>ي للدراس</w:t>
      </w:r>
      <w:r w:rsidR="002F198A">
        <w:rPr>
          <w:rFonts w:cs="Simplified Arabic" w:hint="cs"/>
          <w:b/>
          <w:bCs/>
          <w:sz w:val="32"/>
          <w:szCs w:val="32"/>
          <w:rtl/>
        </w:rPr>
        <w:t>ـــــ</w:t>
      </w:r>
      <w:r w:rsidR="00964FCE" w:rsidRPr="00BE4563">
        <w:rPr>
          <w:rFonts w:cs="Simplified Arabic" w:hint="cs"/>
          <w:b/>
          <w:bCs/>
          <w:sz w:val="32"/>
          <w:szCs w:val="32"/>
          <w:rtl/>
        </w:rPr>
        <w:t>ة التطبيقي</w:t>
      </w:r>
      <w:r w:rsidR="002F198A">
        <w:rPr>
          <w:rFonts w:cs="Simplified Arabic" w:hint="cs"/>
          <w:b/>
          <w:bCs/>
          <w:sz w:val="32"/>
          <w:szCs w:val="32"/>
          <w:rtl/>
        </w:rPr>
        <w:t>ــــــــ</w:t>
      </w:r>
      <w:r w:rsidR="00964FCE" w:rsidRPr="00BE4563">
        <w:rPr>
          <w:rFonts w:cs="Simplified Arabic" w:hint="cs"/>
          <w:b/>
          <w:bCs/>
          <w:sz w:val="32"/>
          <w:szCs w:val="32"/>
          <w:rtl/>
        </w:rPr>
        <w:t>ة</w:t>
      </w:r>
    </w:p>
    <w:p w:rsidR="00964FCE" w:rsidRPr="00BE4563" w:rsidRDefault="00964FCE" w:rsidP="00964FCE">
      <w:pPr>
        <w:bidi/>
        <w:jc w:val="left"/>
        <w:rPr>
          <w:rFonts w:cs="Simplified Arabic"/>
          <w:b/>
          <w:bCs/>
          <w:sz w:val="32"/>
          <w:szCs w:val="32"/>
          <w:rtl/>
        </w:rPr>
      </w:pPr>
      <w:r w:rsidRPr="00BE4563">
        <w:rPr>
          <w:rFonts w:cs="Simplified Arabic" w:hint="cs"/>
          <w:b/>
          <w:bCs/>
          <w:sz w:val="32"/>
          <w:szCs w:val="32"/>
          <w:rtl/>
        </w:rPr>
        <w:t>أولا : مجـــــــــــــــــال الدراســــــــــــــــــــــــــة الميداينــــــــــــــــــــة</w:t>
      </w:r>
    </w:p>
    <w:p w:rsidR="00964FCE" w:rsidRPr="002F198A" w:rsidRDefault="00964FCE" w:rsidP="00176668">
      <w:pPr>
        <w:numPr>
          <w:ilvl w:val="0"/>
          <w:numId w:val="1"/>
        </w:numPr>
        <w:bidi/>
        <w:jc w:val="left"/>
        <w:rPr>
          <w:rFonts w:cs="Simplified Arabic"/>
          <w:sz w:val="32"/>
          <w:szCs w:val="32"/>
          <w:rtl/>
        </w:rPr>
      </w:pPr>
      <w:r w:rsidRPr="002F198A">
        <w:rPr>
          <w:rFonts w:cs="Simplified Arabic" w:hint="cs"/>
          <w:sz w:val="32"/>
          <w:szCs w:val="32"/>
          <w:rtl/>
        </w:rPr>
        <w:t>المجــــــــــال المكانـــــــــــــي و البشــــــــــــــــــــــــــــــــــري......</w:t>
      </w:r>
      <w:r w:rsidR="002F198A">
        <w:rPr>
          <w:rFonts w:cs="Simplified Arabic" w:hint="cs"/>
          <w:sz w:val="32"/>
          <w:szCs w:val="32"/>
          <w:rtl/>
        </w:rPr>
        <w:t>.........</w:t>
      </w:r>
      <w:r w:rsidRPr="002F198A">
        <w:rPr>
          <w:rFonts w:cs="Simplified Arabic" w:hint="cs"/>
          <w:sz w:val="32"/>
          <w:szCs w:val="32"/>
          <w:rtl/>
        </w:rPr>
        <w:t>....................171</w:t>
      </w:r>
      <w:r w:rsidR="002F198A">
        <w:rPr>
          <w:rFonts w:cs="Simplified Arabic" w:hint="cs"/>
          <w:sz w:val="32"/>
          <w:szCs w:val="32"/>
          <w:rtl/>
        </w:rPr>
        <w:t>-172</w:t>
      </w:r>
    </w:p>
    <w:p w:rsidR="00964FCE" w:rsidRPr="00BE4563" w:rsidRDefault="00964FCE" w:rsidP="002F198A">
      <w:pPr>
        <w:numPr>
          <w:ilvl w:val="0"/>
          <w:numId w:val="1"/>
        </w:numPr>
        <w:bidi/>
        <w:jc w:val="left"/>
        <w:rPr>
          <w:rFonts w:cs="Simplified Arabic"/>
          <w:sz w:val="36"/>
          <w:szCs w:val="36"/>
          <w:lang w:bidi="ar-DZ"/>
        </w:rPr>
      </w:pPr>
      <w:r w:rsidRPr="002F198A">
        <w:rPr>
          <w:rFonts w:cs="Simplified Arabic" w:hint="cs"/>
          <w:sz w:val="32"/>
          <w:szCs w:val="32"/>
          <w:rtl/>
        </w:rPr>
        <w:t>المجـــــــــــــــــــــــــــــال الزمنـــــــــــــــــــــــــــــــــــــــي</w:t>
      </w:r>
      <w:r w:rsidRPr="00BE4563">
        <w:rPr>
          <w:rFonts w:cs="Simplified Arabic" w:hint="cs"/>
          <w:sz w:val="36"/>
          <w:szCs w:val="36"/>
          <w:rtl/>
        </w:rPr>
        <w:t>.</w:t>
      </w:r>
      <w:r>
        <w:rPr>
          <w:rFonts w:cs="Simplified Arabic" w:hint="cs"/>
          <w:sz w:val="36"/>
          <w:szCs w:val="36"/>
          <w:rtl/>
        </w:rPr>
        <w:t>...............</w:t>
      </w:r>
      <w:r w:rsidR="002F198A">
        <w:rPr>
          <w:rFonts w:cs="Simplified Arabic" w:hint="cs"/>
          <w:sz w:val="36"/>
          <w:szCs w:val="36"/>
          <w:rtl/>
        </w:rPr>
        <w:t>...</w:t>
      </w:r>
      <w:r>
        <w:rPr>
          <w:rFonts w:cs="Simplified Arabic" w:hint="cs"/>
          <w:sz w:val="36"/>
          <w:szCs w:val="36"/>
          <w:rtl/>
        </w:rPr>
        <w:t>........</w:t>
      </w:r>
      <w:r w:rsidR="002F198A">
        <w:rPr>
          <w:rFonts w:cs="Simplified Arabic" w:hint="cs"/>
          <w:sz w:val="36"/>
          <w:szCs w:val="36"/>
          <w:rtl/>
        </w:rPr>
        <w:t>....</w:t>
      </w:r>
      <w:r>
        <w:rPr>
          <w:rFonts w:cs="Simplified Arabic" w:hint="cs"/>
          <w:sz w:val="36"/>
          <w:szCs w:val="36"/>
          <w:rtl/>
        </w:rPr>
        <w:t>............172</w:t>
      </w:r>
    </w:p>
    <w:p w:rsidR="00964FCE" w:rsidRPr="00BE4563" w:rsidRDefault="00964FCE" w:rsidP="00964FCE">
      <w:pPr>
        <w:bidi/>
        <w:jc w:val="left"/>
        <w:rPr>
          <w:rFonts w:cs="Simplified Arabic"/>
          <w:b/>
          <w:bCs/>
          <w:sz w:val="32"/>
          <w:szCs w:val="32"/>
          <w:rtl/>
          <w:lang w:bidi="ar-DZ"/>
        </w:rPr>
      </w:pPr>
      <w:r w:rsidRPr="00BE4563">
        <w:rPr>
          <w:rFonts w:cs="Simplified Arabic" w:hint="cs"/>
          <w:b/>
          <w:bCs/>
          <w:sz w:val="32"/>
          <w:szCs w:val="32"/>
          <w:rtl/>
          <w:lang w:bidi="ar-DZ"/>
        </w:rPr>
        <w:t>ثانيــــــــــــــــــــــــــــــــا: منهجية الدراســــــــــــــــــــــــة الميدانيـــــــــــــــــــــــــــــــــــــــة</w:t>
      </w:r>
    </w:p>
    <w:p w:rsidR="00964FCE" w:rsidRPr="00BE4563" w:rsidRDefault="00964FCE" w:rsidP="002F198A">
      <w:pPr>
        <w:numPr>
          <w:ilvl w:val="0"/>
          <w:numId w:val="2"/>
        </w:numPr>
        <w:tabs>
          <w:tab w:val="num" w:pos="432"/>
        </w:tabs>
        <w:bidi/>
        <w:jc w:val="left"/>
        <w:rPr>
          <w:rFonts w:cs="Simplified Arabic"/>
          <w:sz w:val="32"/>
          <w:szCs w:val="32"/>
          <w:lang w:bidi="ar-DZ"/>
        </w:rPr>
      </w:pPr>
      <w:r w:rsidRPr="00BE4563">
        <w:rPr>
          <w:rFonts w:cs="Simplified Arabic" w:hint="cs"/>
          <w:sz w:val="32"/>
          <w:szCs w:val="32"/>
          <w:rtl/>
          <w:lang w:bidi="ar-DZ"/>
        </w:rPr>
        <w:t xml:space="preserve">منهــــــــــــــــــــــــــــــــج </w:t>
      </w:r>
      <w:r w:rsidR="002F198A">
        <w:rPr>
          <w:rFonts w:cs="Simplified Arabic" w:hint="cs"/>
          <w:sz w:val="32"/>
          <w:szCs w:val="32"/>
          <w:rtl/>
          <w:lang w:bidi="ar-DZ"/>
        </w:rPr>
        <w:t>الدراسة</w:t>
      </w:r>
      <w:r w:rsidRPr="00BE4563">
        <w:rPr>
          <w:rFonts w:cs="Simplified Arabic" w:hint="cs"/>
          <w:sz w:val="32"/>
          <w:szCs w:val="32"/>
          <w:rtl/>
          <w:lang w:bidi="ar-DZ"/>
        </w:rPr>
        <w:t>.</w:t>
      </w:r>
      <w:r>
        <w:rPr>
          <w:rFonts w:cs="Simplified Arabic" w:hint="cs"/>
          <w:sz w:val="32"/>
          <w:szCs w:val="32"/>
          <w:rtl/>
          <w:lang w:bidi="ar-DZ"/>
        </w:rPr>
        <w:t>...</w:t>
      </w:r>
      <w:r w:rsidR="002F198A">
        <w:rPr>
          <w:rFonts w:cs="Simplified Arabic" w:hint="cs"/>
          <w:sz w:val="32"/>
          <w:szCs w:val="32"/>
          <w:rtl/>
          <w:lang w:bidi="ar-DZ"/>
        </w:rPr>
        <w:t>.........</w:t>
      </w:r>
      <w:r>
        <w:rPr>
          <w:rFonts w:cs="Simplified Arabic" w:hint="cs"/>
          <w:sz w:val="32"/>
          <w:szCs w:val="32"/>
          <w:rtl/>
          <w:lang w:bidi="ar-DZ"/>
        </w:rPr>
        <w:t>.........</w:t>
      </w:r>
      <w:r w:rsidR="002F198A">
        <w:rPr>
          <w:rFonts w:cs="Simplified Arabic" w:hint="cs"/>
          <w:sz w:val="32"/>
          <w:szCs w:val="32"/>
          <w:rtl/>
          <w:lang w:bidi="ar-DZ"/>
        </w:rPr>
        <w:t>.....</w:t>
      </w:r>
      <w:r>
        <w:rPr>
          <w:rFonts w:cs="Simplified Arabic" w:hint="cs"/>
          <w:sz w:val="32"/>
          <w:szCs w:val="32"/>
          <w:rtl/>
          <w:lang w:bidi="ar-DZ"/>
        </w:rPr>
        <w:t>............................174</w:t>
      </w:r>
    </w:p>
    <w:p w:rsidR="00964FCE" w:rsidRDefault="00964FCE" w:rsidP="002F198A">
      <w:pPr>
        <w:numPr>
          <w:ilvl w:val="0"/>
          <w:numId w:val="2"/>
        </w:numPr>
        <w:tabs>
          <w:tab w:val="num" w:pos="432"/>
        </w:tabs>
        <w:bidi/>
        <w:jc w:val="left"/>
        <w:rPr>
          <w:rFonts w:cs="Simplified Arabic"/>
          <w:sz w:val="32"/>
          <w:szCs w:val="32"/>
          <w:lang w:bidi="ar-DZ"/>
        </w:rPr>
      </w:pPr>
      <w:r w:rsidRPr="00BE4563">
        <w:rPr>
          <w:rFonts w:cs="Simplified Arabic" w:hint="cs"/>
          <w:sz w:val="32"/>
          <w:szCs w:val="32"/>
          <w:rtl/>
          <w:lang w:bidi="ar-DZ"/>
        </w:rPr>
        <w:t>أدوات جمــــــــــــــــــع البيـــــــانــــــــــــــــــــــــــــات.</w:t>
      </w:r>
      <w:r>
        <w:rPr>
          <w:rFonts w:cs="Simplified Arabic" w:hint="cs"/>
          <w:sz w:val="32"/>
          <w:szCs w:val="32"/>
          <w:rtl/>
          <w:lang w:bidi="ar-DZ"/>
        </w:rPr>
        <w:t>.........</w:t>
      </w:r>
      <w:r w:rsidR="002F198A">
        <w:rPr>
          <w:rFonts w:cs="Simplified Arabic" w:hint="cs"/>
          <w:sz w:val="32"/>
          <w:szCs w:val="32"/>
          <w:rtl/>
          <w:lang w:bidi="ar-DZ"/>
        </w:rPr>
        <w:t>............</w:t>
      </w:r>
      <w:r>
        <w:rPr>
          <w:rFonts w:cs="Simplified Arabic" w:hint="cs"/>
          <w:sz w:val="32"/>
          <w:szCs w:val="32"/>
          <w:rtl/>
          <w:lang w:bidi="ar-DZ"/>
        </w:rPr>
        <w:t>......................</w:t>
      </w:r>
      <w:r w:rsidR="002F198A">
        <w:rPr>
          <w:rFonts w:cs="Simplified Arabic" w:hint="cs"/>
          <w:sz w:val="32"/>
          <w:szCs w:val="32"/>
          <w:rtl/>
          <w:lang w:bidi="ar-DZ"/>
        </w:rPr>
        <w:t>177</w:t>
      </w:r>
    </w:p>
    <w:p w:rsidR="00964FCE" w:rsidRDefault="00964FCE" w:rsidP="002F198A">
      <w:pPr>
        <w:numPr>
          <w:ilvl w:val="0"/>
          <w:numId w:val="2"/>
        </w:numPr>
        <w:tabs>
          <w:tab w:val="num" w:pos="432"/>
        </w:tabs>
        <w:bidi/>
        <w:jc w:val="left"/>
        <w:rPr>
          <w:rFonts w:cs="Simplified Arabic"/>
          <w:sz w:val="32"/>
          <w:szCs w:val="32"/>
          <w:lang w:bidi="ar-DZ"/>
        </w:rPr>
      </w:pPr>
      <w:r>
        <w:rPr>
          <w:rFonts w:cs="Simplified Arabic" w:hint="cs"/>
          <w:sz w:val="32"/>
          <w:szCs w:val="32"/>
          <w:rtl/>
          <w:lang w:bidi="ar-DZ"/>
        </w:rPr>
        <w:t>عينــــــــــة الدراســـــــــــة..........................................</w:t>
      </w:r>
      <w:r w:rsidR="002F198A">
        <w:rPr>
          <w:rFonts w:cs="Simplified Arabic" w:hint="cs"/>
          <w:sz w:val="32"/>
          <w:szCs w:val="32"/>
          <w:rtl/>
          <w:lang w:bidi="ar-DZ"/>
        </w:rPr>
        <w:t>..........</w:t>
      </w:r>
      <w:r>
        <w:rPr>
          <w:rFonts w:cs="Simplified Arabic" w:hint="cs"/>
          <w:sz w:val="32"/>
          <w:szCs w:val="32"/>
          <w:rtl/>
          <w:lang w:bidi="ar-DZ"/>
        </w:rPr>
        <w:t>......18</w:t>
      </w:r>
      <w:r w:rsidR="002F198A">
        <w:rPr>
          <w:rFonts w:cs="Simplified Arabic" w:hint="cs"/>
          <w:sz w:val="32"/>
          <w:szCs w:val="32"/>
          <w:rtl/>
          <w:lang w:bidi="ar-DZ"/>
        </w:rPr>
        <w:t>1</w:t>
      </w:r>
    </w:p>
    <w:p w:rsidR="002F198A" w:rsidRPr="00BE4563" w:rsidRDefault="002F198A" w:rsidP="002F198A">
      <w:pPr>
        <w:bidi/>
        <w:ind w:left="900"/>
        <w:jc w:val="left"/>
        <w:rPr>
          <w:rFonts w:cs="Simplified Arabic"/>
          <w:sz w:val="32"/>
          <w:szCs w:val="32"/>
          <w:lang w:bidi="ar-DZ"/>
        </w:rPr>
      </w:pPr>
    </w:p>
    <w:p w:rsidR="00964FCE" w:rsidRPr="00BE4563" w:rsidRDefault="008C773D" w:rsidP="00964FCE">
      <w:pPr>
        <w:bidi/>
        <w:jc w:val="left"/>
        <w:rPr>
          <w:rFonts w:cs="Simplified Arabic"/>
          <w:b/>
          <w:bCs/>
          <w:sz w:val="32"/>
          <w:szCs w:val="32"/>
          <w:rtl/>
        </w:rPr>
      </w:pPr>
      <w:r>
        <w:rPr>
          <w:rFonts w:cs="Simplified Arabic"/>
          <w:b/>
          <w:bCs/>
          <w:sz w:val="32"/>
          <w:szCs w:val="32"/>
          <w:rtl/>
        </w:rPr>
        <w:lastRenderedPageBreak/>
        <w:pict>
          <v:rect id="_x0000_s1204" style="position:absolute;left:0;text-align:left;margin-left:17pt;margin-top:5.15pt;width:468pt;height:17.5pt;z-index:-251558912" fillcolor="#9cf" stroked="f" strokecolor="#0cf">
            <v:fill opacity="27525f"/>
          </v:rect>
        </w:pict>
      </w:r>
      <w:r w:rsidR="00964FCE" w:rsidRPr="00BE4563">
        <w:rPr>
          <w:rFonts w:cs="Simplified Arabic" w:hint="cs"/>
          <w:b/>
          <w:bCs/>
          <w:sz w:val="32"/>
          <w:szCs w:val="32"/>
          <w:rtl/>
        </w:rPr>
        <w:t>الفصل السابع: جمع تبويب تحليل و تفسير البيانات</w:t>
      </w:r>
    </w:p>
    <w:p w:rsidR="00964FCE" w:rsidRPr="00BE4563" w:rsidRDefault="00964FCE" w:rsidP="002F198A">
      <w:pPr>
        <w:bidi/>
        <w:jc w:val="left"/>
        <w:rPr>
          <w:rFonts w:cs="Simplified Arabic"/>
          <w:sz w:val="32"/>
          <w:szCs w:val="32"/>
          <w:rtl/>
        </w:rPr>
      </w:pPr>
      <w:r w:rsidRPr="00BE4563">
        <w:rPr>
          <w:rFonts w:cs="Simplified Arabic" w:hint="cs"/>
          <w:sz w:val="32"/>
          <w:szCs w:val="32"/>
          <w:rtl/>
        </w:rPr>
        <w:t xml:space="preserve">أولا: </w:t>
      </w:r>
      <w:r w:rsidR="002F198A">
        <w:rPr>
          <w:rFonts w:cs="Simplified Arabic" w:hint="cs"/>
          <w:sz w:val="32"/>
          <w:szCs w:val="32"/>
          <w:rtl/>
        </w:rPr>
        <w:t>عـــــــــرض و تحليــــــــــــــــل</w:t>
      </w:r>
      <w:r w:rsidRPr="00BE4563">
        <w:rPr>
          <w:rFonts w:cs="Simplified Arabic" w:hint="cs"/>
          <w:sz w:val="32"/>
          <w:szCs w:val="32"/>
          <w:rtl/>
        </w:rPr>
        <w:t xml:space="preserve"> البيانـــــــــــــــــــــــــات</w:t>
      </w:r>
      <w:r>
        <w:rPr>
          <w:rFonts w:cs="Simplified Arabic" w:hint="cs"/>
          <w:sz w:val="32"/>
          <w:szCs w:val="32"/>
          <w:rtl/>
        </w:rPr>
        <w:t>...............................</w:t>
      </w:r>
      <w:r w:rsidR="002F198A">
        <w:rPr>
          <w:rFonts w:cs="Simplified Arabic" w:hint="cs"/>
          <w:sz w:val="32"/>
          <w:szCs w:val="32"/>
          <w:rtl/>
        </w:rPr>
        <w:t>.........</w:t>
      </w:r>
      <w:r>
        <w:rPr>
          <w:rFonts w:cs="Simplified Arabic" w:hint="cs"/>
          <w:sz w:val="32"/>
          <w:szCs w:val="32"/>
          <w:rtl/>
        </w:rPr>
        <w:t>....18</w:t>
      </w:r>
      <w:r w:rsidR="002F198A">
        <w:rPr>
          <w:rFonts w:cs="Simplified Arabic" w:hint="cs"/>
          <w:sz w:val="32"/>
          <w:szCs w:val="32"/>
          <w:rtl/>
        </w:rPr>
        <w:t>5</w:t>
      </w:r>
    </w:p>
    <w:p w:rsidR="00964FCE" w:rsidRDefault="00964FCE" w:rsidP="002F198A">
      <w:pPr>
        <w:bidi/>
        <w:jc w:val="left"/>
        <w:rPr>
          <w:rFonts w:cs="Simplified Arabic"/>
          <w:sz w:val="32"/>
          <w:szCs w:val="32"/>
          <w:rtl/>
        </w:rPr>
      </w:pPr>
      <w:r>
        <w:rPr>
          <w:rFonts w:cs="Simplified Arabic" w:hint="cs"/>
          <w:sz w:val="32"/>
          <w:szCs w:val="32"/>
          <w:rtl/>
        </w:rPr>
        <w:t>ثانيا</w:t>
      </w:r>
      <w:r w:rsidRPr="00BE4563">
        <w:rPr>
          <w:rFonts w:cs="Simplified Arabic" w:hint="cs"/>
          <w:sz w:val="32"/>
          <w:szCs w:val="32"/>
          <w:rtl/>
        </w:rPr>
        <w:t xml:space="preserve">: تحليل النتائج </w:t>
      </w:r>
      <w:r>
        <w:rPr>
          <w:rFonts w:cs="Simplified Arabic" w:hint="cs"/>
          <w:sz w:val="32"/>
          <w:szCs w:val="32"/>
          <w:rtl/>
        </w:rPr>
        <w:t>على ضوء فرضيات الدراسة..............................</w:t>
      </w:r>
      <w:r w:rsidR="002F198A">
        <w:rPr>
          <w:rFonts w:cs="Simplified Arabic" w:hint="cs"/>
          <w:sz w:val="32"/>
          <w:szCs w:val="32"/>
          <w:rtl/>
        </w:rPr>
        <w:t>.....</w:t>
      </w:r>
      <w:r>
        <w:rPr>
          <w:rFonts w:cs="Simplified Arabic" w:hint="cs"/>
          <w:sz w:val="32"/>
          <w:szCs w:val="32"/>
          <w:rtl/>
        </w:rPr>
        <w:t>...</w:t>
      </w:r>
      <w:r w:rsidR="002F198A">
        <w:rPr>
          <w:rFonts w:cs="Simplified Arabic" w:hint="cs"/>
          <w:sz w:val="32"/>
          <w:szCs w:val="32"/>
          <w:rtl/>
        </w:rPr>
        <w:t>252</w:t>
      </w:r>
    </w:p>
    <w:p w:rsidR="002F198A" w:rsidRPr="00BE4563" w:rsidRDefault="002F198A" w:rsidP="002F198A">
      <w:pPr>
        <w:bidi/>
        <w:jc w:val="left"/>
        <w:rPr>
          <w:rFonts w:cs="Simplified Arabic"/>
          <w:sz w:val="32"/>
          <w:szCs w:val="32"/>
          <w:rtl/>
        </w:rPr>
      </w:pPr>
      <w:r>
        <w:rPr>
          <w:rFonts w:cs="Simplified Arabic" w:hint="cs"/>
          <w:sz w:val="32"/>
          <w:szCs w:val="32"/>
          <w:rtl/>
        </w:rPr>
        <w:t>ثالثا</w:t>
      </w:r>
      <w:r w:rsidR="005117B3">
        <w:rPr>
          <w:rFonts w:cs="Simplified Arabic" w:hint="cs"/>
          <w:sz w:val="32"/>
          <w:szCs w:val="32"/>
          <w:rtl/>
        </w:rPr>
        <w:t>:</w:t>
      </w:r>
      <w:r>
        <w:rPr>
          <w:rFonts w:cs="Simplified Arabic" w:hint="cs"/>
          <w:sz w:val="32"/>
          <w:szCs w:val="32"/>
          <w:rtl/>
        </w:rPr>
        <w:t xml:space="preserve"> </w:t>
      </w:r>
      <w:r w:rsidRPr="00BE4563">
        <w:rPr>
          <w:rFonts w:cs="Simplified Arabic" w:hint="cs"/>
          <w:sz w:val="32"/>
          <w:szCs w:val="32"/>
          <w:rtl/>
        </w:rPr>
        <w:t xml:space="preserve">تحليل النتائج </w:t>
      </w:r>
      <w:r>
        <w:rPr>
          <w:rFonts w:cs="Simplified Arabic" w:hint="cs"/>
          <w:sz w:val="32"/>
          <w:szCs w:val="32"/>
          <w:rtl/>
        </w:rPr>
        <w:t>على ضوء الدراسات السابقة........</w:t>
      </w:r>
      <w:r w:rsidR="005117B3">
        <w:rPr>
          <w:rFonts w:cs="Simplified Arabic" w:hint="cs"/>
          <w:sz w:val="32"/>
          <w:szCs w:val="32"/>
          <w:rtl/>
        </w:rPr>
        <w:t>...</w:t>
      </w:r>
      <w:r>
        <w:rPr>
          <w:rFonts w:cs="Simplified Arabic" w:hint="cs"/>
          <w:sz w:val="32"/>
          <w:szCs w:val="32"/>
          <w:rtl/>
        </w:rPr>
        <w:t>...........................</w:t>
      </w:r>
      <w:r w:rsidR="005117B3">
        <w:rPr>
          <w:rFonts w:cs="Simplified Arabic" w:hint="cs"/>
          <w:sz w:val="32"/>
          <w:szCs w:val="32"/>
          <w:rtl/>
        </w:rPr>
        <w:t>261</w:t>
      </w:r>
    </w:p>
    <w:p w:rsidR="00964FCE" w:rsidRPr="00BE4563" w:rsidRDefault="00964FCE" w:rsidP="00176668">
      <w:pPr>
        <w:bidi/>
        <w:jc w:val="left"/>
        <w:rPr>
          <w:rFonts w:cs="Simplified Arabic"/>
          <w:sz w:val="32"/>
          <w:szCs w:val="32"/>
          <w:rtl/>
        </w:rPr>
      </w:pPr>
      <w:r w:rsidRPr="00BE4563">
        <w:rPr>
          <w:rFonts w:cs="Simplified Arabic" w:hint="cs"/>
          <w:sz w:val="32"/>
          <w:szCs w:val="32"/>
          <w:rtl/>
        </w:rPr>
        <w:t>رابعا</w:t>
      </w:r>
      <w:r w:rsidR="005117B3">
        <w:rPr>
          <w:rFonts w:cs="Simplified Arabic" w:hint="cs"/>
          <w:sz w:val="32"/>
          <w:szCs w:val="32"/>
          <w:rtl/>
        </w:rPr>
        <w:t>:</w:t>
      </w:r>
      <w:r>
        <w:rPr>
          <w:rFonts w:cs="Simplified Arabic" w:hint="cs"/>
          <w:sz w:val="32"/>
          <w:szCs w:val="32"/>
          <w:rtl/>
        </w:rPr>
        <w:t>توصيات و اقتراحات.....</w:t>
      </w:r>
      <w:r w:rsidR="005117B3">
        <w:rPr>
          <w:rFonts w:cs="Simplified Arabic" w:hint="cs"/>
          <w:sz w:val="32"/>
          <w:szCs w:val="32"/>
          <w:rtl/>
        </w:rPr>
        <w:t>.......</w:t>
      </w:r>
      <w:r>
        <w:rPr>
          <w:rFonts w:cs="Simplified Arabic" w:hint="cs"/>
          <w:sz w:val="32"/>
          <w:szCs w:val="32"/>
          <w:rtl/>
        </w:rPr>
        <w:t>..............................................</w:t>
      </w:r>
      <w:r w:rsidR="005117B3">
        <w:rPr>
          <w:rFonts w:cs="Simplified Arabic" w:hint="cs"/>
          <w:sz w:val="32"/>
          <w:szCs w:val="32"/>
          <w:rtl/>
        </w:rPr>
        <w:t>263</w:t>
      </w:r>
    </w:p>
    <w:p w:rsidR="00964FCE" w:rsidRDefault="00964FCE" w:rsidP="00964FCE">
      <w:pPr>
        <w:bidi/>
        <w:jc w:val="left"/>
        <w:rPr>
          <w:rFonts w:cs="Simplified Arabic"/>
          <w:sz w:val="32"/>
          <w:szCs w:val="32"/>
          <w:rtl/>
        </w:rPr>
      </w:pPr>
      <w:r w:rsidRPr="00BE4563">
        <w:rPr>
          <w:rFonts w:cs="Simplified Arabic" w:hint="cs"/>
          <w:sz w:val="32"/>
          <w:szCs w:val="32"/>
          <w:rtl/>
        </w:rPr>
        <w:t>خاتمــــــــــــــــــــــــــــــــــة عامــــــــــــــــــــــــــــــــــــــــــــة</w:t>
      </w:r>
    </w:p>
    <w:p w:rsidR="00964FCE" w:rsidRPr="00BE4563" w:rsidRDefault="00964FCE" w:rsidP="00964FCE">
      <w:pPr>
        <w:bidi/>
        <w:jc w:val="left"/>
        <w:rPr>
          <w:rFonts w:cs="Simplified Arabic"/>
          <w:sz w:val="32"/>
          <w:szCs w:val="32"/>
          <w:rtl/>
        </w:rPr>
      </w:pPr>
      <w:r>
        <w:rPr>
          <w:rFonts w:cs="Simplified Arabic" w:hint="cs"/>
          <w:sz w:val="32"/>
          <w:szCs w:val="32"/>
          <w:rtl/>
        </w:rPr>
        <w:t>الملخــــــــــــــــــــــــــــــــــــص</w:t>
      </w:r>
    </w:p>
    <w:p w:rsidR="00964FCE" w:rsidRPr="00BE4563" w:rsidRDefault="00964FCE" w:rsidP="00964FCE">
      <w:pPr>
        <w:bidi/>
        <w:jc w:val="left"/>
        <w:rPr>
          <w:rFonts w:cs="Simplified Arabic"/>
          <w:sz w:val="32"/>
          <w:szCs w:val="32"/>
          <w:rtl/>
        </w:rPr>
      </w:pPr>
      <w:r w:rsidRPr="00BE4563">
        <w:rPr>
          <w:rFonts w:cs="Simplified Arabic" w:hint="cs"/>
          <w:sz w:val="32"/>
          <w:szCs w:val="32"/>
          <w:rtl/>
        </w:rPr>
        <w:t>قائمـة</w:t>
      </w:r>
      <w:r>
        <w:rPr>
          <w:rFonts w:cs="Simplified Arabic" w:hint="cs"/>
          <w:sz w:val="32"/>
          <w:szCs w:val="32"/>
          <w:rtl/>
        </w:rPr>
        <w:t xml:space="preserve"> المصادر و</w:t>
      </w:r>
      <w:r w:rsidRPr="00BE4563">
        <w:rPr>
          <w:rFonts w:cs="Simplified Arabic" w:hint="cs"/>
          <w:sz w:val="32"/>
          <w:szCs w:val="32"/>
          <w:rtl/>
        </w:rPr>
        <w:t xml:space="preserve">المراجـــــــــــــــــــــــــع  </w:t>
      </w:r>
    </w:p>
    <w:p w:rsidR="00964FCE" w:rsidRDefault="00964FCE" w:rsidP="00964FCE">
      <w:pPr>
        <w:bidi/>
        <w:jc w:val="left"/>
        <w:rPr>
          <w:rFonts w:cs="Simplified Arabic"/>
          <w:sz w:val="32"/>
          <w:szCs w:val="32"/>
          <w:rtl/>
        </w:rPr>
      </w:pPr>
      <w:r w:rsidRPr="00BE4563">
        <w:rPr>
          <w:rFonts w:cs="Simplified Arabic" w:hint="cs"/>
          <w:sz w:val="32"/>
          <w:szCs w:val="32"/>
          <w:rtl/>
        </w:rPr>
        <w:t xml:space="preserve"> الملاحــــــــــــــــــــــــــــــــــــــــــــق</w:t>
      </w:r>
    </w:p>
    <w:p w:rsidR="000A7B2D" w:rsidRDefault="000A7B2D" w:rsidP="000A7B2D">
      <w:pPr>
        <w:tabs>
          <w:tab w:val="left" w:pos="709"/>
        </w:tabs>
        <w:bidi/>
        <w:rPr>
          <w:rFonts w:cs="Simplified Arabic"/>
          <w:sz w:val="32"/>
          <w:szCs w:val="32"/>
          <w:rtl/>
        </w:rPr>
      </w:pPr>
    </w:p>
    <w:p w:rsidR="005117B3" w:rsidRDefault="005117B3" w:rsidP="005117B3">
      <w:pPr>
        <w:tabs>
          <w:tab w:val="left" w:pos="709"/>
        </w:tabs>
        <w:bidi/>
        <w:rPr>
          <w:rFonts w:cs="Simplified Arabic"/>
          <w:sz w:val="32"/>
          <w:szCs w:val="32"/>
          <w:rtl/>
        </w:rPr>
      </w:pPr>
    </w:p>
    <w:p w:rsidR="005117B3" w:rsidRDefault="005117B3" w:rsidP="005117B3">
      <w:pPr>
        <w:tabs>
          <w:tab w:val="left" w:pos="709"/>
        </w:tabs>
        <w:bidi/>
        <w:rPr>
          <w:rFonts w:cs="Simplified Arabic"/>
          <w:sz w:val="32"/>
          <w:szCs w:val="32"/>
          <w:rtl/>
        </w:rPr>
      </w:pPr>
    </w:p>
    <w:p w:rsidR="005117B3" w:rsidRDefault="005117B3" w:rsidP="005117B3">
      <w:pPr>
        <w:tabs>
          <w:tab w:val="left" w:pos="709"/>
        </w:tabs>
        <w:bidi/>
        <w:rPr>
          <w:rFonts w:cs="Simplified Arabic"/>
          <w:sz w:val="32"/>
          <w:szCs w:val="32"/>
          <w:rtl/>
        </w:rPr>
      </w:pPr>
    </w:p>
    <w:p w:rsidR="005117B3" w:rsidRDefault="005117B3" w:rsidP="005117B3">
      <w:pPr>
        <w:tabs>
          <w:tab w:val="left" w:pos="709"/>
        </w:tabs>
        <w:bidi/>
        <w:rPr>
          <w:rFonts w:cs="Simplified Arabic"/>
          <w:sz w:val="32"/>
          <w:szCs w:val="32"/>
          <w:rtl/>
        </w:rPr>
      </w:pPr>
    </w:p>
    <w:p w:rsidR="005117B3" w:rsidRDefault="005117B3" w:rsidP="005117B3">
      <w:pPr>
        <w:tabs>
          <w:tab w:val="left" w:pos="709"/>
        </w:tabs>
        <w:bidi/>
        <w:rPr>
          <w:rFonts w:cs="Simplified Arabic"/>
          <w:sz w:val="32"/>
          <w:szCs w:val="32"/>
          <w:rtl/>
        </w:rPr>
      </w:pPr>
    </w:p>
    <w:p w:rsidR="005117B3" w:rsidRDefault="005117B3" w:rsidP="005117B3">
      <w:pPr>
        <w:tabs>
          <w:tab w:val="left" w:pos="709"/>
        </w:tabs>
        <w:bidi/>
        <w:jc w:val="both"/>
        <w:rPr>
          <w:rFonts w:cs="Simplified Arabic"/>
          <w:sz w:val="32"/>
          <w:szCs w:val="32"/>
          <w:rtl/>
        </w:rPr>
      </w:pPr>
    </w:p>
    <w:p w:rsidR="005117B3" w:rsidRDefault="005117B3" w:rsidP="005117B3">
      <w:pPr>
        <w:tabs>
          <w:tab w:val="left" w:pos="709"/>
        </w:tabs>
        <w:bidi/>
        <w:jc w:val="both"/>
        <w:rPr>
          <w:rFonts w:cs="Simplified Arabic"/>
          <w:sz w:val="32"/>
          <w:szCs w:val="32"/>
          <w:rtl/>
        </w:rPr>
      </w:pPr>
    </w:p>
    <w:p w:rsidR="005117B3" w:rsidRPr="00A0686C" w:rsidRDefault="005117B3" w:rsidP="005117B3">
      <w:pPr>
        <w:bidi/>
        <w:jc w:val="center"/>
        <w:rPr>
          <w:rFonts w:cs="Simplified Arabic"/>
          <w:b/>
          <w:bCs/>
          <w:sz w:val="32"/>
          <w:szCs w:val="32"/>
          <w:rtl/>
        </w:rPr>
      </w:pPr>
      <w:r w:rsidRPr="00A0686C">
        <w:rPr>
          <w:rFonts w:cs="Simplified Arabic" w:hint="cs"/>
          <w:b/>
          <w:bCs/>
          <w:sz w:val="32"/>
          <w:szCs w:val="32"/>
          <w:rtl/>
        </w:rPr>
        <w:lastRenderedPageBreak/>
        <w:t>فه</w:t>
      </w:r>
      <w:r>
        <w:rPr>
          <w:rFonts w:cs="Simplified Arabic" w:hint="cs"/>
          <w:b/>
          <w:bCs/>
          <w:sz w:val="32"/>
          <w:szCs w:val="32"/>
          <w:rtl/>
        </w:rPr>
        <w:t>ـــــــ</w:t>
      </w:r>
      <w:r w:rsidRPr="00A0686C">
        <w:rPr>
          <w:rFonts w:cs="Simplified Arabic" w:hint="cs"/>
          <w:b/>
          <w:bCs/>
          <w:sz w:val="32"/>
          <w:szCs w:val="32"/>
          <w:rtl/>
        </w:rPr>
        <w:t xml:space="preserve">رس </w:t>
      </w:r>
      <w:r>
        <w:rPr>
          <w:rFonts w:cs="Simplified Arabic" w:hint="cs"/>
          <w:b/>
          <w:bCs/>
          <w:sz w:val="32"/>
          <w:szCs w:val="32"/>
          <w:rtl/>
        </w:rPr>
        <w:t>الجــــــداول للجانـــــب النظـــــري</w:t>
      </w:r>
    </w:p>
    <w:tbl>
      <w:tblPr>
        <w:tblStyle w:val="Grilledutableau"/>
        <w:bidiVisual/>
        <w:tblW w:w="0" w:type="auto"/>
        <w:tblLook w:val="04A0"/>
      </w:tblPr>
      <w:tblGrid>
        <w:gridCol w:w="1315"/>
        <w:gridCol w:w="6004"/>
        <w:gridCol w:w="1969"/>
      </w:tblGrid>
      <w:tr w:rsidR="005117B3" w:rsidTr="00E44B16">
        <w:tc>
          <w:tcPr>
            <w:tcW w:w="1382" w:type="dxa"/>
          </w:tcPr>
          <w:p w:rsidR="005117B3" w:rsidRPr="0042657F" w:rsidRDefault="005117B3" w:rsidP="00E44B16">
            <w:pPr>
              <w:bidi/>
              <w:jc w:val="center"/>
              <w:rPr>
                <w:rFonts w:cs="Simplified Arabic"/>
                <w:sz w:val="28"/>
                <w:szCs w:val="28"/>
                <w:rtl/>
              </w:rPr>
            </w:pPr>
            <w:r w:rsidRPr="0042657F">
              <w:rPr>
                <w:rFonts w:cs="Simplified Arabic" w:hint="cs"/>
                <w:sz w:val="28"/>
                <w:szCs w:val="28"/>
                <w:rtl/>
              </w:rPr>
              <w:t>رقــم</w:t>
            </w:r>
          </w:p>
        </w:tc>
        <w:tc>
          <w:tcPr>
            <w:tcW w:w="6662" w:type="dxa"/>
          </w:tcPr>
          <w:p w:rsidR="005117B3" w:rsidRPr="0042657F" w:rsidRDefault="005117B3" w:rsidP="00E44B16">
            <w:pPr>
              <w:bidi/>
              <w:jc w:val="center"/>
              <w:rPr>
                <w:rFonts w:cs="Simplified Arabic"/>
                <w:sz w:val="28"/>
                <w:szCs w:val="28"/>
                <w:rtl/>
              </w:rPr>
            </w:pPr>
            <w:r w:rsidRPr="0042657F">
              <w:rPr>
                <w:rFonts w:cs="Simplified Arabic" w:hint="cs"/>
                <w:sz w:val="28"/>
                <w:szCs w:val="28"/>
                <w:rtl/>
              </w:rPr>
              <w:t>العنـــــــــــــــوان</w:t>
            </w:r>
          </w:p>
        </w:tc>
        <w:tc>
          <w:tcPr>
            <w:tcW w:w="2017" w:type="dxa"/>
          </w:tcPr>
          <w:p w:rsidR="005117B3" w:rsidRPr="0042657F" w:rsidRDefault="005117B3" w:rsidP="00E44B16">
            <w:pPr>
              <w:bidi/>
              <w:jc w:val="center"/>
              <w:rPr>
                <w:rFonts w:cs="Simplified Arabic"/>
                <w:sz w:val="28"/>
                <w:szCs w:val="28"/>
                <w:rtl/>
              </w:rPr>
            </w:pPr>
            <w:r w:rsidRPr="0042657F">
              <w:rPr>
                <w:rFonts w:cs="Simplified Arabic" w:hint="cs"/>
                <w:sz w:val="28"/>
                <w:szCs w:val="28"/>
                <w:rtl/>
              </w:rPr>
              <w:t>الصفحــــــــــــــــــــة</w:t>
            </w:r>
          </w:p>
        </w:tc>
      </w:tr>
      <w:tr w:rsidR="005117B3" w:rsidTr="00E44B16">
        <w:tc>
          <w:tcPr>
            <w:tcW w:w="1382" w:type="dxa"/>
          </w:tcPr>
          <w:p w:rsidR="005117B3" w:rsidRPr="0042657F" w:rsidRDefault="005117B3" w:rsidP="00E44B16">
            <w:pPr>
              <w:bidi/>
              <w:jc w:val="center"/>
              <w:rPr>
                <w:rFonts w:cs="Simplified Arabic"/>
                <w:sz w:val="28"/>
                <w:szCs w:val="28"/>
                <w:rtl/>
              </w:rPr>
            </w:pPr>
            <w:r w:rsidRPr="0042657F">
              <w:rPr>
                <w:rFonts w:cs="Simplified Arabic" w:hint="cs"/>
                <w:sz w:val="28"/>
                <w:szCs w:val="28"/>
                <w:rtl/>
              </w:rPr>
              <w:t>1</w:t>
            </w:r>
          </w:p>
        </w:tc>
        <w:tc>
          <w:tcPr>
            <w:tcW w:w="6662" w:type="dxa"/>
          </w:tcPr>
          <w:p w:rsidR="005117B3" w:rsidRPr="0042657F" w:rsidRDefault="005117B3" w:rsidP="00E44B16">
            <w:pPr>
              <w:bidi/>
              <w:jc w:val="center"/>
              <w:rPr>
                <w:rFonts w:cs="Simplified Arabic"/>
                <w:sz w:val="28"/>
                <w:szCs w:val="28"/>
                <w:rtl/>
              </w:rPr>
            </w:pPr>
            <w:r w:rsidRPr="0042657F">
              <w:rPr>
                <w:rFonts w:cs="Simplified Arabic" w:hint="cs"/>
                <w:sz w:val="28"/>
                <w:szCs w:val="28"/>
                <w:rtl/>
              </w:rPr>
              <w:t>قطاعات النشاط الاقتصادي التي تعمل بها المرأة</w:t>
            </w:r>
          </w:p>
        </w:tc>
        <w:tc>
          <w:tcPr>
            <w:tcW w:w="2017" w:type="dxa"/>
          </w:tcPr>
          <w:p w:rsidR="005117B3" w:rsidRPr="0042657F" w:rsidRDefault="005117B3" w:rsidP="00E44B16">
            <w:pPr>
              <w:bidi/>
              <w:jc w:val="center"/>
              <w:rPr>
                <w:rFonts w:cs="Simplified Arabic"/>
                <w:sz w:val="28"/>
                <w:szCs w:val="28"/>
                <w:rtl/>
              </w:rPr>
            </w:pPr>
            <w:r>
              <w:rPr>
                <w:rFonts w:cs="Simplified Arabic" w:hint="cs"/>
                <w:sz w:val="28"/>
                <w:szCs w:val="28"/>
                <w:rtl/>
              </w:rPr>
              <w:t>151</w:t>
            </w:r>
          </w:p>
        </w:tc>
      </w:tr>
      <w:tr w:rsidR="005117B3" w:rsidTr="00E44B16">
        <w:tc>
          <w:tcPr>
            <w:tcW w:w="1382" w:type="dxa"/>
          </w:tcPr>
          <w:p w:rsidR="005117B3" w:rsidRPr="0042657F" w:rsidRDefault="005117B3" w:rsidP="00E44B16">
            <w:pPr>
              <w:bidi/>
              <w:jc w:val="center"/>
              <w:rPr>
                <w:rFonts w:cs="Simplified Arabic"/>
                <w:sz w:val="28"/>
                <w:szCs w:val="28"/>
                <w:rtl/>
              </w:rPr>
            </w:pPr>
            <w:r w:rsidRPr="0042657F">
              <w:rPr>
                <w:rFonts w:cs="Simplified Arabic" w:hint="cs"/>
                <w:sz w:val="28"/>
                <w:szCs w:val="28"/>
                <w:rtl/>
              </w:rPr>
              <w:t>2</w:t>
            </w:r>
          </w:p>
        </w:tc>
        <w:tc>
          <w:tcPr>
            <w:tcW w:w="6662" w:type="dxa"/>
          </w:tcPr>
          <w:p w:rsidR="005117B3" w:rsidRPr="0042657F" w:rsidRDefault="005117B3" w:rsidP="00E44B16">
            <w:pPr>
              <w:bidi/>
              <w:jc w:val="center"/>
              <w:rPr>
                <w:rFonts w:cs="Simplified Arabic"/>
                <w:sz w:val="28"/>
                <w:szCs w:val="28"/>
                <w:rtl/>
              </w:rPr>
            </w:pPr>
            <w:r w:rsidRPr="0042657F">
              <w:rPr>
                <w:rFonts w:cs="Simplified Arabic" w:hint="cs"/>
                <w:sz w:val="28"/>
                <w:szCs w:val="28"/>
                <w:rtl/>
              </w:rPr>
              <w:t>توزيع القروض الممنوحة حسب الجنس</w:t>
            </w:r>
          </w:p>
        </w:tc>
        <w:tc>
          <w:tcPr>
            <w:tcW w:w="2017" w:type="dxa"/>
          </w:tcPr>
          <w:p w:rsidR="005117B3" w:rsidRPr="0042657F" w:rsidRDefault="005117B3" w:rsidP="00E44B16">
            <w:pPr>
              <w:bidi/>
              <w:jc w:val="center"/>
              <w:rPr>
                <w:rFonts w:cs="Simplified Arabic"/>
                <w:sz w:val="28"/>
                <w:szCs w:val="28"/>
                <w:rtl/>
              </w:rPr>
            </w:pPr>
            <w:r>
              <w:rPr>
                <w:rFonts w:cs="Simplified Arabic" w:hint="cs"/>
                <w:sz w:val="28"/>
                <w:szCs w:val="28"/>
                <w:rtl/>
              </w:rPr>
              <w:t>160</w:t>
            </w:r>
          </w:p>
        </w:tc>
      </w:tr>
      <w:tr w:rsidR="005117B3" w:rsidTr="00E44B16">
        <w:tc>
          <w:tcPr>
            <w:tcW w:w="1382" w:type="dxa"/>
          </w:tcPr>
          <w:p w:rsidR="005117B3" w:rsidRPr="0042657F" w:rsidRDefault="005117B3" w:rsidP="00E44B16">
            <w:pPr>
              <w:bidi/>
              <w:jc w:val="center"/>
              <w:rPr>
                <w:rFonts w:cs="Simplified Arabic"/>
                <w:sz w:val="28"/>
                <w:szCs w:val="28"/>
                <w:rtl/>
              </w:rPr>
            </w:pPr>
            <w:r w:rsidRPr="0042657F">
              <w:rPr>
                <w:rFonts w:cs="Simplified Arabic" w:hint="cs"/>
                <w:sz w:val="28"/>
                <w:szCs w:val="28"/>
                <w:rtl/>
              </w:rPr>
              <w:t>3</w:t>
            </w:r>
          </w:p>
        </w:tc>
        <w:tc>
          <w:tcPr>
            <w:tcW w:w="6662" w:type="dxa"/>
          </w:tcPr>
          <w:p w:rsidR="005117B3" w:rsidRPr="0042657F" w:rsidRDefault="005117B3" w:rsidP="00E44B16">
            <w:pPr>
              <w:bidi/>
              <w:jc w:val="center"/>
              <w:rPr>
                <w:rFonts w:cs="Simplified Arabic"/>
                <w:sz w:val="28"/>
                <w:szCs w:val="28"/>
                <w:rtl/>
              </w:rPr>
            </w:pPr>
            <w:r w:rsidRPr="0042657F">
              <w:rPr>
                <w:rFonts w:cs="Simplified Arabic" w:hint="cs"/>
                <w:sz w:val="28"/>
                <w:szCs w:val="28"/>
                <w:rtl/>
              </w:rPr>
              <w:t>حصيلة التمويل للفئات</w:t>
            </w:r>
          </w:p>
        </w:tc>
        <w:tc>
          <w:tcPr>
            <w:tcW w:w="2017" w:type="dxa"/>
          </w:tcPr>
          <w:p w:rsidR="005117B3" w:rsidRPr="0042657F" w:rsidRDefault="005117B3" w:rsidP="00E44B16">
            <w:pPr>
              <w:bidi/>
              <w:jc w:val="center"/>
              <w:rPr>
                <w:rFonts w:cs="Simplified Arabic"/>
                <w:sz w:val="28"/>
                <w:szCs w:val="28"/>
                <w:rtl/>
              </w:rPr>
            </w:pPr>
            <w:r>
              <w:rPr>
                <w:rFonts w:cs="Simplified Arabic" w:hint="cs"/>
                <w:sz w:val="28"/>
                <w:szCs w:val="28"/>
                <w:rtl/>
              </w:rPr>
              <w:t>161</w:t>
            </w:r>
          </w:p>
        </w:tc>
      </w:tr>
      <w:tr w:rsidR="005117B3" w:rsidTr="00E44B16">
        <w:tc>
          <w:tcPr>
            <w:tcW w:w="1382" w:type="dxa"/>
          </w:tcPr>
          <w:p w:rsidR="005117B3" w:rsidRPr="0042657F" w:rsidRDefault="005117B3" w:rsidP="00E44B16">
            <w:pPr>
              <w:bidi/>
              <w:jc w:val="center"/>
              <w:rPr>
                <w:rFonts w:cs="Simplified Arabic"/>
                <w:sz w:val="28"/>
                <w:szCs w:val="28"/>
                <w:rtl/>
              </w:rPr>
            </w:pPr>
            <w:r w:rsidRPr="0042657F">
              <w:rPr>
                <w:rFonts w:cs="Simplified Arabic" w:hint="cs"/>
                <w:sz w:val="28"/>
                <w:szCs w:val="28"/>
                <w:rtl/>
              </w:rPr>
              <w:t>4</w:t>
            </w:r>
          </w:p>
        </w:tc>
        <w:tc>
          <w:tcPr>
            <w:tcW w:w="6662" w:type="dxa"/>
          </w:tcPr>
          <w:p w:rsidR="005117B3" w:rsidRPr="0042657F" w:rsidRDefault="005117B3" w:rsidP="00E44B16">
            <w:pPr>
              <w:bidi/>
              <w:jc w:val="center"/>
              <w:rPr>
                <w:rFonts w:cs="Simplified Arabic"/>
                <w:sz w:val="28"/>
                <w:szCs w:val="28"/>
                <w:rtl/>
              </w:rPr>
            </w:pPr>
            <w:r w:rsidRPr="0042657F">
              <w:rPr>
                <w:rFonts w:cs="Simplified Arabic" w:hint="cs"/>
                <w:sz w:val="28"/>
                <w:szCs w:val="28"/>
                <w:rtl/>
              </w:rPr>
              <w:t>عدد المشاريع الممنوحة</w:t>
            </w:r>
          </w:p>
        </w:tc>
        <w:tc>
          <w:tcPr>
            <w:tcW w:w="2017" w:type="dxa"/>
          </w:tcPr>
          <w:p w:rsidR="005117B3" w:rsidRPr="0042657F" w:rsidRDefault="005117B3" w:rsidP="00E44B16">
            <w:pPr>
              <w:bidi/>
              <w:jc w:val="center"/>
              <w:rPr>
                <w:rFonts w:cs="Simplified Arabic"/>
                <w:sz w:val="28"/>
                <w:szCs w:val="28"/>
                <w:rtl/>
              </w:rPr>
            </w:pPr>
            <w:r>
              <w:rPr>
                <w:rFonts w:cs="Simplified Arabic" w:hint="cs"/>
                <w:sz w:val="28"/>
                <w:szCs w:val="28"/>
                <w:rtl/>
              </w:rPr>
              <w:t>164</w:t>
            </w:r>
          </w:p>
        </w:tc>
      </w:tr>
      <w:tr w:rsidR="005117B3" w:rsidTr="00E44B16">
        <w:tc>
          <w:tcPr>
            <w:tcW w:w="1382" w:type="dxa"/>
          </w:tcPr>
          <w:p w:rsidR="005117B3" w:rsidRPr="0042657F" w:rsidRDefault="005117B3" w:rsidP="00E44B16">
            <w:pPr>
              <w:bidi/>
              <w:jc w:val="center"/>
              <w:rPr>
                <w:rFonts w:cs="Simplified Arabic"/>
                <w:sz w:val="28"/>
                <w:szCs w:val="28"/>
                <w:rtl/>
              </w:rPr>
            </w:pPr>
            <w:r w:rsidRPr="0042657F">
              <w:rPr>
                <w:rFonts w:cs="Simplified Arabic" w:hint="cs"/>
                <w:sz w:val="28"/>
                <w:szCs w:val="28"/>
                <w:rtl/>
              </w:rPr>
              <w:t>5</w:t>
            </w:r>
          </w:p>
        </w:tc>
        <w:tc>
          <w:tcPr>
            <w:tcW w:w="6662" w:type="dxa"/>
          </w:tcPr>
          <w:p w:rsidR="005117B3" w:rsidRPr="0042657F" w:rsidRDefault="005117B3" w:rsidP="00E44B16">
            <w:pPr>
              <w:bidi/>
              <w:jc w:val="center"/>
              <w:rPr>
                <w:rFonts w:cs="Simplified Arabic"/>
                <w:sz w:val="28"/>
                <w:szCs w:val="28"/>
                <w:rtl/>
              </w:rPr>
            </w:pPr>
            <w:r w:rsidRPr="0042657F">
              <w:rPr>
                <w:rFonts w:cs="Simplified Arabic" w:hint="cs"/>
                <w:sz w:val="28"/>
                <w:szCs w:val="28"/>
                <w:rtl/>
              </w:rPr>
              <w:t>المشاريع الممنوحة حسب القطاع</w:t>
            </w:r>
          </w:p>
        </w:tc>
        <w:tc>
          <w:tcPr>
            <w:tcW w:w="2017" w:type="dxa"/>
          </w:tcPr>
          <w:p w:rsidR="005117B3" w:rsidRPr="0042657F" w:rsidRDefault="005117B3" w:rsidP="00E44B16">
            <w:pPr>
              <w:bidi/>
              <w:jc w:val="center"/>
              <w:rPr>
                <w:rFonts w:cs="Simplified Arabic"/>
                <w:sz w:val="28"/>
                <w:szCs w:val="28"/>
                <w:rtl/>
              </w:rPr>
            </w:pPr>
            <w:r>
              <w:rPr>
                <w:rFonts w:cs="Simplified Arabic" w:hint="cs"/>
                <w:sz w:val="28"/>
                <w:szCs w:val="28"/>
                <w:rtl/>
              </w:rPr>
              <w:t>165</w:t>
            </w:r>
          </w:p>
        </w:tc>
      </w:tr>
      <w:tr w:rsidR="005117B3" w:rsidTr="00E44B16">
        <w:tc>
          <w:tcPr>
            <w:tcW w:w="1382" w:type="dxa"/>
          </w:tcPr>
          <w:p w:rsidR="005117B3" w:rsidRPr="0042657F" w:rsidRDefault="005117B3" w:rsidP="00E44B16">
            <w:pPr>
              <w:bidi/>
              <w:jc w:val="center"/>
              <w:rPr>
                <w:rFonts w:cs="Simplified Arabic"/>
                <w:sz w:val="28"/>
                <w:szCs w:val="28"/>
                <w:rtl/>
              </w:rPr>
            </w:pPr>
            <w:r w:rsidRPr="0042657F">
              <w:rPr>
                <w:rFonts w:cs="Simplified Arabic" w:hint="cs"/>
                <w:sz w:val="28"/>
                <w:szCs w:val="28"/>
                <w:rtl/>
              </w:rPr>
              <w:t>6</w:t>
            </w:r>
          </w:p>
        </w:tc>
        <w:tc>
          <w:tcPr>
            <w:tcW w:w="6662" w:type="dxa"/>
          </w:tcPr>
          <w:p w:rsidR="005117B3" w:rsidRPr="0042657F" w:rsidRDefault="005117B3" w:rsidP="00E44B16">
            <w:pPr>
              <w:bidi/>
              <w:jc w:val="center"/>
              <w:rPr>
                <w:rFonts w:cs="Simplified Arabic"/>
                <w:sz w:val="28"/>
                <w:szCs w:val="28"/>
                <w:rtl/>
              </w:rPr>
            </w:pPr>
            <w:r w:rsidRPr="0042657F">
              <w:rPr>
                <w:rFonts w:cs="Simplified Arabic" w:hint="cs"/>
                <w:sz w:val="28"/>
                <w:szCs w:val="28"/>
                <w:rtl/>
              </w:rPr>
              <w:t>المشاريع الممولة من طرف ص.و.ت.ب 2016</w:t>
            </w:r>
          </w:p>
        </w:tc>
        <w:tc>
          <w:tcPr>
            <w:tcW w:w="2017" w:type="dxa"/>
          </w:tcPr>
          <w:p w:rsidR="005117B3" w:rsidRPr="0042657F" w:rsidRDefault="005117B3" w:rsidP="00E44B16">
            <w:pPr>
              <w:bidi/>
              <w:jc w:val="center"/>
              <w:rPr>
                <w:rFonts w:cs="Simplified Arabic"/>
                <w:sz w:val="28"/>
                <w:szCs w:val="28"/>
                <w:rtl/>
              </w:rPr>
            </w:pPr>
            <w:r>
              <w:rPr>
                <w:rFonts w:cs="Simplified Arabic" w:hint="cs"/>
                <w:sz w:val="28"/>
                <w:szCs w:val="28"/>
                <w:rtl/>
              </w:rPr>
              <w:t>167</w:t>
            </w:r>
          </w:p>
        </w:tc>
      </w:tr>
      <w:tr w:rsidR="005117B3" w:rsidTr="00E44B16">
        <w:tc>
          <w:tcPr>
            <w:tcW w:w="1382" w:type="dxa"/>
          </w:tcPr>
          <w:p w:rsidR="005117B3" w:rsidRPr="0042657F" w:rsidRDefault="005117B3" w:rsidP="00E44B16">
            <w:pPr>
              <w:bidi/>
              <w:jc w:val="center"/>
              <w:rPr>
                <w:rFonts w:cs="Simplified Arabic"/>
                <w:sz w:val="28"/>
                <w:szCs w:val="28"/>
                <w:rtl/>
              </w:rPr>
            </w:pPr>
            <w:r w:rsidRPr="0042657F">
              <w:rPr>
                <w:rFonts w:cs="Simplified Arabic" w:hint="cs"/>
                <w:sz w:val="28"/>
                <w:szCs w:val="28"/>
                <w:rtl/>
              </w:rPr>
              <w:t>7</w:t>
            </w:r>
          </w:p>
        </w:tc>
        <w:tc>
          <w:tcPr>
            <w:tcW w:w="6662" w:type="dxa"/>
          </w:tcPr>
          <w:p w:rsidR="005117B3" w:rsidRPr="0042657F" w:rsidRDefault="005117B3" w:rsidP="00E44B16">
            <w:pPr>
              <w:bidi/>
              <w:jc w:val="center"/>
              <w:rPr>
                <w:rFonts w:cs="Simplified Arabic"/>
                <w:sz w:val="28"/>
                <w:szCs w:val="28"/>
                <w:rtl/>
              </w:rPr>
            </w:pPr>
            <w:r w:rsidRPr="0042657F">
              <w:rPr>
                <w:rFonts w:cs="Simplified Arabic" w:hint="cs"/>
                <w:sz w:val="28"/>
                <w:szCs w:val="28"/>
                <w:rtl/>
              </w:rPr>
              <w:t>طريقة التمويل الثلاثي للمشاريع المصغرة</w:t>
            </w:r>
          </w:p>
        </w:tc>
        <w:tc>
          <w:tcPr>
            <w:tcW w:w="2017" w:type="dxa"/>
          </w:tcPr>
          <w:p w:rsidR="005117B3" w:rsidRPr="0042657F" w:rsidRDefault="005117B3" w:rsidP="00E44B16">
            <w:pPr>
              <w:bidi/>
              <w:jc w:val="center"/>
              <w:rPr>
                <w:rFonts w:cs="Simplified Arabic"/>
                <w:sz w:val="28"/>
                <w:szCs w:val="28"/>
                <w:rtl/>
              </w:rPr>
            </w:pPr>
            <w:r>
              <w:rPr>
                <w:rFonts w:cs="Simplified Arabic" w:hint="cs"/>
                <w:sz w:val="28"/>
                <w:szCs w:val="28"/>
                <w:rtl/>
              </w:rPr>
              <w:t>168</w:t>
            </w:r>
          </w:p>
        </w:tc>
      </w:tr>
    </w:tbl>
    <w:p w:rsidR="005117B3" w:rsidRPr="00BE4563" w:rsidRDefault="005117B3" w:rsidP="005117B3">
      <w:pPr>
        <w:bidi/>
        <w:jc w:val="left"/>
        <w:rPr>
          <w:rFonts w:cs="Simplified Arabic"/>
          <w:sz w:val="32"/>
          <w:szCs w:val="32"/>
          <w:rtl/>
        </w:rPr>
      </w:pPr>
    </w:p>
    <w:p w:rsidR="005117B3" w:rsidRDefault="005117B3" w:rsidP="005117B3">
      <w:pPr>
        <w:bidi/>
        <w:jc w:val="left"/>
        <w:rPr>
          <w:rFonts w:cs="Simplified Arabic"/>
          <w:sz w:val="32"/>
          <w:szCs w:val="32"/>
        </w:rPr>
      </w:pPr>
    </w:p>
    <w:p w:rsidR="005117B3" w:rsidRDefault="005117B3" w:rsidP="005117B3">
      <w:pPr>
        <w:bidi/>
        <w:jc w:val="left"/>
        <w:rPr>
          <w:rFonts w:cs="Simplified Arabic"/>
          <w:sz w:val="32"/>
          <w:szCs w:val="32"/>
        </w:rPr>
      </w:pPr>
    </w:p>
    <w:p w:rsidR="005117B3" w:rsidRDefault="005117B3" w:rsidP="005117B3">
      <w:pPr>
        <w:bidi/>
        <w:jc w:val="left"/>
        <w:rPr>
          <w:rFonts w:cs="Simplified Arabic"/>
          <w:sz w:val="32"/>
          <w:szCs w:val="32"/>
        </w:rPr>
      </w:pPr>
    </w:p>
    <w:p w:rsidR="005117B3" w:rsidRPr="00BE4563" w:rsidRDefault="005117B3" w:rsidP="005117B3">
      <w:pPr>
        <w:bidi/>
        <w:jc w:val="left"/>
        <w:rPr>
          <w:rFonts w:cs="Simplified Arabic"/>
          <w:sz w:val="32"/>
          <w:szCs w:val="32"/>
          <w:rtl/>
        </w:rPr>
      </w:pPr>
    </w:p>
    <w:p w:rsidR="005117B3" w:rsidRDefault="005117B3" w:rsidP="005117B3">
      <w:pPr>
        <w:bidi/>
        <w:jc w:val="left"/>
        <w:rPr>
          <w:rFonts w:ascii="Andalus" w:hAnsi="Andalus" w:cs="Andalus"/>
          <w:sz w:val="180"/>
          <w:szCs w:val="180"/>
          <w:rtl/>
        </w:rPr>
      </w:pPr>
    </w:p>
    <w:p w:rsidR="005117B3" w:rsidRDefault="005117B3" w:rsidP="005117B3">
      <w:pPr>
        <w:bidi/>
        <w:jc w:val="left"/>
        <w:rPr>
          <w:rFonts w:ascii="Andalus" w:hAnsi="Andalus" w:cs="Andalus"/>
          <w:sz w:val="36"/>
          <w:szCs w:val="36"/>
          <w:rtl/>
        </w:rPr>
      </w:pPr>
    </w:p>
    <w:p w:rsidR="005117B3" w:rsidRPr="0042657F" w:rsidRDefault="005117B3" w:rsidP="005117B3">
      <w:pPr>
        <w:bidi/>
        <w:jc w:val="left"/>
        <w:rPr>
          <w:rFonts w:ascii="Andalus" w:hAnsi="Andalus" w:cs="Andalus"/>
          <w:sz w:val="36"/>
          <w:szCs w:val="36"/>
        </w:rPr>
      </w:pPr>
    </w:p>
    <w:p w:rsidR="005117B3" w:rsidRPr="00A0686C" w:rsidRDefault="005117B3" w:rsidP="005117B3">
      <w:pPr>
        <w:bidi/>
        <w:jc w:val="center"/>
        <w:rPr>
          <w:rFonts w:cs="Simplified Arabic"/>
          <w:b/>
          <w:bCs/>
          <w:sz w:val="32"/>
          <w:szCs w:val="32"/>
          <w:rtl/>
        </w:rPr>
      </w:pPr>
      <w:r w:rsidRPr="00A0686C">
        <w:rPr>
          <w:rFonts w:cs="Simplified Arabic" w:hint="cs"/>
          <w:b/>
          <w:bCs/>
          <w:sz w:val="32"/>
          <w:szCs w:val="32"/>
          <w:rtl/>
        </w:rPr>
        <w:lastRenderedPageBreak/>
        <w:t>فه</w:t>
      </w:r>
      <w:r>
        <w:rPr>
          <w:rFonts w:cs="Simplified Arabic" w:hint="cs"/>
          <w:b/>
          <w:bCs/>
          <w:sz w:val="32"/>
          <w:szCs w:val="32"/>
          <w:rtl/>
        </w:rPr>
        <w:t>ــــــــــ</w:t>
      </w:r>
      <w:r w:rsidRPr="00A0686C">
        <w:rPr>
          <w:rFonts w:cs="Simplified Arabic" w:hint="cs"/>
          <w:b/>
          <w:bCs/>
          <w:sz w:val="32"/>
          <w:szCs w:val="32"/>
          <w:rtl/>
        </w:rPr>
        <w:t xml:space="preserve">رس </w:t>
      </w:r>
      <w:r>
        <w:rPr>
          <w:rFonts w:cs="Simplified Arabic" w:hint="cs"/>
          <w:b/>
          <w:bCs/>
          <w:sz w:val="32"/>
          <w:szCs w:val="32"/>
          <w:rtl/>
        </w:rPr>
        <w:t>الجــــــــــداول و الأشكـــــــال البيانيـــــة للجانــــب التطبيقـــــــــي</w:t>
      </w:r>
    </w:p>
    <w:tbl>
      <w:tblPr>
        <w:tblStyle w:val="Grilledutableau"/>
        <w:bidiVisual/>
        <w:tblW w:w="0" w:type="auto"/>
        <w:tblLook w:val="04A0"/>
      </w:tblPr>
      <w:tblGrid>
        <w:gridCol w:w="1314"/>
        <w:gridCol w:w="5985"/>
        <w:gridCol w:w="1989"/>
      </w:tblGrid>
      <w:tr w:rsidR="005117B3" w:rsidTr="00E44B16">
        <w:tc>
          <w:tcPr>
            <w:tcW w:w="1382" w:type="dxa"/>
          </w:tcPr>
          <w:p w:rsidR="005117B3" w:rsidRDefault="005117B3" w:rsidP="00E44B16">
            <w:pPr>
              <w:bidi/>
              <w:jc w:val="left"/>
              <w:rPr>
                <w:rFonts w:cs="Simplified Arabic"/>
                <w:sz w:val="32"/>
                <w:szCs w:val="32"/>
                <w:rtl/>
              </w:rPr>
            </w:pPr>
            <w:r w:rsidRPr="00A0686C">
              <w:rPr>
                <w:rFonts w:cs="Simplified Arabic" w:hint="cs"/>
                <w:sz w:val="28"/>
                <w:szCs w:val="28"/>
                <w:rtl/>
              </w:rPr>
              <w:t>رقــم</w:t>
            </w:r>
          </w:p>
        </w:tc>
        <w:tc>
          <w:tcPr>
            <w:tcW w:w="6662" w:type="dxa"/>
          </w:tcPr>
          <w:p w:rsidR="005117B3" w:rsidRDefault="005117B3" w:rsidP="00E44B16">
            <w:pPr>
              <w:bidi/>
              <w:jc w:val="center"/>
              <w:rPr>
                <w:rFonts w:cs="Simplified Arabic"/>
                <w:sz w:val="32"/>
                <w:szCs w:val="32"/>
                <w:rtl/>
              </w:rPr>
            </w:pPr>
            <w:r>
              <w:rPr>
                <w:rFonts w:cs="Simplified Arabic" w:hint="cs"/>
                <w:sz w:val="32"/>
                <w:szCs w:val="32"/>
                <w:rtl/>
              </w:rPr>
              <w:t>العنـــــــــــــــوان</w:t>
            </w:r>
          </w:p>
        </w:tc>
        <w:tc>
          <w:tcPr>
            <w:tcW w:w="2017" w:type="dxa"/>
          </w:tcPr>
          <w:p w:rsidR="005117B3" w:rsidRDefault="005117B3" w:rsidP="00E44B16">
            <w:pPr>
              <w:bidi/>
              <w:jc w:val="center"/>
              <w:rPr>
                <w:rFonts w:cs="Simplified Arabic"/>
                <w:sz w:val="32"/>
                <w:szCs w:val="32"/>
                <w:rtl/>
              </w:rPr>
            </w:pPr>
            <w:r>
              <w:rPr>
                <w:rFonts w:cs="Simplified Arabic" w:hint="cs"/>
                <w:sz w:val="32"/>
                <w:szCs w:val="32"/>
                <w:rtl/>
              </w:rPr>
              <w:t>الصفحــــــــــــــــــــة</w:t>
            </w:r>
          </w:p>
        </w:tc>
      </w:tr>
      <w:tr w:rsidR="005117B3" w:rsidRPr="00144C8B" w:rsidTr="00E44B16">
        <w:tc>
          <w:tcPr>
            <w:tcW w:w="1382" w:type="dxa"/>
          </w:tcPr>
          <w:p w:rsidR="005117B3" w:rsidRPr="00144C8B" w:rsidRDefault="005117B3" w:rsidP="00E44B16">
            <w:pPr>
              <w:bidi/>
              <w:jc w:val="center"/>
              <w:rPr>
                <w:rFonts w:cs="Simplified Arabic"/>
                <w:sz w:val="28"/>
                <w:szCs w:val="28"/>
                <w:rtl/>
              </w:rPr>
            </w:pPr>
            <w:r w:rsidRPr="00144C8B">
              <w:rPr>
                <w:rFonts w:cs="Simplified Arabic"/>
                <w:sz w:val="28"/>
                <w:szCs w:val="28"/>
                <w:rtl/>
              </w:rPr>
              <w:t>1</w:t>
            </w:r>
          </w:p>
        </w:tc>
        <w:tc>
          <w:tcPr>
            <w:tcW w:w="6662" w:type="dxa"/>
          </w:tcPr>
          <w:p w:rsidR="005117B3" w:rsidRPr="00144C8B" w:rsidRDefault="005117B3" w:rsidP="00E44B16">
            <w:pPr>
              <w:bidi/>
              <w:jc w:val="center"/>
              <w:rPr>
                <w:rFonts w:cs="Simplified Arabic"/>
                <w:sz w:val="28"/>
                <w:szCs w:val="28"/>
                <w:rtl/>
              </w:rPr>
            </w:pPr>
            <w:r w:rsidRPr="00144C8B">
              <w:rPr>
                <w:rFonts w:cs="Simplified Arabic"/>
                <w:color w:val="000000" w:themeColor="text1"/>
                <w:sz w:val="28"/>
                <w:szCs w:val="28"/>
                <w:rtl/>
              </w:rPr>
              <w:t>توزيع مفردات العينة حسب السن</w:t>
            </w:r>
          </w:p>
        </w:tc>
        <w:tc>
          <w:tcPr>
            <w:tcW w:w="2017" w:type="dxa"/>
          </w:tcPr>
          <w:p w:rsidR="005117B3" w:rsidRPr="00144C8B" w:rsidRDefault="00D765E5" w:rsidP="00E44B16">
            <w:pPr>
              <w:bidi/>
              <w:jc w:val="center"/>
              <w:rPr>
                <w:rFonts w:cs="Simplified Arabic"/>
                <w:sz w:val="28"/>
                <w:szCs w:val="28"/>
                <w:rtl/>
              </w:rPr>
            </w:pPr>
            <w:r>
              <w:rPr>
                <w:rFonts w:cs="Simplified Arabic" w:hint="cs"/>
                <w:sz w:val="28"/>
                <w:szCs w:val="28"/>
                <w:rtl/>
              </w:rPr>
              <w:t>186</w:t>
            </w:r>
          </w:p>
        </w:tc>
      </w:tr>
      <w:tr w:rsidR="005117B3" w:rsidRPr="00144C8B" w:rsidTr="00E44B16">
        <w:tc>
          <w:tcPr>
            <w:tcW w:w="1382" w:type="dxa"/>
          </w:tcPr>
          <w:p w:rsidR="005117B3" w:rsidRPr="00144C8B" w:rsidRDefault="005117B3" w:rsidP="00E44B16">
            <w:pPr>
              <w:bidi/>
              <w:jc w:val="center"/>
              <w:rPr>
                <w:rFonts w:cs="Simplified Arabic"/>
                <w:sz w:val="28"/>
                <w:szCs w:val="28"/>
                <w:rtl/>
              </w:rPr>
            </w:pPr>
            <w:r w:rsidRPr="00144C8B">
              <w:rPr>
                <w:rFonts w:cs="Simplified Arabic"/>
                <w:sz w:val="28"/>
                <w:szCs w:val="28"/>
                <w:rtl/>
              </w:rPr>
              <w:t>2</w:t>
            </w:r>
          </w:p>
        </w:tc>
        <w:tc>
          <w:tcPr>
            <w:tcW w:w="6662" w:type="dxa"/>
          </w:tcPr>
          <w:p w:rsidR="005117B3" w:rsidRPr="00144C8B" w:rsidRDefault="005117B3" w:rsidP="00E44B16">
            <w:pPr>
              <w:bidi/>
              <w:jc w:val="center"/>
              <w:rPr>
                <w:rFonts w:cs="Simplified Arabic"/>
                <w:sz w:val="28"/>
                <w:szCs w:val="28"/>
                <w:rtl/>
              </w:rPr>
            </w:pPr>
            <w:r w:rsidRPr="00144C8B">
              <w:rPr>
                <w:rFonts w:cs="Simplified Arabic"/>
                <w:color w:val="000000" w:themeColor="text1"/>
                <w:sz w:val="28"/>
                <w:szCs w:val="28"/>
                <w:rtl/>
              </w:rPr>
              <w:t>توزيع مفردات العينة حسب المستوى التعليمي</w:t>
            </w:r>
          </w:p>
        </w:tc>
        <w:tc>
          <w:tcPr>
            <w:tcW w:w="2017" w:type="dxa"/>
          </w:tcPr>
          <w:p w:rsidR="005117B3" w:rsidRPr="00144C8B" w:rsidRDefault="005117B3" w:rsidP="00E44B16">
            <w:pPr>
              <w:bidi/>
              <w:jc w:val="center"/>
              <w:rPr>
                <w:rFonts w:cs="Simplified Arabic"/>
                <w:sz w:val="28"/>
                <w:szCs w:val="28"/>
                <w:rtl/>
              </w:rPr>
            </w:pPr>
            <w:r>
              <w:rPr>
                <w:rFonts w:cs="Simplified Arabic" w:hint="cs"/>
                <w:sz w:val="28"/>
                <w:szCs w:val="28"/>
                <w:rtl/>
              </w:rPr>
              <w:t>189</w:t>
            </w:r>
          </w:p>
        </w:tc>
      </w:tr>
      <w:tr w:rsidR="005117B3" w:rsidRPr="00144C8B" w:rsidTr="00E44B16">
        <w:tc>
          <w:tcPr>
            <w:tcW w:w="1382" w:type="dxa"/>
          </w:tcPr>
          <w:p w:rsidR="005117B3" w:rsidRPr="00144C8B" w:rsidRDefault="005117B3" w:rsidP="00E44B16">
            <w:pPr>
              <w:bidi/>
              <w:jc w:val="center"/>
              <w:rPr>
                <w:rFonts w:cs="Simplified Arabic"/>
                <w:sz w:val="28"/>
                <w:szCs w:val="28"/>
                <w:rtl/>
              </w:rPr>
            </w:pPr>
            <w:r w:rsidRPr="00144C8B">
              <w:rPr>
                <w:rFonts w:cs="Simplified Arabic"/>
                <w:sz w:val="28"/>
                <w:szCs w:val="28"/>
                <w:rtl/>
              </w:rPr>
              <w:t>3</w:t>
            </w:r>
          </w:p>
        </w:tc>
        <w:tc>
          <w:tcPr>
            <w:tcW w:w="6662" w:type="dxa"/>
          </w:tcPr>
          <w:p w:rsidR="005117B3" w:rsidRPr="00144C8B" w:rsidRDefault="005117B3" w:rsidP="00E44B16">
            <w:pPr>
              <w:bidi/>
              <w:jc w:val="center"/>
              <w:rPr>
                <w:rFonts w:cs="Simplified Arabic"/>
                <w:sz w:val="28"/>
                <w:szCs w:val="28"/>
                <w:rtl/>
              </w:rPr>
            </w:pPr>
            <w:r w:rsidRPr="00144C8B">
              <w:rPr>
                <w:rFonts w:cs="Simplified Arabic"/>
                <w:color w:val="000000" w:themeColor="text1"/>
                <w:sz w:val="28"/>
                <w:szCs w:val="28"/>
                <w:rtl/>
              </w:rPr>
              <w:t>توزيع مفردات العينة حسب الحالة العائلية</w:t>
            </w:r>
          </w:p>
        </w:tc>
        <w:tc>
          <w:tcPr>
            <w:tcW w:w="2017" w:type="dxa"/>
          </w:tcPr>
          <w:p w:rsidR="005117B3" w:rsidRPr="00144C8B" w:rsidRDefault="005117B3" w:rsidP="00E44B16">
            <w:pPr>
              <w:bidi/>
              <w:jc w:val="center"/>
              <w:rPr>
                <w:rFonts w:cs="Simplified Arabic"/>
                <w:sz w:val="28"/>
                <w:szCs w:val="28"/>
                <w:rtl/>
              </w:rPr>
            </w:pPr>
            <w:r>
              <w:rPr>
                <w:rFonts w:cs="Simplified Arabic" w:hint="cs"/>
                <w:sz w:val="28"/>
                <w:szCs w:val="28"/>
                <w:rtl/>
              </w:rPr>
              <w:t>191</w:t>
            </w:r>
          </w:p>
        </w:tc>
      </w:tr>
      <w:tr w:rsidR="005117B3" w:rsidRPr="00144C8B" w:rsidTr="00E44B16">
        <w:tc>
          <w:tcPr>
            <w:tcW w:w="1382" w:type="dxa"/>
          </w:tcPr>
          <w:p w:rsidR="005117B3" w:rsidRPr="00144C8B" w:rsidRDefault="005117B3" w:rsidP="00E44B16">
            <w:pPr>
              <w:bidi/>
              <w:jc w:val="center"/>
              <w:rPr>
                <w:rFonts w:cs="Simplified Arabic"/>
                <w:sz w:val="28"/>
                <w:szCs w:val="28"/>
                <w:rtl/>
              </w:rPr>
            </w:pPr>
            <w:r w:rsidRPr="00144C8B">
              <w:rPr>
                <w:rFonts w:cs="Simplified Arabic"/>
                <w:sz w:val="28"/>
                <w:szCs w:val="28"/>
                <w:rtl/>
              </w:rPr>
              <w:t>4</w:t>
            </w:r>
          </w:p>
        </w:tc>
        <w:tc>
          <w:tcPr>
            <w:tcW w:w="6662" w:type="dxa"/>
          </w:tcPr>
          <w:p w:rsidR="005117B3" w:rsidRPr="00144C8B" w:rsidRDefault="005117B3" w:rsidP="00E44B16">
            <w:pPr>
              <w:tabs>
                <w:tab w:val="left" w:pos="1646"/>
              </w:tabs>
              <w:bidi/>
              <w:jc w:val="center"/>
              <w:rPr>
                <w:rFonts w:cs="Simplified Arabic"/>
                <w:sz w:val="28"/>
                <w:szCs w:val="28"/>
                <w:rtl/>
              </w:rPr>
            </w:pPr>
            <w:r w:rsidRPr="00144C8B">
              <w:rPr>
                <w:rFonts w:cs="Simplified Arabic"/>
                <w:color w:val="000000" w:themeColor="text1"/>
                <w:sz w:val="28"/>
                <w:szCs w:val="28"/>
                <w:rtl/>
              </w:rPr>
              <w:t>توزيع مفردات العينة حسب عدد الأبناء</w:t>
            </w:r>
          </w:p>
        </w:tc>
        <w:tc>
          <w:tcPr>
            <w:tcW w:w="2017" w:type="dxa"/>
          </w:tcPr>
          <w:p w:rsidR="005117B3" w:rsidRPr="00144C8B" w:rsidRDefault="005117B3" w:rsidP="00E44B16">
            <w:pPr>
              <w:bidi/>
              <w:jc w:val="center"/>
              <w:rPr>
                <w:rFonts w:cs="Simplified Arabic"/>
                <w:sz w:val="28"/>
                <w:szCs w:val="28"/>
                <w:rtl/>
              </w:rPr>
            </w:pPr>
            <w:r>
              <w:rPr>
                <w:rFonts w:cs="Simplified Arabic" w:hint="cs"/>
                <w:sz w:val="28"/>
                <w:szCs w:val="28"/>
                <w:rtl/>
              </w:rPr>
              <w:t>192</w:t>
            </w:r>
          </w:p>
        </w:tc>
      </w:tr>
      <w:tr w:rsidR="005117B3" w:rsidRPr="00144C8B" w:rsidTr="00E44B16">
        <w:tc>
          <w:tcPr>
            <w:tcW w:w="1382" w:type="dxa"/>
          </w:tcPr>
          <w:p w:rsidR="005117B3" w:rsidRPr="00144C8B" w:rsidRDefault="005117B3" w:rsidP="00E44B16">
            <w:pPr>
              <w:bidi/>
              <w:jc w:val="center"/>
              <w:rPr>
                <w:rFonts w:cs="Simplified Arabic"/>
                <w:sz w:val="28"/>
                <w:szCs w:val="28"/>
                <w:rtl/>
              </w:rPr>
            </w:pPr>
            <w:r w:rsidRPr="00144C8B">
              <w:rPr>
                <w:rFonts w:cs="Simplified Arabic"/>
                <w:sz w:val="28"/>
                <w:szCs w:val="28"/>
                <w:rtl/>
              </w:rPr>
              <w:t>5</w:t>
            </w:r>
          </w:p>
        </w:tc>
        <w:tc>
          <w:tcPr>
            <w:tcW w:w="6662" w:type="dxa"/>
          </w:tcPr>
          <w:p w:rsidR="005117B3" w:rsidRPr="00144C8B" w:rsidRDefault="005117B3" w:rsidP="00E44B16">
            <w:pPr>
              <w:tabs>
                <w:tab w:val="left" w:pos="1682"/>
              </w:tabs>
              <w:bidi/>
              <w:jc w:val="center"/>
              <w:rPr>
                <w:rFonts w:cs="Simplified Arabic"/>
                <w:sz w:val="28"/>
                <w:szCs w:val="28"/>
                <w:rtl/>
              </w:rPr>
            </w:pPr>
            <w:r w:rsidRPr="00144C8B">
              <w:rPr>
                <w:rFonts w:cs="Simplified Arabic"/>
                <w:color w:val="000000" w:themeColor="text1"/>
                <w:sz w:val="28"/>
                <w:szCs w:val="28"/>
                <w:rtl/>
              </w:rPr>
              <w:t>توزيع مفردات العينة حسب المهنة السابقة</w:t>
            </w:r>
          </w:p>
        </w:tc>
        <w:tc>
          <w:tcPr>
            <w:tcW w:w="2017" w:type="dxa"/>
          </w:tcPr>
          <w:p w:rsidR="005117B3" w:rsidRPr="00144C8B" w:rsidRDefault="0062285C" w:rsidP="00E44B16">
            <w:pPr>
              <w:bidi/>
              <w:jc w:val="center"/>
              <w:rPr>
                <w:rFonts w:cs="Simplified Arabic"/>
                <w:sz w:val="28"/>
                <w:szCs w:val="28"/>
                <w:rtl/>
              </w:rPr>
            </w:pPr>
            <w:r>
              <w:rPr>
                <w:rFonts w:cs="Simplified Arabic" w:hint="cs"/>
                <w:sz w:val="28"/>
                <w:szCs w:val="28"/>
                <w:rtl/>
              </w:rPr>
              <w:t>194</w:t>
            </w:r>
          </w:p>
        </w:tc>
      </w:tr>
      <w:tr w:rsidR="005117B3" w:rsidRPr="00144C8B" w:rsidTr="00E44B16">
        <w:tc>
          <w:tcPr>
            <w:tcW w:w="1382" w:type="dxa"/>
          </w:tcPr>
          <w:p w:rsidR="005117B3" w:rsidRPr="00144C8B" w:rsidRDefault="005117B3" w:rsidP="00E44B16">
            <w:pPr>
              <w:bidi/>
              <w:jc w:val="center"/>
              <w:rPr>
                <w:rFonts w:cs="Simplified Arabic"/>
                <w:sz w:val="28"/>
                <w:szCs w:val="28"/>
                <w:rtl/>
              </w:rPr>
            </w:pPr>
            <w:r w:rsidRPr="00144C8B">
              <w:rPr>
                <w:rFonts w:cs="Simplified Arabic"/>
                <w:sz w:val="28"/>
                <w:szCs w:val="28"/>
                <w:rtl/>
              </w:rPr>
              <w:t>6</w:t>
            </w:r>
          </w:p>
        </w:tc>
        <w:tc>
          <w:tcPr>
            <w:tcW w:w="6662" w:type="dxa"/>
          </w:tcPr>
          <w:p w:rsidR="005117B3" w:rsidRPr="00144C8B" w:rsidRDefault="005117B3" w:rsidP="00E44B16">
            <w:pPr>
              <w:tabs>
                <w:tab w:val="left" w:pos="1370"/>
              </w:tabs>
              <w:bidi/>
              <w:jc w:val="center"/>
              <w:rPr>
                <w:rFonts w:cs="Simplified Arabic"/>
                <w:sz w:val="28"/>
                <w:szCs w:val="28"/>
                <w:rtl/>
              </w:rPr>
            </w:pPr>
            <w:r w:rsidRPr="00144C8B">
              <w:rPr>
                <w:rFonts w:cs="Simplified Arabic"/>
                <w:color w:val="000000" w:themeColor="text1"/>
                <w:sz w:val="28"/>
                <w:szCs w:val="28"/>
                <w:rtl/>
              </w:rPr>
              <w:t>توزيع مفردات العينة حسب بلدية إقامة المشروع</w:t>
            </w:r>
          </w:p>
        </w:tc>
        <w:tc>
          <w:tcPr>
            <w:tcW w:w="2017" w:type="dxa"/>
          </w:tcPr>
          <w:p w:rsidR="005117B3" w:rsidRPr="00144C8B" w:rsidRDefault="0062285C" w:rsidP="00E44B16">
            <w:pPr>
              <w:bidi/>
              <w:jc w:val="center"/>
              <w:rPr>
                <w:rFonts w:cs="Simplified Arabic"/>
                <w:sz w:val="28"/>
                <w:szCs w:val="28"/>
                <w:rtl/>
              </w:rPr>
            </w:pPr>
            <w:r>
              <w:rPr>
                <w:rFonts w:cs="Simplified Arabic" w:hint="cs"/>
                <w:sz w:val="28"/>
                <w:szCs w:val="28"/>
                <w:rtl/>
              </w:rPr>
              <w:t>196</w:t>
            </w:r>
          </w:p>
        </w:tc>
      </w:tr>
      <w:tr w:rsidR="005117B3" w:rsidRPr="00144C8B" w:rsidTr="00E44B16">
        <w:tc>
          <w:tcPr>
            <w:tcW w:w="1382" w:type="dxa"/>
          </w:tcPr>
          <w:p w:rsidR="005117B3" w:rsidRPr="00144C8B" w:rsidRDefault="005117B3" w:rsidP="00E44B16">
            <w:pPr>
              <w:bidi/>
              <w:jc w:val="center"/>
              <w:rPr>
                <w:rFonts w:cs="Simplified Arabic"/>
                <w:sz w:val="28"/>
                <w:szCs w:val="28"/>
                <w:rtl/>
              </w:rPr>
            </w:pPr>
            <w:r w:rsidRPr="00144C8B">
              <w:rPr>
                <w:rFonts w:cs="Simplified Arabic"/>
                <w:sz w:val="28"/>
                <w:szCs w:val="28"/>
                <w:rtl/>
              </w:rPr>
              <w:t>7</w:t>
            </w:r>
          </w:p>
        </w:tc>
        <w:tc>
          <w:tcPr>
            <w:tcW w:w="6662" w:type="dxa"/>
          </w:tcPr>
          <w:p w:rsidR="005117B3" w:rsidRPr="00144C8B" w:rsidRDefault="005117B3" w:rsidP="00E44B16">
            <w:pPr>
              <w:tabs>
                <w:tab w:val="left" w:pos="1574"/>
              </w:tabs>
              <w:bidi/>
              <w:jc w:val="center"/>
              <w:rPr>
                <w:rFonts w:cs="Simplified Arabic"/>
                <w:sz w:val="28"/>
                <w:szCs w:val="28"/>
                <w:rtl/>
              </w:rPr>
            </w:pPr>
            <w:r w:rsidRPr="00144C8B">
              <w:rPr>
                <w:rFonts w:cs="Simplified Arabic"/>
                <w:color w:val="000000" w:themeColor="text1"/>
                <w:sz w:val="28"/>
                <w:szCs w:val="28"/>
                <w:rtl/>
              </w:rPr>
              <w:t>نوع النشاط الممارس لمفردات العينة</w:t>
            </w:r>
          </w:p>
        </w:tc>
        <w:tc>
          <w:tcPr>
            <w:tcW w:w="2017" w:type="dxa"/>
          </w:tcPr>
          <w:p w:rsidR="005117B3" w:rsidRPr="00144C8B" w:rsidRDefault="0062285C" w:rsidP="00E44B16">
            <w:pPr>
              <w:bidi/>
              <w:jc w:val="center"/>
              <w:rPr>
                <w:rFonts w:cs="Simplified Arabic"/>
                <w:sz w:val="28"/>
                <w:szCs w:val="28"/>
                <w:rtl/>
              </w:rPr>
            </w:pPr>
            <w:r>
              <w:rPr>
                <w:rFonts w:cs="Simplified Arabic" w:hint="cs"/>
                <w:sz w:val="28"/>
                <w:szCs w:val="28"/>
                <w:rtl/>
              </w:rPr>
              <w:t>197</w:t>
            </w:r>
          </w:p>
        </w:tc>
      </w:tr>
      <w:tr w:rsidR="005117B3" w:rsidRPr="00144C8B" w:rsidTr="00E44B16">
        <w:tc>
          <w:tcPr>
            <w:tcW w:w="1382" w:type="dxa"/>
          </w:tcPr>
          <w:p w:rsidR="005117B3" w:rsidRPr="00144C8B" w:rsidRDefault="005117B3" w:rsidP="00E44B16">
            <w:pPr>
              <w:bidi/>
              <w:jc w:val="center"/>
              <w:rPr>
                <w:rFonts w:cs="Simplified Arabic"/>
                <w:sz w:val="28"/>
                <w:szCs w:val="28"/>
                <w:rtl/>
              </w:rPr>
            </w:pPr>
            <w:r>
              <w:rPr>
                <w:rFonts w:cs="Simplified Arabic" w:hint="cs"/>
                <w:sz w:val="28"/>
                <w:szCs w:val="28"/>
                <w:rtl/>
              </w:rPr>
              <w:t>8</w:t>
            </w:r>
          </w:p>
        </w:tc>
        <w:tc>
          <w:tcPr>
            <w:tcW w:w="6662" w:type="dxa"/>
          </w:tcPr>
          <w:p w:rsidR="005117B3" w:rsidRPr="00144C8B" w:rsidRDefault="005117B3" w:rsidP="00E44B16">
            <w:pPr>
              <w:tabs>
                <w:tab w:val="left" w:pos="1454"/>
              </w:tabs>
              <w:bidi/>
              <w:jc w:val="center"/>
              <w:rPr>
                <w:rFonts w:cs="Simplified Arabic"/>
                <w:sz w:val="28"/>
                <w:szCs w:val="28"/>
                <w:rtl/>
              </w:rPr>
            </w:pPr>
            <w:r w:rsidRPr="00144C8B">
              <w:rPr>
                <w:rFonts w:cs="Simplified Arabic"/>
                <w:color w:val="000000" w:themeColor="text1"/>
                <w:sz w:val="28"/>
                <w:szCs w:val="28"/>
                <w:rtl/>
              </w:rPr>
              <w:t>أساس تم اختيار النشاط</w:t>
            </w:r>
          </w:p>
        </w:tc>
        <w:tc>
          <w:tcPr>
            <w:tcW w:w="2017" w:type="dxa"/>
          </w:tcPr>
          <w:p w:rsidR="005117B3" w:rsidRPr="00144C8B" w:rsidRDefault="0062285C" w:rsidP="00E44B16">
            <w:pPr>
              <w:bidi/>
              <w:jc w:val="center"/>
              <w:rPr>
                <w:rFonts w:cs="Simplified Arabic"/>
                <w:sz w:val="28"/>
                <w:szCs w:val="28"/>
                <w:rtl/>
              </w:rPr>
            </w:pPr>
            <w:r>
              <w:rPr>
                <w:rFonts w:cs="Simplified Arabic" w:hint="cs"/>
                <w:sz w:val="28"/>
                <w:szCs w:val="28"/>
                <w:rtl/>
              </w:rPr>
              <w:t>201</w:t>
            </w:r>
          </w:p>
        </w:tc>
      </w:tr>
      <w:tr w:rsidR="005117B3" w:rsidRPr="00144C8B" w:rsidTr="00E44B16">
        <w:tc>
          <w:tcPr>
            <w:tcW w:w="1382" w:type="dxa"/>
          </w:tcPr>
          <w:p w:rsidR="005117B3" w:rsidRPr="00144C8B" w:rsidRDefault="005117B3" w:rsidP="00E44B16">
            <w:pPr>
              <w:bidi/>
              <w:jc w:val="center"/>
              <w:rPr>
                <w:rFonts w:cs="Simplified Arabic"/>
                <w:sz w:val="28"/>
                <w:szCs w:val="28"/>
                <w:rtl/>
              </w:rPr>
            </w:pPr>
            <w:r>
              <w:rPr>
                <w:rFonts w:cs="Simplified Arabic" w:hint="cs"/>
                <w:sz w:val="28"/>
                <w:szCs w:val="28"/>
                <w:rtl/>
              </w:rPr>
              <w:t>9</w:t>
            </w:r>
          </w:p>
        </w:tc>
        <w:tc>
          <w:tcPr>
            <w:tcW w:w="6662" w:type="dxa"/>
          </w:tcPr>
          <w:p w:rsidR="005117B3" w:rsidRPr="00144C8B" w:rsidRDefault="005117B3" w:rsidP="00E44B16">
            <w:pPr>
              <w:tabs>
                <w:tab w:val="left" w:pos="1862"/>
              </w:tabs>
              <w:bidi/>
              <w:jc w:val="center"/>
              <w:rPr>
                <w:rFonts w:cs="Simplified Arabic"/>
                <w:sz w:val="28"/>
                <w:szCs w:val="28"/>
                <w:rtl/>
              </w:rPr>
            </w:pPr>
            <w:r w:rsidRPr="00144C8B">
              <w:rPr>
                <w:rFonts w:cs="Simplified Arabic"/>
                <w:color w:val="000000" w:themeColor="text1"/>
                <w:sz w:val="28"/>
                <w:szCs w:val="28"/>
                <w:rtl/>
              </w:rPr>
              <w:t>سنــة مزاولـــة النشــــاط</w:t>
            </w:r>
          </w:p>
        </w:tc>
        <w:tc>
          <w:tcPr>
            <w:tcW w:w="2017" w:type="dxa"/>
          </w:tcPr>
          <w:p w:rsidR="005117B3" w:rsidRPr="00144C8B" w:rsidRDefault="0062285C" w:rsidP="00E44B16">
            <w:pPr>
              <w:bidi/>
              <w:jc w:val="center"/>
              <w:rPr>
                <w:rFonts w:cs="Simplified Arabic"/>
                <w:sz w:val="28"/>
                <w:szCs w:val="28"/>
                <w:rtl/>
              </w:rPr>
            </w:pPr>
            <w:r>
              <w:rPr>
                <w:rFonts w:cs="Simplified Arabic" w:hint="cs"/>
                <w:sz w:val="28"/>
                <w:szCs w:val="28"/>
                <w:rtl/>
              </w:rPr>
              <w:t>205</w:t>
            </w:r>
          </w:p>
        </w:tc>
      </w:tr>
      <w:tr w:rsidR="005117B3" w:rsidRPr="00144C8B" w:rsidTr="00E44B16">
        <w:tc>
          <w:tcPr>
            <w:tcW w:w="1382" w:type="dxa"/>
          </w:tcPr>
          <w:p w:rsidR="005117B3" w:rsidRPr="00144C8B" w:rsidRDefault="005117B3" w:rsidP="00E44B16">
            <w:pPr>
              <w:bidi/>
              <w:jc w:val="center"/>
              <w:rPr>
                <w:rFonts w:cs="Simplified Arabic"/>
                <w:sz w:val="28"/>
                <w:szCs w:val="28"/>
                <w:rtl/>
              </w:rPr>
            </w:pPr>
            <w:r>
              <w:rPr>
                <w:rFonts w:cs="Simplified Arabic" w:hint="cs"/>
                <w:sz w:val="28"/>
                <w:szCs w:val="28"/>
                <w:rtl/>
              </w:rPr>
              <w:t>10</w:t>
            </w:r>
          </w:p>
        </w:tc>
        <w:tc>
          <w:tcPr>
            <w:tcW w:w="6662" w:type="dxa"/>
          </w:tcPr>
          <w:p w:rsidR="005117B3" w:rsidRPr="00144C8B" w:rsidRDefault="005117B3" w:rsidP="00E44B16">
            <w:pPr>
              <w:tabs>
                <w:tab w:val="left" w:pos="2126"/>
              </w:tabs>
              <w:bidi/>
              <w:jc w:val="center"/>
              <w:rPr>
                <w:rFonts w:cs="Simplified Arabic"/>
                <w:sz w:val="28"/>
                <w:szCs w:val="28"/>
                <w:rtl/>
              </w:rPr>
            </w:pPr>
            <w:r w:rsidRPr="00144C8B">
              <w:rPr>
                <w:rFonts w:cs="Simplified Arabic"/>
                <w:color w:val="000000" w:themeColor="text1"/>
                <w:sz w:val="28"/>
                <w:szCs w:val="28"/>
                <w:rtl/>
              </w:rPr>
              <w:t>دراسة للسوق قبل مزاولـــة النشــــاط</w:t>
            </w:r>
          </w:p>
        </w:tc>
        <w:tc>
          <w:tcPr>
            <w:tcW w:w="2017" w:type="dxa"/>
          </w:tcPr>
          <w:p w:rsidR="005117B3" w:rsidRPr="00144C8B" w:rsidRDefault="0062285C" w:rsidP="00E44B16">
            <w:pPr>
              <w:bidi/>
              <w:jc w:val="center"/>
              <w:rPr>
                <w:rFonts w:cs="Simplified Arabic"/>
                <w:sz w:val="28"/>
                <w:szCs w:val="28"/>
                <w:rtl/>
              </w:rPr>
            </w:pPr>
            <w:r>
              <w:rPr>
                <w:rFonts w:cs="Simplified Arabic" w:hint="cs"/>
                <w:sz w:val="28"/>
                <w:szCs w:val="28"/>
                <w:rtl/>
              </w:rPr>
              <w:t>207</w:t>
            </w:r>
          </w:p>
        </w:tc>
      </w:tr>
      <w:tr w:rsidR="005117B3" w:rsidRPr="00144C8B" w:rsidTr="00E44B16">
        <w:tc>
          <w:tcPr>
            <w:tcW w:w="1382" w:type="dxa"/>
          </w:tcPr>
          <w:p w:rsidR="005117B3" w:rsidRPr="00144C8B" w:rsidRDefault="005117B3" w:rsidP="00E44B16">
            <w:pPr>
              <w:bidi/>
              <w:jc w:val="center"/>
              <w:rPr>
                <w:rFonts w:cs="Simplified Arabic"/>
                <w:sz w:val="28"/>
                <w:szCs w:val="28"/>
                <w:rtl/>
              </w:rPr>
            </w:pPr>
            <w:r>
              <w:rPr>
                <w:rFonts w:cs="Simplified Arabic" w:hint="cs"/>
                <w:sz w:val="28"/>
                <w:szCs w:val="28"/>
                <w:rtl/>
              </w:rPr>
              <w:t>11</w:t>
            </w:r>
          </w:p>
        </w:tc>
        <w:tc>
          <w:tcPr>
            <w:tcW w:w="6662" w:type="dxa"/>
          </w:tcPr>
          <w:p w:rsidR="005117B3" w:rsidRPr="00144C8B" w:rsidRDefault="005117B3" w:rsidP="00E44B16">
            <w:pPr>
              <w:tabs>
                <w:tab w:val="left" w:pos="2522"/>
              </w:tabs>
              <w:bidi/>
              <w:jc w:val="center"/>
              <w:rPr>
                <w:rFonts w:cs="Simplified Arabic"/>
                <w:sz w:val="28"/>
                <w:szCs w:val="28"/>
                <w:rtl/>
              </w:rPr>
            </w:pPr>
            <w:r w:rsidRPr="00144C8B">
              <w:rPr>
                <w:rFonts w:cs="Simplified Arabic"/>
                <w:color w:val="000000" w:themeColor="text1"/>
                <w:sz w:val="28"/>
                <w:szCs w:val="28"/>
                <w:rtl/>
              </w:rPr>
              <w:t>تكوين قبل مزاولـــة النشــــاط</w:t>
            </w:r>
          </w:p>
        </w:tc>
        <w:tc>
          <w:tcPr>
            <w:tcW w:w="2017" w:type="dxa"/>
          </w:tcPr>
          <w:p w:rsidR="005117B3" w:rsidRPr="00144C8B" w:rsidRDefault="0062285C" w:rsidP="00E44B16">
            <w:pPr>
              <w:bidi/>
              <w:jc w:val="center"/>
              <w:rPr>
                <w:rFonts w:cs="Simplified Arabic"/>
                <w:sz w:val="28"/>
                <w:szCs w:val="28"/>
                <w:rtl/>
              </w:rPr>
            </w:pPr>
            <w:r>
              <w:rPr>
                <w:rFonts w:cs="Simplified Arabic" w:hint="cs"/>
                <w:sz w:val="28"/>
                <w:szCs w:val="28"/>
                <w:rtl/>
              </w:rPr>
              <w:t>208</w:t>
            </w:r>
          </w:p>
        </w:tc>
      </w:tr>
      <w:tr w:rsidR="005117B3" w:rsidRPr="00144C8B" w:rsidTr="00E44B16">
        <w:tc>
          <w:tcPr>
            <w:tcW w:w="1382" w:type="dxa"/>
          </w:tcPr>
          <w:p w:rsidR="005117B3" w:rsidRPr="00144C8B" w:rsidRDefault="005117B3" w:rsidP="00E44B16">
            <w:pPr>
              <w:bidi/>
              <w:jc w:val="center"/>
              <w:rPr>
                <w:rFonts w:cs="Simplified Arabic"/>
                <w:sz w:val="28"/>
                <w:szCs w:val="28"/>
                <w:rtl/>
              </w:rPr>
            </w:pPr>
            <w:r>
              <w:rPr>
                <w:rFonts w:cs="Simplified Arabic" w:hint="cs"/>
                <w:sz w:val="28"/>
                <w:szCs w:val="28"/>
                <w:rtl/>
              </w:rPr>
              <w:t>12</w:t>
            </w:r>
          </w:p>
        </w:tc>
        <w:tc>
          <w:tcPr>
            <w:tcW w:w="6662" w:type="dxa"/>
          </w:tcPr>
          <w:p w:rsidR="005117B3" w:rsidRPr="00144C8B" w:rsidRDefault="005117B3" w:rsidP="00E44B16">
            <w:pPr>
              <w:tabs>
                <w:tab w:val="left" w:pos="1574"/>
              </w:tabs>
              <w:bidi/>
              <w:jc w:val="center"/>
              <w:rPr>
                <w:rFonts w:cs="Simplified Arabic"/>
                <w:sz w:val="28"/>
                <w:szCs w:val="28"/>
                <w:rtl/>
              </w:rPr>
            </w:pPr>
            <w:r w:rsidRPr="00144C8B">
              <w:rPr>
                <w:rFonts w:cs="Simplified Arabic"/>
                <w:color w:val="000000" w:themeColor="text1"/>
                <w:sz w:val="28"/>
                <w:szCs w:val="28"/>
                <w:rtl/>
              </w:rPr>
              <w:t>نوع التكوين</w:t>
            </w:r>
          </w:p>
        </w:tc>
        <w:tc>
          <w:tcPr>
            <w:tcW w:w="2017" w:type="dxa"/>
          </w:tcPr>
          <w:p w:rsidR="005117B3" w:rsidRPr="00144C8B" w:rsidRDefault="0062285C" w:rsidP="00E44B16">
            <w:pPr>
              <w:bidi/>
              <w:jc w:val="center"/>
              <w:rPr>
                <w:rFonts w:cs="Simplified Arabic"/>
                <w:sz w:val="28"/>
                <w:szCs w:val="28"/>
                <w:rtl/>
              </w:rPr>
            </w:pPr>
            <w:r>
              <w:rPr>
                <w:rFonts w:cs="Simplified Arabic" w:hint="cs"/>
                <w:sz w:val="28"/>
                <w:szCs w:val="28"/>
                <w:rtl/>
              </w:rPr>
              <w:t>201</w:t>
            </w:r>
          </w:p>
        </w:tc>
      </w:tr>
      <w:tr w:rsidR="005117B3" w:rsidRPr="00144C8B" w:rsidTr="00E44B16">
        <w:tc>
          <w:tcPr>
            <w:tcW w:w="1382" w:type="dxa"/>
          </w:tcPr>
          <w:p w:rsidR="005117B3" w:rsidRPr="00144C8B" w:rsidRDefault="005117B3" w:rsidP="00E44B16">
            <w:pPr>
              <w:bidi/>
              <w:jc w:val="center"/>
              <w:rPr>
                <w:rFonts w:cs="Simplified Arabic"/>
                <w:sz w:val="28"/>
                <w:szCs w:val="28"/>
                <w:rtl/>
              </w:rPr>
            </w:pPr>
            <w:r>
              <w:rPr>
                <w:rFonts w:cs="Simplified Arabic" w:hint="cs"/>
                <w:sz w:val="28"/>
                <w:szCs w:val="28"/>
                <w:rtl/>
              </w:rPr>
              <w:t>13</w:t>
            </w:r>
          </w:p>
        </w:tc>
        <w:tc>
          <w:tcPr>
            <w:tcW w:w="6662" w:type="dxa"/>
          </w:tcPr>
          <w:p w:rsidR="005117B3" w:rsidRPr="00144C8B" w:rsidRDefault="005117B3" w:rsidP="00E44B16">
            <w:pPr>
              <w:tabs>
                <w:tab w:val="left" w:pos="2258"/>
              </w:tabs>
              <w:bidi/>
              <w:jc w:val="center"/>
              <w:rPr>
                <w:rFonts w:cs="Simplified Arabic"/>
                <w:sz w:val="28"/>
                <w:szCs w:val="28"/>
                <w:rtl/>
              </w:rPr>
            </w:pPr>
            <w:r w:rsidRPr="00144C8B">
              <w:rPr>
                <w:rFonts w:cs="Simplified Arabic"/>
                <w:color w:val="000000" w:themeColor="text1"/>
                <w:sz w:val="28"/>
                <w:szCs w:val="28"/>
                <w:rtl/>
              </w:rPr>
              <w:t>المصدر الأول لتمويل المشروع</w:t>
            </w:r>
          </w:p>
        </w:tc>
        <w:tc>
          <w:tcPr>
            <w:tcW w:w="2017" w:type="dxa"/>
          </w:tcPr>
          <w:p w:rsidR="005117B3" w:rsidRPr="00144C8B" w:rsidRDefault="0062285C" w:rsidP="00E44B16">
            <w:pPr>
              <w:bidi/>
              <w:jc w:val="center"/>
              <w:rPr>
                <w:rFonts w:cs="Simplified Arabic"/>
                <w:sz w:val="28"/>
                <w:szCs w:val="28"/>
                <w:rtl/>
              </w:rPr>
            </w:pPr>
            <w:r>
              <w:rPr>
                <w:rFonts w:cs="Simplified Arabic" w:hint="cs"/>
                <w:sz w:val="28"/>
                <w:szCs w:val="28"/>
                <w:rtl/>
              </w:rPr>
              <w:t>212</w:t>
            </w:r>
          </w:p>
        </w:tc>
      </w:tr>
      <w:tr w:rsidR="005117B3" w:rsidRPr="00144C8B" w:rsidTr="00E44B16">
        <w:tc>
          <w:tcPr>
            <w:tcW w:w="1382" w:type="dxa"/>
          </w:tcPr>
          <w:p w:rsidR="005117B3" w:rsidRPr="00144C8B" w:rsidRDefault="005117B3" w:rsidP="00E44B16">
            <w:pPr>
              <w:bidi/>
              <w:jc w:val="center"/>
              <w:rPr>
                <w:rFonts w:cs="Simplified Arabic"/>
                <w:sz w:val="28"/>
                <w:szCs w:val="28"/>
                <w:rtl/>
              </w:rPr>
            </w:pPr>
            <w:r>
              <w:rPr>
                <w:rFonts w:cs="Simplified Arabic" w:hint="cs"/>
                <w:sz w:val="28"/>
                <w:szCs w:val="28"/>
                <w:rtl/>
              </w:rPr>
              <w:t>14</w:t>
            </w:r>
          </w:p>
        </w:tc>
        <w:tc>
          <w:tcPr>
            <w:tcW w:w="6662" w:type="dxa"/>
          </w:tcPr>
          <w:p w:rsidR="005117B3" w:rsidRPr="00144C8B" w:rsidRDefault="005117B3" w:rsidP="00E44B16">
            <w:pPr>
              <w:tabs>
                <w:tab w:val="left" w:pos="2666"/>
              </w:tabs>
              <w:bidi/>
              <w:jc w:val="center"/>
              <w:rPr>
                <w:rFonts w:cs="Simplified Arabic"/>
                <w:sz w:val="28"/>
                <w:szCs w:val="28"/>
                <w:rtl/>
              </w:rPr>
            </w:pPr>
            <w:r>
              <w:rPr>
                <w:rFonts w:cs="Simplified Arabic"/>
                <w:color w:val="000000" w:themeColor="text1"/>
                <w:sz w:val="28"/>
                <w:szCs w:val="28"/>
                <w:rtl/>
              </w:rPr>
              <w:t>المشروع ر</w:t>
            </w:r>
            <w:r>
              <w:rPr>
                <w:rFonts w:cs="Simplified Arabic" w:hint="cs"/>
                <w:color w:val="000000" w:themeColor="text1"/>
                <w:sz w:val="28"/>
                <w:szCs w:val="28"/>
                <w:rtl/>
              </w:rPr>
              <w:t>اج</w:t>
            </w:r>
            <w:r w:rsidRPr="00144C8B">
              <w:rPr>
                <w:rFonts w:cs="Simplified Arabic"/>
                <w:color w:val="000000" w:themeColor="text1"/>
                <w:sz w:val="28"/>
                <w:szCs w:val="28"/>
                <w:rtl/>
              </w:rPr>
              <w:t xml:space="preserve"> في السوق أم لا</w:t>
            </w:r>
          </w:p>
        </w:tc>
        <w:tc>
          <w:tcPr>
            <w:tcW w:w="2017" w:type="dxa"/>
          </w:tcPr>
          <w:p w:rsidR="005117B3" w:rsidRPr="00144C8B" w:rsidRDefault="0062285C" w:rsidP="00E44B16">
            <w:pPr>
              <w:bidi/>
              <w:jc w:val="center"/>
              <w:rPr>
                <w:rFonts w:cs="Simplified Arabic"/>
                <w:sz w:val="28"/>
                <w:szCs w:val="28"/>
                <w:rtl/>
              </w:rPr>
            </w:pPr>
            <w:r>
              <w:rPr>
                <w:rFonts w:cs="Simplified Arabic" w:hint="cs"/>
                <w:sz w:val="28"/>
                <w:szCs w:val="28"/>
                <w:rtl/>
              </w:rPr>
              <w:t>214</w:t>
            </w:r>
          </w:p>
        </w:tc>
      </w:tr>
      <w:tr w:rsidR="005117B3" w:rsidRPr="00144C8B" w:rsidTr="00E44B16">
        <w:tc>
          <w:tcPr>
            <w:tcW w:w="1382" w:type="dxa"/>
          </w:tcPr>
          <w:p w:rsidR="005117B3" w:rsidRPr="00144C8B" w:rsidRDefault="005117B3" w:rsidP="00E44B16">
            <w:pPr>
              <w:bidi/>
              <w:jc w:val="center"/>
              <w:rPr>
                <w:rFonts w:cs="Simplified Arabic"/>
                <w:sz w:val="28"/>
                <w:szCs w:val="28"/>
                <w:rtl/>
              </w:rPr>
            </w:pPr>
            <w:r>
              <w:rPr>
                <w:rFonts w:cs="Simplified Arabic" w:hint="cs"/>
                <w:sz w:val="28"/>
                <w:szCs w:val="28"/>
                <w:rtl/>
              </w:rPr>
              <w:t>15</w:t>
            </w:r>
          </w:p>
        </w:tc>
        <w:tc>
          <w:tcPr>
            <w:tcW w:w="6662" w:type="dxa"/>
          </w:tcPr>
          <w:p w:rsidR="005117B3" w:rsidRPr="00144C8B" w:rsidRDefault="005117B3" w:rsidP="00E44B16">
            <w:pPr>
              <w:tabs>
                <w:tab w:val="left" w:pos="2354"/>
              </w:tabs>
              <w:bidi/>
              <w:jc w:val="center"/>
              <w:rPr>
                <w:rFonts w:cs="Simplified Arabic"/>
                <w:sz w:val="28"/>
                <w:szCs w:val="28"/>
                <w:rtl/>
              </w:rPr>
            </w:pPr>
            <w:r w:rsidRPr="00144C8B">
              <w:rPr>
                <w:rFonts w:cs="Simplified Arabic"/>
                <w:color w:val="000000" w:themeColor="text1"/>
                <w:sz w:val="28"/>
                <w:szCs w:val="28"/>
                <w:rtl/>
              </w:rPr>
              <w:t>فكرة الاتجاه نحو المقاولة</w:t>
            </w:r>
          </w:p>
        </w:tc>
        <w:tc>
          <w:tcPr>
            <w:tcW w:w="2017" w:type="dxa"/>
          </w:tcPr>
          <w:p w:rsidR="005117B3" w:rsidRPr="00144C8B" w:rsidRDefault="0062285C" w:rsidP="00E44B16">
            <w:pPr>
              <w:bidi/>
              <w:jc w:val="center"/>
              <w:rPr>
                <w:rFonts w:cs="Simplified Arabic"/>
                <w:sz w:val="28"/>
                <w:szCs w:val="28"/>
                <w:rtl/>
              </w:rPr>
            </w:pPr>
            <w:r>
              <w:rPr>
                <w:rFonts w:cs="Simplified Arabic" w:hint="cs"/>
                <w:sz w:val="28"/>
                <w:szCs w:val="28"/>
                <w:rtl/>
              </w:rPr>
              <w:t>215</w:t>
            </w:r>
          </w:p>
        </w:tc>
      </w:tr>
      <w:tr w:rsidR="005117B3" w:rsidRPr="00144C8B" w:rsidTr="00E44B16">
        <w:tc>
          <w:tcPr>
            <w:tcW w:w="1382" w:type="dxa"/>
          </w:tcPr>
          <w:p w:rsidR="005117B3" w:rsidRPr="00144C8B" w:rsidRDefault="005117B3" w:rsidP="00E44B16">
            <w:pPr>
              <w:bidi/>
              <w:jc w:val="center"/>
              <w:rPr>
                <w:rFonts w:cs="Simplified Arabic"/>
                <w:sz w:val="28"/>
                <w:szCs w:val="28"/>
                <w:rtl/>
              </w:rPr>
            </w:pPr>
            <w:r>
              <w:rPr>
                <w:rFonts w:cs="Simplified Arabic" w:hint="cs"/>
                <w:sz w:val="28"/>
                <w:szCs w:val="28"/>
                <w:rtl/>
              </w:rPr>
              <w:t>16</w:t>
            </w:r>
          </w:p>
        </w:tc>
        <w:tc>
          <w:tcPr>
            <w:tcW w:w="6662" w:type="dxa"/>
          </w:tcPr>
          <w:p w:rsidR="005117B3" w:rsidRPr="00144C8B" w:rsidRDefault="005117B3" w:rsidP="00E44B16">
            <w:pPr>
              <w:tabs>
                <w:tab w:val="left" w:pos="2342"/>
              </w:tabs>
              <w:bidi/>
              <w:jc w:val="center"/>
              <w:rPr>
                <w:rFonts w:cs="Simplified Arabic"/>
                <w:sz w:val="28"/>
                <w:szCs w:val="28"/>
                <w:rtl/>
              </w:rPr>
            </w:pPr>
            <w:r w:rsidRPr="00144C8B">
              <w:rPr>
                <w:rFonts w:cs="Simplified Arabic"/>
                <w:color w:val="000000" w:themeColor="text1"/>
                <w:sz w:val="28"/>
                <w:szCs w:val="28"/>
                <w:rtl/>
              </w:rPr>
              <w:t>وجود مقاول في العائلة</w:t>
            </w:r>
          </w:p>
        </w:tc>
        <w:tc>
          <w:tcPr>
            <w:tcW w:w="2017" w:type="dxa"/>
          </w:tcPr>
          <w:p w:rsidR="005117B3" w:rsidRPr="00144C8B" w:rsidRDefault="0062285C" w:rsidP="00E44B16">
            <w:pPr>
              <w:bidi/>
              <w:jc w:val="center"/>
              <w:rPr>
                <w:rFonts w:cs="Simplified Arabic"/>
                <w:sz w:val="28"/>
                <w:szCs w:val="28"/>
                <w:rtl/>
              </w:rPr>
            </w:pPr>
            <w:r>
              <w:rPr>
                <w:rFonts w:cs="Simplified Arabic" w:hint="cs"/>
                <w:sz w:val="28"/>
                <w:szCs w:val="28"/>
                <w:rtl/>
              </w:rPr>
              <w:t>216</w:t>
            </w:r>
          </w:p>
        </w:tc>
      </w:tr>
      <w:tr w:rsidR="005117B3" w:rsidRPr="00144C8B" w:rsidTr="00E44B16">
        <w:tc>
          <w:tcPr>
            <w:tcW w:w="1382" w:type="dxa"/>
          </w:tcPr>
          <w:p w:rsidR="005117B3" w:rsidRPr="00144C8B" w:rsidRDefault="005117B3" w:rsidP="00E44B16">
            <w:pPr>
              <w:bidi/>
              <w:jc w:val="center"/>
              <w:rPr>
                <w:rFonts w:cs="Simplified Arabic"/>
                <w:sz w:val="28"/>
                <w:szCs w:val="28"/>
                <w:rtl/>
              </w:rPr>
            </w:pPr>
            <w:r>
              <w:rPr>
                <w:rFonts w:cs="Simplified Arabic" w:hint="cs"/>
                <w:sz w:val="28"/>
                <w:szCs w:val="28"/>
                <w:rtl/>
              </w:rPr>
              <w:t>17</w:t>
            </w:r>
          </w:p>
        </w:tc>
        <w:tc>
          <w:tcPr>
            <w:tcW w:w="6662" w:type="dxa"/>
          </w:tcPr>
          <w:p w:rsidR="005117B3" w:rsidRPr="00144C8B" w:rsidRDefault="005117B3" w:rsidP="00E44B16">
            <w:pPr>
              <w:tabs>
                <w:tab w:val="left" w:pos="2498"/>
              </w:tabs>
              <w:bidi/>
              <w:jc w:val="center"/>
              <w:rPr>
                <w:rFonts w:cs="Simplified Arabic"/>
                <w:sz w:val="28"/>
                <w:szCs w:val="28"/>
                <w:rtl/>
              </w:rPr>
            </w:pPr>
            <w:r w:rsidRPr="00144C8B">
              <w:rPr>
                <w:rFonts w:cs="Simplified Arabic"/>
                <w:color w:val="000000" w:themeColor="text1"/>
                <w:sz w:val="28"/>
                <w:szCs w:val="28"/>
                <w:rtl/>
              </w:rPr>
              <w:t>من هو الشخص المقاول</w:t>
            </w:r>
          </w:p>
        </w:tc>
        <w:tc>
          <w:tcPr>
            <w:tcW w:w="2017" w:type="dxa"/>
          </w:tcPr>
          <w:p w:rsidR="005117B3" w:rsidRPr="00144C8B" w:rsidRDefault="0062285C" w:rsidP="00E44B16">
            <w:pPr>
              <w:bidi/>
              <w:jc w:val="center"/>
              <w:rPr>
                <w:rFonts w:cs="Simplified Arabic"/>
                <w:sz w:val="28"/>
                <w:szCs w:val="28"/>
                <w:rtl/>
              </w:rPr>
            </w:pPr>
            <w:r>
              <w:rPr>
                <w:rFonts w:cs="Simplified Arabic" w:hint="cs"/>
                <w:sz w:val="28"/>
                <w:szCs w:val="28"/>
                <w:rtl/>
              </w:rPr>
              <w:t>218</w:t>
            </w:r>
          </w:p>
        </w:tc>
      </w:tr>
      <w:tr w:rsidR="005117B3" w:rsidRPr="00144C8B" w:rsidTr="00E44B16">
        <w:tc>
          <w:tcPr>
            <w:tcW w:w="1382" w:type="dxa"/>
          </w:tcPr>
          <w:p w:rsidR="005117B3" w:rsidRPr="00144C8B" w:rsidRDefault="005117B3" w:rsidP="00E44B16">
            <w:pPr>
              <w:bidi/>
              <w:jc w:val="center"/>
              <w:rPr>
                <w:rFonts w:cs="Simplified Arabic"/>
                <w:sz w:val="28"/>
                <w:szCs w:val="28"/>
                <w:rtl/>
              </w:rPr>
            </w:pPr>
            <w:r>
              <w:rPr>
                <w:rFonts w:cs="Simplified Arabic" w:hint="cs"/>
                <w:sz w:val="28"/>
                <w:szCs w:val="28"/>
                <w:rtl/>
              </w:rPr>
              <w:t>18</w:t>
            </w:r>
          </w:p>
        </w:tc>
        <w:tc>
          <w:tcPr>
            <w:tcW w:w="6662" w:type="dxa"/>
          </w:tcPr>
          <w:p w:rsidR="005117B3" w:rsidRPr="00144C8B" w:rsidRDefault="005117B3" w:rsidP="00E44B16">
            <w:pPr>
              <w:tabs>
                <w:tab w:val="left" w:pos="2402"/>
              </w:tabs>
              <w:bidi/>
              <w:jc w:val="center"/>
              <w:rPr>
                <w:rFonts w:cs="Simplified Arabic"/>
                <w:sz w:val="28"/>
                <w:szCs w:val="28"/>
                <w:rtl/>
              </w:rPr>
            </w:pPr>
            <w:r w:rsidRPr="00144C8B">
              <w:rPr>
                <w:rFonts w:cs="Simplified Arabic"/>
                <w:sz w:val="28"/>
                <w:szCs w:val="28"/>
                <w:rtl/>
              </w:rPr>
              <w:t>الد</w:t>
            </w:r>
            <w:r w:rsidRPr="00144C8B">
              <w:rPr>
                <w:rFonts w:cs="Simplified Arabic"/>
                <w:color w:val="000000" w:themeColor="text1"/>
                <w:sz w:val="28"/>
                <w:szCs w:val="28"/>
                <w:rtl/>
              </w:rPr>
              <w:t>عم من الشخص المقاول</w:t>
            </w:r>
          </w:p>
        </w:tc>
        <w:tc>
          <w:tcPr>
            <w:tcW w:w="2017" w:type="dxa"/>
          </w:tcPr>
          <w:p w:rsidR="005117B3" w:rsidRPr="00144C8B" w:rsidRDefault="0062285C" w:rsidP="00E44B16">
            <w:pPr>
              <w:bidi/>
              <w:jc w:val="center"/>
              <w:rPr>
                <w:rFonts w:cs="Simplified Arabic"/>
                <w:sz w:val="28"/>
                <w:szCs w:val="28"/>
                <w:rtl/>
              </w:rPr>
            </w:pPr>
            <w:r>
              <w:rPr>
                <w:rFonts w:cs="Simplified Arabic" w:hint="cs"/>
                <w:sz w:val="28"/>
                <w:szCs w:val="28"/>
                <w:rtl/>
              </w:rPr>
              <w:t>219</w:t>
            </w:r>
          </w:p>
        </w:tc>
      </w:tr>
      <w:tr w:rsidR="005117B3" w:rsidRPr="00144C8B" w:rsidTr="00E44B16">
        <w:tc>
          <w:tcPr>
            <w:tcW w:w="1382" w:type="dxa"/>
          </w:tcPr>
          <w:p w:rsidR="005117B3" w:rsidRPr="00144C8B" w:rsidRDefault="005117B3" w:rsidP="00E44B16">
            <w:pPr>
              <w:bidi/>
              <w:jc w:val="center"/>
              <w:rPr>
                <w:rFonts w:cs="Simplified Arabic"/>
                <w:sz w:val="28"/>
                <w:szCs w:val="28"/>
                <w:rtl/>
              </w:rPr>
            </w:pPr>
            <w:r>
              <w:rPr>
                <w:rFonts w:cs="Simplified Arabic" w:hint="cs"/>
                <w:sz w:val="28"/>
                <w:szCs w:val="28"/>
                <w:rtl/>
              </w:rPr>
              <w:t>19</w:t>
            </w:r>
          </w:p>
        </w:tc>
        <w:tc>
          <w:tcPr>
            <w:tcW w:w="6662" w:type="dxa"/>
          </w:tcPr>
          <w:p w:rsidR="005117B3" w:rsidRPr="00144C8B" w:rsidRDefault="005117B3" w:rsidP="00E44B16">
            <w:pPr>
              <w:tabs>
                <w:tab w:val="left" w:pos="2402"/>
              </w:tabs>
              <w:bidi/>
              <w:jc w:val="center"/>
              <w:rPr>
                <w:rFonts w:cs="Simplified Arabic"/>
                <w:sz w:val="28"/>
                <w:szCs w:val="28"/>
                <w:rtl/>
              </w:rPr>
            </w:pPr>
            <w:r w:rsidRPr="00144C8B">
              <w:rPr>
                <w:rFonts w:cs="Simplified Arabic"/>
                <w:color w:val="000000" w:themeColor="text1"/>
                <w:sz w:val="28"/>
                <w:szCs w:val="28"/>
                <w:rtl/>
              </w:rPr>
              <w:t>نوع الدعم المقدم من المقاول</w:t>
            </w:r>
          </w:p>
        </w:tc>
        <w:tc>
          <w:tcPr>
            <w:tcW w:w="2017" w:type="dxa"/>
          </w:tcPr>
          <w:p w:rsidR="005117B3" w:rsidRPr="00144C8B" w:rsidRDefault="0062285C" w:rsidP="00E44B16">
            <w:pPr>
              <w:bidi/>
              <w:jc w:val="center"/>
              <w:rPr>
                <w:rFonts w:cs="Simplified Arabic"/>
                <w:sz w:val="28"/>
                <w:szCs w:val="28"/>
                <w:rtl/>
              </w:rPr>
            </w:pPr>
            <w:r>
              <w:rPr>
                <w:rFonts w:cs="Simplified Arabic" w:hint="cs"/>
                <w:sz w:val="28"/>
                <w:szCs w:val="28"/>
                <w:rtl/>
              </w:rPr>
              <w:t>220</w:t>
            </w:r>
          </w:p>
        </w:tc>
      </w:tr>
      <w:tr w:rsidR="005117B3" w:rsidRPr="00144C8B" w:rsidTr="00E44B16">
        <w:tc>
          <w:tcPr>
            <w:tcW w:w="1382" w:type="dxa"/>
          </w:tcPr>
          <w:p w:rsidR="005117B3" w:rsidRPr="00144C8B" w:rsidRDefault="005117B3" w:rsidP="00E44B16">
            <w:pPr>
              <w:bidi/>
              <w:jc w:val="center"/>
              <w:rPr>
                <w:rFonts w:cs="Simplified Arabic"/>
                <w:sz w:val="28"/>
                <w:szCs w:val="28"/>
                <w:rtl/>
              </w:rPr>
            </w:pPr>
            <w:r>
              <w:rPr>
                <w:rFonts w:cs="Simplified Arabic" w:hint="cs"/>
                <w:sz w:val="28"/>
                <w:szCs w:val="28"/>
                <w:rtl/>
              </w:rPr>
              <w:t>20</w:t>
            </w:r>
          </w:p>
        </w:tc>
        <w:tc>
          <w:tcPr>
            <w:tcW w:w="6662" w:type="dxa"/>
          </w:tcPr>
          <w:p w:rsidR="005117B3" w:rsidRPr="00144C8B" w:rsidRDefault="005117B3" w:rsidP="00E44B16">
            <w:pPr>
              <w:tabs>
                <w:tab w:val="left" w:pos="1910"/>
              </w:tabs>
              <w:bidi/>
              <w:jc w:val="center"/>
              <w:rPr>
                <w:rFonts w:cs="Simplified Arabic"/>
                <w:sz w:val="28"/>
                <w:szCs w:val="28"/>
                <w:rtl/>
              </w:rPr>
            </w:pPr>
            <w:r w:rsidRPr="00144C8B">
              <w:rPr>
                <w:rFonts w:cs="Simplified Arabic"/>
                <w:color w:val="000000" w:themeColor="text1"/>
                <w:sz w:val="28"/>
                <w:szCs w:val="28"/>
                <w:rtl/>
              </w:rPr>
              <w:t>الشروط التي يجب توفرها في المرأة المقاولة</w:t>
            </w:r>
          </w:p>
        </w:tc>
        <w:tc>
          <w:tcPr>
            <w:tcW w:w="2017" w:type="dxa"/>
          </w:tcPr>
          <w:p w:rsidR="005117B3" w:rsidRPr="00144C8B" w:rsidRDefault="0062285C" w:rsidP="00E44B16">
            <w:pPr>
              <w:bidi/>
              <w:jc w:val="center"/>
              <w:rPr>
                <w:rFonts w:cs="Simplified Arabic"/>
                <w:sz w:val="28"/>
                <w:szCs w:val="28"/>
                <w:rtl/>
              </w:rPr>
            </w:pPr>
            <w:r>
              <w:rPr>
                <w:rFonts w:cs="Simplified Arabic" w:hint="cs"/>
                <w:sz w:val="28"/>
                <w:szCs w:val="28"/>
                <w:rtl/>
              </w:rPr>
              <w:t>222</w:t>
            </w:r>
          </w:p>
        </w:tc>
      </w:tr>
      <w:tr w:rsidR="005117B3" w:rsidRPr="00144C8B" w:rsidTr="00E44B16">
        <w:tc>
          <w:tcPr>
            <w:tcW w:w="1382" w:type="dxa"/>
          </w:tcPr>
          <w:p w:rsidR="005117B3" w:rsidRPr="00144C8B" w:rsidRDefault="005117B3" w:rsidP="00E44B16">
            <w:pPr>
              <w:bidi/>
              <w:jc w:val="center"/>
              <w:rPr>
                <w:rFonts w:cs="Simplified Arabic"/>
                <w:sz w:val="28"/>
                <w:szCs w:val="28"/>
                <w:rtl/>
              </w:rPr>
            </w:pPr>
            <w:r>
              <w:rPr>
                <w:rFonts w:cs="Simplified Arabic" w:hint="cs"/>
                <w:sz w:val="28"/>
                <w:szCs w:val="28"/>
                <w:rtl/>
              </w:rPr>
              <w:t>21</w:t>
            </w:r>
          </w:p>
        </w:tc>
        <w:tc>
          <w:tcPr>
            <w:tcW w:w="6662" w:type="dxa"/>
          </w:tcPr>
          <w:p w:rsidR="005117B3" w:rsidRPr="00144C8B" w:rsidRDefault="005117B3" w:rsidP="00E44B16">
            <w:pPr>
              <w:bidi/>
              <w:jc w:val="center"/>
              <w:rPr>
                <w:rFonts w:cs="Simplified Arabic"/>
                <w:color w:val="000000" w:themeColor="text1"/>
                <w:sz w:val="28"/>
                <w:szCs w:val="28"/>
                <w:rtl/>
              </w:rPr>
            </w:pPr>
            <w:r w:rsidRPr="00144C8B">
              <w:rPr>
                <w:rFonts w:cs="Simplified Arabic"/>
                <w:color w:val="000000" w:themeColor="text1"/>
                <w:sz w:val="28"/>
                <w:szCs w:val="28"/>
                <w:rtl/>
              </w:rPr>
              <w:t>الاعتماد على الإشهار في الترويج للمنتج</w:t>
            </w:r>
          </w:p>
        </w:tc>
        <w:tc>
          <w:tcPr>
            <w:tcW w:w="2017" w:type="dxa"/>
          </w:tcPr>
          <w:p w:rsidR="005117B3" w:rsidRPr="00144C8B" w:rsidRDefault="0062285C" w:rsidP="00E44B16">
            <w:pPr>
              <w:bidi/>
              <w:jc w:val="center"/>
              <w:rPr>
                <w:rFonts w:cs="Simplified Arabic"/>
                <w:sz w:val="28"/>
                <w:szCs w:val="28"/>
                <w:rtl/>
              </w:rPr>
            </w:pPr>
            <w:r>
              <w:rPr>
                <w:rFonts w:cs="Simplified Arabic" w:hint="cs"/>
                <w:sz w:val="28"/>
                <w:szCs w:val="28"/>
                <w:rtl/>
              </w:rPr>
              <w:t>223</w:t>
            </w:r>
          </w:p>
        </w:tc>
      </w:tr>
      <w:tr w:rsidR="005117B3" w:rsidRPr="00144C8B" w:rsidTr="00E44B16">
        <w:tc>
          <w:tcPr>
            <w:tcW w:w="1382" w:type="dxa"/>
          </w:tcPr>
          <w:p w:rsidR="005117B3" w:rsidRPr="00144C8B" w:rsidRDefault="005117B3" w:rsidP="00E44B16">
            <w:pPr>
              <w:bidi/>
              <w:jc w:val="center"/>
              <w:rPr>
                <w:rFonts w:cs="Simplified Arabic"/>
                <w:sz w:val="28"/>
                <w:szCs w:val="28"/>
                <w:rtl/>
              </w:rPr>
            </w:pPr>
            <w:r>
              <w:rPr>
                <w:rFonts w:cs="Simplified Arabic" w:hint="cs"/>
                <w:sz w:val="28"/>
                <w:szCs w:val="28"/>
                <w:rtl/>
              </w:rPr>
              <w:t>22</w:t>
            </w:r>
          </w:p>
        </w:tc>
        <w:tc>
          <w:tcPr>
            <w:tcW w:w="6662" w:type="dxa"/>
          </w:tcPr>
          <w:p w:rsidR="005117B3" w:rsidRPr="00144C8B" w:rsidRDefault="005117B3" w:rsidP="00E44B16">
            <w:pPr>
              <w:tabs>
                <w:tab w:val="left" w:pos="1838"/>
              </w:tabs>
              <w:bidi/>
              <w:jc w:val="center"/>
              <w:rPr>
                <w:rFonts w:cs="Simplified Arabic"/>
                <w:sz w:val="28"/>
                <w:szCs w:val="28"/>
                <w:rtl/>
              </w:rPr>
            </w:pPr>
            <w:r w:rsidRPr="00144C8B">
              <w:rPr>
                <w:rFonts w:cs="Simplified Arabic"/>
                <w:color w:val="000000" w:themeColor="text1"/>
                <w:sz w:val="28"/>
                <w:szCs w:val="28"/>
                <w:rtl/>
              </w:rPr>
              <w:t>الطرق المعتمدة في الإشهار</w:t>
            </w:r>
          </w:p>
        </w:tc>
        <w:tc>
          <w:tcPr>
            <w:tcW w:w="2017" w:type="dxa"/>
          </w:tcPr>
          <w:p w:rsidR="005117B3" w:rsidRPr="00144C8B" w:rsidRDefault="0062285C" w:rsidP="00E44B16">
            <w:pPr>
              <w:bidi/>
              <w:jc w:val="center"/>
              <w:rPr>
                <w:rFonts w:cs="Simplified Arabic"/>
                <w:sz w:val="28"/>
                <w:szCs w:val="28"/>
                <w:rtl/>
              </w:rPr>
            </w:pPr>
            <w:r>
              <w:rPr>
                <w:rFonts w:cs="Simplified Arabic" w:hint="cs"/>
                <w:sz w:val="28"/>
                <w:szCs w:val="28"/>
                <w:rtl/>
              </w:rPr>
              <w:t>224</w:t>
            </w:r>
          </w:p>
        </w:tc>
      </w:tr>
      <w:tr w:rsidR="005117B3" w:rsidRPr="00144C8B" w:rsidTr="00E44B16">
        <w:tc>
          <w:tcPr>
            <w:tcW w:w="1382" w:type="dxa"/>
          </w:tcPr>
          <w:p w:rsidR="005117B3" w:rsidRPr="00144C8B" w:rsidRDefault="005117B3" w:rsidP="00E44B16">
            <w:pPr>
              <w:bidi/>
              <w:jc w:val="center"/>
              <w:rPr>
                <w:rFonts w:cs="Simplified Arabic"/>
                <w:sz w:val="28"/>
                <w:szCs w:val="28"/>
                <w:rtl/>
              </w:rPr>
            </w:pPr>
            <w:r>
              <w:rPr>
                <w:rFonts w:cs="Simplified Arabic" w:hint="cs"/>
                <w:sz w:val="28"/>
                <w:szCs w:val="28"/>
                <w:rtl/>
              </w:rPr>
              <w:t>23</w:t>
            </w:r>
          </w:p>
        </w:tc>
        <w:tc>
          <w:tcPr>
            <w:tcW w:w="6662" w:type="dxa"/>
          </w:tcPr>
          <w:p w:rsidR="005117B3" w:rsidRPr="00144C8B" w:rsidRDefault="005117B3" w:rsidP="00E44B16">
            <w:pPr>
              <w:tabs>
                <w:tab w:val="left" w:pos="2402"/>
              </w:tabs>
              <w:bidi/>
              <w:jc w:val="center"/>
              <w:rPr>
                <w:rFonts w:cs="Simplified Arabic"/>
                <w:sz w:val="28"/>
                <w:szCs w:val="28"/>
                <w:rtl/>
              </w:rPr>
            </w:pPr>
            <w:r w:rsidRPr="00144C8B">
              <w:rPr>
                <w:rFonts w:cs="Simplified Arabic"/>
                <w:color w:val="000000" w:themeColor="text1"/>
                <w:sz w:val="28"/>
                <w:szCs w:val="28"/>
                <w:rtl/>
              </w:rPr>
              <w:t>علاقة المرأة المقاولة بغيرها من المقاولين و المقاولات</w:t>
            </w:r>
          </w:p>
        </w:tc>
        <w:tc>
          <w:tcPr>
            <w:tcW w:w="2017" w:type="dxa"/>
          </w:tcPr>
          <w:p w:rsidR="005117B3" w:rsidRPr="00144C8B" w:rsidRDefault="0062285C" w:rsidP="00E44B16">
            <w:pPr>
              <w:bidi/>
              <w:jc w:val="center"/>
              <w:rPr>
                <w:rFonts w:cs="Simplified Arabic"/>
                <w:sz w:val="28"/>
                <w:szCs w:val="28"/>
                <w:rtl/>
              </w:rPr>
            </w:pPr>
            <w:r>
              <w:rPr>
                <w:rFonts w:cs="Simplified Arabic" w:hint="cs"/>
                <w:sz w:val="28"/>
                <w:szCs w:val="28"/>
                <w:rtl/>
              </w:rPr>
              <w:t>226</w:t>
            </w:r>
          </w:p>
        </w:tc>
      </w:tr>
      <w:tr w:rsidR="005117B3" w:rsidRPr="00144C8B" w:rsidTr="00E44B16">
        <w:tc>
          <w:tcPr>
            <w:tcW w:w="1382" w:type="dxa"/>
          </w:tcPr>
          <w:p w:rsidR="005117B3" w:rsidRPr="00144C8B" w:rsidRDefault="005117B3" w:rsidP="00E44B16">
            <w:pPr>
              <w:bidi/>
              <w:jc w:val="center"/>
              <w:rPr>
                <w:rFonts w:cs="Simplified Arabic"/>
                <w:sz w:val="28"/>
                <w:szCs w:val="28"/>
                <w:rtl/>
              </w:rPr>
            </w:pPr>
            <w:r>
              <w:rPr>
                <w:rFonts w:cs="Simplified Arabic" w:hint="cs"/>
                <w:sz w:val="28"/>
                <w:szCs w:val="28"/>
                <w:rtl/>
              </w:rPr>
              <w:t>24</w:t>
            </w:r>
          </w:p>
        </w:tc>
        <w:tc>
          <w:tcPr>
            <w:tcW w:w="6662" w:type="dxa"/>
          </w:tcPr>
          <w:p w:rsidR="005117B3" w:rsidRPr="00144C8B" w:rsidRDefault="005117B3" w:rsidP="00E44B16">
            <w:pPr>
              <w:tabs>
                <w:tab w:val="left" w:pos="2402"/>
              </w:tabs>
              <w:bidi/>
              <w:jc w:val="center"/>
              <w:rPr>
                <w:rFonts w:cs="Simplified Arabic"/>
                <w:sz w:val="28"/>
                <w:szCs w:val="28"/>
                <w:rtl/>
              </w:rPr>
            </w:pPr>
            <w:r w:rsidRPr="00144C8B">
              <w:rPr>
                <w:rFonts w:cs="Simplified Arabic"/>
                <w:color w:val="000000" w:themeColor="text1"/>
                <w:sz w:val="28"/>
                <w:szCs w:val="28"/>
                <w:rtl/>
              </w:rPr>
              <w:t>تقييم المرأة المقاولة لمدى نجاح مقاولتها</w:t>
            </w:r>
          </w:p>
        </w:tc>
        <w:tc>
          <w:tcPr>
            <w:tcW w:w="2017" w:type="dxa"/>
          </w:tcPr>
          <w:p w:rsidR="005117B3" w:rsidRPr="00144C8B" w:rsidRDefault="0062285C" w:rsidP="00E44B16">
            <w:pPr>
              <w:bidi/>
              <w:jc w:val="center"/>
              <w:rPr>
                <w:rFonts w:cs="Simplified Arabic"/>
                <w:sz w:val="28"/>
                <w:szCs w:val="28"/>
                <w:rtl/>
              </w:rPr>
            </w:pPr>
            <w:r>
              <w:rPr>
                <w:rFonts w:cs="Simplified Arabic" w:hint="cs"/>
                <w:sz w:val="28"/>
                <w:szCs w:val="28"/>
                <w:rtl/>
              </w:rPr>
              <w:t>227</w:t>
            </w:r>
          </w:p>
        </w:tc>
      </w:tr>
      <w:tr w:rsidR="005117B3" w:rsidRPr="00144C8B" w:rsidTr="00E44B16">
        <w:tc>
          <w:tcPr>
            <w:tcW w:w="1382" w:type="dxa"/>
          </w:tcPr>
          <w:p w:rsidR="005117B3" w:rsidRPr="00144C8B" w:rsidRDefault="005117B3" w:rsidP="00E44B16">
            <w:pPr>
              <w:bidi/>
              <w:jc w:val="center"/>
              <w:rPr>
                <w:rFonts w:cs="Simplified Arabic"/>
                <w:sz w:val="28"/>
                <w:szCs w:val="28"/>
                <w:rtl/>
              </w:rPr>
            </w:pPr>
            <w:r>
              <w:rPr>
                <w:rFonts w:cs="Simplified Arabic" w:hint="cs"/>
                <w:sz w:val="28"/>
                <w:szCs w:val="28"/>
                <w:rtl/>
              </w:rPr>
              <w:t>25</w:t>
            </w:r>
          </w:p>
        </w:tc>
        <w:tc>
          <w:tcPr>
            <w:tcW w:w="6662" w:type="dxa"/>
          </w:tcPr>
          <w:p w:rsidR="005117B3" w:rsidRPr="00144C8B" w:rsidRDefault="005117B3" w:rsidP="00E44B16">
            <w:pPr>
              <w:tabs>
                <w:tab w:val="left" w:pos="878"/>
              </w:tabs>
              <w:bidi/>
              <w:jc w:val="center"/>
              <w:rPr>
                <w:rFonts w:cs="Simplified Arabic"/>
                <w:sz w:val="28"/>
                <w:szCs w:val="28"/>
                <w:rtl/>
              </w:rPr>
            </w:pPr>
            <w:r w:rsidRPr="00144C8B">
              <w:rPr>
                <w:rFonts w:cs="Simplified Arabic"/>
                <w:color w:val="000000" w:themeColor="text1"/>
                <w:sz w:val="28"/>
                <w:szCs w:val="28"/>
                <w:rtl/>
              </w:rPr>
              <w:t>يبيـن دور برامج الدولة في دعم المؤسسات الناشئة و المصغرة</w:t>
            </w:r>
          </w:p>
        </w:tc>
        <w:tc>
          <w:tcPr>
            <w:tcW w:w="2017" w:type="dxa"/>
          </w:tcPr>
          <w:p w:rsidR="005117B3" w:rsidRPr="00144C8B" w:rsidRDefault="0062285C" w:rsidP="00E44B16">
            <w:pPr>
              <w:bidi/>
              <w:jc w:val="center"/>
              <w:rPr>
                <w:rFonts w:cs="Simplified Arabic"/>
                <w:sz w:val="28"/>
                <w:szCs w:val="28"/>
                <w:rtl/>
              </w:rPr>
            </w:pPr>
            <w:r>
              <w:rPr>
                <w:rFonts w:cs="Simplified Arabic" w:hint="cs"/>
                <w:sz w:val="28"/>
                <w:szCs w:val="28"/>
                <w:rtl/>
              </w:rPr>
              <w:t>229</w:t>
            </w:r>
          </w:p>
        </w:tc>
      </w:tr>
      <w:tr w:rsidR="005117B3" w:rsidRPr="00144C8B" w:rsidTr="00E44B16">
        <w:tc>
          <w:tcPr>
            <w:tcW w:w="1382" w:type="dxa"/>
          </w:tcPr>
          <w:p w:rsidR="005117B3" w:rsidRPr="00144C8B" w:rsidRDefault="005117B3" w:rsidP="00E44B16">
            <w:pPr>
              <w:bidi/>
              <w:jc w:val="center"/>
              <w:rPr>
                <w:rFonts w:cs="Simplified Arabic"/>
                <w:sz w:val="28"/>
                <w:szCs w:val="28"/>
                <w:rtl/>
              </w:rPr>
            </w:pPr>
            <w:r>
              <w:rPr>
                <w:rFonts w:cs="Simplified Arabic" w:hint="cs"/>
                <w:sz w:val="28"/>
                <w:szCs w:val="28"/>
                <w:rtl/>
              </w:rPr>
              <w:t>26</w:t>
            </w:r>
          </w:p>
        </w:tc>
        <w:tc>
          <w:tcPr>
            <w:tcW w:w="6662" w:type="dxa"/>
          </w:tcPr>
          <w:p w:rsidR="005117B3" w:rsidRPr="00144C8B" w:rsidRDefault="005117B3" w:rsidP="00E44B16">
            <w:pPr>
              <w:tabs>
                <w:tab w:val="left" w:pos="1586"/>
              </w:tabs>
              <w:bidi/>
              <w:jc w:val="center"/>
              <w:rPr>
                <w:rFonts w:cs="Simplified Arabic"/>
                <w:sz w:val="28"/>
                <w:szCs w:val="28"/>
                <w:rtl/>
              </w:rPr>
            </w:pPr>
            <w:r w:rsidRPr="00144C8B">
              <w:rPr>
                <w:rFonts w:cs="Simplified Arabic"/>
                <w:sz w:val="28"/>
                <w:szCs w:val="28"/>
                <w:rtl/>
              </w:rPr>
              <w:t>هل المقاولة النسوية ناجحة في الجزائر</w:t>
            </w:r>
          </w:p>
        </w:tc>
        <w:tc>
          <w:tcPr>
            <w:tcW w:w="2017" w:type="dxa"/>
          </w:tcPr>
          <w:p w:rsidR="005117B3" w:rsidRPr="00144C8B" w:rsidRDefault="0062285C" w:rsidP="00E44B16">
            <w:pPr>
              <w:bidi/>
              <w:jc w:val="center"/>
              <w:rPr>
                <w:rFonts w:cs="Simplified Arabic"/>
                <w:sz w:val="28"/>
                <w:szCs w:val="28"/>
                <w:rtl/>
              </w:rPr>
            </w:pPr>
            <w:r>
              <w:rPr>
                <w:rFonts w:cs="Simplified Arabic" w:hint="cs"/>
                <w:sz w:val="28"/>
                <w:szCs w:val="28"/>
                <w:rtl/>
              </w:rPr>
              <w:t>231</w:t>
            </w:r>
          </w:p>
        </w:tc>
      </w:tr>
      <w:tr w:rsidR="005117B3" w:rsidRPr="00144C8B" w:rsidTr="00E44B16">
        <w:tc>
          <w:tcPr>
            <w:tcW w:w="1382" w:type="dxa"/>
          </w:tcPr>
          <w:p w:rsidR="005117B3" w:rsidRPr="00144C8B" w:rsidRDefault="005117B3" w:rsidP="00E44B16">
            <w:pPr>
              <w:bidi/>
              <w:jc w:val="center"/>
              <w:rPr>
                <w:rFonts w:cs="Simplified Arabic"/>
                <w:sz w:val="28"/>
                <w:szCs w:val="28"/>
                <w:rtl/>
              </w:rPr>
            </w:pPr>
            <w:r>
              <w:rPr>
                <w:rFonts w:cs="Simplified Arabic" w:hint="cs"/>
                <w:sz w:val="28"/>
                <w:szCs w:val="28"/>
                <w:rtl/>
              </w:rPr>
              <w:lastRenderedPageBreak/>
              <w:t>27</w:t>
            </w:r>
          </w:p>
        </w:tc>
        <w:tc>
          <w:tcPr>
            <w:tcW w:w="6662" w:type="dxa"/>
          </w:tcPr>
          <w:p w:rsidR="005117B3" w:rsidRPr="00144C8B" w:rsidRDefault="005117B3" w:rsidP="00E44B16">
            <w:pPr>
              <w:tabs>
                <w:tab w:val="left" w:pos="2162"/>
              </w:tabs>
              <w:bidi/>
              <w:jc w:val="center"/>
              <w:rPr>
                <w:rFonts w:cs="Simplified Arabic"/>
                <w:sz w:val="28"/>
                <w:szCs w:val="28"/>
                <w:rtl/>
              </w:rPr>
            </w:pPr>
            <w:r w:rsidRPr="00144C8B">
              <w:rPr>
                <w:rFonts w:cs="Simplified Arabic"/>
                <w:sz w:val="28"/>
                <w:szCs w:val="28"/>
                <w:rtl/>
              </w:rPr>
              <w:t>دلالة أن المقاولة النسوية ناجحة في الجزائر</w:t>
            </w:r>
          </w:p>
        </w:tc>
        <w:tc>
          <w:tcPr>
            <w:tcW w:w="2017" w:type="dxa"/>
          </w:tcPr>
          <w:p w:rsidR="005117B3" w:rsidRPr="00144C8B" w:rsidRDefault="005117B3" w:rsidP="00E44B16">
            <w:pPr>
              <w:bidi/>
              <w:jc w:val="center"/>
              <w:rPr>
                <w:rFonts w:cs="Simplified Arabic"/>
                <w:sz w:val="28"/>
                <w:szCs w:val="28"/>
                <w:rtl/>
              </w:rPr>
            </w:pPr>
            <w:r w:rsidRPr="00144C8B">
              <w:rPr>
                <w:rFonts w:cs="Simplified Arabic"/>
                <w:sz w:val="28"/>
                <w:szCs w:val="28"/>
                <w:rtl/>
              </w:rPr>
              <w:t>228</w:t>
            </w:r>
          </w:p>
        </w:tc>
      </w:tr>
      <w:tr w:rsidR="005117B3" w:rsidRPr="00144C8B" w:rsidTr="00E44B16">
        <w:tc>
          <w:tcPr>
            <w:tcW w:w="1382" w:type="dxa"/>
          </w:tcPr>
          <w:p w:rsidR="005117B3" w:rsidRPr="00144C8B" w:rsidRDefault="005117B3" w:rsidP="00E44B16">
            <w:pPr>
              <w:bidi/>
              <w:jc w:val="center"/>
              <w:rPr>
                <w:rFonts w:cs="Simplified Arabic"/>
                <w:sz w:val="28"/>
                <w:szCs w:val="28"/>
                <w:rtl/>
              </w:rPr>
            </w:pPr>
            <w:r>
              <w:rPr>
                <w:rFonts w:cs="Simplified Arabic" w:hint="cs"/>
                <w:sz w:val="28"/>
                <w:szCs w:val="28"/>
                <w:rtl/>
              </w:rPr>
              <w:t>28</w:t>
            </w:r>
          </w:p>
        </w:tc>
        <w:tc>
          <w:tcPr>
            <w:tcW w:w="6662" w:type="dxa"/>
          </w:tcPr>
          <w:p w:rsidR="005117B3" w:rsidRPr="00144C8B" w:rsidRDefault="005117B3" w:rsidP="00E44B16">
            <w:pPr>
              <w:tabs>
                <w:tab w:val="left" w:pos="2162"/>
              </w:tabs>
              <w:bidi/>
              <w:jc w:val="center"/>
              <w:rPr>
                <w:rFonts w:cs="Simplified Arabic"/>
                <w:sz w:val="28"/>
                <w:szCs w:val="28"/>
                <w:rtl/>
              </w:rPr>
            </w:pPr>
            <w:r w:rsidRPr="00144C8B">
              <w:rPr>
                <w:rFonts w:cs="Simplified Arabic"/>
                <w:sz w:val="28"/>
                <w:szCs w:val="28"/>
                <w:rtl/>
              </w:rPr>
              <w:t>دلالة أن المقاولة النسوية غير ناجحة في الجزائر</w:t>
            </w:r>
          </w:p>
        </w:tc>
        <w:tc>
          <w:tcPr>
            <w:tcW w:w="2017" w:type="dxa"/>
          </w:tcPr>
          <w:p w:rsidR="005117B3" w:rsidRPr="00144C8B" w:rsidRDefault="005117B3" w:rsidP="00E44B16">
            <w:pPr>
              <w:bidi/>
              <w:jc w:val="center"/>
              <w:rPr>
                <w:rFonts w:cs="Simplified Arabic"/>
                <w:sz w:val="28"/>
                <w:szCs w:val="28"/>
                <w:rtl/>
              </w:rPr>
            </w:pPr>
            <w:r w:rsidRPr="00144C8B">
              <w:rPr>
                <w:rFonts w:cs="Simplified Arabic"/>
                <w:sz w:val="28"/>
                <w:szCs w:val="28"/>
                <w:rtl/>
              </w:rPr>
              <w:t>229</w:t>
            </w:r>
          </w:p>
        </w:tc>
      </w:tr>
      <w:tr w:rsidR="005117B3" w:rsidRPr="00144C8B" w:rsidTr="00E44B16">
        <w:tc>
          <w:tcPr>
            <w:tcW w:w="1382" w:type="dxa"/>
          </w:tcPr>
          <w:p w:rsidR="005117B3" w:rsidRPr="00144C8B" w:rsidRDefault="005117B3" w:rsidP="00E44B16">
            <w:pPr>
              <w:bidi/>
              <w:jc w:val="center"/>
              <w:rPr>
                <w:rFonts w:cs="Simplified Arabic"/>
                <w:sz w:val="28"/>
                <w:szCs w:val="28"/>
                <w:rtl/>
              </w:rPr>
            </w:pPr>
            <w:r>
              <w:rPr>
                <w:rFonts w:cs="Simplified Arabic" w:hint="cs"/>
                <w:sz w:val="28"/>
                <w:szCs w:val="28"/>
                <w:rtl/>
              </w:rPr>
              <w:t>29</w:t>
            </w:r>
          </w:p>
        </w:tc>
        <w:tc>
          <w:tcPr>
            <w:tcW w:w="6662" w:type="dxa"/>
          </w:tcPr>
          <w:p w:rsidR="005117B3" w:rsidRPr="00144C8B" w:rsidRDefault="005117B3" w:rsidP="00E44B16">
            <w:pPr>
              <w:tabs>
                <w:tab w:val="left" w:pos="2162"/>
              </w:tabs>
              <w:bidi/>
              <w:jc w:val="center"/>
              <w:rPr>
                <w:rFonts w:cs="Simplified Arabic"/>
                <w:sz w:val="28"/>
                <w:szCs w:val="28"/>
                <w:rtl/>
              </w:rPr>
            </w:pPr>
            <w:r w:rsidRPr="00144C8B">
              <w:rPr>
                <w:rFonts w:cs="Simplified Arabic"/>
                <w:sz w:val="28"/>
                <w:szCs w:val="28"/>
                <w:rtl/>
              </w:rPr>
              <w:t>دلالة أن المقاولة النسوية ناجحة نوعا ما في الجزائر</w:t>
            </w:r>
          </w:p>
        </w:tc>
        <w:tc>
          <w:tcPr>
            <w:tcW w:w="2017" w:type="dxa"/>
          </w:tcPr>
          <w:p w:rsidR="005117B3" w:rsidRPr="00144C8B" w:rsidRDefault="005117B3" w:rsidP="00E44B16">
            <w:pPr>
              <w:bidi/>
              <w:jc w:val="center"/>
              <w:rPr>
                <w:rFonts w:cs="Simplified Arabic"/>
                <w:sz w:val="28"/>
                <w:szCs w:val="28"/>
                <w:rtl/>
              </w:rPr>
            </w:pPr>
            <w:r w:rsidRPr="00144C8B">
              <w:rPr>
                <w:rFonts w:cs="Simplified Arabic"/>
                <w:sz w:val="28"/>
                <w:szCs w:val="28"/>
                <w:rtl/>
              </w:rPr>
              <w:t>230</w:t>
            </w:r>
          </w:p>
        </w:tc>
      </w:tr>
      <w:tr w:rsidR="005117B3" w:rsidRPr="00144C8B" w:rsidTr="00E44B16">
        <w:tc>
          <w:tcPr>
            <w:tcW w:w="1382" w:type="dxa"/>
          </w:tcPr>
          <w:p w:rsidR="005117B3" w:rsidRPr="00144C8B" w:rsidRDefault="005117B3" w:rsidP="00E44B16">
            <w:pPr>
              <w:bidi/>
              <w:jc w:val="center"/>
              <w:rPr>
                <w:rFonts w:cs="Simplified Arabic"/>
                <w:sz w:val="28"/>
                <w:szCs w:val="28"/>
                <w:rtl/>
              </w:rPr>
            </w:pPr>
            <w:r>
              <w:rPr>
                <w:rFonts w:cs="Simplified Arabic" w:hint="cs"/>
                <w:sz w:val="28"/>
                <w:szCs w:val="28"/>
                <w:rtl/>
              </w:rPr>
              <w:t>30</w:t>
            </w:r>
          </w:p>
        </w:tc>
        <w:tc>
          <w:tcPr>
            <w:tcW w:w="6662" w:type="dxa"/>
          </w:tcPr>
          <w:p w:rsidR="005117B3" w:rsidRPr="00144C8B" w:rsidRDefault="005117B3" w:rsidP="00E44B16">
            <w:pPr>
              <w:tabs>
                <w:tab w:val="left" w:pos="2162"/>
              </w:tabs>
              <w:bidi/>
              <w:jc w:val="center"/>
              <w:rPr>
                <w:rFonts w:cs="Simplified Arabic"/>
                <w:sz w:val="28"/>
                <w:szCs w:val="28"/>
                <w:rtl/>
              </w:rPr>
            </w:pPr>
            <w:r w:rsidRPr="00144C8B">
              <w:rPr>
                <w:rFonts w:cs="Simplified Arabic"/>
                <w:color w:val="000000" w:themeColor="text1"/>
                <w:sz w:val="28"/>
                <w:szCs w:val="28"/>
                <w:rtl/>
              </w:rPr>
              <w:t>الصعوبات الأسرية التي تواجه المرأة المقاولة</w:t>
            </w:r>
          </w:p>
        </w:tc>
        <w:tc>
          <w:tcPr>
            <w:tcW w:w="2017" w:type="dxa"/>
          </w:tcPr>
          <w:p w:rsidR="005117B3" w:rsidRPr="00144C8B" w:rsidRDefault="005117B3" w:rsidP="00E44B16">
            <w:pPr>
              <w:bidi/>
              <w:jc w:val="center"/>
              <w:rPr>
                <w:rFonts w:cs="Simplified Arabic"/>
                <w:sz w:val="28"/>
                <w:szCs w:val="28"/>
                <w:rtl/>
              </w:rPr>
            </w:pPr>
            <w:r w:rsidRPr="00144C8B">
              <w:rPr>
                <w:rFonts w:cs="Simplified Arabic"/>
                <w:sz w:val="28"/>
                <w:szCs w:val="28"/>
                <w:rtl/>
              </w:rPr>
              <w:t>231</w:t>
            </w:r>
          </w:p>
        </w:tc>
      </w:tr>
      <w:tr w:rsidR="005117B3" w:rsidRPr="00144C8B" w:rsidTr="00E44B16">
        <w:tc>
          <w:tcPr>
            <w:tcW w:w="1382" w:type="dxa"/>
          </w:tcPr>
          <w:p w:rsidR="005117B3" w:rsidRPr="00144C8B" w:rsidRDefault="005117B3" w:rsidP="00E44B16">
            <w:pPr>
              <w:bidi/>
              <w:jc w:val="center"/>
              <w:rPr>
                <w:rFonts w:cs="Simplified Arabic"/>
                <w:sz w:val="28"/>
                <w:szCs w:val="28"/>
                <w:rtl/>
              </w:rPr>
            </w:pPr>
            <w:r>
              <w:rPr>
                <w:rFonts w:cs="Simplified Arabic" w:hint="cs"/>
                <w:sz w:val="28"/>
                <w:szCs w:val="28"/>
                <w:rtl/>
              </w:rPr>
              <w:t>31</w:t>
            </w:r>
          </w:p>
        </w:tc>
        <w:tc>
          <w:tcPr>
            <w:tcW w:w="6662" w:type="dxa"/>
          </w:tcPr>
          <w:p w:rsidR="005117B3" w:rsidRPr="00144C8B" w:rsidRDefault="005117B3" w:rsidP="00E44B16">
            <w:pPr>
              <w:tabs>
                <w:tab w:val="left" w:pos="2162"/>
              </w:tabs>
              <w:bidi/>
              <w:jc w:val="center"/>
              <w:rPr>
                <w:rFonts w:cs="Simplified Arabic"/>
                <w:sz w:val="28"/>
                <w:szCs w:val="28"/>
                <w:rtl/>
              </w:rPr>
            </w:pPr>
            <w:r w:rsidRPr="00144C8B">
              <w:rPr>
                <w:rFonts w:cs="Simplified Arabic"/>
                <w:color w:val="000000" w:themeColor="text1"/>
                <w:sz w:val="28"/>
                <w:szCs w:val="28"/>
                <w:rtl/>
              </w:rPr>
              <w:t>الصعوبات الاجتماعية التي تواجه المرأة المقاولة</w:t>
            </w:r>
          </w:p>
        </w:tc>
        <w:tc>
          <w:tcPr>
            <w:tcW w:w="2017" w:type="dxa"/>
          </w:tcPr>
          <w:p w:rsidR="005117B3" w:rsidRPr="00144C8B" w:rsidRDefault="005117B3" w:rsidP="00E44B16">
            <w:pPr>
              <w:bidi/>
              <w:jc w:val="center"/>
              <w:rPr>
                <w:rFonts w:cs="Simplified Arabic"/>
                <w:sz w:val="28"/>
                <w:szCs w:val="28"/>
                <w:rtl/>
              </w:rPr>
            </w:pPr>
            <w:r w:rsidRPr="00144C8B">
              <w:rPr>
                <w:rFonts w:cs="Simplified Arabic"/>
                <w:sz w:val="28"/>
                <w:szCs w:val="28"/>
                <w:rtl/>
              </w:rPr>
              <w:t>233</w:t>
            </w:r>
          </w:p>
        </w:tc>
      </w:tr>
      <w:tr w:rsidR="005117B3" w:rsidRPr="00144C8B" w:rsidTr="00E44B16">
        <w:tc>
          <w:tcPr>
            <w:tcW w:w="1382" w:type="dxa"/>
          </w:tcPr>
          <w:p w:rsidR="005117B3" w:rsidRPr="00144C8B" w:rsidRDefault="005117B3" w:rsidP="00E44B16">
            <w:pPr>
              <w:bidi/>
              <w:jc w:val="center"/>
              <w:rPr>
                <w:rFonts w:cs="Simplified Arabic"/>
                <w:sz w:val="28"/>
                <w:szCs w:val="28"/>
                <w:rtl/>
              </w:rPr>
            </w:pPr>
            <w:r>
              <w:rPr>
                <w:rFonts w:cs="Simplified Arabic" w:hint="cs"/>
                <w:sz w:val="28"/>
                <w:szCs w:val="28"/>
                <w:rtl/>
              </w:rPr>
              <w:t>32</w:t>
            </w:r>
          </w:p>
        </w:tc>
        <w:tc>
          <w:tcPr>
            <w:tcW w:w="6662" w:type="dxa"/>
          </w:tcPr>
          <w:p w:rsidR="005117B3" w:rsidRPr="00144C8B" w:rsidRDefault="005117B3" w:rsidP="00E44B16">
            <w:pPr>
              <w:tabs>
                <w:tab w:val="left" w:pos="2162"/>
              </w:tabs>
              <w:bidi/>
              <w:jc w:val="center"/>
              <w:rPr>
                <w:rFonts w:cs="Simplified Arabic"/>
                <w:sz w:val="28"/>
                <w:szCs w:val="28"/>
                <w:rtl/>
              </w:rPr>
            </w:pPr>
            <w:r w:rsidRPr="00144C8B">
              <w:rPr>
                <w:rFonts w:cs="Simplified Arabic"/>
                <w:color w:val="000000" w:themeColor="text1"/>
                <w:sz w:val="28"/>
                <w:szCs w:val="28"/>
                <w:rtl/>
              </w:rPr>
              <w:t>الصعوبات الاقتصادية و المالية التي تواجه المرأة المقاولة</w:t>
            </w:r>
          </w:p>
        </w:tc>
        <w:tc>
          <w:tcPr>
            <w:tcW w:w="2017" w:type="dxa"/>
          </w:tcPr>
          <w:p w:rsidR="005117B3" w:rsidRPr="00144C8B" w:rsidRDefault="005117B3" w:rsidP="00E44B16">
            <w:pPr>
              <w:bidi/>
              <w:jc w:val="center"/>
              <w:rPr>
                <w:rFonts w:cs="Simplified Arabic"/>
                <w:sz w:val="28"/>
                <w:szCs w:val="28"/>
                <w:rtl/>
              </w:rPr>
            </w:pPr>
            <w:r w:rsidRPr="00144C8B">
              <w:rPr>
                <w:rFonts w:cs="Simplified Arabic"/>
                <w:sz w:val="28"/>
                <w:szCs w:val="28"/>
                <w:rtl/>
              </w:rPr>
              <w:t>234-235</w:t>
            </w:r>
          </w:p>
        </w:tc>
      </w:tr>
      <w:tr w:rsidR="005117B3" w:rsidRPr="00144C8B" w:rsidTr="00E44B16">
        <w:tc>
          <w:tcPr>
            <w:tcW w:w="1382" w:type="dxa"/>
          </w:tcPr>
          <w:p w:rsidR="005117B3" w:rsidRPr="00144C8B" w:rsidRDefault="005117B3" w:rsidP="00E44B16">
            <w:pPr>
              <w:bidi/>
              <w:jc w:val="center"/>
              <w:rPr>
                <w:rFonts w:cs="Simplified Arabic"/>
                <w:sz w:val="28"/>
                <w:szCs w:val="28"/>
                <w:rtl/>
              </w:rPr>
            </w:pPr>
            <w:r>
              <w:rPr>
                <w:rFonts w:cs="Simplified Arabic" w:hint="cs"/>
                <w:sz w:val="28"/>
                <w:szCs w:val="28"/>
                <w:rtl/>
              </w:rPr>
              <w:t>33</w:t>
            </w:r>
          </w:p>
        </w:tc>
        <w:tc>
          <w:tcPr>
            <w:tcW w:w="6662" w:type="dxa"/>
          </w:tcPr>
          <w:p w:rsidR="005117B3" w:rsidRPr="00144C8B" w:rsidRDefault="005117B3" w:rsidP="00E44B16">
            <w:pPr>
              <w:tabs>
                <w:tab w:val="left" w:pos="2162"/>
              </w:tabs>
              <w:bidi/>
              <w:jc w:val="center"/>
              <w:rPr>
                <w:rFonts w:cs="Simplified Arabic"/>
                <w:color w:val="000000" w:themeColor="text1"/>
                <w:sz w:val="28"/>
                <w:szCs w:val="28"/>
                <w:rtl/>
              </w:rPr>
            </w:pPr>
            <w:r w:rsidRPr="00144C8B">
              <w:rPr>
                <w:rFonts w:cs="Simplified Arabic"/>
                <w:color w:val="000000" w:themeColor="text1"/>
                <w:sz w:val="28"/>
                <w:szCs w:val="28"/>
                <w:rtl/>
              </w:rPr>
              <w:t>الصعوبات الإدارية التي تواجه المرأة المقاولة</w:t>
            </w:r>
          </w:p>
        </w:tc>
        <w:tc>
          <w:tcPr>
            <w:tcW w:w="2017" w:type="dxa"/>
          </w:tcPr>
          <w:p w:rsidR="005117B3" w:rsidRPr="00144C8B" w:rsidRDefault="005117B3" w:rsidP="00E44B16">
            <w:pPr>
              <w:bidi/>
              <w:jc w:val="center"/>
              <w:rPr>
                <w:rFonts w:cs="Simplified Arabic"/>
                <w:sz w:val="28"/>
                <w:szCs w:val="28"/>
                <w:rtl/>
              </w:rPr>
            </w:pPr>
            <w:r w:rsidRPr="00144C8B">
              <w:rPr>
                <w:rFonts w:cs="Simplified Arabic"/>
                <w:sz w:val="28"/>
                <w:szCs w:val="28"/>
                <w:rtl/>
              </w:rPr>
              <w:t>237</w:t>
            </w:r>
          </w:p>
        </w:tc>
      </w:tr>
      <w:tr w:rsidR="005117B3" w:rsidRPr="00144C8B" w:rsidTr="00E44B16">
        <w:tc>
          <w:tcPr>
            <w:tcW w:w="1382" w:type="dxa"/>
          </w:tcPr>
          <w:p w:rsidR="005117B3" w:rsidRPr="00144C8B" w:rsidRDefault="005117B3" w:rsidP="00E44B16">
            <w:pPr>
              <w:bidi/>
              <w:jc w:val="center"/>
              <w:rPr>
                <w:rFonts w:cs="Simplified Arabic"/>
                <w:sz w:val="28"/>
                <w:szCs w:val="28"/>
                <w:rtl/>
              </w:rPr>
            </w:pPr>
            <w:r>
              <w:rPr>
                <w:rFonts w:cs="Simplified Arabic" w:hint="cs"/>
                <w:sz w:val="28"/>
                <w:szCs w:val="28"/>
                <w:rtl/>
              </w:rPr>
              <w:t>34</w:t>
            </w:r>
          </w:p>
        </w:tc>
        <w:tc>
          <w:tcPr>
            <w:tcW w:w="6662" w:type="dxa"/>
          </w:tcPr>
          <w:p w:rsidR="005117B3" w:rsidRPr="00144C8B" w:rsidRDefault="005117B3" w:rsidP="00E44B16">
            <w:pPr>
              <w:tabs>
                <w:tab w:val="left" w:pos="2162"/>
              </w:tabs>
              <w:bidi/>
              <w:jc w:val="center"/>
              <w:rPr>
                <w:rFonts w:cs="Simplified Arabic"/>
                <w:color w:val="000000" w:themeColor="text1"/>
                <w:sz w:val="28"/>
                <w:szCs w:val="28"/>
                <w:rtl/>
              </w:rPr>
            </w:pPr>
            <w:r w:rsidRPr="00144C8B">
              <w:rPr>
                <w:rFonts w:cs="Simplified Arabic"/>
                <w:sz w:val="28"/>
                <w:szCs w:val="28"/>
                <w:rtl/>
              </w:rPr>
              <w:t>دعم الدولة للمرأة المقاولة بالشكل المتوقع منها</w:t>
            </w:r>
          </w:p>
        </w:tc>
        <w:tc>
          <w:tcPr>
            <w:tcW w:w="2017" w:type="dxa"/>
          </w:tcPr>
          <w:p w:rsidR="005117B3" w:rsidRPr="00144C8B" w:rsidRDefault="005117B3" w:rsidP="00E44B16">
            <w:pPr>
              <w:bidi/>
              <w:jc w:val="center"/>
              <w:rPr>
                <w:rFonts w:cs="Simplified Arabic"/>
                <w:sz w:val="28"/>
                <w:szCs w:val="28"/>
                <w:rtl/>
              </w:rPr>
            </w:pPr>
            <w:r w:rsidRPr="00144C8B">
              <w:rPr>
                <w:rFonts w:cs="Simplified Arabic"/>
                <w:sz w:val="28"/>
                <w:szCs w:val="28"/>
                <w:rtl/>
              </w:rPr>
              <w:t>238</w:t>
            </w:r>
          </w:p>
        </w:tc>
      </w:tr>
      <w:tr w:rsidR="005117B3" w:rsidRPr="00144C8B" w:rsidTr="00E44B16">
        <w:tc>
          <w:tcPr>
            <w:tcW w:w="1382" w:type="dxa"/>
          </w:tcPr>
          <w:p w:rsidR="005117B3" w:rsidRPr="00144C8B" w:rsidRDefault="005117B3" w:rsidP="00E44B16">
            <w:pPr>
              <w:bidi/>
              <w:jc w:val="center"/>
              <w:rPr>
                <w:rFonts w:cs="Simplified Arabic"/>
                <w:sz w:val="28"/>
                <w:szCs w:val="28"/>
                <w:rtl/>
              </w:rPr>
            </w:pPr>
            <w:r>
              <w:rPr>
                <w:rFonts w:cs="Simplified Arabic" w:hint="cs"/>
                <w:sz w:val="28"/>
                <w:szCs w:val="28"/>
                <w:rtl/>
              </w:rPr>
              <w:t>35</w:t>
            </w:r>
          </w:p>
        </w:tc>
        <w:tc>
          <w:tcPr>
            <w:tcW w:w="6662" w:type="dxa"/>
          </w:tcPr>
          <w:p w:rsidR="005117B3" w:rsidRPr="00144C8B" w:rsidRDefault="005117B3" w:rsidP="00E44B16">
            <w:pPr>
              <w:tabs>
                <w:tab w:val="left" w:pos="2162"/>
              </w:tabs>
              <w:bidi/>
              <w:jc w:val="center"/>
              <w:rPr>
                <w:rFonts w:cs="Simplified Arabic"/>
                <w:color w:val="000000" w:themeColor="text1"/>
                <w:sz w:val="28"/>
                <w:szCs w:val="28"/>
                <w:rtl/>
              </w:rPr>
            </w:pPr>
            <w:r w:rsidRPr="00144C8B">
              <w:rPr>
                <w:rFonts w:cs="Simplified Arabic"/>
                <w:sz w:val="28"/>
                <w:szCs w:val="28"/>
                <w:rtl/>
              </w:rPr>
              <w:t>لماذا الدولة داعمة للمرأة المقاولة</w:t>
            </w:r>
          </w:p>
        </w:tc>
        <w:tc>
          <w:tcPr>
            <w:tcW w:w="2017" w:type="dxa"/>
          </w:tcPr>
          <w:p w:rsidR="005117B3" w:rsidRPr="00144C8B" w:rsidRDefault="005117B3" w:rsidP="00E44B16">
            <w:pPr>
              <w:bidi/>
              <w:jc w:val="center"/>
              <w:rPr>
                <w:rFonts w:cs="Simplified Arabic"/>
                <w:sz w:val="28"/>
                <w:szCs w:val="28"/>
                <w:rtl/>
              </w:rPr>
            </w:pPr>
            <w:r w:rsidRPr="00144C8B">
              <w:rPr>
                <w:rFonts w:cs="Simplified Arabic"/>
                <w:sz w:val="28"/>
                <w:szCs w:val="28"/>
                <w:rtl/>
              </w:rPr>
              <w:t>239</w:t>
            </w:r>
          </w:p>
        </w:tc>
      </w:tr>
      <w:tr w:rsidR="005117B3" w:rsidRPr="00144C8B" w:rsidTr="00E44B16">
        <w:tc>
          <w:tcPr>
            <w:tcW w:w="1382" w:type="dxa"/>
          </w:tcPr>
          <w:p w:rsidR="005117B3" w:rsidRPr="00144C8B" w:rsidRDefault="005117B3" w:rsidP="00E44B16">
            <w:pPr>
              <w:bidi/>
              <w:jc w:val="center"/>
              <w:rPr>
                <w:rFonts w:cs="Simplified Arabic"/>
                <w:sz w:val="28"/>
                <w:szCs w:val="28"/>
                <w:rtl/>
              </w:rPr>
            </w:pPr>
            <w:r>
              <w:rPr>
                <w:rFonts w:cs="Simplified Arabic" w:hint="cs"/>
                <w:sz w:val="28"/>
                <w:szCs w:val="28"/>
                <w:rtl/>
              </w:rPr>
              <w:t>36</w:t>
            </w:r>
          </w:p>
        </w:tc>
        <w:tc>
          <w:tcPr>
            <w:tcW w:w="6662" w:type="dxa"/>
          </w:tcPr>
          <w:p w:rsidR="005117B3" w:rsidRPr="00144C8B" w:rsidRDefault="005117B3" w:rsidP="00E44B16">
            <w:pPr>
              <w:tabs>
                <w:tab w:val="left" w:pos="2162"/>
              </w:tabs>
              <w:bidi/>
              <w:jc w:val="center"/>
              <w:rPr>
                <w:rFonts w:cs="Simplified Arabic"/>
                <w:sz w:val="28"/>
                <w:szCs w:val="28"/>
                <w:rtl/>
              </w:rPr>
            </w:pPr>
            <w:r w:rsidRPr="00144C8B">
              <w:rPr>
                <w:rFonts w:cs="Simplified Arabic"/>
                <w:sz w:val="28"/>
                <w:szCs w:val="28"/>
                <w:rtl/>
              </w:rPr>
              <w:t>لماذا الدولة ليست داعمة للمرأة المقاولة بالشكل المتوقع منها</w:t>
            </w:r>
          </w:p>
        </w:tc>
        <w:tc>
          <w:tcPr>
            <w:tcW w:w="2017" w:type="dxa"/>
          </w:tcPr>
          <w:p w:rsidR="005117B3" w:rsidRPr="00144C8B" w:rsidRDefault="005117B3" w:rsidP="00E44B16">
            <w:pPr>
              <w:bidi/>
              <w:jc w:val="center"/>
              <w:rPr>
                <w:rFonts w:cs="Simplified Arabic"/>
                <w:sz w:val="28"/>
                <w:szCs w:val="28"/>
                <w:rtl/>
              </w:rPr>
            </w:pPr>
            <w:r w:rsidRPr="00144C8B">
              <w:rPr>
                <w:rFonts w:cs="Simplified Arabic"/>
                <w:sz w:val="28"/>
                <w:szCs w:val="28"/>
                <w:rtl/>
              </w:rPr>
              <w:t>241</w:t>
            </w:r>
          </w:p>
        </w:tc>
      </w:tr>
      <w:tr w:rsidR="005117B3" w:rsidRPr="00144C8B" w:rsidTr="00E44B16">
        <w:tc>
          <w:tcPr>
            <w:tcW w:w="1382" w:type="dxa"/>
          </w:tcPr>
          <w:p w:rsidR="005117B3" w:rsidRPr="00144C8B" w:rsidRDefault="005117B3" w:rsidP="00E44B16">
            <w:pPr>
              <w:bidi/>
              <w:jc w:val="center"/>
              <w:rPr>
                <w:rFonts w:cs="Simplified Arabic"/>
                <w:sz w:val="28"/>
                <w:szCs w:val="28"/>
                <w:rtl/>
              </w:rPr>
            </w:pPr>
            <w:r>
              <w:rPr>
                <w:rFonts w:cs="Simplified Arabic" w:hint="cs"/>
                <w:sz w:val="28"/>
                <w:szCs w:val="28"/>
                <w:rtl/>
              </w:rPr>
              <w:t>37</w:t>
            </w:r>
          </w:p>
        </w:tc>
        <w:tc>
          <w:tcPr>
            <w:tcW w:w="6662" w:type="dxa"/>
          </w:tcPr>
          <w:p w:rsidR="005117B3" w:rsidRPr="00144C8B" w:rsidRDefault="005117B3" w:rsidP="00E44B16">
            <w:pPr>
              <w:tabs>
                <w:tab w:val="left" w:pos="2162"/>
              </w:tabs>
              <w:bidi/>
              <w:jc w:val="center"/>
              <w:rPr>
                <w:rFonts w:cs="Simplified Arabic"/>
                <w:sz w:val="28"/>
                <w:szCs w:val="28"/>
                <w:rtl/>
              </w:rPr>
            </w:pPr>
            <w:r w:rsidRPr="00144C8B">
              <w:rPr>
                <w:rFonts w:cs="Simplified Arabic"/>
                <w:sz w:val="28"/>
                <w:szCs w:val="28"/>
                <w:rtl/>
              </w:rPr>
              <w:t>تداعيات فيروس كوفيد 19 على النشاط المقاولاتي بصفة عامة</w:t>
            </w:r>
          </w:p>
        </w:tc>
        <w:tc>
          <w:tcPr>
            <w:tcW w:w="2017" w:type="dxa"/>
          </w:tcPr>
          <w:p w:rsidR="005117B3" w:rsidRPr="00144C8B" w:rsidRDefault="005117B3" w:rsidP="00E44B16">
            <w:pPr>
              <w:bidi/>
              <w:jc w:val="center"/>
              <w:rPr>
                <w:rFonts w:cs="Simplified Arabic"/>
                <w:sz w:val="28"/>
                <w:szCs w:val="28"/>
                <w:rtl/>
              </w:rPr>
            </w:pPr>
            <w:r w:rsidRPr="00144C8B">
              <w:rPr>
                <w:rFonts w:cs="Simplified Arabic"/>
                <w:sz w:val="28"/>
                <w:szCs w:val="28"/>
                <w:rtl/>
              </w:rPr>
              <w:t>242</w:t>
            </w:r>
          </w:p>
        </w:tc>
      </w:tr>
    </w:tbl>
    <w:p w:rsidR="005117B3" w:rsidRPr="00144C8B" w:rsidRDefault="005117B3" w:rsidP="005117B3">
      <w:pPr>
        <w:bidi/>
        <w:jc w:val="center"/>
        <w:rPr>
          <w:rFonts w:cs="Simplified Arabic"/>
          <w:sz w:val="28"/>
          <w:szCs w:val="28"/>
        </w:rPr>
      </w:pPr>
    </w:p>
    <w:p w:rsidR="005117B3" w:rsidRDefault="005117B3" w:rsidP="005117B3">
      <w:pPr>
        <w:tabs>
          <w:tab w:val="left" w:pos="709"/>
        </w:tabs>
        <w:bidi/>
        <w:rPr>
          <w:rFonts w:cs="Simplified Arabic"/>
          <w:sz w:val="32"/>
          <w:szCs w:val="32"/>
          <w:rtl/>
        </w:rPr>
        <w:sectPr w:rsidR="005117B3" w:rsidSect="005117B3">
          <w:pgSz w:w="11906" w:h="16838"/>
          <w:pgMar w:top="1276" w:right="1417" w:bottom="1417" w:left="1417" w:header="708" w:footer="708" w:gutter="0"/>
          <w:cols w:space="708"/>
          <w:docGrid w:linePitch="360"/>
        </w:sectPr>
      </w:pPr>
    </w:p>
    <w:p w:rsidR="000A7B2D" w:rsidRDefault="00066626" w:rsidP="00247FFE">
      <w:pPr>
        <w:tabs>
          <w:tab w:val="left" w:pos="709"/>
        </w:tabs>
        <w:bidi/>
        <w:jc w:val="left"/>
        <w:rPr>
          <w:rFonts w:cs="Simplified Arabic"/>
          <w:sz w:val="32"/>
          <w:szCs w:val="32"/>
        </w:rPr>
      </w:pPr>
      <w:r w:rsidRPr="00066626">
        <w:rPr>
          <w:rFonts w:cs="Simplified Arabic"/>
          <w:noProof/>
          <w:sz w:val="32"/>
          <w:szCs w:val="32"/>
          <w:rtl/>
        </w:rPr>
        <w:lastRenderedPageBreak/>
        <w:drawing>
          <wp:anchor distT="0" distB="0" distL="114300" distR="114300" simplePos="0" relativeHeight="251666432" behindDoc="0" locked="0" layoutInCell="1" allowOverlap="1">
            <wp:simplePos x="0" y="0"/>
            <wp:positionH relativeFrom="margin">
              <wp:align>center</wp:align>
            </wp:positionH>
            <wp:positionV relativeFrom="margin">
              <wp:align>center</wp:align>
            </wp:positionV>
            <wp:extent cx="3058160" cy="5292725"/>
            <wp:effectExtent l="19050" t="0" r="8890" b="0"/>
            <wp:wrapSquare wrapText="bothSides"/>
            <wp:docPr id="6" name="Image 0" descr="خلفيات-بسم-الله-الرحمن-الرحيم-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خلفيات-بسم-الله-الرحمن-الرحيم-1.gif"/>
                    <pic:cNvPicPr/>
                  </pic:nvPicPr>
                  <pic:blipFill>
                    <a:blip r:embed="rId58"/>
                    <a:stretch>
                      <a:fillRect/>
                    </a:stretch>
                  </pic:blipFill>
                  <pic:spPr>
                    <a:xfrm>
                      <a:off x="0" y="0"/>
                      <a:ext cx="3058160" cy="5292725"/>
                    </a:xfrm>
                    <a:prstGeom prst="rect">
                      <a:avLst/>
                    </a:prstGeom>
                  </pic:spPr>
                </pic:pic>
              </a:graphicData>
            </a:graphic>
          </wp:anchor>
        </w:drawing>
      </w:r>
      <w:r w:rsidR="000A7B2D">
        <w:rPr>
          <w:rFonts w:cs="Simplified Arabic"/>
          <w:noProof/>
          <w:sz w:val="32"/>
          <w:szCs w:val="32"/>
          <w:rtl/>
        </w:rPr>
        <w:drawing>
          <wp:anchor distT="0" distB="0" distL="114300" distR="114300" simplePos="0" relativeHeight="251660288" behindDoc="0" locked="0" layoutInCell="1" allowOverlap="1">
            <wp:simplePos x="0" y="0"/>
            <wp:positionH relativeFrom="margin">
              <wp:align>center</wp:align>
            </wp:positionH>
            <wp:positionV relativeFrom="margin">
              <wp:align>center</wp:align>
            </wp:positionV>
            <wp:extent cx="7137400" cy="9594850"/>
            <wp:effectExtent l="19050" t="0" r="6350" b="0"/>
            <wp:wrapSquare wrapText="bothSides"/>
            <wp:docPr id="4" name="Image 3" descr="C:\Users\gfgd\Desktop\800eded52372af4e816b82d8ea9cbf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gfgd\Desktop\800eded52372af4e816b82d8ea9cbf22.jpg"/>
                    <pic:cNvPicPr>
                      <a:picLocks noChangeAspect="1" noChangeArrowheads="1"/>
                    </pic:cNvPicPr>
                  </pic:nvPicPr>
                  <pic:blipFill>
                    <a:blip r:embed="rId59"/>
                    <a:srcRect/>
                    <a:stretch>
                      <a:fillRect/>
                    </a:stretch>
                  </pic:blipFill>
                  <pic:spPr bwMode="auto">
                    <a:xfrm>
                      <a:off x="0" y="0"/>
                      <a:ext cx="7137400" cy="9594850"/>
                    </a:xfrm>
                    <a:prstGeom prst="rect">
                      <a:avLst/>
                    </a:prstGeom>
                    <a:noFill/>
                    <a:ln w="9525">
                      <a:noFill/>
                      <a:miter lim="800000"/>
                      <a:headEnd/>
                      <a:tailEnd/>
                    </a:ln>
                  </pic:spPr>
                </pic:pic>
              </a:graphicData>
            </a:graphic>
          </wp:anchor>
        </w:drawing>
      </w:r>
    </w:p>
    <w:p w:rsidR="00247FFE" w:rsidRDefault="008C773D" w:rsidP="00066626">
      <w:pPr>
        <w:tabs>
          <w:tab w:val="left" w:pos="2356"/>
        </w:tabs>
        <w:bidi/>
        <w:jc w:val="left"/>
        <w:rPr>
          <w:rFonts w:asciiTheme="majorBidi" w:hAnsiTheme="majorBidi" w:cstheme="majorBidi"/>
          <w:b/>
          <w:bCs/>
          <w:noProof/>
          <w:sz w:val="96"/>
          <w:szCs w:val="96"/>
        </w:rPr>
      </w:pPr>
      <w:r>
        <w:rPr>
          <w:rFonts w:asciiTheme="majorBidi" w:hAnsiTheme="majorBidi" w:cstheme="majorBidi"/>
          <w:b/>
          <w:bCs/>
          <w:noProof/>
          <w:sz w:val="96"/>
          <w:szCs w:val="96"/>
        </w:rPr>
        <w:lastRenderedPageBreak/>
        <w:pict>
          <v:oval id="_x0000_s1194" style="position:absolute;left:0;text-align:left;margin-left:-16.95pt;margin-top:107.65pt;width:512.35pt;height:411.75pt;z-index:251745280;mso-position-horizontal-relative:margin;mso-position-vertical-relative:margin" fillcolor="white [3201]" strokecolor="#95b3d7 [1940]" strokeweight="1pt">
            <v:fill color2="#b8cce4 [1300]" focusposition="1" focussize="" focus="100%" type="gradient"/>
            <v:shadow on="t" type="perspective" color="#243f60 [1604]" opacity=".5" offset="1pt" offset2="-3pt"/>
            <v:textbox style="mso-next-textbox:#_x0000_s1194">
              <w:txbxContent>
                <w:p w:rsidR="002F198A" w:rsidRPr="00196DB8" w:rsidRDefault="002F198A" w:rsidP="00196DB8">
                  <w:pPr>
                    <w:tabs>
                      <w:tab w:val="left" w:pos="2356"/>
                    </w:tabs>
                    <w:bidi/>
                    <w:jc w:val="center"/>
                    <w:rPr>
                      <w:rFonts w:ascii="Microsoft Uighur" w:hAnsi="Microsoft Uighur" w:cs="Microsoft Uighur"/>
                      <w:b/>
                      <w:bCs/>
                      <w:sz w:val="52"/>
                      <w:szCs w:val="52"/>
                      <w:rtl/>
                      <w:lang w:bidi="ar-DZ"/>
                    </w:rPr>
                  </w:pPr>
                  <w:r w:rsidRPr="00196DB8">
                    <w:rPr>
                      <w:rFonts w:ascii="Microsoft Uighur" w:hAnsi="Microsoft Uighur" w:cs="Microsoft Uighur" w:hint="cs"/>
                      <w:b/>
                      <w:bCs/>
                      <w:sz w:val="220"/>
                      <w:szCs w:val="220"/>
                      <w:rtl/>
                      <w:lang w:bidi="ar-DZ"/>
                    </w:rPr>
                    <w:t>شك</w:t>
                  </w:r>
                  <w:r w:rsidR="00196DB8">
                    <w:rPr>
                      <w:rFonts w:ascii="Microsoft Uighur" w:hAnsi="Microsoft Uighur" w:cs="Microsoft Uighur" w:hint="cs"/>
                      <w:b/>
                      <w:bCs/>
                      <w:sz w:val="220"/>
                      <w:szCs w:val="220"/>
                      <w:rtl/>
                      <w:lang w:bidi="ar-DZ"/>
                    </w:rPr>
                    <w:t>ـ</w:t>
                  </w:r>
                  <w:r w:rsidRPr="00196DB8">
                    <w:rPr>
                      <w:rFonts w:ascii="Microsoft Uighur" w:hAnsi="Microsoft Uighur" w:cs="Microsoft Uighur" w:hint="cs"/>
                      <w:b/>
                      <w:bCs/>
                      <w:sz w:val="220"/>
                      <w:szCs w:val="220"/>
                      <w:rtl/>
                      <w:lang w:bidi="ar-DZ"/>
                    </w:rPr>
                    <w:t>روتقديــــــر</w:t>
                  </w:r>
                </w:p>
                <w:p w:rsidR="002F198A" w:rsidRDefault="002F198A"/>
              </w:txbxContent>
            </v:textbox>
            <w10:wrap type="square" anchorx="margin" anchory="margin"/>
          </v:oval>
        </w:pict>
      </w:r>
    </w:p>
    <w:p w:rsidR="00247FFE" w:rsidRDefault="00247FFE" w:rsidP="00247FFE">
      <w:pPr>
        <w:tabs>
          <w:tab w:val="left" w:pos="2356"/>
        </w:tabs>
        <w:bidi/>
        <w:jc w:val="left"/>
        <w:rPr>
          <w:rFonts w:asciiTheme="majorBidi" w:hAnsiTheme="majorBidi" w:cstheme="majorBidi"/>
          <w:b/>
          <w:bCs/>
          <w:noProof/>
          <w:sz w:val="96"/>
          <w:szCs w:val="96"/>
        </w:rPr>
      </w:pPr>
    </w:p>
    <w:p w:rsidR="00247FFE" w:rsidRDefault="00247FFE" w:rsidP="00247FFE">
      <w:pPr>
        <w:tabs>
          <w:tab w:val="left" w:pos="2356"/>
        </w:tabs>
        <w:bidi/>
        <w:jc w:val="left"/>
        <w:rPr>
          <w:rFonts w:asciiTheme="majorBidi" w:hAnsiTheme="majorBidi" w:cstheme="majorBidi"/>
          <w:b/>
          <w:bCs/>
          <w:noProof/>
          <w:sz w:val="96"/>
          <w:szCs w:val="96"/>
        </w:rPr>
      </w:pPr>
    </w:p>
    <w:p w:rsidR="00066626" w:rsidRPr="00CC3DC1" w:rsidRDefault="0020377B" w:rsidP="00CC3DC1">
      <w:pPr>
        <w:tabs>
          <w:tab w:val="left" w:pos="2356"/>
        </w:tabs>
        <w:bidi/>
        <w:jc w:val="left"/>
        <w:rPr>
          <w:rFonts w:ascii="Andalus" w:hAnsi="Andalus" w:cs="Andalus"/>
          <w:b/>
          <w:bCs/>
          <w:sz w:val="96"/>
          <w:szCs w:val="96"/>
          <w:rtl/>
          <w:lang w:bidi="ar-DZ"/>
        </w:rPr>
      </w:pPr>
      <w:r w:rsidRPr="00CC3DC1">
        <w:rPr>
          <w:rFonts w:ascii="Andalus" w:hAnsi="Andalus" w:cs="Andalus"/>
          <w:b/>
          <w:bCs/>
          <w:noProof/>
          <w:sz w:val="96"/>
          <w:szCs w:val="96"/>
          <w:rtl/>
        </w:rPr>
        <w:lastRenderedPageBreak/>
        <w:drawing>
          <wp:anchor distT="0" distB="0" distL="114300" distR="114300" simplePos="0" relativeHeight="251661312" behindDoc="1" locked="0" layoutInCell="1" allowOverlap="1">
            <wp:simplePos x="0" y="0"/>
            <wp:positionH relativeFrom="margin">
              <wp:posOffset>-903605</wp:posOffset>
            </wp:positionH>
            <wp:positionV relativeFrom="margin">
              <wp:posOffset>-899795</wp:posOffset>
            </wp:positionV>
            <wp:extent cx="7482205" cy="10485120"/>
            <wp:effectExtent l="19050" t="0" r="4445" b="0"/>
            <wp:wrapNone/>
            <wp:docPr id="5" name="Image 4" descr="C:\Users\gfgd\Desktop\d51f78cbc1485c7c28192253a055dde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gfgd\Desktop\d51f78cbc1485c7c28192253a055dde3.jpg"/>
                    <pic:cNvPicPr>
                      <a:picLocks noChangeAspect="1" noChangeArrowheads="1"/>
                    </pic:cNvPicPr>
                  </pic:nvPicPr>
                  <pic:blipFill>
                    <a:blip r:embed="rId60"/>
                    <a:srcRect/>
                    <a:stretch>
                      <a:fillRect/>
                    </a:stretch>
                  </pic:blipFill>
                  <pic:spPr bwMode="auto">
                    <a:xfrm>
                      <a:off x="0" y="0"/>
                      <a:ext cx="7482205" cy="10485120"/>
                    </a:xfrm>
                    <a:prstGeom prst="rect">
                      <a:avLst/>
                    </a:prstGeom>
                    <a:noFill/>
                    <a:ln w="9525">
                      <a:noFill/>
                      <a:miter lim="800000"/>
                      <a:headEnd/>
                      <a:tailEnd/>
                    </a:ln>
                  </pic:spPr>
                </pic:pic>
              </a:graphicData>
            </a:graphic>
          </wp:anchor>
        </w:drawing>
      </w:r>
      <w:r w:rsidR="00CC3DC1" w:rsidRPr="00CC3DC1">
        <w:rPr>
          <w:rFonts w:ascii="Andalus" w:hAnsi="Andalus" w:cs="Andalus"/>
          <w:b/>
          <w:bCs/>
          <w:sz w:val="96"/>
          <w:szCs w:val="96"/>
          <w:rtl/>
          <w:lang w:bidi="ar-DZ"/>
        </w:rPr>
        <w:t xml:space="preserve">شكر و تقدير </w:t>
      </w:r>
    </w:p>
    <w:p w:rsidR="00CC3DC1" w:rsidRDefault="00CC3DC1" w:rsidP="000B7EB2">
      <w:pPr>
        <w:bidi/>
        <w:spacing w:after="0"/>
        <w:jc w:val="both"/>
        <w:rPr>
          <w:rFonts w:cs="Simplified Arabic"/>
          <w:b/>
          <w:bCs/>
          <w:sz w:val="44"/>
          <w:szCs w:val="44"/>
          <w:u w:val="single"/>
          <w:rtl/>
          <w:lang w:bidi="ar-DZ"/>
        </w:rPr>
      </w:pPr>
    </w:p>
    <w:p w:rsidR="000B7EB2" w:rsidRPr="00CC3DC1" w:rsidRDefault="000B7EB2" w:rsidP="00CC3DC1">
      <w:pPr>
        <w:bidi/>
        <w:spacing w:after="0"/>
        <w:jc w:val="both"/>
        <w:rPr>
          <w:rFonts w:ascii="Andalus" w:hAnsi="Andalus" w:cs="Andalus"/>
          <w:b/>
          <w:bCs/>
          <w:sz w:val="48"/>
          <w:szCs w:val="48"/>
          <w:rtl/>
          <w:lang w:bidi="ar-DZ"/>
        </w:rPr>
      </w:pPr>
      <w:r w:rsidRPr="00CC3DC1">
        <w:rPr>
          <w:rFonts w:ascii="Andalus" w:hAnsi="Andalus" w:cs="Andalus"/>
          <w:b/>
          <w:bCs/>
          <w:sz w:val="48"/>
          <w:szCs w:val="48"/>
          <w:rtl/>
          <w:lang w:bidi="ar-DZ"/>
        </w:rPr>
        <w:t>الحمد لله حمدا كثيرا على توفيقه لي في انجاز هذا العمل، كما أتقدم بالشكر الجزيل للأستاذ الدكتور عوفي مصطفى على تشريفي بقبوله الإشراف على هذه الدراسة، و على كونه كان داعما قويا لي من خلال نصائحه و توجيهاته.له كل الاحترام و التقدير.</w:t>
      </w:r>
    </w:p>
    <w:p w:rsidR="000B7EB2" w:rsidRPr="00CC3DC1" w:rsidRDefault="000B7EB2" w:rsidP="00CC3DC1">
      <w:pPr>
        <w:bidi/>
        <w:spacing w:after="0"/>
        <w:jc w:val="both"/>
        <w:rPr>
          <w:rFonts w:ascii="Andalus" w:hAnsi="Andalus" w:cs="Andalus"/>
          <w:b/>
          <w:bCs/>
          <w:sz w:val="48"/>
          <w:szCs w:val="48"/>
          <w:rtl/>
          <w:lang w:bidi="ar-DZ"/>
        </w:rPr>
      </w:pPr>
      <w:r w:rsidRPr="00CC3DC1">
        <w:rPr>
          <w:rFonts w:ascii="Andalus" w:hAnsi="Andalus" w:cs="Andalus"/>
          <w:b/>
          <w:bCs/>
          <w:sz w:val="48"/>
          <w:szCs w:val="48"/>
          <w:rtl/>
          <w:lang w:bidi="ar-DZ"/>
        </w:rPr>
        <w:t>كما أتقدم بالشكر الجزيل إلى أعضاء اللجنة الموقرين لقبولهم مناقشة هذه الأطروحة.</w:t>
      </w:r>
    </w:p>
    <w:p w:rsidR="000B7EB2" w:rsidRPr="00CC3DC1" w:rsidRDefault="000B7EB2" w:rsidP="00CC3DC1">
      <w:pPr>
        <w:bidi/>
        <w:spacing w:after="0"/>
        <w:jc w:val="both"/>
        <w:rPr>
          <w:rFonts w:ascii="Andalus" w:hAnsi="Andalus" w:cs="Andalus"/>
          <w:b/>
          <w:bCs/>
          <w:sz w:val="48"/>
          <w:szCs w:val="48"/>
          <w:rtl/>
          <w:lang w:bidi="ar-DZ"/>
        </w:rPr>
      </w:pPr>
      <w:r w:rsidRPr="00CC3DC1">
        <w:rPr>
          <w:rFonts w:ascii="Andalus" w:hAnsi="Andalus" w:cs="Andalus"/>
          <w:b/>
          <w:bCs/>
          <w:sz w:val="48"/>
          <w:szCs w:val="48"/>
          <w:rtl/>
          <w:lang w:bidi="ar-DZ"/>
        </w:rPr>
        <w:t>وكل الشكر لأستاذي الواقف إلى جانبي طوال فترة دراستي بالجامعة إلى يومنا هذا، الأستاذ الدكتور معيرش موسى.</w:t>
      </w:r>
    </w:p>
    <w:p w:rsidR="000A7B2D" w:rsidRDefault="000A7B2D" w:rsidP="000A7B2D">
      <w:pPr>
        <w:bidi/>
        <w:jc w:val="center"/>
        <w:rPr>
          <w:rFonts w:cs="Simplified Arabic"/>
          <w:sz w:val="32"/>
          <w:szCs w:val="32"/>
        </w:rPr>
      </w:pPr>
    </w:p>
    <w:p w:rsidR="000A7B2D" w:rsidRDefault="000A7B2D" w:rsidP="000A7B2D">
      <w:pPr>
        <w:bidi/>
        <w:rPr>
          <w:rFonts w:cs="Simplified Arabic"/>
          <w:sz w:val="32"/>
          <w:szCs w:val="32"/>
          <w:lang w:bidi="ar-DZ"/>
        </w:rPr>
      </w:pPr>
    </w:p>
    <w:p w:rsidR="000A7B2D" w:rsidRDefault="000A7B2D" w:rsidP="000A7B2D">
      <w:pPr>
        <w:bidi/>
        <w:rPr>
          <w:rFonts w:cs="Simplified Arabic"/>
          <w:sz w:val="32"/>
          <w:szCs w:val="32"/>
        </w:rPr>
      </w:pPr>
    </w:p>
    <w:p w:rsidR="000A7B2D" w:rsidRDefault="000A7B2D" w:rsidP="000A7B2D">
      <w:pPr>
        <w:bidi/>
        <w:rPr>
          <w:rFonts w:cs="Simplified Arabic"/>
          <w:sz w:val="32"/>
          <w:szCs w:val="32"/>
        </w:rPr>
      </w:pPr>
    </w:p>
    <w:p w:rsidR="000A7B2D" w:rsidRDefault="000A7B2D" w:rsidP="000A7B2D">
      <w:pPr>
        <w:bidi/>
        <w:rPr>
          <w:rFonts w:cs="Simplified Arabic"/>
          <w:sz w:val="32"/>
          <w:szCs w:val="32"/>
        </w:rPr>
      </w:pPr>
    </w:p>
    <w:p w:rsidR="00247FFE" w:rsidRDefault="00247FFE" w:rsidP="000A7B2D">
      <w:pPr>
        <w:bidi/>
        <w:rPr>
          <w:rFonts w:cs="Simplified Arabic"/>
          <w:sz w:val="32"/>
          <w:szCs w:val="32"/>
        </w:rPr>
      </w:pPr>
    </w:p>
    <w:p w:rsidR="00247FFE" w:rsidRDefault="008C773D" w:rsidP="00247FFE">
      <w:pPr>
        <w:bidi/>
        <w:rPr>
          <w:rFonts w:cs="Simplified Arabic"/>
          <w:sz w:val="32"/>
          <w:szCs w:val="32"/>
        </w:rPr>
      </w:pPr>
      <w:r>
        <w:rPr>
          <w:rFonts w:cs="Simplified Arabic"/>
          <w:noProof/>
          <w:sz w:val="32"/>
          <w:szCs w:val="32"/>
        </w:rPr>
        <w:pict>
          <v:oval id="_x0000_s1195" style="position:absolute;margin-left:-4.95pt;margin-top:119.65pt;width:469.5pt;height:411.75pt;z-index:251746304;mso-position-horizontal-relative:margin;mso-position-vertical-relative:margin" fillcolor="white [3201]" strokecolor="#95b3d7 [1940]" strokeweight="1pt">
            <v:fill color2="#b8cce4 [1300]" focusposition="1" focussize="" focus="100%" type="gradient"/>
            <v:shadow on="t" type="perspective" color="#243f60 [1604]" opacity=".5" offset="1pt" offset2="-3pt"/>
            <v:textbox>
              <w:txbxContent>
                <w:p w:rsidR="002F198A" w:rsidRPr="00247FFE" w:rsidRDefault="002F198A" w:rsidP="00247FFE">
                  <w:pPr>
                    <w:tabs>
                      <w:tab w:val="left" w:pos="2356"/>
                    </w:tabs>
                    <w:bidi/>
                    <w:jc w:val="left"/>
                    <w:rPr>
                      <w:rFonts w:asciiTheme="majorBidi" w:hAnsiTheme="majorBidi" w:cstheme="majorBidi"/>
                      <w:b/>
                      <w:bCs/>
                      <w:sz w:val="72"/>
                      <w:szCs w:val="72"/>
                      <w:lang w:bidi="ar-DZ"/>
                    </w:rPr>
                  </w:pPr>
                </w:p>
                <w:p w:rsidR="002F198A" w:rsidRPr="00247FFE" w:rsidRDefault="002F198A" w:rsidP="00247FFE">
                  <w:pPr>
                    <w:tabs>
                      <w:tab w:val="left" w:pos="2356"/>
                    </w:tabs>
                    <w:bidi/>
                    <w:jc w:val="center"/>
                    <w:rPr>
                      <w:rFonts w:ascii="Microsoft Uighur" w:hAnsi="Microsoft Uighur" w:cs="Microsoft Uighur"/>
                      <w:b/>
                      <w:bCs/>
                      <w:sz w:val="200"/>
                      <w:szCs w:val="200"/>
                      <w:rtl/>
                      <w:lang w:bidi="ar-DZ"/>
                    </w:rPr>
                  </w:pPr>
                  <w:r w:rsidRPr="00247FFE">
                    <w:rPr>
                      <w:rFonts w:ascii="Microsoft Uighur" w:hAnsi="Microsoft Uighur" w:cs="Microsoft Uighur"/>
                      <w:b/>
                      <w:bCs/>
                      <w:sz w:val="360"/>
                      <w:szCs w:val="360"/>
                      <w:rtl/>
                      <w:lang w:bidi="ar-DZ"/>
                    </w:rPr>
                    <w:t>إهــــــداء</w:t>
                  </w:r>
                </w:p>
                <w:p w:rsidR="002F198A" w:rsidRDefault="002F198A" w:rsidP="00247FFE"/>
              </w:txbxContent>
            </v:textbox>
            <w10:wrap type="square" anchorx="margin" anchory="margin"/>
          </v:oval>
        </w:pict>
      </w:r>
    </w:p>
    <w:p w:rsidR="00247FFE" w:rsidRDefault="00247FFE" w:rsidP="00247FFE">
      <w:pPr>
        <w:bidi/>
        <w:rPr>
          <w:rFonts w:cs="Simplified Arabic"/>
          <w:sz w:val="32"/>
          <w:szCs w:val="32"/>
        </w:rPr>
      </w:pPr>
    </w:p>
    <w:p w:rsidR="00247FFE" w:rsidRDefault="00247FFE" w:rsidP="00247FFE">
      <w:pPr>
        <w:bidi/>
        <w:rPr>
          <w:rFonts w:cs="Simplified Arabic"/>
          <w:sz w:val="32"/>
          <w:szCs w:val="32"/>
        </w:rPr>
      </w:pPr>
    </w:p>
    <w:p w:rsidR="00247FFE" w:rsidRDefault="00247FFE" w:rsidP="00247FFE">
      <w:pPr>
        <w:tabs>
          <w:tab w:val="left" w:pos="3837"/>
          <w:tab w:val="center" w:pos="4536"/>
        </w:tabs>
        <w:bidi/>
        <w:spacing w:after="0"/>
        <w:jc w:val="left"/>
        <w:rPr>
          <w:rFonts w:cs="Simplified Arabic"/>
          <w:b/>
          <w:bCs/>
          <w:sz w:val="52"/>
          <w:szCs w:val="52"/>
          <w:u w:val="single"/>
          <w:rtl/>
          <w:lang w:bidi="ar-DZ"/>
        </w:rPr>
      </w:pPr>
    </w:p>
    <w:p w:rsidR="00247FFE" w:rsidRPr="00CC3DC1" w:rsidRDefault="00247FFE" w:rsidP="00247FFE">
      <w:pPr>
        <w:tabs>
          <w:tab w:val="left" w:pos="3837"/>
          <w:tab w:val="center" w:pos="4536"/>
        </w:tabs>
        <w:bidi/>
        <w:spacing w:after="0"/>
        <w:jc w:val="left"/>
        <w:rPr>
          <w:rFonts w:ascii="Andalus" w:hAnsi="Andalus" w:cs="Andalus"/>
          <w:sz w:val="48"/>
          <w:szCs w:val="48"/>
          <w:u w:val="single"/>
          <w:rtl/>
          <w:lang w:bidi="ar-DZ"/>
        </w:rPr>
      </w:pPr>
      <w:r w:rsidRPr="00CC3DC1">
        <w:rPr>
          <w:rFonts w:ascii="Andalus" w:hAnsi="Andalus" w:cs="Andalus"/>
          <w:b/>
          <w:bCs/>
          <w:sz w:val="144"/>
          <w:szCs w:val="144"/>
          <w:u w:val="single"/>
          <w:rtl/>
          <w:lang w:bidi="ar-DZ"/>
        </w:rPr>
        <w:lastRenderedPageBreak/>
        <w:t>إهداء</w:t>
      </w:r>
      <w:r w:rsidRPr="00CC3DC1">
        <w:rPr>
          <w:rFonts w:ascii="Andalus" w:hAnsi="Andalus" w:cs="Andalus"/>
          <w:sz w:val="48"/>
          <w:szCs w:val="48"/>
          <w:u w:val="single"/>
          <w:rtl/>
          <w:lang w:bidi="ar-DZ"/>
        </w:rPr>
        <w:t>:</w:t>
      </w:r>
    </w:p>
    <w:p w:rsidR="00247FFE" w:rsidRPr="00602D38" w:rsidRDefault="00247FFE" w:rsidP="00247FFE">
      <w:pPr>
        <w:tabs>
          <w:tab w:val="left" w:pos="3837"/>
          <w:tab w:val="center" w:pos="4536"/>
        </w:tabs>
        <w:bidi/>
        <w:spacing w:after="0"/>
        <w:jc w:val="left"/>
        <w:rPr>
          <w:rFonts w:cs="Simplified Arabic"/>
          <w:sz w:val="44"/>
          <w:szCs w:val="44"/>
          <w:u w:val="single"/>
          <w:rtl/>
          <w:lang w:bidi="ar-DZ"/>
        </w:rPr>
      </w:pPr>
    </w:p>
    <w:p w:rsidR="00247FFE" w:rsidRPr="00CC3DC1" w:rsidRDefault="00247FFE" w:rsidP="00247FFE">
      <w:pPr>
        <w:bidi/>
        <w:spacing w:after="0"/>
        <w:jc w:val="center"/>
        <w:rPr>
          <w:rFonts w:ascii="Andalus" w:hAnsi="Andalus" w:cs="Andalus"/>
          <w:b/>
          <w:bCs/>
          <w:sz w:val="56"/>
          <w:szCs w:val="56"/>
          <w:rtl/>
          <w:lang w:bidi="ar-DZ"/>
        </w:rPr>
      </w:pPr>
      <w:r w:rsidRPr="00CC3DC1">
        <w:rPr>
          <w:rFonts w:ascii="Andalus" w:hAnsi="Andalus" w:cs="Andalus"/>
          <w:b/>
          <w:bCs/>
          <w:sz w:val="56"/>
          <w:szCs w:val="56"/>
          <w:rtl/>
          <w:lang w:bidi="ar-DZ"/>
        </w:rPr>
        <w:t>إلى كل امرأة قوية تحدت ضغوطات الحياة و مرت عليها صامدة كأنها لم تكن.</w:t>
      </w:r>
    </w:p>
    <w:p w:rsidR="00247FFE" w:rsidRPr="00CC3DC1" w:rsidRDefault="00247FFE" w:rsidP="00247FFE">
      <w:pPr>
        <w:bidi/>
        <w:spacing w:after="0"/>
        <w:jc w:val="center"/>
        <w:rPr>
          <w:rFonts w:ascii="Andalus" w:hAnsi="Andalus" w:cs="Andalus"/>
          <w:b/>
          <w:bCs/>
          <w:sz w:val="56"/>
          <w:szCs w:val="56"/>
          <w:rtl/>
          <w:lang w:bidi="ar-DZ"/>
        </w:rPr>
      </w:pPr>
      <w:r w:rsidRPr="00CC3DC1">
        <w:rPr>
          <w:rFonts w:ascii="Andalus" w:hAnsi="Andalus" w:cs="Andalus"/>
          <w:b/>
          <w:bCs/>
          <w:sz w:val="56"/>
          <w:szCs w:val="56"/>
          <w:rtl/>
          <w:lang w:bidi="ar-DZ"/>
        </w:rPr>
        <w:t>إلى التي تصنع نفسها بنفسها و لا تنتظر من احد أن يكملها.</w:t>
      </w:r>
    </w:p>
    <w:p w:rsidR="00247FFE" w:rsidRPr="00CC3DC1" w:rsidRDefault="00247FFE" w:rsidP="00247FFE">
      <w:pPr>
        <w:bidi/>
        <w:spacing w:after="0"/>
        <w:jc w:val="center"/>
        <w:rPr>
          <w:rFonts w:ascii="Andalus" w:hAnsi="Andalus" w:cs="Andalus"/>
          <w:b/>
          <w:bCs/>
          <w:sz w:val="56"/>
          <w:szCs w:val="56"/>
          <w:rtl/>
          <w:lang w:bidi="ar-DZ"/>
        </w:rPr>
      </w:pPr>
      <w:r w:rsidRPr="00CC3DC1">
        <w:rPr>
          <w:rFonts w:ascii="Andalus" w:hAnsi="Andalus" w:cs="Andalus"/>
          <w:b/>
          <w:bCs/>
          <w:sz w:val="56"/>
          <w:szCs w:val="56"/>
          <w:rtl/>
          <w:lang w:bidi="ar-DZ"/>
        </w:rPr>
        <w:t>إلى الأم و الابنة و الزوجة التي لا يليق بها الضعف و لا الكسر.</w:t>
      </w:r>
    </w:p>
    <w:p w:rsidR="00247FFE" w:rsidRPr="00CC3DC1" w:rsidRDefault="00247FFE" w:rsidP="00247FFE">
      <w:pPr>
        <w:bidi/>
        <w:spacing w:after="0"/>
        <w:jc w:val="center"/>
        <w:rPr>
          <w:rFonts w:ascii="Andalus" w:hAnsi="Andalus" w:cs="Andalus"/>
          <w:b/>
          <w:bCs/>
          <w:sz w:val="56"/>
          <w:szCs w:val="56"/>
          <w:lang w:bidi="ar-DZ"/>
        </w:rPr>
      </w:pPr>
      <w:r w:rsidRPr="00CC3DC1">
        <w:rPr>
          <w:rFonts w:ascii="Andalus" w:hAnsi="Andalus" w:cs="Andalus"/>
          <w:b/>
          <w:bCs/>
          <w:sz w:val="56"/>
          <w:szCs w:val="56"/>
          <w:rtl/>
          <w:lang w:bidi="ar-DZ"/>
        </w:rPr>
        <w:t>أهدي هذا العمل.</w:t>
      </w:r>
    </w:p>
    <w:p w:rsidR="00247FFE" w:rsidRDefault="00247FFE" w:rsidP="00247FFE">
      <w:pPr>
        <w:bidi/>
        <w:rPr>
          <w:rFonts w:cs="Simplified Arabic"/>
          <w:sz w:val="32"/>
          <w:szCs w:val="32"/>
        </w:rPr>
      </w:pPr>
      <w:r w:rsidRPr="00247FFE">
        <w:rPr>
          <w:rFonts w:cs="Simplified Arabic"/>
          <w:noProof/>
          <w:sz w:val="32"/>
          <w:szCs w:val="32"/>
          <w:rtl/>
        </w:rPr>
        <w:drawing>
          <wp:anchor distT="0" distB="0" distL="114300" distR="114300" simplePos="0" relativeHeight="251748352" behindDoc="1" locked="0" layoutInCell="1" allowOverlap="1">
            <wp:simplePos x="0" y="0"/>
            <wp:positionH relativeFrom="margin">
              <wp:posOffset>-770890</wp:posOffset>
            </wp:positionH>
            <wp:positionV relativeFrom="margin">
              <wp:align>center</wp:align>
            </wp:positionV>
            <wp:extent cx="7482205" cy="10477500"/>
            <wp:effectExtent l="19050" t="0" r="4445" b="0"/>
            <wp:wrapNone/>
            <wp:docPr id="75" name="Image 4" descr="C:\Users\gfgd\Desktop\d51f78cbc1485c7c28192253a055dde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gfgd\Desktop\d51f78cbc1485c7c28192253a055dde3.jpg"/>
                    <pic:cNvPicPr>
                      <a:picLocks noChangeAspect="1" noChangeArrowheads="1"/>
                    </pic:cNvPicPr>
                  </pic:nvPicPr>
                  <pic:blipFill>
                    <a:blip r:embed="rId60"/>
                    <a:srcRect/>
                    <a:stretch>
                      <a:fillRect/>
                    </a:stretch>
                  </pic:blipFill>
                  <pic:spPr bwMode="auto">
                    <a:xfrm>
                      <a:off x="0" y="0"/>
                      <a:ext cx="7482205" cy="10481310"/>
                    </a:xfrm>
                    <a:prstGeom prst="rect">
                      <a:avLst/>
                    </a:prstGeom>
                    <a:noFill/>
                    <a:ln w="9525">
                      <a:noFill/>
                      <a:miter lim="800000"/>
                      <a:headEnd/>
                      <a:tailEnd/>
                    </a:ln>
                  </pic:spPr>
                </pic:pic>
              </a:graphicData>
            </a:graphic>
          </wp:anchor>
        </w:drawing>
      </w:r>
    </w:p>
    <w:p w:rsidR="00247FFE" w:rsidRDefault="00247FFE" w:rsidP="00247FFE">
      <w:pPr>
        <w:bidi/>
        <w:rPr>
          <w:rFonts w:cs="Simplified Arabic"/>
          <w:sz w:val="32"/>
          <w:szCs w:val="32"/>
        </w:rPr>
      </w:pPr>
    </w:p>
    <w:p w:rsidR="00247FFE" w:rsidRDefault="00247FFE" w:rsidP="00247FFE">
      <w:pPr>
        <w:bidi/>
        <w:rPr>
          <w:rFonts w:cs="Simplified Arabic"/>
          <w:sz w:val="32"/>
          <w:szCs w:val="32"/>
        </w:rPr>
      </w:pPr>
    </w:p>
    <w:p w:rsidR="00247FFE" w:rsidRDefault="00247FFE" w:rsidP="00247FFE">
      <w:pPr>
        <w:bidi/>
        <w:rPr>
          <w:rFonts w:cs="Simplified Arabic"/>
          <w:sz w:val="32"/>
          <w:szCs w:val="32"/>
          <w:rtl/>
        </w:rPr>
      </w:pPr>
    </w:p>
    <w:p w:rsidR="00247FFE" w:rsidRDefault="00247FFE" w:rsidP="00247FFE">
      <w:pPr>
        <w:bidi/>
        <w:rPr>
          <w:rFonts w:cs="Simplified Arabic"/>
          <w:sz w:val="32"/>
          <w:szCs w:val="32"/>
          <w:rtl/>
        </w:rPr>
      </w:pPr>
    </w:p>
    <w:p w:rsidR="00247FFE" w:rsidRDefault="00247FFE" w:rsidP="00247FFE">
      <w:pPr>
        <w:bidi/>
        <w:rPr>
          <w:rFonts w:cs="Simplified Arabic"/>
          <w:sz w:val="32"/>
          <w:szCs w:val="32"/>
          <w:rtl/>
        </w:rPr>
      </w:pPr>
    </w:p>
    <w:p w:rsidR="00247FFE" w:rsidRDefault="00247FFE" w:rsidP="00247FFE">
      <w:pPr>
        <w:bidi/>
        <w:rPr>
          <w:rFonts w:cs="Simplified Arabic"/>
          <w:sz w:val="32"/>
          <w:szCs w:val="32"/>
          <w:rtl/>
        </w:rPr>
      </w:pPr>
    </w:p>
    <w:p w:rsidR="00247FFE" w:rsidRDefault="00247FFE" w:rsidP="00247FFE">
      <w:pPr>
        <w:bidi/>
        <w:rPr>
          <w:rFonts w:cs="Simplified Arabic"/>
          <w:sz w:val="32"/>
          <w:szCs w:val="32"/>
          <w:rtl/>
        </w:rPr>
      </w:pPr>
    </w:p>
    <w:p w:rsidR="00247FFE" w:rsidRDefault="00247FFE" w:rsidP="00247FFE">
      <w:pPr>
        <w:bidi/>
        <w:rPr>
          <w:rFonts w:cs="Simplified Arabic"/>
          <w:sz w:val="32"/>
          <w:szCs w:val="32"/>
          <w:rtl/>
        </w:rPr>
      </w:pPr>
    </w:p>
    <w:p w:rsidR="00247FFE" w:rsidRDefault="00247FFE" w:rsidP="00247FFE">
      <w:pPr>
        <w:bidi/>
        <w:rPr>
          <w:rFonts w:cs="Simplified Arabic"/>
          <w:sz w:val="32"/>
          <w:szCs w:val="32"/>
          <w:rtl/>
        </w:rPr>
      </w:pPr>
    </w:p>
    <w:p w:rsidR="00247FFE" w:rsidRDefault="00247FFE" w:rsidP="00247FFE">
      <w:pPr>
        <w:bidi/>
        <w:rPr>
          <w:rFonts w:cs="Simplified Arabic"/>
          <w:sz w:val="32"/>
          <w:szCs w:val="32"/>
        </w:rPr>
      </w:pPr>
    </w:p>
    <w:p w:rsidR="00247FFE" w:rsidRDefault="00247FFE" w:rsidP="00247FFE">
      <w:pPr>
        <w:bidi/>
        <w:rPr>
          <w:rFonts w:cs="Simplified Arabic"/>
          <w:sz w:val="32"/>
          <w:szCs w:val="32"/>
        </w:rPr>
      </w:pPr>
    </w:p>
    <w:p w:rsidR="000A7B2D" w:rsidRDefault="008C773D" w:rsidP="00247FFE">
      <w:pPr>
        <w:bidi/>
        <w:rPr>
          <w:rFonts w:cs="Simplified Arabic"/>
          <w:sz w:val="32"/>
          <w:szCs w:val="32"/>
        </w:rPr>
      </w:pPr>
      <w:r>
        <w:rPr>
          <w:rFonts w:cs="Simplified Arabic"/>
          <w:noProof/>
          <w:sz w:val="32"/>
          <w:szCs w:val="32"/>
        </w:rPr>
        <w:pict>
          <v:shape id="_x0000_s1094" type="#_x0000_t161" style="position:absolute;margin-left:0;margin-top:0;width:430pt;height:211.1pt;z-index:251667456;mso-position-horizontal:center;mso-position-horizontal-relative:margin;mso-position-vertical:center;mso-position-vertical-relative:margin" adj="5665" fillcolor="black">
            <v:shadow color="#868686"/>
            <v:textpath style="font-family:&quot;Arial Unicode MS&quot;;v-text-kern:t" trim="t" fitpath="t" xscale="f" string="مقدمة"/>
            <w10:wrap type="square" anchorx="margin" anchory="margin"/>
          </v:shape>
        </w:pict>
      </w:r>
    </w:p>
    <w:p w:rsidR="000A7B2D" w:rsidRDefault="000A7B2D" w:rsidP="000A7B2D">
      <w:pPr>
        <w:bidi/>
        <w:rPr>
          <w:rFonts w:cs="Simplified Arabic"/>
          <w:sz w:val="32"/>
          <w:szCs w:val="32"/>
        </w:rPr>
      </w:pPr>
    </w:p>
    <w:p w:rsidR="000A7B2D" w:rsidRDefault="000A7B2D" w:rsidP="000A7B2D">
      <w:pPr>
        <w:bidi/>
        <w:rPr>
          <w:rFonts w:cs="Simplified Arabic"/>
          <w:sz w:val="32"/>
          <w:szCs w:val="32"/>
        </w:rPr>
      </w:pPr>
    </w:p>
    <w:p w:rsidR="000A7B2D" w:rsidRDefault="000A7B2D" w:rsidP="000A7B2D">
      <w:pPr>
        <w:bidi/>
        <w:rPr>
          <w:rFonts w:cs="Simplified Arabic"/>
          <w:sz w:val="32"/>
          <w:szCs w:val="32"/>
        </w:rPr>
      </w:pPr>
    </w:p>
    <w:p w:rsidR="000A7B2D" w:rsidRDefault="000A7B2D" w:rsidP="000A7B2D">
      <w:pPr>
        <w:bidi/>
        <w:rPr>
          <w:rFonts w:cs="Simplified Arabic"/>
          <w:sz w:val="32"/>
          <w:szCs w:val="32"/>
        </w:rPr>
      </w:pPr>
    </w:p>
    <w:p w:rsidR="000A7B2D" w:rsidRDefault="000A7B2D" w:rsidP="000A7B2D">
      <w:pPr>
        <w:bidi/>
        <w:rPr>
          <w:rFonts w:cs="Simplified Arabic"/>
          <w:sz w:val="32"/>
          <w:szCs w:val="32"/>
        </w:rPr>
      </w:pPr>
    </w:p>
    <w:p w:rsidR="000A7B2D" w:rsidRPr="00172E68" w:rsidRDefault="000A7B2D" w:rsidP="000A7B2D">
      <w:pPr>
        <w:bidi/>
        <w:rPr>
          <w:rFonts w:cs="Simplified Arabic"/>
          <w:sz w:val="32"/>
          <w:szCs w:val="32"/>
        </w:rPr>
      </w:pPr>
    </w:p>
    <w:p w:rsidR="00066626" w:rsidRDefault="00066626" w:rsidP="000A7B2D">
      <w:pPr>
        <w:bidi/>
        <w:rPr>
          <w:rFonts w:cs="Simplified Arabic"/>
          <w:sz w:val="32"/>
          <w:szCs w:val="32"/>
          <w:rtl/>
        </w:rPr>
        <w:sectPr w:rsidR="00066626">
          <w:headerReference w:type="default" r:id="rId61"/>
          <w:pgSz w:w="11906" w:h="16838"/>
          <w:pgMar w:top="1417" w:right="1417" w:bottom="1417" w:left="1417" w:header="708" w:footer="708" w:gutter="0"/>
          <w:cols w:space="708"/>
          <w:docGrid w:linePitch="360"/>
        </w:sectPr>
      </w:pPr>
    </w:p>
    <w:p w:rsidR="00066626" w:rsidRPr="00501613" w:rsidRDefault="00066626" w:rsidP="006223C2">
      <w:pPr>
        <w:bidi/>
        <w:spacing w:after="0"/>
        <w:ind w:firstLine="708"/>
        <w:jc w:val="both"/>
        <w:rPr>
          <w:rFonts w:ascii="Traditional Arabic" w:hAnsi="Traditional Arabic" w:cs="Traditional Arabic"/>
          <w:sz w:val="40"/>
          <w:szCs w:val="40"/>
          <w:rtl/>
          <w:lang w:bidi="ar-DZ"/>
        </w:rPr>
      </w:pPr>
      <w:r w:rsidRPr="00501613">
        <w:rPr>
          <w:rFonts w:ascii="Traditional Arabic" w:hAnsi="Traditional Arabic" w:cs="Traditional Arabic"/>
          <w:sz w:val="40"/>
          <w:szCs w:val="40"/>
          <w:rtl/>
          <w:lang w:bidi="ar-DZ"/>
        </w:rPr>
        <w:lastRenderedPageBreak/>
        <w:t>تعتبر التنمية الاقتصادية واحدة من الأهداف التي تسعى كل الدول و الحكومات على مستوى العالم لبلوغها و تحقيقها، لما لها من الأثر الايجابي على كل مناحي الحياة، و تعتبر أهم تحدي تخوضه الدول خاصة تلك السائرة في طريق النمو، و رهانا من الرهانات التي تواجهها للخروج من بؤرة التخلف الاقتصادي، و محاولة تقريب المسافات بينها و بين الدول المتقدمة. لهذا تعتبر التنمية الاقتصادية القضية الأكثر تناولا بالدراسة و التحليل عند هذه الدول، وبلوغها يعني ضمان الاستقرار السياسي و الاقتصادي و الاجتماعي لها.</w:t>
      </w:r>
    </w:p>
    <w:p w:rsidR="00066626" w:rsidRPr="00501613" w:rsidRDefault="00066626" w:rsidP="006223C2">
      <w:pPr>
        <w:bidi/>
        <w:spacing w:after="0"/>
        <w:jc w:val="both"/>
        <w:rPr>
          <w:rFonts w:ascii="Traditional Arabic" w:hAnsi="Traditional Arabic" w:cs="Traditional Arabic"/>
          <w:sz w:val="40"/>
          <w:szCs w:val="40"/>
          <w:rtl/>
          <w:lang w:bidi="ar-DZ"/>
        </w:rPr>
      </w:pPr>
      <w:r w:rsidRPr="00501613">
        <w:rPr>
          <w:rFonts w:ascii="Traditional Arabic" w:hAnsi="Traditional Arabic" w:cs="Traditional Arabic"/>
          <w:sz w:val="40"/>
          <w:szCs w:val="40"/>
          <w:rtl/>
          <w:lang w:bidi="ar-DZ"/>
        </w:rPr>
        <w:tab/>
        <w:t>و انطلاقا من هذا تعددت المخططات و الاستراتيجيات التي وضعتها كل دولة من أجل بلوغ الهدف، كل حسب مجتمعه و إمكانياته سواء المادية أو البشرية، لذا كانت التحديات كبيرة و المشاكل التي خلقتها الظروف السابقة و على رأسها الاستعمار عديدة و متفاقمة، الأمر الذي يتطلب إتباع منهج مدروس و سياسة ناجحة لسير هذه العملية على مستوى كل الدول التي تسعى لذلك بما فيها الدولة الجزائرية.</w:t>
      </w:r>
    </w:p>
    <w:p w:rsidR="00066626" w:rsidRPr="00501613" w:rsidRDefault="00066626" w:rsidP="006223C2">
      <w:pPr>
        <w:bidi/>
        <w:spacing w:after="0"/>
        <w:jc w:val="both"/>
        <w:rPr>
          <w:rFonts w:ascii="Traditional Arabic" w:hAnsi="Traditional Arabic" w:cs="Traditional Arabic"/>
          <w:sz w:val="40"/>
          <w:szCs w:val="40"/>
          <w:rtl/>
          <w:lang w:bidi="ar-DZ"/>
        </w:rPr>
      </w:pPr>
      <w:r w:rsidRPr="00501613">
        <w:rPr>
          <w:rFonts w:ascii="Traditional Arabic" w:hAnsi="Traditional Arabic" w:cs="Traditional Arabic"/>
          <w:sz w:val="40"/>
          <w:szCs w:val="40"/>
          <w:rtl/>
          <w:lang w:bidi="ar-DZ"/>
        </w:rPr>
        <w:tab/>
        <w:t>و تعتبر الدولة الجزائرية واحدة من الدول النامية التي تسعى للوصول إلى تنمية اقتصادية محلية و وطنية، تنمية تجعل منها قوة ضاربة في السوق العالمية، و أحد أقطاب العملية الاقتصادية على مستوى العالم، و هذا لا يتحقق إلا من خلال دراسة الوضع الاقتصادي للبلاد، و الذي سيقتضي من دون شك إحداث تغييرات في طرق التفكير والتخطيط، و إحداث نقلة في السياسة الاقتصادية التي كانت سائدة. و على الدولة الجزائرية أن تفهم جيدا بأن الذي كان متبعا في وقت سابق لم يعد له مكان في المرحلة الجديدة، هذا إن أرادت فعلا التطور و التنمية.</w:t>
      </w:r>
    </w:p>
    <w:p w:rsidR="0020377B" w:rsidRPr="00501613" w:rsidRDefault="00066626" w:rsidP="006223C2">
      <w:pPr>
        <w:bidi/>
        <w:spacing w:after="0"/>
        <w:jc w:val="both"/>
        <w:rPr>
          <w:rFonts w:ascii="Traditional Arabic" w:hAnsi="Traditional Arabic" w:cs="Traditional Arabic"/>
          <w:sz w:val="40"/>
          <w:szCs w:val="40"/>
          <w:rtl/>
          <w:lang w:bidi="ar-DZ"/>
        </w:rPr>
      </w:pPr>
      <w:r w:rsidRPr="00501613">
        <w:rPr>
          <w:rFonts w:ascii="Traditional Arabic" w:hAnsi="Traditional Arabic" w:cs="Traditional Arabic"/>
          <w:sz w:val="40"/>
          <w:szCs w:val="40"/>
          <w:rtl/>
          <w:lang w:bidi="ar-DZ"/>
        </w:rPr>
        <w:lastRenderedPageBreak/>
        <w:t>و بالفعل و انطلاقا من هذا المبدأ بدأت الحكومة الجزائرية في عملية الإصلاح الاقتصادي، وفي وضع مخططات اقتصادية تنموية تحقق رغبات و طموح الشعب، و ترفع من مستوى المعيشة لديه.</w:t>
      </w:r>
    </w:p>
    <w:p w:rsidR="00066626" w:rsidRPr="00501613" w:rsidRDefault="00066626" w:rsidP="0020377B">
      <w:pPr>
        <w:bidi/>
        <w:spacing w:after="0"/>
        <w:ind w:firstLine="708"/>
        <w:jc w:val="both"/>
        <w:rPr>
          <w:rFonts w:ascii="Traditional Arabic" w:hAnsi="Traditional Arabic" w:cs="Traditional Arabic"/>
          <w:sz w:val="40"/>
          <w:szCs w:val="40"/>
          <w:rtl/>
          <w:lang w:bidi="ar-DZ"/>
        </w:rPr>
      </w:pPr>
      <w:r w:rsidRPr="00501613">
        <w:rPr>
          <w:rFonts w:ascii="Traditional Arabic" w:hAnsi="Traditional Arabic" w:cs="Traditional Arabic"/>
          <w:sz w:val="40"/>
          <w:szCs w:val="40"/>
          <w:rtl/>
          <w:lang w:bidi="ar-DZ"/>
        </w:rPr>
        <w:t xml:space="preserve"> وقد دعت الحكومة إلى ضرورة مشاركة كل الفئات المجتمعية في هذه العملية للخروج بمستوى إصلاح يرفع من معدلات النمو و ي</w:t>
      </w:r>
      <w:r w:rsidR="0020377B" w:rsidRPr="00501613">
        <w:rPr>
          <w:rFonts w:ascii="Traditional Arabic" w:hAnsi="Traditional Arabic" w:cs="Traditional Arabic"/>
          <w:sz w:val="40"/>
          <w:szCs w:val="40"/>
          <w:rtl/>
          <w:lang w:bidi="ar-DZ"/>
        </w:rPr>
        <w:t>خرج الجزائر من دائرة الركود و</w:t>
      </w:r>
      <w:r w:rsidRPr="00501613">
        <w:rPr>
          <w:rFonts w:ascii="Traditional Arabic" w:hAnsi="Traditional Arabic" w:cs="Traditional Arabic"/>
          <w:sz w:val="40"/>
          <w:szCs w:val="40"/>
          <w:rtl/>
          <w:lang w:bidi="ar-DZ"/>
        </w:rPr>
        <w:t xml:space="preserve">اللاتنمية. </w:t>
      </w:r>
    </w:p>
    <w:p w:rsidR="00066626" w:rsidRPr="00501613" w:rsidRDefault="00066626" w:rsidP="0020377B">
      <w:pPr>
        <w:bidi/>
        <w:spacing w:after="0"/>
        <w:jc w:val="both"/>
        <w:rPr>
          <w:rFonts w:ascii="Traditional Arabic" w:hAnsi="Traditional Arabic" w:cs="Traditional Arabic"/>
          <w:sz w:val="40"/>
          <w:szCs w:val="40"/>
          <w:rtl/>
          <w:lang w:bidi="ar-DZ"/>
        </w:rPr>
      </w:pPr>
      <w:r w:rsidRPr="00501613">
        <w:rPr>
          <w:rFonts w:ascii="Traditional Arabic" w:hAnsi="Traditional Arabic" w:cs="Traditional Arabic"/>
          <w:sz w:val="40"/>
          <w:szCs w:val="40"/>
          <w:rtl/>
          <w:lang w:bidi="ar-DZ"/>
        </w:rPr>
        <w:t>و في هذا السياق و في ظل التخطيط الشامل للدولة، ظهرت الحاجة إلى الطاقة و الثروة البشرية بشكل كبير، فالتنمية في المطلق لا تحدث إلا بالعنصر البشري و لأجله، و لا تتحقق إلا به و بجهوده و أفكاره و طاقته، ذلك أنه هو المسؤول الأول عن العملية و عن طريقة تحقيقها. لذا فقد سعت الجزائر لحشد الطاقات البشرية دون تمييز بين ذكر و أنثى و هنا كانت النقلة، حيث تم التركيز على المشاركة النسوية و اعتبارها ضرورة و أحد متطلبات العصر، و طاقة إنتاجية لا غنى عنها، على عكس ما كان في الفترات الماضية التي تم فيها تهميش المرأة و دورها الاقتصادي.و بالفعل تم الاعتراف بحق المرأة في المشاركة التنمية الاقتصادية و بحقها في البناء و التشييد، و في التمكين الاقتصادي و بضرورة تعزيز دورها و استغلال قدراتها و طاقتها كعنصر اجتماعي فعال له من الكفاءة ما يساعد على تحقيق التنمية و التطور.</w:t>
      </w:r>
      <w:r w:rsidRPr="00501613">
        <w:rPr>
          <w:rFonts w:ascii="Traditional Arabic" w:hAnsi="Traditional Arabic" w:cs="Traditional Arabic"/>
          <w:sz w:val="40"/>
          <w:szCs w:val="40"/>
          <w:rtl/>
          <w:lang w:bidi="ar-DZ"/>
        </w:rPr>
        <w:tab/>
      </w:r>
    </w:p>
    <w:p w:rsidR="00066626" w:rsidRPr="00501613" w:rsidRDefault="00066626" w:rsidP="00BE4563">
      <w:pPr>
        <w:bidi/>
        <w:spacing w:after="0"/>
        <w:jc w:val="both"/>
        <w:rPr>
          <w:rFonts w:ascii="Traditional Arabic" w:hAnsi="Traditional Arabic" w:cs="Traditional Arabic"/>
          <w:sz w:val="40"/>
          <w:szCs w:val="40"/>
          <w:rtl/>
          <w:lang w:bidi="ar-DZ"/>
        </w:rPr>
      </w:pPr>
      <w:r w:rsidRPr="00501613">
        <w:rPr>
          <w:rFonts w:ascii="Traditional Arabic" w:hAnsi="Traditional Arabic" w:cs="Traditional Arabic"/>
          <w:sz w:val="40"/>
          <w:szCs w:val="40"/>
          <w:rtl/>
          <w:lang w:bidi="ar-DZ"/>
        </w:rPr>
        <w:tab/>
        <w:t xml:space="preserve">و يعتبر الاهتمام بالمرأة و بمكانتها إجراء عملت به مختلف دول العالم، و ذلك بعد الاعتراف بضرورة إعطائها المكانة التي تستحقها على مستوى جميع القطاعات، و ساعد على ذلك المنظمات و الجمعيات و الحركات التي لطالما كانت تطالب بضرورة إشراك المرأة في الأمور التي تخص الدولة و المجتمع، و أيضا بضرورة الاعتراف بأنها عضو في المجتمع شانها شأن الرجل، لها من الحقوق ما يجعلها عنصرا فاعلا في برامج التنمية و الإصلاح </w:t>
      </w:r>
      <w:r w:rsidRPr="00501613">
        <w:rPr>
          <w:rFonts w:ascii="Traditional Arabic" w:hAnsi="Traditional Arabic" w:cs="Traditional Arabic"/>
          <w:sz w:val="40"/>
          <w:szCs w:val="40"/>
          <w:rtl/>
          <w:lang w:bidi="ar-DZ"/>
        </w:rPr>
        <w:lastRenderedPageBreak/>
        <w:t>الاقتصادي و سوق العمل. و تم بناء على ذلك خروج المرأة للعمل في المجال الاقتصادي، و تم فتح الأبواب أمامها لتسهيل دخولها لهذا المجال، و إعطائها فرصة إثبات نفسها و تحقيق طموحها و فرض نفسها على الساحة الاقتصادية، فنتج عندنا سيدات أعمال و نساء أصحاب مؤسسات و مشاريع اقتصادية على مستوى عالي. و أصبح للمرأة الجزائرية عالمها الاقتصادي الذي تمكنت من خلاله من إثبات نفسها و فرض أعمالها على الساحة مثلها مثل الرجل.</w:t>
      </w:r>
    </w:p>
    <w:p w:rsidR="00066626" w:rsidRPr="00501613" w:rsidRDefault="00066626" w:rsidP="00BE4563">
      <w:pPr>
        <w:bidi/>
        <w:spacing w:after="0"/>
        <w:jc w:val="both"/>
        <w:rPr>
          <w:rFonts w:ascii="Traditional Arabic" w:hAnsi="Traditional Arabic" w:cs="Traditional Arabic"/>
          <w:sz w:val="40"/>
          <w:szCs w:val="40"/>
          <w:rtl/>
          <w:lang w:bidi="ar-DZ"/>
        </w:rPr>
      </w:pPr>
      <w:r w:rsidRPr="00501613">
        <w:rPr>
          <w:rFonts w:ascii="Traditional Arabic" w:hAnsi="Traditional Arabic" w:cs="Traditional Arabic"/>
          <w:sz w:val="40"/>
          <w:szCs w:val="40"/>
          <w:rtl/>
          <w:lang w:bidi="ar-DZ"/>
        </w:rPr>
        <w:t>إلا أنه و على الرغم من الاهتمام المتزايد بالمرأة الجزائرية و بدورها في الاقتصاد، تبقى هناك عوائق عديدة تحول بينها و بين الأداء الجيد لمهمتها التنموية، و هذا ما دفعنا لإجراء دراستنا هذه و التي طرحنا فيها الإشكالية التالية:</w:t>
      </w:r>
    </w:p>
    <w:p w:rsidR="00066626" w:rsidRPr="00501613" w:rsidRDefault="00066626" w:rsidP="003B11BF">
      <w:pPr>
        <w:bidi/>
        <w:spacing w:after="0"/>
        <w:jc w:val="both"/>
        <w:rPr>
          <w:rFonts w:ascii="Traditional Arabic" w:hAnsi="Traditional Arabic" w:cs="Traditional Arabic"/>
          <w:sz w:val="40"/>
          <w:szCs w:val="40"/>
          <w:rtl/>
          <w:lang w:bidi="ar-DZ"/>
        </w:rPr>
      </w:pPr>
      <w:r w:rsidRPr="00501613">
        <w:rPr>
          <w:rFonts w:ascii="Traditional Arabic" w:hAnsi="Traditional Arabic" w:cs="Traditional Arabic"/>
          <w:sz w:val="40"/>
          <w:szCs w:val="40"/>
          <w:rtl/>
          <w:lang w:bidi="ar-DZ"/>
        </w:rPr>
        <w:t>ما هي معوقات مشاركة المرأة الجزائرية في عملية التنمية الاقتصادية؟</w:t>
      </w:r>
    </w:p>
    <w:p w:rsidR="00066626" w:rsidRPr="00501613" w:rsidRDefault="00066626" w:rsidP="00A34C73">
      <w:pPr>
        <w:bidi/>
        <w:spacing w:after="0"/>
        <w:jc w:val="both"/>
        <w:rPr>
          <w:rFonts w:ascii="Traditional Arabic" w:hAnsi="Traditional Arabic" w:cs="Traditional Arabic"/>
          <w:sz w:val="40"/>
          <w:szCs w:val="40"/>
          <w:rtl/>
          <w:lang w:bidi="ar-DZ"/>
        </w:rPr>
      </w:pPr>
      <w:r w:rsidRPr="00501613">
        <w:rPr>
          <w:rFonts w:ascii="Traditional Arabic" w:hAnsi="Traditional Arabic" w:cs="Traditional Arabic"/>
          <w:sz w:val="40"/>
          <w:szCs w:val="40"/>
          <w:rtl/>
          <w:lang w:bidi="ar-DZ"/>
        </w:rPr>
        <w:t xml:space="preserve">و للإجابة عن هذه الإشكالية قسمنا دراستنا إلى جانب نظري و جانب </w:t>
      </w:r>
      <w:r w:rsidR="00A34C73" w:rsidRPr="00501613">
        <w:rPr>
          <w:rFonts w:ascii="Traditional Arabic" w:hAnsi="Traditional Arabic" w:cs="Traditional Arabic"/>
          <w:sz w:val="40"/>
          <w:szCs w:val="40"/>
          <w:rtl/>
          <w:lang w:bidi="ar-DZ"/>
        </w:rPr>
        <w:t>ميداني</w:t>
      </w:r>
      <w:r w:rsidRPr="00501613">
        <w:rPr>
          <w:rFonts w:ascii="Traditional Arabic" w:hAnsi="Traditional Arabic" w:cs="Traditional Arabic"/>
          <w:sz w:val="40"/>
          <w:szCs w:val="40"/>
          <w:rtl/>
          <w:lang w:bidi="ar-DZ"/>
        </w:rPr>
        <w:t xml:space="preserve">، ضم </w:t>
      </w:r>
      <w:r w:rsidR="0020377B" w:rsidRPr="00501613">
        <w:rPr>
          <w:rFonts w:ascii="Traditional Arabic" w:hAnsi="Traditional Arabic" w:cs="Traditional Arabic"/>
          <w:sz w:val="40"/>
          <w:szCs w:val="40"/>
          <w:rtl/>
          <w:lang w:bidi="ar-DZ"/>
        </w:rPr>
        <w:t>الأول</w:t>
      </w:r>
      <w:r w:rsidRPr="00501613">
        <w:rPr>
          <w:rFonts w:ascii="Traditional Arabic" w:hAnsi="Traditional Arabic" w:cs="Traditional Arabic"/>
          <w:sz w:val="40"/>
          <w:szCs w:val="40"/>
          <w:rtl/>
          <w:lang w:bidi="ar-DZ"/>
        </w:rPr>
        <w:t xml:space="preserve"> خمسة فصول، و الثاني فصلين، حيث تناولنا في الجانب النظري و في الفصل الأول الإطار المف</w:t>
      </w:r>
      <w:r w:rsidR="0020377B" w:rsidRPr="00501613">
        <w:rPr>
          <w:rFonts w:ascii="Traditional Arabic" w:hAnsi="Traditional Arabic" w:cs="Traditional Arabic"/>
          <w:sz w:val="40"/>
          <w:szCs w:val="40"/>
          <w:rtl/>
          <w:lang w:bidi="ar-DZ"/>
        </w:rPr>
        <w:t>ا</w:t>
      </w:r>
      <w:r w:rsidRPr="00501613">
        <w:rPr>
          <w:rFonts w:ascii="Traditional Arabic" w:hAnsi="Traditional Arabic" w:cs="Traditional Arabic"/>
          <w:sz w:val="40"/>
          <w:szCs w:val="40"/>
          <w:rtl/>
          <w:lang w:bidi="ar-DZ"/>
        </w:rPr>
        <w:t>ه</w:t>
      </w:r>
      <w:r w:rsidR="0020377B" w:rsidRPr="00501613">
        <w:rPr>
          <w:rFonts w:ascii="Traditional Arabic" w:hAnsi="Traditional Arabic" w:cs="Traditional Arabic"/>
          <w:sz w:val="40"/>
          <w:szCs w:val="40"/>
          <w:rtl/>
          <w:lang w:bidi="ar-DZ"/>
        </w:rPr>
        <w:t>ي</w:t>
      </w:r>
      <w:r w:rsidRPr="00501613">
        <w:rPr>
          <w:rFonts w:ascii="Traditional Arabic" w:hAnsi="Traditional Arabic" w:cs="Traditional Arabic"/>
          <w:sz w:val="40"/>
          <w:szCs w:val="40"/>
          <w:rtl/>
          <w:lang w:bidi="ar-DZ"/>
        </w:rPr>
        <w:t xml:space="preserve">مي لموضوع الدراسة، و تم فيه ضبط إشكالية الموضوع، أهميته، أسباب اختياره، أهدافه، و تحديد المفاهيم المرتبطة به، إضافة إلى عرض عدد من الدراسات السابقة التي كانت قد تناولت الموضوع حسب التخصصات و التوجهات.  </w:t>
      </w:r>
    </w:p>
    <w:p w:rsidR="00066626" w:rsidRPr="00501613" w:rsidRDefault="00066626" w:rsidP="00BE4563">
      <w:pPr>
        <w:bidi/>
        <w:spacing w:after="0"/>
        <w:jc w:val="both"/>
        <w:rPr>
          <w:rFonts w:ascii="Traditional Arabic" w:hAnsi="Traditional Arabic" w:cs="Traditional Arabic"/>
          <w:sz w:val="40"/>
          <w:szCs w:val="40"/>
          <w:rtl/>
          <w:lang w:bidi="ar-DZ"/>
        </w:rPr>
      </w:pPr>
      <w:r w:rsidRPr="00501613">
        <w:rPr>
          <w:rFonts w:ascii="Traditional Arabic" w:hAnsi="Traditional Arabic" w:cs="Traditional Arabic"/>
          <w:sz w:val="40"/>
          <w:szCs w:val="40"/>
          <w:rtl/>
          <w:lang w:bidi="ar-DZ"/>
        </w:rPr>
        <w:t xml:space="preserve">و تناولنا في الفصل الثاني المرأة و العمل، حيث تم التطرق إلى عمل المرأة على مستوى الدول الغربية و العربية، و البحث في أسباب خروجها للعمل و الميادين التي تعمل بها، إضافة إلى عرض أهم المشاكل التي تعترضها أثناء عملها. </w:t>
      </w:r>
    </w:p>
    <w:p w:rsidR="00066626" w:rsidRPr="00501613" w:rsidRDefault="00066626" w:rsidP="00BE4563">
      <w:pPr>
        <w:bidi/>
        <w:spacing w:after="0"/>
        <w:jc w:val="both"/>
        <w:rPr>
          <w:rFonts w:ascii="Traditional Arabic" w:hAnsi="Traditional Arabic" w:cs="Traditional Arabic"/>
          <w:sz w:val="40"/>
          <w:szCs w:val="40"/>
          <w:rtl/>
          <w:lang w:bidi="ar-DZ"/>
        </w:rPr>
      </w:pPr>
      <w:r w:rsidRPr="00501613">
        <w:rPr>
          <w:rFonts w:ascii="Traditional Arabic" w:hAnsi="Traditional Arabic" w:cs="Traditional Arabic"/>
          <w:sz w:val="40"/>
          <w:szCs w:val="40"/>
          <w:rtl/>
          <w:lang w:bidi="ar-DZ"/>
        </w:rPr>
        <w:t>و في الفصل الثالث تم التركيز على واقع المرأة العاملة في الجزائر، مابين القوانين التشريعية التي تحكمها و بين وضعها كمسؤولة عن اتخاذ القرار</w:t>
      </w:r>
      <w:r w:rsidR="0020377B" w:rsidRPr="00501613">
        <w:rPr>
          <w:rFonts w:ascii="Traditional Arabic" w:hAnsi="Traditional Arabic" w:cs="Traditional Arabic"/>
          <w:sz w:val="40"/>
          <w:szCs w:val="40"/>
          <w:rtl/>
          <w:lang w:bidi="ar-DZ"/>
        </w:rPr>
        <w:t xml:space="preserve">، و انعكاسات عملها على الأسرة </w:t>
      </w:r>
      <w:r w:rsidR="0020377B" w:rsidRPr="00501613">
        <w:rPr>
          <w:rFonts w:ascii="Traditional Arabic" w:hAnsi="Traditional Arabic" w:cs="Traditional Arabic"/>
          <w:sz w:val="40"/>
          <w:szCs w:val="40"/>
          <w:rtl/>
          <w:lang w:bidi="ar-DZ"/>
        </w:rPr>
        <w:lastRenderedPageBreak/>
        <w:t>و</w:t>
      </w:r>
      <w:r w:rsidRPr="00501613">
        <w:rPr>
          <w:rFonts w:ascii="Traditional Arabic" w:hAnsi="Traditional Arabic" w:cs="Traditional Arabic"/>
          <w:sz w:val="40"/>
          <w:szCs w:val="40"/>
          <w:rtl/>
          <w:lang w:bidi="ar-DZ"/>
        </w:rPr>
        <w:t>المجتمع، ليتم بعدها التطرق إلى دور المرأة في تفعيل سياسات التنمية الاقتصادية و أهم العوائق التي تواجهها.</w:t>
      </w:r>
    </w:p>
    <w:p w:rsidR="00066626" w:rsidRPr="00501613" w:rsidRDefault="00066626" w:rsidP="00BE4563">
      <w:pPr>
        <w:bidi/>
        <w:spacing w:after="0"/>
        <w:jc w:val="both"/>
        <w:rPr>
          <w:rFonts w:ascii="Traditional Arabic" w:hAnsi="Traditional Arabic" w:cs="Traditional Arabic"/>
          <w:sz w:val="40"/>
          <w:szCs w:val="40"/>
          <w:rtl/>
          <w:lang w:bidi="ar-DZ"/>
        </w:rPr>
      </w:pPr>
      <w:r w:rsidRPr="00501613">
        <w:rPr>
          <w:rFonts w:ascii="Traditional Arabic" w:hAnsi="Traditional Arabic" w:cs="Traditional Arabic"/>
          <w:sz w:val="40"/>
          <w:szCs w:val="40"/>
          <w:rtl/>
          <w:lang w:bidi="ar-DZ"/>
        </w:rPr>
        <w:t>بعدها يأتي الفصل الرابع الذي تم فيه تناول التنمية الاقتصادية كمفهوم، و تم التطرق إليها من جميع النواحي، حيث تم عرض تعريفها، أهميتها، أهدافها، نماذجه، و كذا مصادر تمويلها و معوقاتها، لنصل إلى واقع التنمية الاقتصادية في الجزائر.</w:t>
      </w:r>
    </w:p>
    <w:p w:rsidR="00066626" w:rsidRPr="00501613" w:rsidRDefault="00066626" w:rsidP="00BE4563">
      <w:pPr>
        <w:bidi/>
        <w:spacing w:after="0"/>
        <w:jc w:val="both"/>
        <w:rPr>
          <w:rFonts w:ascii="Traditional Arabic" w:hAnsi="Traditional Arabic" w:cs="Traditional Arabic"/>
          <w:sz w:val="40"/>
          <w:szCs w:val="40"/>
          <w:rtl/>
          <w:lang w:bidi="ar-DZ"/>
        </w:rPr>
      </w:pPr>
      <w:r w:rsidRPr="00501613">
        <w:rPr>
          <w:rFonts w:ascii="Traditional Arabic" w:hAnsi="Traditional Arabic" w:cs="Traditional Arabic"/>
          <w:sz w:val="40"/>
          <w:szCs w:val="40"/>
          <w:rtl/>
          <w:lang w:bidi="ar-DZ"/>
        </w:rPr>
        <w:t>لنخلص في الفصل الخامس إلى مشاركة المرأة الجزائرية في التنمية الاقتصادية، و اعتمدنا المرأة المقاولة نموذج</w:t>
      </w:r>
      <w:r w:rsidR="0020377B" w:rsidRPr="00501613">
        <w:rPr>
          <w:rFonts w:ascii="Traditional Arabic" w:hAnsi="Traditional Arabic" w:cs="Traditional Arabic"/>
          <w:sz w:val="40"/>
          <w:szCs w:val="40"/>
          <w:rtl/>
          <w:lang w:bidi="ar-DZ"/>
        </w:rPr>
        <w:t>ا، حيث عرفنا المقاولة النسوية و</w:t>
      </w:r>
      <w:r w:rsidRPr="00501613">
        <w:rPr>
          <w:rFonts w:ascii="Traditional Arabic" w:hAnsi="Traditional Arabic" w:cs="Traditional Arabic"/>
          <w:sz w:val="40"/>
          <w:szCs w:val="40"/>
          <w:rtl/>
          <w:lang w:bidi="ar-DZ"/>
        </w:rPr>
        <w:t>تطرقنا إلى المعالجة النظرية السوسيولوجية لظاهرة المرأة المقاولة، وبحثنا في واق</w:t>
      </w:r>
      <w:r w:rsidR="0020377B" w:rsidRPr="00501613">
        <w:rPr>
          <w:rFonts w:ascii="Traditional Arabic" w:hAnsi="Traditional Arabic" w:cs="Traditional Arabic"/>
          <w:sz w:val="40"/>
          <w:szCs w:val="40"/>
          <w:rtl/>
          <w:lang w:bidi="ar-DZ"/>
        </w:rPr>
        <w:t>ع المقاولة النسوية في الجزائر و</w:t>
      </w:r>
      <w:r w:rsidRPr="00501613">
        <w:rPr>
          <w:rFonts w:ascii="Traditional Arabic" w:hAnsi="Traditional Arabic" w:cs="Traditional Arabic"/>
          <w:sz w:val="40"/>
          <w:szCs w:val="40"/>
          <w:rtl/>
          <w:lang w:bidi="ar-DZ"/>
        </w:rPr>
        <w:t xml:space="preserve">في آليات الدعم التي قدمتها الدولة لها. </w:t>
      </w:r>
    </w:p>
    <w:p w:rsidR="00066626" w:rsidRPr="00501613" w:rsidRDefault="00066626" w:rsidP="00BE4563">
      <w:pPr>
        <w:bidi/>
        <w:spacing w:after="0"/>
        <w:jc w:val="both"/>
        <w:rPr>
          <w:rFonts w:ascii="Traditional Arabic" w:hAnsi="Traditional Arabic" w:cs="Traditional Arabic"/>
          <w:sz w:val="40"/>
          <w:szCs w:val="40"/>
          <w:rtl/>
          <w:lang w:bidi="ar-DZ"/>
        </w:rPr>
      </w:pPr>
      <w:r w:rsidRPr="00501613">
        <w:rPr>
          <w:rFonts w:ascii="Traditional Arabic" w:hAnsi="Traditional Arabic" w:cs="Traditional Arabic"/>
          <w:sz w:val="40"/>
          <w:szCs w:val="40"/>
          <w:rtl/>
          <w:lang w:bidi="ar-DZ"/>
        </w:rPr>
        <w:t>بعدها يأتي الجانب التطبيقي و الذي ضم فصلين، الأول تناول الإطار المنهجي للدراسة التطبيقية، و تناولنا فيه مجالات الدراسة الميدانية المتمث</w:t>
      </w:r>
      <w:r w:rsidR="0020377B" w:rsidRPr="00501613">
        <w:rPr>
          <w:rFonts w:ascii="Traditional Arabic" w:hAnsi="Traditional Arabic" w:cs="Traditional Arabic"/>
          <w:sz w:val="40"/>
          <w:szCs w:val="40"/>
          <w:rtl/>
          <w:lang w:bidi="ar-DZ"/>
        </w:rPr>
        <w:t>لة في المجال المكاني و البشري و</w:t>
      </w:r>
      <w:r w:rsidRPr="00501613">
        <w:rPr>
          <w:rFonts w:ascii="Traditional Arabic" w:hAnsi="Traditional Arabic" w:cs="Traditional Arabic"/>
          <w:sz w:val="40"/>
          <w:szCs w:val="40"/>
          <w:rtl/>
          <w:lang w:bidi="ar-DZ"/>
        </w:rPr>
        <w:t>الزماني، إضافة إلى منهجية الدراسة الميدانية و عرضنا فيها منهج البحث و أدوات جمع البيانات.</w:t>
      </w:r>
    </w:p>
    <w:p w:rsidR="00066626" w:rsidRPr="00501613" w:rsidRDefault="00066626" w:rsidP="00BE4563">
      <w:pPr>
        <w:bidi/>
        <w:spacing w:after="0"/>
        <w:jc w:val="both"/>
        <w:rPr>
          <w:rFonts w:ascii="Traditional Arabic" w:hAnsi="Traditional Arabic" w:cs="Traditional Arabic"/>
          <w:sz w:val="40"/>
          <w:szCs w:val="40"/>
          <w:rtl/>
          <w:lang w:bidi="ar-DZ"/>
        </w:rPr>
      </w:pPr>
      <w:r w:rsidRPr="00501613">
        <w:rPr>
          <w:rFonts w:ascii="Traditional Arabic" w:hAnsi="Traditional Arabic" w:cs="Traditional Arabic"/>
          <w:sz w:val="40"/>
          <w:szCs w:val="40"/>
          <w:rtl/>
          <w:lang w:bidi="ar-DZ"/>
        </w:rPr>
        <w:t xml:space="preserve">أما الفصل الثاني من هذا الجانب فكان جمع و تبويب و تحليل و تفسير البيانات، و قمنا فيه بتحليل و تفسير البيانات و عرض نتائج الدراسة و تحليلها على ضوء تساؤلات الدراسة، لنخلص إلى جملة من الاقتراحات و التوصيات العامة. </w:t>
      </w:r>
    </w:p>
    <w:p w:rsidR="00611580" w:rsidRPr="00501613" w:rsidRDefault="00611580" w:rsidP="00BE4563">
      <w:pPr>
        <w:bidi/>
        <w:spacing w:after="0"/>
        <w:jc w:val="both"/>
        <w:rPr>
          <w:rFonts w:cs="Simplified Arabic"/>
          <w:sz w:val="40"/>
          <w:szCs w:val="40"/>
          <w:rtl/>
          <w:lang w:bidi="ar-DZ"/>
        </w:rPr>
      </w:pPr>
    </w:p>
    <w:p w:rsidR="00611580" w:rsidRDefault="00611580" w:rsidP="00611580">
      <w:pPr>
        <w:bidi/>
        <w:spacing w:after="0"/>
        <w:jc w:val="both"/>
        <w:rPr>
          <w:rFonts w:cs="Simplified Arabic"/>
          <w:sz w:val="28"/>
          <w:szCs w:val="28"/>
          <w:rtl/>
          <w:lang w:bidi="ar-DZ"/>
        </w:rPr>
      </w:pPr>
    </w:p>
    <w:p w:rsidR="00611580" w:rsidRDefault="00611580" w:rsidP="00611580">
      <w:pPr>
        <w:bidi/>
        <w:spacing w:after="0"/>
        <w:jc w:val="both"/>
        <w:rPr>
          <w:rFonts w:cs="Simplified Arabic"/>
          <w:sz w:val="28"/>
          <w:szCs w:val="28"/>
          <w:rtl/>
          <w:lang w:bidi="ar-DZ"/>
        </w:rPr>
      </w:pPr>
    </w:p>
    <w:p w:rsidR="00611580" w:rsidRDefault="00611580" w:rsidP="00611580">
      <w:pPr>
        <w:bidi/>
        <w:spacing w:after="0"/>
        <w:jc w:val="both"/>
        <w:rPr>
          <w:rFonts w:cs="Simplified Arabic"/>
          <w:sz w:val="28"/>
          <w:szCs w:val="28"/>
          <w:rtl/>
          <w:lang w:bidi="ar-DZ"/>
        </w:rPr>
      </w:pPr>
    </w:p>
    <w:p w:rsidR="00611580" w:rsidRDefault="00611580" w:rsidP="00611580">
      <w:pPr>
        <w:bidi/>
        <w:spacing w:after="0"/>
        <w:jc w:val="both"/>
        <w:rPr>
          <w:rFonts w:cs="Simplified Arabic"/>
          <w:sz w:val="28"/>
          <w:szCs w:val="28"/>
          <w:rtl/>
          <w:lang w:bidi="ar-DZ"/>
        </w:rPr>
      </w:pPr>
    </w:p>
    <w:p w:rsidR="00611580" w:rsidRDefault="00611580" w:rsidP="00611580">
      <w:pPr>
        <w:bidi/>
        <w:spacing w:after="0"/>
        <w:jc w:val="both"/>
        <w:rPr>
          <w:rFonts w:cs="Simplified Arabic"/>
          <w:sz w:val="28"/>
          <w:szCs w:val="28"/>
          <w:rtl/>
          <w:lang w:bidi="ar-DZ"/>
        </w:rPr>
      </w:pPr>
    </w:p>
    <w:p w:rsidR="00611580" w:rsidRDefault="00611580" w:rsidP="00611580">
      <w:pPr>
        <w:bidi/>
        <w:spacing w:after="0"/>
        <w:jc w:val="both"/>
        <w:rPr>
          <w:rFonts w:cs="Simplified Arabic"/>
          <w:sz w:val="28"/>
          <w:szCs w:val="28"/>
          <w:rtl/>
          <w:lang w:bidi="ar-DZ"/>
        </w:rPr>
        <w:sectPr w:rsidR="00611580" w:rsidSect="00066626">
          <w:headerReference w:type="default" r:id="rId62"/>
          <w:footerReference w:type="default" r:id="rId63"/>
          <w:pgSz w:w="11906" w:h="16838"/>
          <w:pgMar w:top="1417" w:right="1417" w:bottom="1417" w:left="1417" w:header="708" w:footer="708" w:gutter="0"/>
          <w:pgNumType w:fmt="arabicAlpha" w:start="1"/>
          <w:cols w:space="708"/>
          <w:docGrid w:linePitch="360"/>
        </w:sectPr>
      </w:pPr>
    </w:p>
    <w:p w:rsidR="00791996" w:rsidRDefault="00791996" w:rsidP="00611580">
      <w:pPr>
        <w:bidi/>
        <w:spacing w:after="0"/>
        <w:jc w:val="both"/>
        <w:rPr>
          <w:rFonts w:cs="Simplified Arabic"/>
          <w:sz w:val="28"/>
          <w:szCs w:val="28"/>
          <w:lang w:bidi="ar-DZ"/>
        </w:rPr>
      </w:pPr>
    </w:p>
    <w:p w:rsidR="00791996" w:rsidRPr="008D4B0C" w:rsidRDefault="00791996" w:rsidP="00791996">
      <w:pPr>
        <w:bidi/>
        <w:rPr>
          <w:rFonts w:cs="Simplified Arabic"/>
          <w:sz w:val="44"/>
          <w:szCs w:val="44"/>
          <w:lang w:bidi="ar-DZ"/>
        </w:rPr>
      </w:pPr>
    </w:p>
    <w:p w:rsidR="00791996" w:rsidRPr="00791996" w:rsidRDefault="00791996" w:rsidP="00791996">
      <w:pPr>
        <w:bidi/>
        <w:rPr>
          <w:rFonts w:cs="Simplified Arabic"/>
          <w:sz w:val="28"/>
          <w:szCs w:val="28"/>
          <w:lang w:bidi="ar-DZ"/>
        </w:rPr>
      </w:pPr>
    </w:p>
    <w:p w:rsidR="00791996" w:rsidRPr="00791996" w:rsidRDefault="00791996" w:rsidP="00791996">
      <w:pPr>
        <w:bidi/>
        <w:rPr>
          <w:rFonts w:cs="Simplified Arabic"/>
          <w:sz w:val="28"/>
          <w:szCs w:val="28"/>
          <w:lang w:bidi="ar-DZ"/>
        </w:rPr>
      </w:pPr>
    </w:p>
    <w:p w:rsidR="00791996" w:rsidRPr="00791996" w:rsidRDefault="00791996" w:rsidP="00791996">
      <w:pPr>
        <w:bidi/>
        <w:rPr>
          <w:rFonts w:cs="Simplified Arabic"/>
          <w:sz w:val="28"/>
          <w:szCs w:val="28"/>
          <w:lang w:bidi="ar-DZ"/>
        </w:rPr>
      </w:pPr>
    </w:p>
    <w:p w:rsidR="00791996" w:rsidRPr="00791996" w:rsidRDefault="008C773D" w:rsidP="00791996">
      <w:pPr>
        <w:bidi/>
        <w:rPr>
          <w:rFonts w:cs="Simplified Arabic"/>
          <w:sz w:val="28"/>
          <w:szCs w:val="28"/>
          <w:lang w:bidi="ar-DZ"/>
        </w:rPr>
      </w:pPr>
      <w:r>
        <w:rPr>
          <w:rFonts w:cs="Simplified Arabic"/>
          <w:noProof/>
          <w:sz w:val="28"/>
          <w:szCs w:val="28"/>
        </w:rPr>
        <w:pict>
          <v:shape id="_x0000_s1095" type="#_x0000_t161" style="position:absolute;margin-left:13.15pt;margin-top:20.2pt;width:406.5pt;height:155.7pt;z-index:251668480" adj="5665" fillcolor="black">
            <v:shadow color="#868686"/>
            <v:textpath style="font-family:&quot;Traditional Arabic&quot;;font-size:66pt;font-weight:bold;v-text-kern:t" trim="t" fitpath="t" xscale="f" string="الفصل الأول"/>
            <w10:wrap type="square"/>
          </v:shape>
        </w:pict>
      </w:r>
    </w:p>
    <w:p w:rsidR="00791996" w:rsidRPr="00791996" w:rsidRDefault="00791996" w:rsidP="00791996">
      <w:pPr>
        <w:bidi/>
        <w:rPr>
          <w:rFonts w:cs="Simplified Arabic"/>
          <w:sz w:val="28"/>
          <w:szCs w:val="28"/>
          <w:lang w:bidi="ar-DZ"/>
        </w:rPr>
      </w:pPr>
    </w:p>
    <w:p w:rsidR="00791996" w:rsidRPr="00791996" w:rsidRDefault="00791996" w:rsidP="00791996">
      <w:pPr>
        <w:bidi/>
        <w:rPr>
          <w:rFonts w:cs="Simplified Arabic"/>
          <w:sz w:val="28"/>
          <w:szCs w:val="28"/>
          <w:lang w:bidi="ar-DZ"/>
        </w:rPr>
      </w:pPr>
    </w:p>
    <w:p w:rsidR="00791996" w:rsidRDefault="00791996" w:rsidP="00791996">
      <w:pPr>
        <w:bidi/>
        <w:rPr>
          <w:rFonts w:cs="Simplified Arabic"/>
          <w:sz w:val="28"/>
          <w:szCs w:val="28"/>
          <w:rtl/>
          <w:lang w:bidi="ar-DZ"/>
        </w:rPr>
        <w:sectPr w:rsidR="00791996" w:rsidSect="00066626">
          <w:headerReference w:type="default" r:id="rId64"/>
          <w:footerReference w:type="default" r:id="rId65"/>
          <w:pgSz w:w="11906" w:h="16838"/>
          <w:pgMar w:top="1417" w:right="1417" w:bottom="1417" w:left="1417" w:header="708" w:footer="708" w:gutter="0"/>
          <w:pgNumType w:fmt="arabicAlpha" w:start="1"/>
          <w:cols w:space="708"/>
          <w:docGrid w:linePitch="360"/>
        </w:sectPr>
      </w:pPr>
    </w:p>
    <w:p w:rsidR="002035C7" w:rsidRPr="001515F0" w:rsidRDefault="00FE56F7" w:rsidP="001515F0">
      <w:pPr>
        <w:bidi/>
        <w:jc w:val="both"/>
        <w:rPr>
          <w:rFonts w:ascii="Traditional Arabic" w:hAnsi="Traditional Arabic" w:cs="Traditional Arabic"/>
          <w:b/>
          <w:bCs/>
          <w:sz w:val="44"/>
          <w:szCs w:val="44"/>
          <w:rtl/>
          <w:lang w:bidi="ar-DZ"/>
        </w:rPr>
      </w:pPr>
      <w:r w:rsidRPr="001515F0">
        <w:rPr>
          <w:rFonts w:ascii="Traditional Arabic" w:hAnsi="Traditional Arabic" w:cs="Traditional Arabic"/>
          <w:b/>
          <w:bCs/>
          <w:sz w:val="44"/>
          <w:szCs w:val="44"/>
          <w:rtl/>
          <w:lang w:bidi="ar-DZ"/>
        </w:rPr>
        <w:lastRenderedPageBreak/>
        <w:t xml:space="preserve">أولا- </w:t>
      </w:r>
      <w:r w:rsidR="0064606D" w:rsidRPr="001515F0">
        <w:rPr>
          <w:rFonts w:ascii="Traditional Arabic" w:hAnsi="Traditional Arabic" w:cs="Traditional Arabic"/>
          <w:b/>
          <w:bCs/>
          <w:sz w:val="44"/>
          <w:szCs w:val="44"/>
          <w:rtl/>
          <w:lang w:bidi="ar-DZ"/>
        </w:rPr>
        <w:t>الإشكاليــــــة</w:t>
      </w:r>
      <w:r w:rsidR="002035C7" w:rsidRPr="001515F0">
        <w:rPr>
          <w:rFonts w:ascii="Traditional Arabic" w:hAnsi="Traditional Arabic" w:cs="Traditional Arabic"/>
          <w:b/>
          <w:bCs/>
          <w:sz w:val="44"/>
          <w:szCs w:val="44"/>
          <w:rtl/>
          <w:lang w:bidi="ar-DZ"/>
        </w:rPr>
        <w:t>:</w:t>
      </w:r>
    </w:p>
    <w:p w:rsidR="002035C7" w:rsidRPr="001515F0" w:rsidRDefault="002035C7" w:rsidP="001515F0">
      <w:pPr>
        <w:bidi/>
        <w:spacing w:after="0"/>
        <w:jc w:val="both"/>
        <w:rPr>
          <w:rFonts w:ascii="Traditional Arabic" w:hAnsi="Traditional Arabic" w:cs="Traditional Arabic"/>
          <w:sz w:val="40"/>
          <w:szCs w:val="40"/>
          <w:rtl/>
          <w:lang w:bidi="ar-DZ"/>
        </w:rPr>
      </w:pPr>
      <w:r w:rsidRPr="001515F0">
        <w:rPr>
          <w:rFonts w:ascii="Traditional Arabic" w:hAnsi="Traditional Arabic" w:cs="Traditional Arabic"/>
          <w:sz w:val="40"/>
          <w:szCs w:val="40"/>
          <w:rtl/>
          <w:lang w:bidi="ar-DZ"/>
        </w:rPr>
        <w:t xml:space="preserve">عرفت الجزائر منذ الاستقلال عدة تحولات على كافة القطاعات، و كان لهذه التحولات الأثر على المجتمع و الأسرة و على وضع </w:t>
      </w:r>
      <w:r w:rsidR="0064606D" w:rsidRPr="001515F0">
        <w:rPr>
          <w:rFonts w:ascii="Traditional Arabic" w:hAnsi="Traditional Arabic" w:cs="Traditional Arabic"/>
          <w:sz w:val="40"/>
          <w:szCs w:val="40"/>
          <w:rtl/>
          <w:lang w:bidi="ar-DZ"/>
        </w:rPr>
        <w:t>الأفراد</w:t>
      </w:r>
      <w:r w:rsidRPr="001515F0">
        <w:rPr>
          <w:rFonts w:ascii="Traditional Arabic" w:hAnsi="Traditional Arabic" w:cs="Traditional Arabic"/>
          <w:sz w:val="40"/>
          <w:szCs w:val="40"/>
          <w:rtl/>
          <w:lang w:bidi="ar-DZ"/>
        </w:rPr>
        <w:t xml:space="preserve"> على رأسهم المرأة.</w:t>
      </w:r>
    </w:p>
    <w:p w:rsidR="002035C7" w:rsidRPr="001515F0" w:rsidRDefault="002035C7" w:rsidP="001515F0">
      <w:pPr>
        <w:bidi/>
        <w:spacing w:after="0"/>
        <w:jc w:val="both"/>
        <w:rPr>
          <w:rFonts w:ascii="Traditional Arabic" w:hAnsi="Traditional Arabic" w:cs="Traditional Arabic"/>
          <w:sz w:val="40"/>
          <w:szCs w:val="40"/>
          <w:rtl/>
          <w:lang w:bidi="ar-DZ"/>
        </w:rPr>
      </w:pPr>
      <w:r w:rsidRPr="001515F0">
        <w:rPr>
          <w:rFonts w:ascii="Traditional Arabic" w:hAnsi="Traditional Arabic" w:cs="Traditional Arabic"/>
          <w:sz w:val="40"/>
          <w:szCs w:val="40"/>
          <w:rtl/>
          <w:lang w:bidi="ar-DZ"/>
        </w:rPr>
        <w:t xml:space="preserve">فالمرأة الجزائرية شأنها شأن العديد من نساء العالم كانت تقوم بعدة أنشطة منزلية شكلت الدور الأساسي لها، تمثلت في ترتيب البيت و رعاية الأبناء و تربيتهم، لكنها </w:t>
      </w:r>
      <w:r w:rsidR="0064606D" w:rsidRPr="001515F0">
        <w:rPr>
          <w:rFonts w:ascii="Traditional Arabic" w:hAnsi="Traditional Arabic" w:cs="Traditional Arabic"/>
          <w:sz w:val="40"/>
          <w:szCs w:val="40"/>
          <w:rtl/>
          <w:lang w:bidi="ar-DZ"/>
        </w:rPr>
        <w:t>بالإضافة</w:t>
      </w:r>
      <w:r w:rsidRPr="001515F0">
        <w:rPr>
          <w:rFonts w:ascii="Traditional Arabic" w:hAnsi="Traditional Arabic" w:cs="Traditional Arabic"/>
          <w:sz w:val="40"/>
          <w:szCs w:val="40"/>
          <w:rtl/>
          <w:lang w:bidi="ar-DZ"/>
        </w:rPr>
        <w:t xml:space="preserve"> لذلك فهي أيضا كانت تقوم بجملة من الممارسات و الأنشطة الاقتصادية في شكلها</w:t>
      </w:r>
      <w:r w:rsidR="0064606D" w:rsidRPr="001515F0">
        <w:rPr>
          <w:rFonts w:ascii="Traditional Arabic" w:hAnsi="Traditional Arabic" w:cs="Traditional Arabic"/>
          <w:sz w:val="40"/>
          <w:szCs w:val="40"/>
          <w:rtl/>
          <w:lang w:bidi="ar-DZ"/>
        </w:rPr>
        <w:t xml:space="preserve"> البسيط و المتعارف عليه أنذاك و</w:t>
      </w:r>
      <w:r w:rsidRPr="001515F0">
        <w:rPr>
          <w:rFonts w:ascii="Traditional Arabic" w:hAnsi="Traditional Arabic" w:cs="Traditional Arabic"/>
          <w:sz w:val="40"/>
          <w:szCs w:val="40"/>
          <w:rtl/>
          <w:lang w:bidi="ar-DZ"/>
        </w:rPr>
        <w:t>الذي تمثل في الزراعة و الحرف اليدوية، و التي كانت تساعد بها أهل البيت، و بالتالي فهي قد عرفت معنى العمل و لم تكن بمعزل عنه حتى في أبسط صوره. ثم توسع نطاق عملها و أصبحت تنتج و تكسب، بمعنى أنها تقدم عملا لتأخذ مقابل ذلك مالا، و تمثل نشاطها في كل ما يتعلق بعمل اليد من خياطة و تطريز و غيره.</w:t>
      </w:r>
    </w:p>
    <w:p w:rsidR="002035C7" w:rsidRPr="001515F0" w:rsidRDefault="002035C7" w:rsidP="001515F0">
      <w:pPr>
        <w:bidi/>
        <w:spacing w:after="0"/>
        <w:ind w:firstLine="708"/>
        <w:jc w:val="both"/>
        <w:rPr>
          <w:rFonts w:ascii="Traditional Arabic" w:hAnsi="Traditional Arabic" w:cs="Traditional Arabic"/>
          <w:sz w:val="40"/>
          <w:szCs w:val="40"/>
          <w:rtl/>
          <w:lang w:bidi="ar-DZ"/>
        </w:rPr>
      </w:pPr>
      <w:r w:rsidRPr="001515F0">
        <w:rPr>
          <w:rFonts w:ascii="Traditional Arabic" w:hAnsi="Traditional Arabic" w:cs="Traditional Arabic"/>
          <w:sz w:val="40"/>
          <w:szCs w:val="40"/>
          <w:rtl/>
          <w:lang w:bidi="ar-DZ"/>
        </w:rPr>
        <w:t>و مع بداية الثورة الصناع</w:t>
      </w:r>
      <w:r w:rsidR="006B2A51" w:rsidRPr="001515F0">
        <w:rPr>
          <w:rFonts w:ascii="Traditional Arabic" w:hAnsi="Traditional Arabic" w:cs="Traditional Arabic"/>
          <w:sz w:val="40"/>
          <w:szCs w:val="40"/>
          <w:rtl/>
          <w:lang w:bidi="ar-DZ"/>
        </w:rPr>
        <w:t>ي</w:t>
      </w:r>
      <w:r w:rsidRPr="001515F0">
        <w:rPr>
          <w:rFonts w:ascii="Traditional Arabic" w:hAnsi="Traditional Arabic" w:cs="Traditional Arabic"/>
          <w:sz w:val="40"/>
          <w:szCs w:val="40"/>
          <w:rtl/>
          <w:lang w:bidi="ar-DZ"/>
        </w:rPr>
        <w:t>ة ودخول العالم مرحلة جديدة من التطورات التكنولوجية و التغيرات التي شملت كل المستويات، بدأ نشاط المرأة الجزائرية يأخذ اتجاهات أخرى و أوجه عدة، و لم تكتف</w:t>
      </w:r>
      <w:r w:rsidR="00283983" w:rsidRPr="001515F0">
        <w:rPr>
          <w:rFonts w:ascii="Traditional Arabic" w:hAnsi="Traditional Arabic" w:cs="Traditional Arabic"/>
          <w:sz w:val="40"/>
          <w:szCs w:val="40"/>
          <w:rtl/>
          <w:lang w:bidi="ar-DZ"/>
        </w:rPr>
        <w:t xml:space="preserve"> بالدور التقليدي لها و الذي كان</w:t>
      </w:r>
      <w:r w:rsidRPr="001515F0">
        <w:rPr>
          <w:rFonts w:ascii="Traditional Arabic" w:hAnsi="Traditional Arabic" w:cs="Traditional Arabic"/>
          <w:sz w:val="40"/>
          <w:szCs w:val="40"/>
          <w:rtl/>
          <w:lang w:bidi="ar-DZ"/>
        </w:rPr>
        <w:t>عملها فيه محدود و يقتصر على أسرتها فقط بل تطور و أخذ أبعادا أخرى، خاصة و أن المرأة الجزائرية أصبحت متعلمة و حاصلة على شهادات عليا جعلت منها امرأة فكر و هدف، و أهم ما شهدته هذه الفترة  هو خروجها للعمل بشكل مهني، أي أنها أصبحت عاملة ضمن القطاع العام الذي لم يكن في وقت سابق متاحا لها، و تمكنت من خلاله أن تثبت نفسها و أن تصبح يدا عاملة هامة لها دورها ضمن عملية التفاعل الاجتماعي.</w:t>
      </w:r>
    </w:p>
    <w:p w:rsidR="002035C7" w:rsidRPr="001515F0" w:rsidRDefault="002035C7" w:rsidP="001515F0">
      <w:pPr>
        <w:bidi/>
        <w:spacing w:after="0"/>
        <w:ind w:firstLine="708"/>
        <w:jc w:val="both"/>
        <w:rPr>
          <w:rFonts w:ascii="Traditional Arabic" w:hAnsi="Traditional Arabic" w:cs="Traditional Arabic"/>
          <w:sz w:val="40"/>
          <w:szCs w:val="40"/>
          <w:rtl/>
          <w:lang w:bidi="ar-DZ"/>
        </w:rPr>
      </w:pPr>
      <w:r w:rsidRPr="001515F0">
        <w:rPr>
          <w:rFonts w:ascii="Traditional Arabic" w:hAnsi="Traditional Arabic" w:cs="Traditional Arabic"/>
          <w:sz w:val="40"/>
          <w:szCs w:val="40"/>
          <w:rtl/>
          <w:lang w:bidi="ar-DZ"/>
        </w:rPr>
        <w:t xml:space="preserve">و في العصر الحالي و مع التطور الهائل الذي أصبحنا نعيشه اليوم تطور دور المرأة العاملة و تطورت الحاجة لوجودها ككيان و قوة عاملة تنموية، و أصبح وجودها ضمن سوق العمل ضرورة </w:t>
      </w:r>
      <w:r w:rsidRPr="001515F0">
        <w:rPr>
          <w:rFonts w:ascii="Traditional Arabic" w:hAnsi="Traditional Arabic" w:cs="Traditional Arabic"/>
          <w:sz w:val="40"/>
          <w:szCs w:val="40"/>
          <w:rtl/>
          <w:lang w:bidi="ar-DZ"/>
        </w:rPr>
        <w:lastRenderedPageBreak/>
        <w:t xml:space="preserve">تتطلبها التنمية بعامة و  التنمية الاقتصادية بخاصة، على اعتبار أن هذه الأخيرة تعد ظلعا أساسيا </w:t>
      </w:r>
      <w:r w:rsidR="00E2042E" w:rsidRPr="001515F0">
        <w:rPr>
          <w:rFonts w:ascii="Traditional Arabic" w:hAnsi="Traditional Arabic" w:cs="Traditional Arabic"/>
          <w:sz w:val="40"/>
          <w:szCs w:val="40"/>
          <w:rtl/>
          <w:lang w:bidi="ar-DZ"/>
        </w:rPr>
        <w:t>لإطار</w:t>
      </w:r>
      <w:r w:rsidRPr="001515F0">
        <w:rPr>
          <w:rFonts w:ascii="Traditional Arabic" w:hAnsi="Traditional Arabic" w:cs="Traditional Arabic"/>
          <w:sz w:val="40"/>
          <w:szCs w:val="40"/>
          <w:rtl/>
          <w:lang w:bidi="ar-DZ"/>
        </w:rPr>
        <w:t xml:space="preserve"> المشروع التنموي للدولة، و تحقيقها لم يعد يقتصر على عمل الرجل و قدراته فحسب بل قد تعدى ذلك </w:t>
      </w:r>
      <w:r w:rsidR="0064606D" w:rsidRPr="001515F0">
        <w:rPr>
          <w:rFonts w:ascii="Traditional Arabic" w:hAnsi="Traditional Arabic" w:cs="Traditional Arabic"/>
          <w:sz w:val="40"/>
          <w:szCs w:val="40"/>
          <w:rtl/>
          <w:lang w:bidi="ar-DZ"/>
        </w:rPr>
        <w:t>إلى</w:t>
      </w:r>
      <w:r w:rsidRPr="001515F0">
        <w:rPr>
          <w:rFonts w:ascii="Traditional Arabic" w:hAnsi="Traditional Arabic" w:cs="Traditional Arabic"/>
          <w:sz w:val="40"/>
          <w:szCs w:val="40"/>
          <w:rtl/>
          <w:lang w:bidi="ar-DZ"/>
        </w:rPr>
        <w:t xml:space="preserve"> الحاجة لدور المرأة كعاملة لها من الكفاءة ما يساعدها على المشاركة في العملية التنموية.</w:t>
      </w:r>
    </w:p>
    <w:p w:rsidR="002035C7" w:rsidRPr="001515F0" w:rsidRDefault="002035C7" w:rsidP="001515F0">
      <w:pPr>
        <w:bidi/>
        <w:spacing w:after="0"/>
        <w:ind w:firstLine="708"/>
        <w:jc w:val="both"/>
        <w:rPr>
          <w:rFonts w:ascii="Traditional Arabic" w:hAnsi="Traditional Arabic" w:cs="Traditional Arabic"/>
          <w:sz w:val="40"/>
          <w:szCs w:val="40"/>
          <w:rtl/>
          <w:lang w:bidi="ar-DZ"/>
        </w:rPr>
      </w:pPr>
      <w:r w:rsidRPr="001515F0">
        <w:rPr>
          <w:rFonts w:ascii="Traditional Arabic" w:hAnsi="Traditional Arabic" w:cs="Traditional Arabic"/>
          <w:sz w:val="40"/>
          <w:szCs w:val="40"/>
          <w:rtl/>
          <w:lang w:bidi="ar-DZ"/>
        </w:rPr>
        <w:t xml:space="preserve">و المتتبع لعمل المرأة الجزائرية يجد أنها دائمة التطلع لشغل مناصب عمل أكبر من التي شغلتها، و تسعى طوال الوقت </w:t>
      </w:r>
      <w:r w:rsidR="002F236F" w:rsidRPr="001515F0">
        <w:rPr>
          <w:rFonts w:ascii="Traditional Arabic" w:hAnsi="Traditional Arabic" w:cs="Traditional Arabic"/>
          <w:sz w:val="40"/>
          <w:szCs w:val="40"/>
          <w:rtl/>
          <w:lang w:bidi="ar-DZ"/>
        </w:rPr>
        <w:t>إلى</w:t>
      </w:r>
      <w:r w:rsidRPr="001515F0">
        <w:rPr>
          <w:rFonts w:ascii="Traditional Arabic" w:hAnsi="Traditional Arabic" w:cs="Traditional Arabic"/>
          <w:sz w:val="40"/>
          <w:szCs w:val="40"/>
          <w:rtl/>
          <w:lang w:bidi="ar-DZ"/>
        </w:rPr>
        <w:t xml:space="preserve"> اختراق ميادين عديدة لم تكن في وقت من الأوقات بقادرة على اقتحامها نظرا للطابوهات الاجتماعية التي قزمت وحجمت مشاركتها في سوق العمل، لكن هذا لم يمنعها من التأكيد على دورها التنموي الذي عملت على </w:t>
      </w:r>
      <w:r w:rsidR="002F236F" w:rsidRPr="001515F0">
        <w:rPr>
          <w:rFonts w:ascii="Traditional Arabic" w:hAnsi="Traditional Arabic" w:cs="Traditional Arabic"/>
          <w:sz w:val="40"/>
          <w:szCs w:val="40"/>
          <w:rtl/>
          <w:lang w:bidi="ar-DZ"/>
        </w:rPr>
        <w:t>إبرازه</w:t>
      </w:r>
      <w:r w:rsidRPr="001515F0">
        <w:rPr>
          <w:rFonts w:ascii="Traditional Arabic" w:hAnsi="Traditional Arabic" w:cs="Traditional Arabic"/>
          <w:sz w:val="40"/>
          <w:szCs w:val="40"/>
          <w:rtl/>
          <w:lang w:bidi="ar-DZ"/>
        </w:rPr>
        <w:t xml:space="preserve"> و </w:t>
      </w:r>
      <w:r w:rsidR="002F236F" w:rsidRPr="001515F0">
        <w:rPr>
          <w:rFonts w:ascii="Traditional Arabic" w:hAnsi="Traditional Arabic" w:cs="Traditional Arabic"/>
          <w:sz w:val="40"/>
          <w:szCs w:val="40"/>
          <w:rtl/>
          <w:lang w:bidi="ar-DZ"/>
        </w:rPr>
        <w:t>إثباته</w:t>
      </w:r>
      <w:r w:rsidRPr="001515F0">
        <w:rPr>
          <w:rFonts w:ascii="Traditional Arabic" w:hAnsi="Traditional Arabic" w:cs="Traditional Arabic"/>
          <w:sz w:val="40"/>
          <w:szCs w:val="40"/>
          <w:rtl/>
          <w:lang w:bidi="ar-DZ"/>
        </w:rPr>
        <w:t xml:space="preserve"> في كل مرة كانت تجتاز فيها الثقافة الاجتماعية الرافضة لوجودها </w:t>
      </w:r>
      <w:r w:rsidR="002F236F" w:rsidRPr="001515F0">
        <w:rPr>
          <w:rFonts w:ascii="Traditional Arabic" w:hAnsi="Traditional Arabic" w:cs="Traditional Arabic"/>
          <w:sz w:val="40"/>
          <w:szCs w:val="40"/>
          <w:rtl/>
          <w:lang w:bidi="ar-DZ"/>
        </w:rPr>
        <w:t>إلى</w:t>
      </w:r>
      <w:r w:rsidRPr="001515F0">
        <w:rPr>
          <w:rFonts w:ascii="Traditional Arabic" w:hAnsi="Traditional Arabic" w:cs="Traditional Arabic"/>
          <w:sz w:val="40"/>
          <w:szCs w:val="40"/>
          <w:rtl/>
          <w:lang w:bidi="ar-DZ"/>
        </w:rPr>
        <w:t xml:space="preserve"> جنب الرجل ع</w:t>
      </w:r>
      <w:r w:rsidR="0064606D" w:rsidRPr="001515F0">
        <w:rPr>
          <w:rFonts w:ascii="Traditional Arabic" w:hAnsi="Traditional Arabic" w:cs="Traditional Arabic"/>
          <w:sz w:val="40"/>
          <w:szCs w:val="40"/>
          <w:rtl/>
          <w:lang w:bidi="ar-DZ"/>
        </w:rPr>
        <w:t xml:space="preserve">لى حد سواء، فوجدنها دخلت المجال </w:t>
      </w:r>
      <w:r w:rsidRPr="001515F0">
        <w:rPr>
          <w:rFonts w:ascii="Traditional Arabic" w:hAnsi="Traditional Arabic" w:cs="Traditional Arabic"/>
          <w:sz w:val="40"/>
          <w:szCs w:val="40"/>
          <w:rtl/>
          <w:lang w:bidi="ar-DZ"/>
        </w:rPr>
        <w:t xml:space="preserve">العسكري، السياسي، الديني و الاقتصادي على أوسع الأبواب و النطاقات، و تمكنت من تشكيل وعي اجتماعي داعم لدورها و وجودها كقوة عاملة، و هو الأمر الذي دفع بالدولة الى الاهتمام بمكانة المرأة العاملة من خلال وضع مخططات فعلت دورها و وضعتها ضمن النسق التنموي العام الذي تعتمد عليه الحكومة في تحقيق التطور المرجو.   </w:t>
      </w:r>
    </w:p>
    <w:p w:rsidR="002035C7" w:rsidRPr="001515F0" w:rsidRDefault="002035C7" w:rsidP="001515F0">
      <w:pPr>
        <w:bidi/>
        <w:spacing w:after="0"/>
        <w:jc w:val="both"/>
        <w:rPr>
          <w:rFonts w:ascii="Traditional Arabic" w:hAnsi="Traditional Arabic" w:cs="Traditional Arabic"/>
          <w:sz w:val="40"/>
          <w:szCs w:val="40"/>
          <w:rtl/>
          <w:lang w:bidi="ar-DZ"/>
        </w:rPr>
      </w:pPr>
      <w:r w:rsidRPr="001515F0">
        <w:rPr>
          <w:rFonts w:ascii="Traditional Arabic" w:hAnsi="Traditional Arabic" w:cs="Traditional Arabic"/>
          <w:sz w:val="40"/>
          <w:szCs w:val="40"/>
          <w:rtl/>
          <w:lang w:bidi="ar-DZ"/>
        </w:rPr>
        <w:t xml:space="preserve">و لم تكتف المرأة الجزائرية بما حققته منذ دخولها عالم العمل في القطاع العام، بل دخلت أيضا العمل الحر الذي كان خاصا بالرجل، و قد كانت البدايات الأولى لها في هذا الميدان صعبة نظرة لطبيعة المجتمع الذي ننتمي </w:t>
      </w:r>
      <w:r w:rsidR="002F236F" w:rsidRPr="001515F0">
        <w:rPr>
          <w:rFonts w:ascii="Traditional Arabic" w:hAnsi="Traditional Arabic" w:cs="Traditional Arabic"/>
          <w:sz w:val="40"/>
          <w:szCs w:val="40"/>
          <w:rtl/>
          <w:lang w:bidi="ar-DZ"/>
        </w:rPr>
        <w:t>إليه</w:t>
      </w:r>
      <w:r w:rsidRPr="001515F0">
        <w:rPr>
          <w:rFonts w:ascii="Traditional Arabic" w:hAnsi="Traditional Arabic" w:cs="Traditional Arabic"/>
          <w:sz w:val="40"/>
          <w:szCs w:val="40"/>
          <w:rtl/>
          <w:lang w:bidi="ar-DZ"/>
        </w:rPr>
        <w:t xml:space="preserve"> ما شكل عائقا أمامها، </w:t>
      </w:r>
      <w:r w:rsidR="002F236F" w:rsidRPr="001515F0">
        <w:rPr>
          <w:rFonts w:ascii="Traditional Arabic" w:hAnsi="Traditional Arabic" w:cs="Traditional Arabic"/>
          <w:sz w:val="40"/>
          <w:szCs w:val="40"/>
          <w:rtl/>
          <w:lang w:bidi="ar-DZ"/>
        </w:rPr>
        <w:t>إلا</w:t>
      </w:r>
      <w:r w:rsidRPr="001515F0">
        <w:rPr>
          <w:rFonts w:ascii="Traditional Arabic" w:hAnsi="Traditional Arabic" w:cs="Traditional Arabic"/>
          <w:sz w:val="40"/>
          <w:szCs w:val="40"/>
          <w:rtl/>
          <w:lang w:bidi="ar-DZ"/>
        </w:rPr>
        <w:t xml:space="preserve"> أن الدولة تداركت هذا </w:t>
      </w:r>
      <w:r w:rsidR="002F236F" w:rsidRPr="001515F0">
        <w:rPr>
          <w:rFonts w:ascii="Traditional Arabic" w:hAnsi="Traditional Arabic" w:cs="Traditional Arabic"/>
          <w:sz w:val="40"/>
          <w:szCs w:val="40"/>
          <w:rtl/>
          <w:lang w:bidi="ar-DZ"/>
        </w:rPr>
        <w:t>بإنشائها</w:t>
      </w:r>
      <w:r w:rsidRPr="001515F0">
        <w:rPr>
          <w:rFonts w:ascii="Traditional Arabic" w:hAnsi="Traditional Arabic" w:cs="Traditional Arabic"/>
          <w:sz w:val="40"/>
          <w:szCs w:val="40"/>
          <w:rtl/>
          <w:lang w:bidi="ar-DZ"/>
        </w:rPr>
        <w:t xml:space="preserve"> لوكالات تعطي المرأة الحق في </w:t>
      </w:r>
      <w:r w:rsidR="002F236F" w:rsidRPr="001515F0">
        <w:rPr>
          <w:rFonts w:ascii="Traditional Arabic" w:hAnsi="Traditional Arabic" w:cs="Traditional Arabic"/>
          <w:sz w:val="40"/>
          <w:szCs w:val="40"/>
          <w:rtl/>
          <w:lang w:bidi="ar-DZ"/>
        </w:rPr>
        <w:t>إنشاء</w:t>
      </w:r>
      <w:r w:rsidRPr="001515F0">
        <w:rPr>
          <w:rFonts w:ascii="Traditional Arabic" w:hAnsi="Traditional Arabic" w:cs="Traditional Arabic"/>
          <w:sz w:val="40"/>
          <w:szCs w:val="40"/>
          <w:rtl/>
          <w:lang w:bidi="ar-DZ"/>
        </w:rPr>
        <w:t xml:space="preserve"> مؤسسات تضمن لها حقها الفعلي في ممارسة النشاط الحر، لنشهد بذلك ميلاد  مفهوم المرأة المقاو</w:t>
      </w:r>
      <w:r w:rsidR="002F6B93" w:rsidRPr="001515F0">
        <w:rPr>
          <w:rFonts w:ascii="Traditional Arabic" w:hAnsi="Traditional Arabic" w:cs="Traditional Arabic"/>
          <w:sz w:val="40"/>
          <w:szCs w:val="40"/>
          <w:rtl/>
          <w:lang w:bidi="ar-DZ"/>
        </w:rPr>
        <w:t>لة</w:t>
      </w:r>
      <w:r w:rsidRPr="001515F0">
        <w:rPr>
          <w:rFonts w:ascii="Traditional Arabic" w:hAnsi="Traditional Arabic" w:cs="Traditional Arabic"/>
          <w:sz w:val="40"/>
          <w:szCs w:val="40"/>
          <w:rtl/>
          <w:lang w:bidi="ar-DZ"/>
        </w:rPr>
        <w:t xml:space="preserve"> و الذي كان بعيدا عن كل التوقعات، خاصة أن العمل في هذا القطاع شاق و متعب للمرأة و يتطلب جهدا و فكرا لضمان النجاح و الاستمرارية، و بالفعل برزت المرأة و تحدت </w:t>
      </w:r>
      <w:r w:rsidRPr="001515F0">
        <w:rPr>
          <w:rFonts w:ascii="Traditional Arabic" w:hAnsi="Traditional Arabic" w:cs="Traditional Arabic"/>
          <w:sz w:val="40"/>
          <w:szCs w:val="40"/>
          <w:rtl/>
          <w:lang w:bidi="ar-DZ"/>
        </w:rPr>
        <w:lastRenderedPageBreak/>
        <w:t>الصعوبات و استطاعت أن تحقق ذاتها و أن تنمي مشروعاتها لتلبي من خلال ذلك حاجياتها وحاجيات أسرتها و كذا مجتمعها.</w:t>
      </w:r>
    </w:p>
    <w:p w:rsidR="002035C7" w:rsidRPr="001515F0" w:rsidRDefault="0064606D" w:rsidP="001515F0">
      <w:pPr>
        <w:bidi/>
        <w:spacing w:after="0"/>
        <w:ind w:firstLine="708"/>
        <w:jc w:val="both"/>
        <w:rPr>
          <w:rFonts w:ascii="Traditional Arabic" w:hAnsi="Traditional Arabic" w:cs="Traditional Arabic"/>
          <w:sz w:val="40"/>
          <w:szCs w:val="40"/>
          <w:rtl/>
          <w:lang w:bidi="ar-DZ"/>
        </w:rPr>
      </w:pPr>
      <w:r w:rsidRPr="001515F0">
        <w:rPr>
          <w:rFonts w:ascii="Traditional Arabic" w:hAnsi="Traditional Arabic" w:cs="Traditional Arabic"/>
          <w:sz w:val="40"/>
          <w:szCs w:val="40"/>
          <w:rtl/>
          <w:lang w:bidi="ar-DZ"/>
        </w:rPr>
        <w:t>إلا</w:t>
      </w:r>
      <w:r w:rsidR="002035C7" w:rsidRPr="001515F0">
        <w:rPr>
          <w:rFonts w:ascii="Traditional Arabic" w:hAnsi="Traditional Arabic" w:cs="Traditional Arabic"/>
          <w:sz w:val="40"/>
          <w:szCs w:val="40"/>
          <w:rtl/>
          <w:lang w:bidi="ar-DZ"/>
        </w:rPr>
        <w:t xml:space="preserve"> أنه و على الرغم من كل الانجازات التي حققت و مازالت تحقق من طرف النساء العاملات </w:t>
      </w:r>
      <w:r w:rsidR="002F236F" w:rsidRPr="001515F0">
        <w:rPr>
          <w:rFonts w:ascii="Traditional Arabic" w:hAnsi="Traditional Arabic" w:cs="Traditional Arabic"/>
          <w:sz w:val="40"/>
          <w:szCs w:val="40"/>
          <w:rtl/>
          <w:lang w:bidi="ar-DZ"/>
        </w:rPr>
        <w:t>إلا</w:t>
      </w:r>
      <w:r w:rsidR="002035C7" w:rsidRPr="001515F0">
        <w:rPr>
          <w:rFonts w:ascii="Traditional Arabic" w:hAnsi="Traditional Arabic" w:cs="Traditional Arabic"/>
          <w:sz w:val="40"/>
          <w:szCs w:val="40"/>
          <w:rtl/>
          <w:lang w:bidi="ar-DZ"/>
        </w:rPr>
        <w:t xml:space="preserve"> أنهن مازلن يواجهن الكثير من العوائق و الصعوبات التي تحول دون تحقيقهن لأهدافهن بالشكل المسطر، و تتنوع و تختلف هذه الحواجز بين ما هو اجتماعي و اقتصادي و غيره.</w:t>
      </w:r>
    </w:p>
    <w:p w:rsidR="002035C7" w:rsidRPr="001515F0" w:rsidRDefault="002035C7" w:rsidP="001515F0">
      <w:pPr>
        <w:bidi/>
        <w:spacing w:after="0"/>
        <w:jc w:val="left"/>
        <w:rPr>
          <w:rFonts w:ascii="Traditional Arabic" w:hAnsi="Traditional Arabic" w:cs="Traditional Arabic"/>
          <w:sz w:val="40"/>
          <w:szCs w:val="40"/>
          <w:rtl/>
          <w:lang w:bidi="ar-DZ"/>
        </w:rPr>
      </w:pPr>
      <w:r w:rsidRPr="001515F0">
        <w:rPr>
          <w:rFonts w:ascii="Traditional Arabic" w:hAnsi="Traditional Arabic" w:cs="Traditional Arabic"/>
          <w:sz w:val="40"/>
          <w:szCs w:val="40"/>
          <w:rtl/>
          <w:lang w:bidi="ar-DZ"/>
        </w:rPr>
        <w:t xml:space="preserve">و لما كانت مدينة خنشلة واحدة من المدن الجزائرية التي عرفت حركية في </w:t>
      </w:r>
      <w:r w:rsidR="0064606D" w:rsidRPr="001515F0">
        <w:rPr>
          <w:rFonts w:ascii="Traditional Arabic" w:hAnsi="Traditional Arabic" w:cs="Traditional Arabic"/>
          <w:sz w:val="40"/>
          <w:szCs w:val="40"/>
          <w:rtl/>
          <w:lang w:bidi="ar-DZ"/>
        </w:rPr>
        <w:t>الآونة</w:t>
      </w:r>
      <w:r w:rsidRPr="001515F0">
        <w:rPr>
          <w:rFonts w:ascii="Traditional Arabic" w:hAnsi="Traditional Arabic" w:cs="Traditional Arabic"/>
          <w:sz w:val="40"/>
          <w:szCs w:val="40"/>
          <w:rtl/>
          <w:lang w:bidi="ar-DZ"/>
        </w:rPr>
        <w:t xml:space="preserve"> الأخيرة و شهدت المرأة </w:t>
      </w:r>
      <w:r w:rsidR="0064606D" w:rsidRPr="001515F0">
        <w:rPr>
          <w:rFonts w:ascii="Traditional Arabic" w:hAnsi="Traditional Arabic" w:cs="Traditional Arabic"/>
          <w:sz w:val="40"/>
          <w:szCs w:val="40"/>
          <w:rtl/>
          <w:lang w:bidi="ar-DZ"/>
        </w:rPr>
        <w:t xml:space="preserve">بها </w:t>
      </w:r>
      <w:r w:rsidRPr="001515F0">
        <w:rPr>
          <w:rFonts w:ascii="Traditional Arabic" w:hAnsi="Traditional Arabic" w:cs="Traditional Arabic"/>
          <w:sz w:val="40"/>
          <w:szCs w:val="40"/>
          <w:rtl/>
          <w:lang w:bidi="ar-DZ"/>
        </w:rPr>
        <w:t xml:space="preserve">نشاطا مختلفا عن ذي قبل بدخولها ميدان المقاولة فكان لزاما علينا تسليط الضوء على هذا الحراك الاجتماعي طارحين </w:t>
      </w:r>
      <w:r w:rsidR="0064606D" w:rsidRPr="001515F0">
        <w:rPr>
          <w:rFonts w:ascii="Traditional Arabic" w:hAnsi="Traditional Arabic" w:cs="Traditional Arabic"/>
          <w:sz w:val="40"/>
          <w:szCs w:val="40"/>
          <w:rtl/>
          <w:lang w:bidi="ar-DZ"/>
        </w:rPr>
        <w:t>إشكالية</w:t>
      </w:r>
      <w:r w:rsidRPr="001515F0">
        <w:rPr>
          <w:rFonts w:ascii="Traditional Arabic" w:hAnsi="Traditional Arabic" w:cs="Traditional Arabic"/>
          <w:sz w:val="40"/>
          <w:szCs w:val="40"/>
          <w:rtl/>
          <w:lang w:bidi="ar-DZ"/>
        </w:rPr>
        <w:t>:</w:t>
      </w:r>
    </w:p>
    <w:p w:rsidR="002035C7" w:rsidRPr="001515F0" w:rsidRDefault="002035C7" w:rsidP="001515F0">
      <w:pPr>
        <w:bidi/>
        <w:spacing w:after="0"/>
        <w:jc w:val="left"/>
        <w:rPr>
          <w:rFonts w:ascii="Traditional Arabic" w:hAnsi="Traditional Arabic" w:cs="Traditional Arabic"/>
          <w:sz w:val="40"/>
          <w:szCs w:val="40"/>
          <w:rtl/>
          <w:lang w:bidi="ar-DZ"/>
        </w:rPr>
      </w:pPr>
      <w:r w:rsidRPr="001515F0">
        <w:rPr>
          <w:rFonts w:ascii="Traditional Arabic" w:hAnsi="Traditional Arabic" w:cs="Traditional Arabic"/>
          <w:sz w:val="40"/>
          <w:szCs w:val="40"/>
          <w:rtl/>
          <w:lang w:bidi="ar-DZ"/>
        </w:rPr>
        <w:t xml:space="preserve">ما هي معوقات مشاركة المرأة الجزائرية في عملية التنمية الاقتصادية؟ </w:t>
      </w:r>
    </w:p>
    <w:p w:rsidR="002035C7" w:rsidRPr="001515F0" w:rsidRDefault="002035C7" w:rsidP="001515F0">
      <w:pPr>
        <w:bidi/>
        <w:spacing w:after="0"/>
        <w:jc w:val="left"/>
        <w:rPr>
          <w:rFonts w:ascii="Traditional Arabic" w:hAnsi="Traditional Arabic" w:cs="Traditional Arabic"/>
          <w:sz w:val="40"/>
          <w:szCs w:val="40"/>
          <w:rtl/>
          <w:lang w:bidi="ar-DZ"/>
        </w:rPr>
      </w:pPr>
      <w:r w:rsidRPr="001515F0">
        <w:rPr>
          <w:rFonts w:ascii="Traditional Arabic" w:hAnsi="Traditional Arabic" w:cs="Traditional Arabic"/>
          <w:sz w:val="40"/>
          <w:szCs w:val="40"/>
          <w:rtl/>
          <w:lang w:bidi="ar-DZ"/>
        </w:rPr>
        <w:t>وعلى ضوء ذلك نطرح جملة من الأسئلة الفرعية:</w:t>
      </w:r>
    </w:p>
    <w:p w:rsidR="001515F0" w:rsidRPr="001515F0" w:rsidRDefault="002035C7" w:rsidP="001515F0">
      <w:pPr>
        <w:pStyle w:val="Paragraphedeliste"/>
        <w:numPr>
          <w:ilvl w:val="0"/>
          <w:numId w:val="66"/>
        </w:numPr>
        <w:bidi/>
        <w:spacing w:after="0"/>
        <w:rPr>
          <w:rFonts w:ascii="Traditional Arabic" w:hAnsi="Traditional Arabic" w:cs="Traditional Arabic"/>
          <w:sz w:val="40"/>
          <w:szCs w:val="40"/>
          <w:rtl/>
        </w:rPr>
      </w:pPr>
      <w:r w:rsidRPr="001515F0">
        <w:rPr>
          <w:rFonts w:ascii="Traditional Arabic" w:hAnsi="Traditional Arabic" w:cs="Traditional Arabic"/>
          <w:sz w:val="40"/>
          <w:szCs w:val="40"/>
          <w:rtl/>
        </w:rPr>
        <w:t>هل للمرأة الجزائرية دور في عملية التنمية الاقتصادية؟</w:t>
      </w:r>
    </w:p>
    <w:p w:rsidR="002035C7" w:rsidRDefault="002035C7" w:rsidP="001515F0">
      <w:pPr>
        <w:pStyle w:val="Paragraphedeliste"/>
        <w:numPr>
          <w:ilvl w:val="0"/>
          <w:numId w:val="66"/>
        </w:numPr>
        <w:bidi/>
        <w:spacing w:after="0"/>
        <w:rPr>
          <w:rFonts w:ascii="Traditional Arabic" w:hAnsi="Traditional Arabic" w:cs="Traditional Arabic"/>
          <w:sz w:val="40"/>
          <w:szCs w:val="40"/>
        </w:rPr>
      </w:pPr>
      <w:r w:rsidRPr="001515F0">
        <w:rPr>
          <w:rFonts w:ascii="Traditional Arabic" w:hAnsi="Traditional Arabic" w:cs="Traditional Arabic"/>
          <w:sz w:val="40"/>
          <w:szCs w:val="40"/>
          <w:rtl/>
        </w:rPr>
        <w:t>هل وفقت المرأة في الجزائر في الدفع بعجلة التنمية الاقتصادية ؟</w:t>
      </w:r>
    </w:p>
    <w:p w:rsidR="002035C7" w:rsidRPr="001515F0" w:rsidRDefault="002035C7" w:rsidP="001515F0">
      <w:pPr>
        <w:pStyle w:val="Paragraphedeliste"/>
        <w:numPr>
          <w:ilvl w:val="0"/>
          <w:numId w:val="66"/>
        </w:numPr>
        <w:bidi/>
        <w:spacing w:after="0"/>
        <w:rPr>
          <w:rFonts w:ascii="Traditional Arabic" w:hAnsi="Traditional Arabic" w:cs="Traditional Arabic"/>
          <w:sz w:val="40"/>
          <w:szCs w:val="40"/>
        </w:rPr>
      </w:pPr>
      <w:r w:rsidRPr="001515F0">
        <w:rPr>
          <w:rFonts w:ascii="Traditional Arabic" w:hAnsi="Traditional Arabic" w:cs="Traditional Arabic"/>
          <w:sz w:val="40"/>
          <w:szCs w:val="40"/>
          <w:rtl/>
        </w:rPr>
        <w:t>ما هي المعوقات التي تحول دون المشاركة الفعالة للمرأة الجزائرية في عملية التنمية الاقتصادية و هل بإمكانها</w:t>
      </w:r>
      <w:r w:rsidR="005163A3">
        <w:rPr>
          <w:rFonts w:ascii="Traditional Arabic" w:hAnsi="Traditional Arabic" w:cs="Traditional Arabic" w:hint="cs"/>
          <w:sz w:val="40"/>
          <w:szCs w:val="40"/>
          <w:rtl/>
        </w:rPr>
        <w:t xml:space="preserve"> </w:t>
      </w:r>
      <w:r w:rsidRPr="001515F0">
        <w:rPr>
          <w:rFonts w:ascii="Traditional Arabic" w:hAnsi="Traditional Arabic" w:cs="Traditional Arabic"/>
          <w:sz w:val="40"/>
          <w:szCs w:val="40"/>
          <w:rtl/>
        </w:rPr>
        <w:t>تجاوزها؟</w:t>
      </w:r>
    </w:p>
    <w:p w:rsidR="002F6B93" w:rsidRPr="001515F0" w:rsidRDefault="00DE2205" w:rsidP="001515F0">
      <w:pPr>
        <w:bidi/>
        <w:spacing w:after="0"/>
        <w:ind w:left="360"/>
        <w:jc w:val="both"/>
        <w:rPr>
          <w:rFonts w:ascii="Traditional Arabic" w:hAnsi="Traditional Arabic" w:cs="Traditional Arabic"/>
          <w:sz w:val="44"/>
          <w:szCs w:val="44"/>
          <w:rtl/>
          <w:lang w:bidi="ar-DZ"/>
        </w:rPr>
      </w:pPr>
      <w:r w:rsidRPr="00DE2205">
        <w:rPr>
          <w:rFonts w:ascii="Traditional Arabic" w:hAnsi="Traditional Arabic" w:cs="Traditional Arabic"/>
          <w:b/>
          <w:bCs/>
          <w:sz w:val="44"/>
          <w:szCs w:val="44"/>
          <w:rtl/>
        </w:rPr>
        <w:t>ثانيا</w:t>
      </w:r>
      <w:r>
        <w:rPr>
          <w:rFonts w:ascii="Traditional Arabic" w:hAnsi="Traditional Arabic" w:cs="Traditional Arabic" w:hint="cs"/>
          <w:b/>
          <w:bCs/>
          <w:sz w:val="44"/>
          <w:szCs w:val="44"/>
          <w:rtl/>
        </w:rPr>
        <w:t xml:space="preserve">- </w:t>
      </w:r>
      <w:r w:rsidR="002F6B93" w:rsidRPr="001515F0">
        <w:rPr>
          <w:rFonts w:ascii="Traditional Arabic" w:hAnsi="Traditional Arabic" w:cs="Traditional Arabic"/>
          <w:b/>
          <w:bCs/>
          <w:sz w:val="44"/>
          <w:szCs w:val="44"/>
          <w:rtl/>
        </w:rPr>
        <w:t>فرضيــــــات الدراســــــــــــــــــة:</w:t>
      </w:r>
    </w:p>
    <w:p w:rsidR="002F6B93" w:rsidRPr="00AF6CA5" w:rsidRDefault="002F6B93" w:rsidP="002F6B93">
      <w:pPr>
        <w:bidi/>
        <w:spacing w:after="0"/>
        <w:ind w:left="360"/>
        <w:jc w:val="both"/>
        <w:rPr>
          <w:rFonts w:ascii="Traditional Arabic" w:hAnsi="Traditional Arabic" w:cs="Traditional Arabic"/>
          <w:sz w:val="40"/>
          <w:szCs w:val="40"/>
          <w:rtl/>
        </w:rPr>
      </w:pPr>
      <w:r w:rsidRPr="00AF6CA5">
        <w:rPr>
          <w:rFonts w:ascii="Traditional Arabic" w:hAnsi="Traditional Arabic" w:cs="Traditional Arabic"/>
          <w:sz w:val="40"/>
          <w:szCs w:val="40"/>
          <w:rtl/>
        </w:rPr>
        <w:t xml:space="preserve">الفرضية واحدة من أهم المحاور الأساسية في الدراسات السوسيولوجية، ذلك أنها هي التي تربط الظاهرة المدروسة بالواقع، و هي التي تحدد الطريق الذي سيسلكه الباحث في بحثه، حيث يقول علي عبد الرزاق:" تحدد الفرضية محور اهتمام البحث، و تساعد في تحديد الطرق أو الوجهة التي </w:t>
      </w:r>
      <w:r w:rsidRPr="00AF6CA5">
        <w:rPr>
          <w:rFonts w:ascii="Traditional Arabic" w:hAnsi="Traditional Arabic" w:cs="Traditional Arabic"/>
          <w:sz w:val="40"/>
          <w:szCs w:val="40"/>
          <w:rtl/>
        </w:rPr>
        <w:lastRenderedPageBreak/>
        <w:t>يسير فيها، و في رسم حدود الميدان المتخصص للبحث عن طريق تمييز الحقائق المناسبة التي يتركز عليها، و التي تناسب المشكلة موضوع البحث</w:t>
      </w:r>
      <w:r w:rsidRPr="00AF6CA5">
        <w:rPr>
          <w:rFonts w:ascii="Traditional Arabic" w:hAnsi="Traditional Arabic" w:cs="Traditional Arabic"/>
          <w:sz w:val="40"/>
          <w:szCs w:val="40"/>
          <w:vertAlign w:val="superscript"/>
          <w:rtl/>
        </w:rPr>
        <w:footnoteReference w:id="2"/>
      </w:r>
      <w:r w:rsidRPr="00AF6CA5">
        <w:rPr>
          <w:rFonts w:ascii="Traditional Arabic" w:hAnsi="Traditional Arabic" w:cs="Traditional Arabic"/>
          <w:sz w:val="40"/>
          <w:szCs w:val="40"/>
          <w:rtl/>
        </w:rPr>
        <w:t>".</w:t>
      </w:r>
    </w:p>
    <w:p w:rsidR="002F6B93" w:rsidRPr="00AF6CA5" w:rsidRDefault="002F6B93" w:rsidP="002F6B93">
      <w:pPr>
        <w:bidi/>
        <w:spacing w:after="0"/>
        <w:jc w:val="both"/>
        <w:rPr>
          <w:rFonts w:ascii="Traditional Arabic" w:hAnsi="Traditional Arabic" w:cs="Traditional Arabic"/>
          <w:sz w:val="44"/>
          <w:szCs w:val="44"/>
          <w:lang w:bidi="ar-DZ"/>
        </w:rPr>
      </w:pPr>
      <w:r w:rsidRPr="00AF6CA5">
        <w:rPr>
          <w:rFonts w:ascii="Traditional Arabic" w:hAnsi="Traditional Arabic" w:cs="Traditional Arabic"/>
          <w:b/>
          <w:bCs/>
          <w:sz w:val="44"/>
          <w:szCs w:val="44"/>
          <w:rtl/>
        </w:rPr>
        <w:t>-أ-الفرضية الرئيسية:</w:t>
      </w:r>
    </w:p>
    <w:p w:rsidR="002F6B93" w:rsidRPr="00AF6CA5" w:rsidRDefault="002F6B93" w:rsidP="002F6B93">
      <w:pPr>
        <w:bidi/>
        <w:spacing w:after="0"/>
        <w:jc w:val="both"/>
        <w:rPr>
          <w:rFonts w:ascii="Traditional Arabic" w:hAnsi="Traditional Arabic" w:cs="Traditional Arabic"/>
          <w:sz w:val="40"/>
          <w:szCs w:val="40"/>
          <w:rtl/>
          <w:lang w:bidi="ar-DZ"/>
        </w:rPr>
      </w:pPr>
      <w:r w:rsidRPr="00AF6CA5">
        <w:rPr>
          <w:rFonts w:ascii="Traditional Arabic" w:hAnsi="Traditional Arabic" w:cs="Traditional Arabic"/>
          <w:sz w:val="40"/>
          <w:szCs w:val="40"/>
          <w:rtl/>
        </w:rPr>
        <w:t>- هناك عدة معوقات لمشاركة المرأة الجزائرية في عملية التنمية الاقتصادية.</w:t>
      </w:r>
    </w:p>
    <w:p w:rsidR="002F6B93" w:rsidRPr="00AF6CA5" w:rsidRDefault="002F6B93" w:rsidP="002F6B93">
      <w:pPr>
        <w:bidi/>
        <w:spacing w:after="0"/>
        <w:jc w:val="both"/>
        <w:rPr>
          <w:rFonts w:ascii="Traditional Arabic" w:hAnsi="Traditional Arabic" w:cs="Traditional Arabic"/>
          <w:b/>
          <w:bCs/>
          <w:sz w:val="44"/>
          <w:szCs w:val="44"/>
          <w:lang w:bidi="ar-DZ"/>
        </w:rPr>
      </w:pPr>
      <w:r w:rsidRPr="00AF6CA5">
        <w:rPr>
          <w:rFonts w:ascii="Traditional Arabic" w:hAnsi="Traditional Arabic" w:cs="Traditional Arabic"/>
          <w:b/>
          <w:bCs/>
          <w:sz w:val="44"/>
          <w:szCs w:val="44"/>
          <w:rtl/>
        </w:rPr>
        <w:t>-ب-الفرضيات الفرعية:</w:t>
      </w:r>
    </w:p>
    <w:p w:rsidR="002F6B93" w:rsidRPr="00AF6CA5" w:rsidRDefault="002F6B93" w:rsidP="002F6B93">
      <w:pPr>
        <w:bidi/>
        <w:spacing w:after="0"/>
        <w:jc w:val="both"/>
        <w:rPr>
          <w:rFonts w:ascii="Traditional Arabic" w:hAnsi="Traditional Arabic" w:cs="Traditional Arabic"/>
          <w:sz w:val="40"/>
          <w:szCs w:val="40"/>
          <w:lang w:bidi="ar-DZ"/>
        </w:rPr>
      </w:pPr>
      <w:r w:rsidRPr="002F6B93">
        <w:rPr>
          <w:rFonts w:cs="Simplified Arabic"/>
          <w:sz w:val="32"/>
          <w:szCs w:val="32"/>
          <w:rtl/>
        </w:rPr>
        <w:t xml:space="preserve">- </w:t>
      </w:r>
      <w:r w:rsidRPr="00AF6CA5">
        <w:rPr>
          <w:rFonts w:ascii="Traditional Arabic" w:hAnsi="Traditional Arabic" w:cs="Traditional Arabic"/>
          <w:sz w:val="40"/>
          <w:szCs w:val="40"/>
          <w:rtl/>
        </w:rPr>
        <w:t>للمرأة الجزائرية المقاولة القدرة على اختيار النشاط المقاولاتي المناسب لها.</w:t>
      </w:r>
    </w:p>
    <w:p w:rsidR="002F6B93" w:rsidRPr="00AF6CA5" w:rsidRDefault="002F6B93" w:rsidP="00F325BD">
      <w:pPr>
        <w:bidi/>
        <w:spacing w:after="0"/>
        <w:jc w:val="both"/>
        <w:rPr>
          <w:rFonts w:ascii="Traditional Arabic" w:hAnsi="Traditional Arabic" w:cs="Traditional Arabic"/>
          <w:sz w:val="40"/>
          <w:szCs w:val="40"/>
          <w:rtl/>
        </w:rPr>
      </w:pPr>
      <w:r w:rsidRPr="00AF6CA5">
        <w:rPr>
          <w:rFonts w:ascii="Traditional Arabic" w:hAnsi="Traditional Arabic" w:cs="Traditional Arabic"/>
          <w:sz w:val="40"/>
          <w:szCs w:val="40"/>
          <w:rtl/>
        </w:rPr>
        <w:t xml:space="preserve">- </w:t>
      </w:r>
      <w:r w:rsidR="00F325BD" w:rsidRPr="00AF6CA5">
        <w:rPr>
          <w:rFonts w:ascii="Traditional Arabic" w:hAnsi="Traditional Arabic" w:cs="Traditional Arabic"/>
          <w:sz w:val="40"/>
          <w:szCs w:val="40"/>
          <w:rtl/>
        </w:rPr>
        <w:t>يلعبال</w:t>
      </w:r>
      <w:r w:rsidRPr="00AF6CA5">
        <w:rPr>
          <w:rFonts w:ascii="Traditional Arabic" w:hAnsi="Traditional Arabic" w:cs="Traditional Arabic"/>
          <w:sz w:val="40"/>
          <w:szCs w:val="40"/>
          <w:rtl/>
        </w:rPr>
        <w:t>محيط</w:t>
      </w:r>
      <w:r w:rsidR="00F325BD" w:rsidRPr="00AF6CA5">
        <w:rPr>
          <w:rFonts w:ascii="Traditional Arabic" w:hAnsi="Traditional Arabic" w:cs="Traditional Arabic"/>
          <w:sz w:val="40"/>
          <w:szCs w:val="40"/>
          <w:rtl/>
        </w:rPr>
        <w:t xml:space="preserve"> الاجتماعي ل</w:t>
      </w:r>
      <w:r w:rsidRPr="00AF6CA5">
        <w:rPr>
          <w:rFonts w:ascii="Traditional Arabic" w:hAnsi="Traditional Arabic" w:cs="Traditional Arabic"/>
          <w:sz w:val="40"/>
          <w:szCs w:val="40"/>
          <w:rtl/>
        </w:rPr>
        <w:t xml:space="preserve">لمرأة المقاولة </w:t>
      </w:r>
      <w:r w:rsidR="00F325BD" w:rsidRPr="00AF6CA5">
        <w:rPr>
          <w:rFonts w:ascii="Traditional Arabic" w:hAnsi="Traditional Arabic" w:cs="Traditional Arabic"/>
          <w:sz w:val="40"/>
          <w:szCs w:val="40"/>
          <w:rtl/>
        </w:rPr>
        <w:t>دور في نجاح نشاطها.</w:t>
      </w:r>
    </w:p>
    <w:p w:rsidR="002F6B93" w:rsidRPr="00AF6CA5" w:rsidRDefault="00F325BD" w:rsidP="00403461">
      <w:pPr>
        <w:bidi/>
        <w:spacing w:after="0"/>
        <w:jc w:val="both"/>
        <w:rPr>
          <w:rFonts w:ascii="Traditional Arabic" w:hAnsi="Traditional Arabic" w:cs="Traditional Arabic"/>
          <w:sz w:val="40"/>
          <w:szCs w:val="40"/>
          <w:lang w:bidi="ar-DZ"/>
        </w:rPr>
      </w:pPr>
      <w:r w:rsidRPr="00AF6CA5">
        <w:rPr>
          <w:rFonts w:ascii="Traditional Arabic" w:hAnsi="Traditional Arabic" w:cs="Traditional Arabic"/>
          <w:sz w:val="40"/>
          <w:szCs w:val="40"/>
          <w:rtl/>
        </w:rPr>
        <w:t>- تلعب ا</w:t>
      </w:r>
      <w:r w:rsidR="002F6B93" w:rsidRPr="00AF6CA5">
        <w:rPr>
          <w:rFonts w:ascii="Traditional Arabic" w:hAnsi="Traditional Arabic" w:cs="Traditional Arabic"/>
          <w:sz w:val="40"/>
          <w:szCs w:val="40"/>
          <w:rtl/>
        </w:rPr>
        <w:t>لمرأة الجزائرية المقاولة دور</w:t>
      </w:r>
      <w:r w:rsidRPr="00AF6CA5">
        <w:rPr>
          <w:rFonts w:ascii="Traditional Arabic" w:hAnsi="Traditional Arabic" w:cs="Traditional Arabic"/>
          <w:sz w:val="40"/>
          <w:szCs w:val="40"/>
          <w:rtl/>
        </w:rPr>
        <w:t>ا</w:t>
      </w:r>
      <w:r w:rsidR="00403461" w:rsidRPr="00AF6CA5">
        <w:rPr>
          <w:rFonts w:ascii="Traditional Arabic" w:hAnsi="Traditional Arabic" w:cs="Traditional Arabic"/>
          <w:sz w:val="40"/>
          <w:szCs w:val="40"/>
          <w:rtl/>
        </w:rPr>
        <w:t>مهما</w:t>
      </w:r>
      <w:r w:rsidR="002F6B93" w:rsidRPr="00AF6CA5">
        <w:rPr>
          <w:rFonts w:ascii="Traditional Arabic" w:hAnsi="Traditional Arabic" w:cs="Traditional Arabic"/>
          <w:sz w:val="40"/>
          <w:szCs w:val="40"/>
          <w:rtl/>
        </w:rPr>
        <w:t xml:space="preserve"> في التنمية الاقتصادية.</w:t>
      </w:r>
    </w:p>
    <w:p w:rsidR="002035C7" w:rsidRPr="00AF6CA5" w:rsidRDefault="00DE2205" w:rsidP="00FE56F7">
      <w:pPr>
        <w:bidi/>
        <w:spacing w:after="0"/>
        <w:jc w:val="left"/>
        <w:rPr>
          <w:rFonts w:ascii="Traditional Arabic" w:hAnsi="Traditional Arabic" w:cs="Traditional Arabic"/>
          <w:b/>
          <w:bCs/>
          <w:sz w:val="44"/>
          <w:szCs w:val="44"/>
          <w:rtl/>
        </w:rPr>
      </w:pPr>
      <w:r>
        <w:rPr>
          <w:rFonts w:ascii="Traditional Arabic" w:hAnsi="Traditional Arabic" w:cs="Traditional Arabic" w:hint="cs"/>
          <w:b/>
          <w:bCs/>
          <w:i/>
          <w:iCs/>
          <w:sz w:val="44"/>
          <w:szCs w:val="44"/>
          <w:u w:val="single"/>
          <w:rtl/>
        </w:rPr>
        <w:t>ثالثــــــــ</w:t>
      </w:r>
      <w:r w:rsidR="008F162C" w:rsidRPr="00AF6CA5">
        <w:rPr>
          <w:rFonts w:ascii="Traditional Arabic" w:hAnsi="Traditional Arabic" w:cs="Traditional Arabic"/>
          <w:b/>
          <w:bCs/>
          <w:i/>
          <w:iCs/>
          <w:sz w:val="44"/>
          <w:szCs w:val="44"/>
          <w:u w:val="single"/>
          <w:rtl/>
        </w:rPr>
        <w:t>ا</w:t>
      </w:r>
      <w:r w:rsidR="002035C7" w:rsidRPr="00AF6CA5">
        <w:rPr>
          <w:rFonts w:ascii="Traditional Arabic" w:hAnsi="Traditional Arabic" w:cs="Traditional Arabic"/>
          <w:b/>
          <w:bCs/>
          <w:i/>
          <w:iCs/>
          <w:sz w:val="44"/>
          <w:szCs w:val="44"/>
          <w:u w:val="single"/>
          <w:rtl/>
        </w:rPr>
        <w:t xml:space="preserve">: أهمية </w:t>
      </w:r>
      <w:r w:rsidR="002035C7" w:rsidRPr="00AF6CA5">
        <w:rPr>
          <w:rFonts w:ascii="Traditional Arabic" w:hAnsi="Traditional Arabic" w:cs="Traditional Arabic"/>
          <w:b/>
          <w:bCs/>
          <w:sz w:val="44"/>
          <w:szCs w:val="44"/>
          <w:u w:val="single"/>
          <w:rtl/>
        </w:rPr>
        <w:t xml:space="preserve">الدراسة و </w:t>
      </w:r>
      <w:r w:rsidR="002035C7" w:rsidRPr="00AF6CA5">
        <w:rPr>
          <w:rFonts w:ascii="Traditional Arabic" w:hAnsi="Traditional Arabic" w:cs="Traditional Arabic"/>
          <w:b/>
          <w:bCs/>
          <w:i/>
          <w:iCs/>
          <w:sz w:val="44"/>
          <w:szCs w:val="44"/>
          <w:u w:val="single"/>
          <w:rtl/>
        </w:rPr>
        <w:t>أسباب اختيار الموضوع</w:t>
      </w:r>
      <w:r w:rsidR="002035C7" w:rsidRPr="00AF6CA5">
        <w:rPr>
          <w:rFonts w:ascii="Traditional Arabic" w:hAnsi="Traditional Arabic" w:cs="Traditional Arabic"/>
          <w:b/>
          <w:bCs/>
          <w:sz w:val="44"/>
          <w:szCs w:val="44"/>
          <w:rtl/>
        </w:rPr>
        <w:t>:</w:t>
      </w:r>
    </w:p>
    <w:p w:rsidR="002035C7" w:rsidRPr="00AF6CA5" w:rsidRDefault="002035C7" w:rsidP="002035C7">
      <w:pPr>
        <w:bidi/>
        <w:jc w:val="left"/>
        <w:rPr>
          <w:rFonts w:ascii="Traditional Arabic" w:hAnsi="Traditional Arabic" w:cs="Traditional Arabic"/>
          <w:b/>
          <w:bCs/>
          <w:sz w:val="44"/>
          <w:szCs w:val="44"/>
          <w:u w:val="single"/>
          <w:lang w:bidi="ar-DZ"/>
        </w:rPr>
      </w:pPr>
      <w:r w:rsidRPr="00AF6CA5">
        <w:rPr>
          <w:rFonts w:ascii="Traditional Arabic" w:hAnsi="Traditional Arabic" w:cs="Traditional Arabic"/>
          <w:b/>
          <w:bCs/>
          <w:sz w:val="44"/>
          <w:szCs w:val="44"/>
          <w:rtl/>
        </w:rPr>
        <w:t>1</w:t>
      </w:r>
      <w:r w:rsidRPr="00AF6CA5">
        <w:rPr>
          <w:rFonts w:ascii="Traditional Arabic" w:hAnsi="Traditional Arabic" w:cs="Traditional Arabic"/>
          <w:b/>
          <w:bCs/>
          <w:sz w:val="44"/>
          <w:szCs w:val="44"/>
          <w:u w:val="single"/>
          <w:rtl/>
        </w:rPr>
        <w:t>/ الأهمية:</w:t>
      </w:r>
    </w:p>
    <w:p w:rsidR="002035C7" w:rsidRPr="00AF6CA5" w:rsidRDefault="002035C7" w:rsidP="00AF6CA5">
      <w:pPr>
        <w:bidi/>
        <w:spacing w:after="0"/>
        <w:ind w:firstLine="708"/>
        <w:jc w:val="left"/>
        <w:rPr>
          <w:rFonts w:ascii="Traditional Arabic" w:hAnsi="Traditional Arabic" w:cs="Traditional Arabic"/>
          <w:sz w:val="40"/>
          <w:szCs w:val="40"/>
          <w:rtl/>
          <w:lang w:bidi="ar-DZ"/>
        </w:rPr>
      </w:pPr>
      <w:r w:rsidRPr="00AF6CA5">
        <w:rPr>
          <w:rFonts w:ascii="Traditional Arabic" w:hAnsi="Traditional Arabic" w:cs="Traditional Arabic"/>
          <w:sz w:val="40"/>
          <w:szCs w:val="40"/>
          <w:rtl/>
          <w:lang w:bidi="ar-DZ"/>
        </w:rPr>
        <w:t xml:space="preserve">لكل دراسة أو بحث أكاديمي الأهمية التي تدفع بالباحث لمحاولة التوصل </w:t>
      </w:r>
      <w:r w:rsidR="00FE56F7" w:rsidRPr="00AF6CA5">
        <w:rPr>
          <w:rFonts w:ascii="Traditional Arabic" w:hAnsi="Traditional Arabic" w:cs="Traditional Arabic"/>
          <w:sz w:val="40"/>
          <w:szCs w:val="40"/>
          <w:rtl/>
          <w:lang w:bidi="ar-DZ"/>
        </w:rPr>
        <w:t>إلىالإجابات</w:t>
      </w:r>
      <w:r w:rsidRPr="00AF6CA5">
        <w:rPr>
          <w:rFonts w:ascii="Traditional Arabic" w:hAnsi="Traditional Arabic" w:cs="Traditional Arabic"/>
          <w:sz w:val="40"/>
          <w:szCs w:val="40"/>
          <w:rtl/>
          <w:lang w:bidi="ar-DZ"/>
        </w:rPr>
        <w:t xml:space="preserve"> التي تكون حلا لتساؤلاته، و تكمن أهمية الدراسة التي نحن بصددها </w:t>
      </w:r>
      <w:r w:rsidR="009C7097" w:rsidRPr="00AF6CA5">
        <w:rPr>
          <w:rFonts w:ascii="Traditional Arabic" w:hAnsi="Traditional Arabic" w:cs="Traditional Arabic"/>
          <w:sz w:val="40"/>
          <w:szCs w:val="40"/>
          <w:rtl/>
          <w:lang w:bidi="ar-DZ"/>
        </w:rPr>
        <w:t>إلى</w:t>
      </w:r>
      <w:r w:rsidRPr="00AF6CA5">
        <w:rPr>
          <w:rFonts w:ascii="Traditional Arabic" w:hAnsi="Traditional Arabic" w:cs="Traditional Arabic"/>
          <w:sz w:val="40"/>
          <w:szCs w:val="40"/>
          <w:rtl/>
          <w:lang w:bidi="ar-DZ"/>
        </w:rPr>
        <w:t xml:space="preserve"> كونها تتطرق </w:t>
      </w:r>
      <w:r w:rsidR="00FE56F7" w:rsidRPr="00AF6CA5">
        <w:rPr>
          <w:rFonts w:ascii="Traditional Arabic" w:hAnsi="Traditional Arabic" w:cs="Traditional Arabic"/>
          <w:sz w:val="40"/>
          <w:szCs w:val="40"/>
          <w:rtl/>
          <w:lang w:bidi="ar-DZ"/>
        </w:rPr>
        <w:t>إلى</w:t>
      </w:r>
      <w:r w:rsidRPr="00AF6CA5">
        <w:rPr>
          <w:rFonts w:ascii="Traditional Arabic" w:hAnsi="Traditional Arabic" w:cs="Traditional Arabic"/>
          <w:sz w:val="40"/>
          <w:szCs w:val="40"/>
          <w:rtl/>
          <w:lang w:bidi="ar-DZ"/>
        </w:rPr>
        <w:t xml:space="preserve"> الطبقة النسائية التي تعتبر نصف المجتمع و عامل من العوامل التي تسهم في تقدم هذه الأخيرة أو تراجعها، كونها تميزت خاصة في السنوات الأخيرة و حققت مراكز علمية أهلتها للقيادة في العديد من المجالات، فتقلدت المناصب و أصبحت قادرة على </w:t>
      </w:r>
      <w:r w:rsidR="009C7097" w:rsidRPr="00AF6CA5">
        <w:rPr>
          <w:rFonts w:ascii="Traditional Arabic" w:hAnsi="Traditional Arabic" w:cs="Traditional Arabic"/>
          <w:sz w:val="40"/>
          <w:szCs w:val="40"/>
          <w:rtl/>
          <w:lang w:bidi="ar-DZ"/>
        </w:rPr>
        <w:t>الإسهام</w:t>
      </w:r>
      <w:r w:rsidRPr="00AF6CA5">
        <w:rPr>
          <w:rFonts w:ascii="Traditional Arabic" w:hAnsi="Traditional Arabic" w:cs="Traditional Arabic"/>
          <w:sz w:val="40"/>
          <w:szCs w:val="40"/>
          <w:rtl/>
          <w:lang w:bidi="ar-DZ"/>
        </w:rPr>
        <w:t xml:space="preserve"> في التنمية التي يحرزها المجتمع. و اهتمامنا بدراسة المشاركة الاقتصادية للمرأة في الجزائر من حيث أهميتها و العقبات التي تواجهها جاءت من أهمية الموضوع نفسه، فالمرأة منذ دخولها عالم الشغل و هي تقود مشاريع صغيرة ناتجة عن اجتهادات </w:t>
      </w:r>
      <w:r w:rsidRPr="00AF6CA5">
        <w:rPr>
          <w:rFonts w:ascii="Traditional Arabic" w:hAnsi="Traditional Arabic" w:cs="Traditional Arabic"/>
          <w:sz w:val="40"/>
          <w:szCs w:val="40"/>
          <w:rtl/>
          <w:lang w:bidi="ar-DZ"/>
        </w:rPr>
        <w:lastRenderedPageBreak/>
        <w:t xml:space="preserve">بسيطة كالخياطة و الحرف و الحلويات، </w:t>
      </w:r>
      <w:r w:rsidR="002F236F" w:rsidRPr="00AF6CA5">
        <w:rPr>
          <w:rFonts w:ascii="Traditional Arabic" w:hAnsi="Traditional Arabic" w:cs="Traditional Arabic"/>
          <w:sz w:val="40"/>
          <w:szCs w:val="40"/>
          <w:rtl/>
          <w:lang w:bidi="ar-DZ"/>
        </w:rPr>
        <w:t>إلى</w:t>
      </w:r>
      <w:r w:rsidRPr="00AF6CA5">
        <w:rPr>
          <w:rFonts w:ascii="Traditional Arabic" w:hAnsi="Traditional Arabic" w:cs="Traditional Arabic"/>
          <w:sz w:val="40"/>
          <w:szCs w:val="40"/>
          <w:rtl/>
          <w:lang w:bidi="ar-DZ"/>
        </w:rPr>
        <w:t xml:space="preserve"> غيرها من المشاريع التي كانت تسهم بها في تحسين الدخل الاقتصادي الذي ينتج عنه ارتفاع في مستوى المعيشة.</w:t>
      </w:r>
    </w:p>
    <w:p w:rsidR="002F6B93" w:rsidRPr="00AF6CA5" w:rsidRDefault="002035C7" w:rsidP="00AF6CA5">
      <w:pPr>
        <w:bidi/>
        <w:spacing w:after="0"/>
        <w:jc w:val="both"/>
        <w:rPr>
          <w:rFonts w:ascii="Traditional Arabic" w:hAnsi="Traditional Arabic" w:cs="Traditional Arabic"/>
          <w:sz w:val="40"/>
          <w:szCs w:val="40"/>
          <w:lang w:bidi="ar-DZ"/>
        </w:rPr>
      </w:pPr>
      <w:r w:rsidRPr="00AF6CA5">
        <w:rPr>
          <w:rFonts w:ascii="Traditional Arabic" w:hAnsi="Traditional Arabic" w:cs="Traditional Arabic"/>
          <w:sz w:val="40"/>
          <w:szCs w:val="40"/>
          <w:rtl/>
          <w:lang w:bidi="ar-DZ"/>
        </w:rPr>
        <w:t xml:space="preserve">و على الرغم من أن المرأة في بدايتها لم تتلق الدعم الكافي سواء من المجتمع أو من الدولة، و لم توفر لها </w:t>
      </w:r>
      <w:r w:rsidR="0064606D" w:rsidRPr="00AF6CA5">
        <w:rPr>
          <w:rFonts w:ascii="Traditional Arabic" w:hAnsi="Traditional Arabic" w:cs="Traditional Arabic"/>
          <w:sz w:val="40"/>
          <w:szCs w:val="40"/>
          <w:rtl/>
          <w:lang w:bidi="ar-DZ"/>
        </w:rPr>
        <w:t>الإمكانيات</w:t>
      </w:r>
      <w:r w:rsidRPr="00AF6CA5">
        <w:rPr>
          <w:rFonts w:ascii="Traditional Arabic" w:hAnsi="Traditional Arabic" w:cs="Traditional Arabic"/>
          <w:sz w:val="40"/>
          <w:szCs w:val="40"/>
          <w:rtl/>
          <w:lang w:bidi="ar-DZ"/>
        </w:rPr>
        <w:t xml:space="preserve"> و </w:t>
      </w:r>
      <w:r w:rsidR="0064606D" w:rsidRPr="00AF6CA5">
        <w:rPr>
          <w:rFonts w:ascii="Traditional Arabic" w:hAnsi="Traditional Arabic" w:cs="Traditional Arabic"/>
          <w:sz w:val="40"/>
          <w:szCs w:val="40"/>
          <w:rtl/>
          <w:lang w:bidi="ar-DZ"/>
        </w:rPr>
        <w:t>الآليات</w:t>
      </w:r>
      <w:r w:rsidRPr="00AF6CA5">
        <w:rPr>
          <w:rFonts w:ascii="Traditional Arabic" w:hAnsi="Traditional Arabic" w:cs="Traditional Arabic"/>
          <w:sz w:val="40"/>
          <w:szCs w:val="40"/>
          <w:rtl/>
          <w:lang w:bidi="ar-DZ"/>
        </w:rPr>
        <w:t xml:space="preserve"> التي تساعدها على تحقيق دفع اقتصادي مجتمعي و وطني. </w:t>
      </w:r>
      <w:r w:rsidR="002F236F" w:rsidRPr="00AF6CA5">
        <w:rPr>
          <w:rFonts w:ascii="Traditional Arabic" w:hAnsi="Traditional Arabic" w:cs="Traditional Arabic"/>
          <w:sz w:val="40"/>
          <w:szCs w:val="40"/>
          <w:rtl/>
          <w:lang w:bidi="ar-DZ"/>
        </w:rPr>
        <w:t>إلا</w:t>
      </w:r>
      <w:r w:rsidRPr="00AF6CA5">
        <w:rPr>
          <w:rFonts w:ascii="Traditional Arabic" w:hAnsi="Traditional Arabic" w:cs="Traditional Arabic"/>
          <w:sz w:val="40"/>
          <w:szCs w:val="40"/>
          <w:rtl/>
          <w:lang w:bidi="ar-DZ"/>
        </w:rPr>
        <w:t xml:space="preserve"> أنها خطوة بخطوة أثبتت تقدمها و قدرتها على تحقيق الدفع الاقتصادي، خاصة في ظل التحولات الاقتصادية التي يشهدها بعامة و الجزائر بخاصة. و يكتسب الموضوع أهمية أكبر عندما نجد بأن المرأة اليوم انتقلت </w:t>
      </w:r>
      <w:r w:rsidR="002F236F" w:rsidRPr="00AF6CA5">
        <w:rPr>
          <w:rFonts w:ascii="Traditional Arabic" w:hAnsi="Traditional Arabic" w:cs="Traditional Arabic"/>
          <w:sz w:val="40"/>
          <w:szCs w:val="40"/>
          <w:rtl/>
          <w:lang w:bidi="ar-DZ"/>
        </w:rPr>
        <w:t>إلى</w:t>
      </w:r>
      <w:r w:rsidRPr="00AF6CA5">
        <w:rPr>
          <w:rFonts w:ascii="Traditional Arabic" w:hAnsi="Traditional Arabic" w:cs="Traditional Arabic"/>
          <w:sz w:val="40"/>
          <w:szCs w:val="40"/>
          <w:rtl/>
          <w:lang w:bidi="ar-DZ"/>
        </w:rPr>
        <w:t xml:space="preserve"> المشاريع الكبيرة لتشارك في بناء الاقتصاد الوطني عن طريق مشاركة فعلية تنفيذية، خاصة و أنها مؤهلة لذلك بشكل كبير، بعد أن عززت حضورها في عالم الاقتصاد من خلال ترؤسها لعدة مؤسسات اقتصادية و وصولها لمراكز عديدة على صعيد العمل الاقتصادي </w:t>
      </w:r>
      <w:r w:rsidR="002F236F" w:rsidRPr="00AF6CA5">
        <w:rPr>
          <w:rFonts w:ascii="Traditional Arabic" w:hAnsi="Traditional Arabic" w:cs="Traditional Arabic"/>
          <w:sz w:val="40"/>
          <w:szCs w:val="40"/>
          <w:rtl/>
          <w:lang w:bidi="ar-DZ"/>
        </w:rPr>
        <w:t>إن</w:t>
      </w:r>
      <w:r w:rsidRPr="00AF6CA5">
        <w:rPr>
          <w:rFonts w:ascii="Traditional Arabic" w:hAnsi="Traditional Arabic" w:cs="Traditional Arabic"/>
          <w:sz w:val="40"/>
          <w:szCs w:val="40"/>
          <w:rtl/>
          <w:lang w:bidi="ar-DZ"/>
        </w:rPr>
        <w:t xml:space="preserve"> كان محليا أو وطنيا. الأمر الذي جعلنا نلقي الضوء على فئة النساء العاملات المساهمات بشكل أو </w:t>
      </w:r>
      <w:r w:rsidR="002F236F" w:rsidRPr="00AF6CA5">
        <w:rPr>
          <w:rFonts w:ascii="Traditional Arabic" w:hAnsi="Traditional Arabic" w:cs="Traditional Arabic"/>
          <w:sz w:val="40"/>
          <w:szCs w:val="40"/>
          <w:rtl/>
          <w:lang w:bidi="ar-DZ"/>
        </w:rPr>
        <w:t>بآخر</w:t>
      </w:r>
      <w:r w:rsidRPr="00AF6CA5">
        <w:rPr>
          <w:rFonts w:ascii="Traditional Arabic" w:hAnsi="Traditional Arabic" w:cs="Traditional Arabic"/>
          <w:sz w:val="40"/>
          <w:szCs w:val="40"/>
          <w:rtl/>
          <w:lang w:bidi="ar-DZ"/>
        </w:rPr>
        <w:t xml:space="preserve"> في الاقتصاد، مع التطرق </w:t>
      </w:r>
      <w:r w:rsidR="002F236F" w:rsidRPr="00AF6CA5">
        <w:rPr>
          <w:rFonts w:ascii="Traditional Arabic" w:hAnsi="Traditional Arabic" w:cs="Traditional Arabic"/>
          <w:sz w:val="40"/>
          <w:szCs w:val="40"/>
          <w:rtl/>
          <w:lang w:bidi="ar-DZ"/>
        </w:rPr>
        <w:t>إلى</w:t>
      </w:r>
      <w:r w:rsidRPr="00AF6CA5">
        <w:rPr>
          <w:rFonts w:ascii="Traditional Arabic" w:hAnsi="Traditional Arabic" w:cs="Traditional Arabic"/>
          <w:sz w:val="40"/>
          <w:szCs w:val="40"/>
          <w:rtl/>
          <w:lang w:bidi="ar-DZ"/>
        </w:rPr>
        <w:t xml:space="preserve"> أهم العوائق التي تواجهها في هذه العملية. </w:t>
      </w:r>
    </w:p>
    <w:p w:rsidR="002035C7" w:rsidRPr="00AF6CA5" w:rsidRDefault="002035C7" w:rsidP="002035C7">
      <w:pPr>
        <w:bidi/>
        <w:jc w:val="left"/>
        <w:rPr>
          <w:rFonts w:ascii="Traditional Arabic" w:hAnsi="Traditional Arabic" w:cs="Traditional Arabic"/>
          <w:b/>
          <w:bCs/>
          <w:sz w:val="44"/>
          <w:szCs w:val="44"/>
          <w:rtl/>
        </w:rPr>
      </w:pPr>
      <w:r w:rsidRPr="00AF6CA5">
        <w:rPr>
          <w:rFonts w:ascii="Traditional Arabic" w:hAnsi="Traditional Arabic" w:cs="Traditional Arabic"/>
          <w:b/>
          <w:bCs/>
          <w:sz w:val="44"/>
          <w:szCs w:val="44"/>
          <w:rtl/>
        </w:rPr>
        <w:t>2/ أسباب اختيار الموضوع:</w:t>
      </w:r>
    </w:p>
    <w:p w:rsidR="002035C7" w:rsidRPr="00AF6CA5" w:rsidRDefault="002035C7" w:rsidP="002F236F">
      <w:pPr>
        <w:bidi/>
        <w:spacing w:after="0"/>
        <w:jc w:val="both"/>
        <w:rPr>
          <w:rFonts w:ascii="Traditional Arabic" w:hAnsi="Traditional Arabic" w:cs="Traditional Arabic"/>
          <w:sz w:val="40"/>
          <w:szCs w:val="40"/>
          <w:lang w:bidi="ar-DZ"/>
        </w:rPr>
      </w:pPr>
      <w:r w:rsidRPr="00AF6CA5">
        <w:rPr>
          <w:rFonts w:ascii="Traditional Arabic" w:hAnsi="Traditional Arabic" w:cs="Traditional Arabic"/>
          <w:sz w:val="40"/>
          <w:szCs w:val="40"/>
          <w:rtl/>
        </w:rPr>
        <w:t xml:space="preserve">- </w:t>
      </w:r>
      <w:r w:rsidR="003B1726" w:rsidRPr="00AF6CA5">
        <w:rPr>
          <w:rFonts w:ascii="Traditional Arabic" w:hAnsi="Traditional Arabic" w:cs="Traditional Arabic"/>
          <w:sz w:val="40"/>
          <w:szCs w:val="40"/>
          <w:rtl/>
        </w:rPr>
        <w:t>إنإدراكنا</w:t>
      </w:r>
      <w:r w:rsidRPr="00AF6CA5">
        <w:rPr>
          <w:rFonts w:ascii="Traditional Arabic" w:hAnsi="Traditional Arabic" w:cs="Traditional Arabic"/>
          <w:sz w:val="40"/>
          <w:szCs w:val="40"/>
          <w:rtl/>
        </w:rPr>
        <w:t xml:space="preserve"> العميق و الكبير بأن المرأة هي نصف المجتمع، و بأن عملها اليوم له الأثر المباشر على البناء الاجتماعي و الاقتصادي فتوجب علينا تسل</w:t>
      </w:r>
      <w:r w:rsidR="002F236F" w:rsidRPr="00AF6CA5">
        <w:rPr>
          <w:rFonts w:ascii="Traditional Arabic" w:hAnsi="Traditional Arabic" w:cs="Traditional Arabic"/>
          <w:sz w:val="40"/>
          <w:szCs w:val="40"/>
          <w:rtl/>
        </w:rPr>
        <w:t>يط الضوء عليها و على علاقتها با</w:t>
      </w:r>
      <w:r w:rsidRPr="00AF6CA5">
        <w:rPr>
          <w:rFonts w:ascii="Traditional Arabic" w:hAnsi="Traditional Arabic" w:cs="Traditional Arabic"/>
          <w:sz w:val="40"/>
          <w:szCs w:val="40"/>
          <w:rtl/>
        </w:rPr>
        <w:t>لعملية التنموية بشكل عام و  الاقتصادية بشكل خاص.</w:t>
      </w:r>
    </w:p>
    <w:p w:rsidR="002035C7" w:rsidRPr="00AF6CA5" w:rsidRDefault="002035C7" w:rsidP="002F236F">
      <w:pPr>
        <w:bidi/>
        <w:spacing w:after="0"/>
        <w:jc w:val="both"/>
        <w:rPr>
          <w:rFonts w:ascii="Traditional Arabic" w:hAnsi="Traditional Arabic" w:cs="Traditional Arabic"/>
          <w:sz w:val="40"/>
          <w:szCs w:val="40"/>
          <w:lang w:bidi="ar-DZ"/>
        </w:rPr>
      </w:pPr>
      <w:r w:rsidRPr="00AF6CA5">
        <w:rPr>
          <w:rFonts w:ascii="Traditional Arabic" w:hAnsi="Traditional Arabic" w:cs="Traditional Arabic"/>
          <w:sz w:val="40"/>
          <w:szCs w:val="40"/>
          <w:rtl/>
        </w:rPr>
        <w:t xml:space="preserve">- انطلاقا من بحثنا حول قضية المرأة و في </w:t>
      </w:r>
      <w:r w:rsidR="002F236F" w:rsidRPr="00AF6CA5">
        <w:rPr>
          <w:rFonts w:ascii="Traditional Arabic" w:hAnsi="Traditional Arabic" w:cs="Traditional Arabic"/>
          <w:sz w:val="40"/>
          <w:szCs w:val="40"/>
          <w:rtl/>
        </w:rPr>
        <w:t>إطار</w:t>
      </w:r>
      <w:r w:rsidRPr="00AF6CA5">
        <w:rPr>
          <w:rFonts w:ascii="Traditional Arabic" w:hAnsi="Traditional Arabic" w:cs="Traditional Arabic"/>
          <w:sz w:val="40"/>
          <w:szCs w:val="40"/>
          <w:rtl/>
        </w:rPr>
        <w:t xml:space="preserve"> تخصصنا أدركنا بأنها لم تعد مجرد كائن بشري يحجز داخل </w:t>
      </w:r>
      <w:r w:rsidR="002F236F" w:rsidRPr="00AF6CA5">
        <w:rPr>
          <w:rFonts w:ascii="Traditional Arabic" w:hAnsi="Traditional Arabic" w:cs="Traditional Arabic"/>
          <w:sz w:val="40"/>
          <w:szCs w:val="40"/>
          <w:rtl/>
        </w:rPr>
        <w:t>إطار</w:t>
      </w:r>
      <w:r w:rsidRPr="00AF6CA5">
        <w:rPr>
          <w:rFonts w:ascii="Traditional Arabic" w:hAnsi="Traditional Arabic" w:cs="Traditional Arabic"/>
          <w:sz w:val="40"/>
          <w:szCs w:val="40"/>
          <w:rtl/>
        </w:rPr>
        <w:t xml:space="preserve"> يرسم معالمه و حدوده الرجل، بل على العكس من ذلك، فالمرأة اليوم تحررت من القيود التي كانت مفروضة عليها في القدم، و تحدت كل الظروف التي لاطالما وقفت عائقا أمام طموحاتها </w:t>
      </w:r>
      <w:r w:rsidRPr="00AF6CA5">
        <w:rPr>
          <w:rFonts w:ascii="Traditional Arabic" w:hAnsi="Traditional Arabic" w:cs="Traditional Arabic"/>
          <w:sz w:val="40"/>
          <w:szCs w:val="40"/>
          <w:rtl/>
        </w:rPr>
        <w:lastRenderedPageBreak/>
        <w:t xml:space="preserve">و أحلامها و أصبحت عنصرا فعالا في المجتمع يبني و يحقق الهدف، و تعدت ذلك </w:t>
      </w:r>
      <w:r w:rsidR="002F236F" w:rsidRPr="00AF6CA5">
        <w:rPr>
          <w:rFonts w:ascii="Traditional Arabic" w:hAnsi="Traditional Arabic" w:cs="Traditional Arabic"/>
          <w:sz w:val="40"/>
          <w:szCs w:val="40"/>
          <w:rtl/>
        </w:rPr>
        <w:t>إلى</w:t>
      </w:r>
      <w:r w:rsidRPr="00AF6CA5">
        <w:rPr>
          <w:rFonts w:ascii="Traditional Arabic" w:hAnsi="Traditional Arabic" w:cs="Traditional Arabic"/>
          <w:sz w:val="40"/>
          <w:szCs w:val="40"/>
          <w:rtl/>
        </w:rPr>
        <w:t xml:space="preserve"> أنها أصبحت ركنا أساسيا في تحقيق التنمية لأي دولة.</w:t>
      </w:r>
    </w:p>
    <w:p w:rsidR="002035C7" w:rsidRPr="00AF6CA5" w:rsidRDefault="002035C7" w:rsidP="002F236F">
      <w:pPr>
        <w:bidi/>
        <w:spacing w:after="0"/>
        <w:jc w:val="both"/>
        <w:rPr>
          <w:rFonts w:ascii="Traditional Arabic" w:hAnsi="Traditional Arabic" w:cs="Traditional Arabic"/>
          <w:sz w:val="40"/>
          <w:szCs w:val="40"/>
          <w:lang w:bidi="ar-DZ"/>
        </w:rPr>
      </w:pPr>
      <w:r w:rsidRPr="00AF6CA5">
        <w:rPr>
          <w:rFonts w:ascii="Traditional Arabic" w:hAnsi="Traditional Arabic" w:cs="Traditional Arabic"/>
          <w:sz w:val="40"/>
          <w:szCs w:val="40"/>
          <w:rtl/>
        </w:rPr>
        <w:t>- ان مسألة مشاركة المرأة الجزائرية في التنمية</w:t>
      </w:r>
      <w:r w:rsidRPr="00AF6CA5">
        <w:rPr>
          <w:rFonts w:ascii="Traditional Arabic" w:hAnsi="Traditional Arabic" w:cs="Traditional Arabic"/>
          <w:sz w:val="40"/>
          <w:szCs w:val="40"/>
          <w:rtl/>
          <w:lang w:bidi="ar-DZ"/>
        </w:rPr>
        <w:t xml:space="preserve"> الاقتصادية</w:t>
      </w:r>
      <w:r w:rsidRPr="00AF6CA5">
        <w:rPr>
          <w:rFonts w:ascii="Traditional Arabic" w:hAnsi="Traditional Arabic" w:cs="Traditional Arabic"/>
          <w:sz w:val="40"/>
          <w:szCs w:val="40"/>
          <w:rtl/>
        </w:rPr>
        <w:t xml:space="preserve"> تقودنا </w:t>
      </w:r>
      <w:r w:rsidR="002F236F" w:rsidRPr="00AF6CA5">
        <w:rPr>
          <w:rFonts w:ascii="Traditional Arabic" w:hAnsi="Traditional Arabic" w:cs="Traditional Arabic"/>
          <w:sz w:val="40"/>
          <w:szCs w:val="40"/>
          <w:rtl/>
        </w:rPr>
        <w:t>إلى</w:t>
      </w:r>
      <w:r w:rsidRPr="00AF6CA5">
        <w:rPr>
          <w:rFonts w:ascii="Traditional Arabic" w:hAnsi="Traditional Arabic" w:cs="Traditional Arabic"/>
          <w:sz w:val="40"/>
          <w:szCs w:val="40"/>
          <w:rtl/>
        </w:rPr>
        <w:t xml:space="preserve"> دراسة موضوع العمل الذي يعد موضوعا أساسيا و أرضية خصبة للدراسة و البحث السوسيولوجي سيما و أنه يرتبط بعنصر اجتماعي فعال و هو المرأة، حيث ي</w:t>
      </w:r>
      <w:r w:rsidR="002F236F" w:rsidRPr="00AF6CA5">
        <w:rPr>
          <w:rFonts w:ascii="Traditional Arabic" w:hAnsi="Traditional Arabic" w:cs="Traditional Arabic"/>
          <w:sz w:val="40"/>
          <w:szCs w:val="40"/>
          <w:rtl/>
        </w:rPr>
        <w:t>توجب البحث عن أهم الأسباب التي د</w:t>
      </w:r>
      <w:r w:rsidRPr="00AF6CA5">
        <w:rPr>
          <w:rFonts w:ascii="Traditional Arabic" w:hAnsi="Traditional Arabic" w:cs="Traditional Arabic"/>
          <w:sz w:val="40"/>
          <w:szCs w:val="40"/>
          <w:rtl/>
        </w:rPr>
        <w:t xml:space="preserve">فعتها للخروج </w:t>
      </w:r>
      <w:r w:rsidR="002F236F" w:rsidRPr="00AF6CA5">
        <w:rPr>
          <w:rFonts w:ascii="Traditional Arabic" w:hAnsi="Traditional Arabic" w:cs="Traditional Arabic"/>
          <w:sz w:val="40"/>
          <w:szCs w:val="40"/>
          <w:rtl/>
        </w:rPr>
        <w:t>إلى</w:t>
      </w:r>
      <w:r w:rsidRPr="00AF6CA5">
        <w:rPr>
          <w:rFonts w:ascii="Traditional Arabic" w:hAnsi="Traditional Arabic" w:cs="Traditional Arabic"/>
          <w:sz w:val="40"/>
          <w:szCs w:val="40"/>
          <w:rtl/>
        </w:rPr>
        <w:t xml:space="preserve"> العمل و التمرد على  البناء القيمي الذي كان يسيطر على المجتمع الجزائري، و كيف أنها غيرت من التركيبة الفكرية له، و كذا أهم العوامل التي ساهمت في قدرتها على تحقيق ذلك.</w:t>
      </w:r>
    </w:p>
    <w:p w:rsidR="002035C7" w:rsidRPr="00AF6CA5" w:rsidRDefault="002035C7" w:rsidP="0064606D">
      <w:pPr>
        <w:bidi/>
        <w:spacing w:after="0"/>
        <w:jc w:val="both"/>
        <w:rPr>
          <w:rFonts w:ascii="Traditional Arabic" w:hAnsi="Traditional Arabic" w:cs="Traditional Arabic"/>
          <w:sz w:val="40"/>
          <w:szCs w:val="40"/>
          <w:lang w:bidi="ar-DZ"/>
        </w:rPr>
      </w:pPr>
      <w:r w:rsidRPr="00AF6CA5">
        <w:rPr>
          <w:rFonts w:ascii="Traditional Arabic" w:hAnsi="Traditional Arabic" w:cs="Traditional Arabic"/>
          <w:sz w:val="40"/>
          <w:szCs w:val="40"/>
          <w:rtl/>
        </w:rPr>
        <w:t xml:space="preserve">- اختيارنا لدراسة هذا الموضوع جاء من منطلق الوضع الذي تعيشه المرأة الجزائرية العاملة اليوم من وضع يعد </w:t>
      </w:r>
      <w:r w:rsidR="002F236F" w:rsidRPr="00AF6CA5">
        <w:rPr>
          <w:rFonts w:ascii="Traditional Arabic" w:hAnsi="Traditional Arabic" w:cs="Traditional Arabic"/>
          <w:sz w:val="40"/>
          <w:szCs w:val="40"/>
          <w:rtl/>
        </w:rPr>
        <w:t>متأزماإلى</w:t>
      </w:r>
      <w:r w:rsidRPr="00AF6CA5">
        <w:rPr>
          <w:rFonts w:ascii="Traditional Arabic" w:hAnsi="Traditional Arabic" w:cs="Traditional Arabic"/>
          <w:sz w:val="40"/>
          <w:szCs w:val="40"/>
          <w:rtl/>
        </w:rPr>
        <w:t xml:space="preserve"> حد بعيد، خاصة بعد أن أصبح العبء ثقيلا عليها </w:t>
      </w:r>
      <w:r w:rsidR="002F236F" w:rsidRPr="00AF6CA5">
        <w:rPr>
          <w:rFonts w:ascii="Traditional Arabic" w:hAnsi="Traditional Arabic" w:cs="Traditional Arabic"/>
          <w:sz w:val="40"/>
          <w:szCs w:val="40"/>
          <w:rtl/>
        </w:rPr>
        <w:t>إذا</w:t>
      </w:r>
      <w:r w:rsidRPr="00AF6CA5">
        <w:rPr>
          <w:rFonts w:ascii="Traditional Arabic" w:hAnsi="Traditional Arabic" w:cs="Traditional Arabic"/>
          <w:sz w:val="40"/>
          <w:szCs w:val="40"/>
          <w:rtl/>
        </w:rPr>
        <w:t xml:space="preserve"> ما ارتبط الأمر بالزوجة و الأم، هذا خلافا عن المشكلات التي أصبحت تواجهها عائليا وعمليا، و التي تستحق تسليط الضوء عليها و البحث فيها.</w:t>
      </w:r>
    </w:p>
    <w:p w:rsidR="002F6B93" w:rsidRPr="00AF6CA5" w:rsidRDefault="002035C7" w:rsidP="000E6E12">
      <w:pPr>
        <w:bidi/>
        <w:spacing w:after="0"/>
        <w:jc w:val="both"/>
        <w:rPr>
          <w:rFonts w:ascii="Traditional Arabic" w:hAnsi="Traditional Arabic" w:cs="Traditional Arabic"/>
          <w:sz w:val="40"/>
          <w:szCs w:val="40"/>
        </w:rPr>
      </w:pPr>
      <w:r w:rsidRPr="00AF6CA5">
        <w:rPr>
          <w:rFonts w:ascii="Traditional Arabic" w:hAnsi="Traditional Arabic" w:cs="Traditional Arabic"/>
          <w:sz w:val="40"/>
          <w:szCs w:val="40"/>
          <w:rtl/>
        </w:rPr>
        <w:t xml:space="preserve">- </w:t>
      </w:r>
      <w:r w:rsidR="002F236F" w:rsidRPr="00AF6CA5">
        <w:rPr>
          <w:rFonts w:ascii="Traditional Arabic" w:hAnsi="Traditional Arabic" w:cs="Traditional Arabic"/>
          <w:sz w:val="40"/>
          <w:szCs w:val="40"/>
          <w:rtl/>
        </w:rPr>
        <w:t>إدراكنا</w:t>
      </w:r>
      <w:r w:rsidRPr="00AF6CA5">
        <w:rPr>
          <w:rFonts w:ascii="Traditional Arabic" w:hAnsi="Traditional Arabic" w:cs="Traditional Arabic"/>
          <w:sz w:val="40"/>
          <w:szCs w:val="40"/>
          <w:rtl/>
        </w:rPr>
        <w:t xml:space="preserve"> بمدى مساهمة المرأة الجزائرية اليوم في مجال التنمية، و بأنها أصبحت ركيزة أساسية من ركائزها، و كذا </w:t>
      </w:r>
      <w:r w:rsidR="002F236F" w:rsidRPr="00AF6CA5">
        <w:rPr>
          <w:rFonts w:ascii="Traditional Arabic" w:hAnsi="Traditional Arabic" w:cs="Traditional Arabic"/>
          <w:sz w:val="40"/>
          <w:szCs w:val="40"/>
          <w:rtl/>
        </w:rPr>
        <w:t>إدراكنا</w:t>
      </w:r>
      <w:r w:rsidRPr="00AF6CA5">
        <w:rPr>
          <w:rFonts w:ascii="Traditional Arabic" w:hAnsi="Traditional Arabic" w:cs="Traditional Arabic"/>
          <w:sz w:val="40"/>
          <w:szCs w:val="40"/>
          <w:rtl/>
        </w:rPr>
        <w:t xml:space="preserve"> بأحقيتها في توفير الظروف الملائمة لها لتكون عنصرا تنمويا فعالا.</w:t>
      </w:r>
    </w:p>
    <w:p w:rsidR="002035C7" w:rsidRPr="00AF6CA5" w:rsidRDefault="008F162C" w:rsidP="0064606D">
      <w:pPr>
        <w:bidi/>
        <w:spacing w:after="0"/>
        <w:jc w:val="both"/>
        <w:rPr>
          <w:rFonts w:ascii="Traditional Arabic" w:hAnsi="Traditional Arabic" w:cs="Traditional Arabic"/>
          <w:b/>
          <w:bCs/>
          <w:sz w:val="44"/>
          <w:szCs w:val="44"/>
          <w:rtl/>
        </w:rPr>
      </w:pPr>
      <w:r w:rsidRPr="00AF6CA5">
        <w:rPr>
          <w:rFonts w:ascii="Traditional Arabic" w:hAnsi="Traditional Arabic" w:cs="Traditional Arabic"/>
          <w:b/>
          <w:bCs/>
          <w:sz w:val="44"/>
          <w:szCs w:val="44"/>
          <w:rtl/>
        </w:rPr>
        <w:t>ثالثا</w:t>
      </w:r>
      <w:r w:rsidR="002035C7" w:rsidRPr="00AF6CA5">
        <w:rPr>
          <w:rFonts w:ascii="Traditional Arabic" w:hAnsi="Traditional Arabic" w:cs="Traditional Arabic"/>
          <w:b/>
          <w:bCs/>
          <w:sz w:val="44"/>
          <w:szCs w:val="44"/>
          <w:rtl/>
        </w:rPr>
        <w:t>- أهــــــداف الدراســــــة:</w:t>
      </w:r>
    </w:p>
    <w:p w:rsidR="002035C7" w:rsidRPr="00AF6CA5" w:rsidRDefault="002035C7" w:rsidP="0064606D">
      <w:pPr>
        <w:bidi/>
        <w:spacing w:after="0"/>
        <w:jc w:val="both"/>
        <w:rPr>
          <w:rFonts w:ascii="Traditional Arabic" w:hAnsi="Traditional Arabic" w:cs="Traditional Arabic"/>
          <w:sz w:val="40"/>
          <w:szCs w:val="40"/>
          <w:lang w:bidi="ar-DZ"/>
        </w:rPr>
      </w:pPr>
      <w:r w:rsidRPr="00BE4563">
        <w:rPr>
          <w:rFonts w:cs="Simplified Arabic"/>
          <w:sz w:val="32"/>
          <w:szCs w:val="32"/>
          <w:rtl/>
        </w:rPr>
        <w:t xml:space="preserve">1- </w:t>
      </w:r>
      <w:r w:rsidRPr="00AF6CA5">
        <w:rPr>
          <w:rFonts w:ascii="Traditional Arabic" w:hAnsi="Traditional Arabic" w:cs="Traditional Arabic"/>
          <w:sz w:val="40"/>
          <w:szCs w:val="40"/>
          <w:rtl/>
        </w:rPr>
        <w:t xml:space="preserve">ربط جميع الجوانب التي تحيط بالموضوع ببعضها البعض لكي تتضح الصورة، فالتمازج بين جل العناصر المرتبطة بموضوع دور المرأة في التنمية يطرح </w:t>
      </w:r>
      <w:r w:rsidR="002F236F" w:rsidRPr="00AF6CA5">
        <w:rPr>
          <w:rFonts w:ascii="Traditional Arabic" w:hAnsi="Traditional Arabic" w:cs="Traditional Arabic"/>
          <w:sz w:val="40"/>
          <w:szCs w:val="40"/>
          <w:rtl/>
        </w:rPr>
        <w:t>أمامناالأبعاد</w:t>
      </w:r>
      <w:r w:rsidRPr="00AF6CA5">
        <w:rPr>
          <w:rFonts w:ascii="Traditional Arabic" w:hAnsi="Traditional Arabic" w:cs="Traditional Arabic"/>
          <w:sz w:val="40"/>
          <w:szCs w:val="40"/>
          <w:rtl/>
        </w:rPr>
        <w:t xml:space="preserve"> الحقيقية له، و من ثمة الكشف عن خباياه بالسلب </w:t>
      </w:r>
      <w:r w:rsidR="002F236F" w:rsidRPr="00AF6CA5">
        <w:rPr>
          <w:rFonts w:ascii="Traditional Arabic" w:hAnsi="Traditional Arabic" w:cs="Traditional Arabic"/>
          <w:sz w:val="40"/>
          <w:szCs w:val="40"/>
          <w:rtl/>
        </w:rPr>
        <w:t>أوالإيجاب</w:t>
      </w:r>
      <w:r w:rsidRPr="00AF6CA5">
        <w:rPr>
          <w:rFonts w:ascii="Traditional Arabic" w:hAnsi="Traditional Arabic" w:cs="Traditional Arabic"/>
          <w:sz w:val="40"/>
          <w:szCs w:val="40"/>
          <w:rtl/>
        </w:rPr>
        <w:t xml:space="preserve">، فدور المرأة التنموي، و المشكلات التي تعيقه أسريا، و مخلفات كل ذلك عليها و على البناء الأسري، جميعها ستبين الوضع الحقيقي لعمل المرأة و ما </w:t>
      </w:r>
      <w:r w:rsidR="002F236F" w:rsidRPr="00AF6CA5">
        <w:rPr>
          <w:rFonts w:ascii="Traditional Arabic" w:hAnsi="Traditional Arabic" w:cs="Traditional Arabic"/>
          <w:sz w:val="40"/>
          <w:szCs w:val="40"/>
          <w:rtl/>
        </w:rPr>
        <w:t>إذا</w:t>
      </w:r>
      <w:r w:rsidRPr="00AF6CA5">
        <w:rPr>
          <w:rFonts w:ascii="Traditional Arabic" w:hAnsi="Traditional Arabic" w:cs="Traditional Arabic"/>
          <w:sz w:val="40"/>
          <w:szCs w:val="40"/>
          <w:rtl/>
        </w:rPr>
        <w:t xml:space="preserve"> كانت في ظل مختلف الظروف تسهم في عملية التنمية بالشكل المطلوب و المنتظر أم أن هناك ما يؤخرها عن أداء هذا الدور.</w:t>
      </w:r>
    </w:p>
    <w:p w:rsidR="002035C7" w:rsidRPr="00AF6CA5" w:rsidRDefault="002035C7" w:rsidP="0064606D">
      <w:pPr>
        <w:bidi/>
        <w:spacing w:after="0"/>
        <w:jc w:val="both"/>
        <w:rPr>
          <w:rFonts w:ascii="Traditional Arabic" w:hAnsi="Traditional Arabic" w:cs="Traditional Arabic"/>
          <w:sz w:val="40"/>
          <w:szCs w:val="40"/>
          <w:lang w:bidi="ar-DZ"/>
        </w:rPr>
      </w:pPr>
      <w:r w:rsidRPr="00AF6CA5">
        <w:rPr>
          <w:rFonts w:ascii="Traditional Arabic" w:hAnsi="Traditional Arabic" w:cs="Traditional Arabic"/>
          <w:sz w:val="40"/>
          <w:szCs w:val="40"/>
          <w:rtl/>
        </w:rPr>
        <w:lastRenderedPageBreak/>
        <w:t xml:space="preserve">2- لا شك في أن المجتمع الجزائري اليوم بحاجة </w:t>
      </w:r>
      <w:r w:rsidR="002F236F" w:rsidRPr="00AF6CA5">
        <w:rPr>
          <w:rFonts w:ascii="Traditional Arabic" w:hAnsi="Traditional Arabic" w:cs="Traditional Arabic"/>
          <w:sz w:val="40"/>
          <w:szCs w:val="40"/>
          <w:rtl/>
        </w:rPr>
        <w:t>إلى</w:t>
      </w:r>
      <w:r w:rsidRPr="00AF6CA5">
        <w:rPr>
          <w:rFonts w:ascii="Traditional Arabic" w:hAnsi="Traditional Arabic" w:cs="Traditional Arabic"/>
          <w:sz w:val="40"/>
          <w:szCs w:val="40"/>
          <w:rtl/>
        </w:rPr>
        <w:t xml:space="preserve"> تحقيق التنمية على مختلف الأصعدة، و تحقيقها لا يتأتى </w:t>
      </w:r>
      <w:r w:rsidR="002F236F" w:rsidRPr="00AF6CA5">
        <w:rPr>
          <w:rFonts w:ascii="Traditional Arabic" w:hAnsi="Traditional Arabic" w:cs="Traditional Arabic"/>
          <w:sz w:val="40"/>
          <w:szCs w:val="40"/>
          <w:rtl/>
        </w:rPr>
        <w:t>إلا</w:t>
      </w:r>
      <w:r w:rsidRPr="00AF6CA5">
        <w:rPr>
          <w:rFonts w:ascii="Traditional Arabic" w:hAnsi="Traditional Arabic" w:cs="Traditional Arabic"/>
          <w:sz w:val="40"/>
          <w:szCs w:val="40"/>
          <w:rtl/>
        </w:rPr>
        <w:t xml:space="preserve"> من خلال مشاركة فعالة للرجل و المرأة معا، فعمل الرجل لوحده و في ظل الظروف الراهنة و التقدم العلمي و التكنولوجي لن يكون دافعا قويا لعجلة التنمية، لذا وجب </w:t>
      </w:r>
      <w:r w:rsidR="0064606D" w:rsidRPr="00AF6CA5">
        <w:rPr>
          <w:rFonts w:ascii="Traditional Arabic" w:hAnsi="Traditional Arabic" w:cs="Traditional Arabic"/>
          <w:sz w:val="40"/>
          <w:szCs w:val="40"/>
          <w:rtl/>
        </w:rPr>
        <w:t>إبراز</w:t>
      </w:r>
      <w:r w:rsidRPr="00AF6CA5">
        <w:rPr>
          <w:rFonts w:ascii="Traditional Arabic" w:hAnsi="Traditional Arabic" w:cs="Traditional Arabic"/>
          <w:sz w:val="40"/>
          <w:szCs w:val="40"/>
          <w:rtl/>
        </w:rPr>
        <w:t xml:space="preserve"> الأهمية القصوى لعمل المرأة و مشاركتها في تحقيق التنمية من جهة و الكشف عن المعوقات التي تواجه ذلك من جهة أخرى.</w:t>
      </w:r>
    </w:p>
    <w:p w:rsidR="002035C7" w:rsidRPr="00AF6CA5" w:rsidRDefault="002035C7" w:rsidP="002035C7">
      <w:pPr>
        <w:bidi/>
        <w:jc w:val="left"/>
        <w:rPr>
          <w:rFonts w:ascii="Traditional Arabic" w:hAnsi="Traditional Arabic" w:cs="Traditional Arabic"/>
          <w:sz w:val="40"/>
          <w:szCs w:val="40"/>
          <w:lang w:bidi="ar-DZ"/>
        </w:rPr>
      </w:pPr>
      <w:r w:rsidRPr="00AF6CA5">
        <w:rPr>
          <w:rFonts w:ascii="Traditional Arabic" w:hAnsi="Traditional Arabic" w:cs="Traditional Arabic"/>
          <w:sz w:val="40"/>
          <w:szCs w:val="40"/>
          <w:rtl/>
        </w:rPr>
        <w:t xml:space="preserve">3- وضع الموضوع في </w:t>
      </w:r>
      <w:r w:rsidR="002F236F" w:rsidRPr="00AF6CA5">
        <w:rPr>
          <w:rFonts w:ascii="Traditional Arabic" w:hAnsi="Traditional Arabic" w:cs="Traditional Arabic"/>
          <w:sz w:val="40"/>
          <w:szCs w:val="40"/>
          <w:rtl/>
        </w:rPr>
        <w:t>إطار</w:t>
      </w:r>
      <w:r w:rsidRPr="00AF6CA5">
        <w:rPr>
          <w:rFonts w:ascii="Traditional Arabic" w:hAnsi="Traditional Arabic" w:cs="Traditional Arabic"/>
          <w:sz w:val="40"/>
          <w:szCs w:val="40"/>
          <w:rtl/>
        </w:rPr>
        <w:t xml:space="preserve"> نظري متكامل من خلال  </w:t>
      </w:r>
      <w:r w:rsidR="002F236F" w:rsidRPr="00AF6CA5">
        <w:rPr>
          <w:rFonts w:ascii="Traditional Arabic" w:hAnsi="Traditional Arabic" w:cs="Traditional Arabic"/>
          <w:sz w:val="40"/>
          <w:szCs w:val="40"/>
          <w:rtl/>
        </w:rPr>
        <w:t>استفاء</w:t>
      </w:r>
      <w:r w:rsidRPr="00AF6CA5">
        <w:rPr>
          <w:rFonts w:ascii="Traditional Arabic" w:hAnsi="Traditional Arabic" w:cs="Traditional Arabic"/>
          <w:sz w:val="40"/>
          <w:szCs w:val="40"/>
          <w:rtl/>
        </w:rPr>
        <w:t xml:space="preserve"> العناصر المبلورة له كمفهوم التنمية</w:t>
      </w:r>
      <w:r w:rsidRPr="00AF6CA5">
        <w:rPr>
          <w:rFonts w:ascii="Traditional Arabic" w:hAnsi="Traditional Arabic" w:cs="Traditional Arabic"/>
          <w:sz w:val="40"/>
          <w:szCs w:val="40"/>
          <w:rtl/>
          <w:lang w:bidi="ar-DZ"/>
        </w:rPr>
        <w:t>الاقتصادية</w:t>
      </w:r>
      <w:r w:rsidRPr="00AF6CA5">
        <w:rPr>
          <w:rFonts w:ascii="Traditional Arabic" w:hAnsi="Traditional Arabic" w:cs="Traditional Arabic"/>
          <w:sz w:val="40"/>
          <w:szCs w:val="40"/>
          <w:rtl/>
        </w:rPr>
        <w:t>، أشكالها و أهدافها، دور المرأة فيها وكيف تكون عنصرا فاعلا....وصولا</w:t>
      </w:r>
      <w:r w:rsidR="002F236F" w:rsidRPr="00AF6CA5">
        <w:rPr>
          <w:rFonts w:ascii="Traditional Arabic" w:hAnsi="Traditional Arabic" w:cs="Traditional Arabic"/>
          <w:sz w:val="40"/>
          <w:szCs w:val="40"/>
          <w:rtl/>
        </w:rPr>
        <w:t>إلى</w:t>
      </w:r>
      <w:r w:rsidRPr="00AF6CA5">
        <w:rPr>
          <w:rFonts w:ascii="Traditional Arabic" w:hAnsi="Traditional Arabic" w:cs="Traditional Arabic"/>
          <w:sz w:val="40"/>
          <w:szCs w:val="40"/>
          <w:rtl/>
        </w:rPr>
        <w:t xml:space="preserve"> المشاكل و العواقب التي تواجهها العاملة و مشاكل العمل.</w:t>
      </w:r>
    </w:p>
    <w:p w:rsidR="002035C7" w:rsidRPr="00AF6CA5" w:rsidRDefault="002035C7" w:rsidP="002F236F">
      <w:pPr>
        <w:bidi/>
        <w:spacing w:after="0"/>
        <w:jc w:val="both"/>
        <w:rPr>
          <w:rFonts w:ascii="Traditional Arabic" w:hAnsi="Traditional Arabic" w:cs="Traditional Arabic"/>
          <w:sz w:val="40"/>
          <w:szCs w:val="40"/>
          <w:lang w:bidi="ar-DZ"/>
        </w:rPr>
      </w:pPr>
      <w:r w:rsidRPr="00AF6CA5">
        <w:rPr>
          <w:rFonts w:ascii="Traditional Arabic" w:hAnsi="Traditional Arabic" w:cs="Traditional Arabic"/>
          <w:sz w:val="40"/>
          <w:szCs w:val="40"/>
          <w:rtl/>
        </w:rPr>
        <w:t>4- الكشف عن أكثر الفئات النسوية المهتمة بالجانب الاقتصادي عن طريق المشاريع التنموية ذات الطابع الاقتصادي التي تقوم بها، و تسليط الضوء على الظروف المحيطة بها و ساهمت في تكوينها وكذا أهم ما يواجهها و يعيقها.</w:t>
      </w:r>
    </w:p>
    <w:p w:rsidR="002035C7" w:rsidRPr="00AF6CA5" w:rsidRDefault="002035C7" w:rsidP="002F236F">
      <w:pPr>
        <w:bidi/>
        <w:spacing w:after="0"/>
        <w:jc w:val="both"/>
        <w:rPr>
          <w:rFonts w:ascii="Traditional Arabic" w:hAnsi="Traditional Arabic" w:cs="Traditional Arabic"/>
          <w:sz w:val="40"/>
          <w:szCs w:val="40"/>
          <w:lang w:bidi="ar-DZ"/>
        </w:rPr>
      </w:pPr>
      <w:r w:rsidRPr="00AF6CA5">
        <w:rPr>
          <w:rFonts w:ascii="Traditional Arabic" w:hAnsi="Traditional Arabic" w:cs="Traditional Arabic"/>
          <w:sz w:val="40"/>
          <w:szCs w:val="40"/>
          <w:rtl/>
        </w:rPr>
        <w:t xml:space="preserve">5- التأكيد على أهمية عمل المرأة ومشاركتها في عالم العمل و الانتاج، لتحقيق النمو الاقتصادي و </w:t>
      </w:r>
      <w:r w:rsidR="002F236F" w:rsidRPr="00AF6CA5">
        <w:rPr>
          <w:rFonts w:ascii="Traditional Arabic" w:hAnsi="Traditional Arabic" w:cs="Traditional Arabic"/>
          <w:sz w:val="40"/>
          <w:szCs w:val="40"/>
          <w:rtl/>
        </w:rPr>
        <w:t>الإنتاجية</w:t>
      </w:r>
      <w:r w:rsidRPr="00AF6CA5">
        <w:rPr>
          <w:rFonts w:ascii="Traditional Arabic" w:hAnsi="Traditional Arabic" w:cs="Traditional Arabic"/>
          <w:sz w:val="40"/>
          <w:szCs w:val="40"/>
          <w:rtl/>
        </w:rPr>
        <w:t xml:space="preserve"> العالية التي تسعى لها الدولة.</w:t>
      </w:r>
    </w:p>
    <w:p w:rsidR="002035C7" w:rsidRPr="00AF6CA5" w:rsidRDefault="002035C7" w:rsidP="002F236F">
      <w:pPr>
        <w:bidi/>
        <w:spacing w:after="0"/>
        <w:jc w:val="both"/>
        <w:rPr>
          <w:rFonts w:ascii="Traditional Arabic" w:hAnsi="Traditional Arabic" w:cs="Traditional Arabic"/>
          <w:sz w:val="40"/>
          <w:szCs w:val="40"/>
          <w:rtl/>
        </w:rPr>
      </w:pPr>
      <w:r w:rsidRPr="00AF6CA5">
        <w:rPr>
          <w:rFonts w:ascii="Traditional Arabic" w:hAnsi="Traditional Arabic" w:cs="Traditional Arabic"/>
          <w:sz w:val="40"/>
          <w:szCs w:val="40"/>
          <w:rtl/>
        </w:rPr>
        <w:t xml:space="preserve">6- </w:t>
      </w:r>
      <w:r w:rsidR="002F236F" w:rsidRPr="00AF6CA5">
        <w:rPr>
          <w:rFonts w:ascii="Traditional Arabic" w:hAnsi="Traditional Arabic" w:cs="Traditional Arabic"/>
          <w:sz w:val="40"/>
          <w:szCs w:val="40"/>
          <w:rtl/>
        </w:rPr>
        <w:t>إن</w:t>
      </w:r>
      <w:r w:rsidRPr="00AF6CA5">
        <w:rPr>
          <w:rFonts w:ascii="Traditional Arabic" w:hAnsi="Traditional Arabic" w:cs="Traditional Arabic"/>
          <w:sz w:val="40"/>
          <w:szCs w:val="40"/>
          <w:rtl/>
        </w:rPr>
        <w:t xml:space="preserve"> استمرار الخلاف حول دور المرأة في التنمية الاقتصادية يكسب الموضوع الطابع الجدلي ما يؤدي </w:t>
      </w:r>
      <w:r w:rsidR="002F236F" w:rsidRPr="00AF6CA5">
        <w:rPr>
          <w:rFonts w:ascii="Traditional Arabic" w:hAnsi="Traditional Arabic" w:cs="Traditional Arabic"/>
          <w:sz w:val="40"/>
          <w:szCs w:val="40"/>
          <w:rtl/>
        </w:rPr>
        <w:t>إلى</w:t>
      </w:r>
      <w:r w:rsidRPr="00AF6CA5">
        <w:rPr>
          <w:rFonts w:ascii="Traditional Arabic" w:hAnsi="Traditional Arabic" w:cs="Traditional Arabic"/>
          <w:sz w:val="40"/>
          <w:szCs w:val="40"/>
          <w:rtl/>
        </w:rPr>
        <w:t xml:space="preserve"> استمرارية البحث و الدراسة و محاولة </w:t>
      </w:r>
      <w:r w:rsidR="002F236F" w:rsidRPr="00AF6CA5">
        <w:rPr>
          <w:rFonts w:ascii="Traditional Arabic" w:hAnsi="Traditional Arabic" w:cs="Traditional Arabic"/>
          <w:sz w:val="40"/>
          <w:szCs w:val="40"/>
          <w:rtl/>
        </w:rPr>
        <w:t>إيجاد</w:t>
      </w:r>
      <w:r w:rsidRPr="00AF6CA5">
        <w:rPr>
          <w:rFonts w:ascii="Traditional Arabic" w:hAnsi="Traditional Arabic" w:cs="Traditional Arabic"/>
          <w:sz w:val="40"/>
          <w:szCs w:val="40"/>
          <w:rtl/>
        </w:rPr>
        <w:t xml:space="preserve"> الحلول.</w:t>
      </w:r>
    </w:p>
    <w:p w:rsidR="00AF6CA5" w:rsidRDefault="00AA314A" w:rsidP="00FF5982">
      <w:pPr>
        <w:bidi/>
        <w:spacing w:after="0" w:line="240" w:lineRule="auto"/>
        <w:jc w:val="both"/>
        <w:rPr>
          <w:rFonts w:ascii="Traditional Arabic" w:hAnsi="Traditional Arabic" w:cs="Traditional Arabic"/>
          <w:b/>
          <w:bCs/>
          <w:sz w:val="44"/>
          <w:szCs w:val="44"/>
          <w:rtl/>
        </w:rPr>
      </w:pPr>
      <w:r>
        <w:rPr>
          <w:rFonts w:ascii="Traditional Arabic" w:hAnsi="Traditional Arabic" w:cs="Traditional Arabic" w:hint="cs"/>
          <w:b/>
          <w:bCs/>
          <w:sz w:val="44"/>
          <w:szCs w:val="44"/>
          <w:rtl/>
        </w:rPr>
        <w:t>خامسا</w:t>
      </w:r>
      <w:r w:rsidR="00AF6CA5">
        <w:rPr>
          <w:rFonts w:ascii="Traditional Arabic" w:hAnsi="Traditional Arabic" w:cs="Traditional Arabic"/>
          <w:b/>
          <w:bCs/>
          <w:sz w:val="44"/>
          <w:szCs w:val="44"/>
          <w:rtl/>
        </w:rPr>
        <w:t>- تحديـــد مفاهيـــم الدراسـ</w:t>
      </w:r>
      <w:r w:rsidR="002035C7" w:rsidRPr="00AF6CA5">
        <w:rPr>
          <w:rFonts w:ascii="Traditional Arabic" w:hAnsi="Traditional Arabic" w:cs="Traditional Arabic"/>
          <w:b/>
          <w:bCs/>
          <w:sz w:val="44"/>
          <w:szCs w:val="44"/>
          <w:rtl/>
        </w:rPr>
        <w:t>ـــة:</w:t>
      </w:r>
    </w:p>
    <w:p w:rsidR="002035C7" w:rsidRPr="00AF6CA5" w:rsidRDefault="002035C7" w:rsidP="00FF5982">
      <w:pPr>
        <w:bidi/>
        <w:spacing w:after="0" w:line="240" w:lineRule="auto"/>
        <w:jc w:val="both"/>
        <w:rPr>
          <w:rFonts w:ascii="Traditional Arabic" w:hAnsi="Traditional Arabic" w:cs="Traditional Arabic"/>
          <w:b/>
          <w:bCs/>
          <w:sz w:val="40"/>
          <w:szCs w:val="40"/>
          <w:rtl/>
        </w:rPr>
      </w:pPr>
      <w:r w:rsidRPr="00AF6CA5">
        <w:rPr>
          <w:rFonts w:ascii="Traditional Arabic" w:hAnsi="Traditional Arabic" w:cs="Traditional Arabic"/>
          <w:sz w:val="40"/>
          <w:szCs w:val="40"/>
          <w:rtl/>
        </w:rPr>
        <w:t xml:space="preserve">"المفهوم هو الوسيلة الرمزية المختصرة و الواضحة التي يستعان بها للتعبير عن معنى أومعان و أفكار معينة يراد </w:t>
      </w:r>
      <w:r w:rsidR="002F236F" w:rsidRPr="00AF6CA5">
        <w:rPr>
          <w:rFonts w:ascii="Traditional Arabic" w:hAnsi="Traditional Arabic" w:cs="Traditional Arabic"/>
          <w:sz w:val="40"/>
          <w:szCs w:val="40"/>
          <w:rtl/>
        </w:rPr>
        <w:t>إيصالهاإلى</w:t>
      </w:r>
      <w:r w:rsidRPr="00AF6CA5">
        <w:rPr>
          <w:rFonts w:ascii="Traditional Arabic" w:hAnsi="Traditional Arabic" w:cs="Traditional Arabic"/>
          <w:sz w:val="40"/>
          <w:szCs w:val="40"/>
          <w:rtl/>
        </w:rPr>
        <w:t xml:space="preserve"> المعنيين بالموضوع الذي يراد توطئته لتجليته ومعرفة تفاصيله و تقصي أحواله</w:t>
      </w:r>
      <w:r w:rsidRPr="00AF6CA5">
        <w:rPr>
          <w:rFonts w:ascii="Traditional Arabic" w:hAnsi="Traditional Arabic" w:cs="Traditional Arabic"/>
          <w:sz w:val="40"/>
          <w:szCs w:val="40"/>
          <w:vertAlign w:val="superscript"/>
          <w:rtl/>
        </w:rPr>
        <w:footnoteReference w:id="3"/>
      </w:r>
      <w:r w:rsidRPr="00AF6CA5">
        <w:rPr>
          <w:rFonts w:ascii="Traditional Arabic" w:hAnsi="Traditional Arabic" w:cs="Traditional Arabic"/>
          <w:sz w:val="40"/>
          <w:szCs w:val="40"/>
          <w:rtl/>
        </w:rPr>
        <w:t>".</w:t>
      </w:r>
    </w:p>
    <w:p w:rsidR="00394CD5" w:rsidRPr="00AF6CA5" w:rsidRDefault="002035C7" w:rsidP="002F6B93">
      <w:pPr>
        <w:bidi/>
        <w:spacing w:after="0"/>
        <w:jc w:val="both"/>
        <w:rPr>
          <w:rFonts w:ascii="Traditional Arabic" w:hAnsi="Traditional Arabic" w:cs="Traditional Arabic"/>
          <w:sz w:val="40"/>
          <w:szCs w:val="40"/>
          <w:rtl/>
          <w:lang w:bidi="ar-DZ"/>
        </w:rPr>
      </w:pPr>
      <w:r w:rsidRPr="00AF6CA5">
        <w:rPr>
          <w:rFonts w:ascii="Traditional Arabic" w:hAnsi="Traditional Arabic" w:cs="Traditional Arabic"/>
          <w:sz w:val="40"/>
          <w:szCs w:val="40"/>
          <w:rtl/>
        </w:rPr>
        <w:lastRenderedPageBreak/>
        <w:t xml:space="preserve">و يعد تحديد المفاهيم في العلوم الاجتماعية و </w:t>
      </w:r>
      <w:r w:rsidR="00FE56F7" w:rsidRPr="00AF6CA5">
        <w:rPr>
          <w:rFonts w:ascii="Traditional Arabic" w:hAnsi="Traditional Arabic" w:cs="Traditional Arabic"/>
          <w:sz w:val="40"/>
          <w:szCs w:val="40"/>
          <w:rtl/>
        </w:rPr>
        <w:t>الإنسانية</w:t>
      </w:r>
      <w:r w:rsidRPr="00AF6CA5">
        <w:rPr>
          <w:rFonts w:ascii="Traditional Arabic" w:hAnsi="Traditional Arabic" w:cs="Traditional Arabic"/>
          <w:sz w:val="40"/>
          <w:szCs w:val="40"/>
          <w:rtl/>
        </w:rPr>
        <w:t xml:space="preserve"> أمرا ضروريا جدا، ذلك أنه يبين المعنى الحقيقي له و يضعه ضمن </w:t>
      </w:r>
      <w:r w:rsidR="002F236F" w:rsidRPr="00AF6CA5">
        <w:rPr>
          <w:rFonts w:ascii="Traditional Arabic" w:hAnsi="Traditional Arabic" w:cs="Traditional Arabic"/>
          <w:sz w:val="40"/>
          <w:szCs w:val="40"/>
          <w:rtl/>
        </w:rPr>
        <w:t>الإطار</w:t>
      </w:r>
      <w:r w:rsidRPr="00AF6CA5">
        <w:rPr>
          <w:rFonts w:ascii="Traditional Arabic" w:hAnsi="Traditional Arabic" w:cs="Traditional Arabic"/>
          <w:sz w:val="40"/>
          <w:szCs w:val="40"/>
          <w:rtl/>
        </w:rPr>
        <w:t xml:space="preserve"> الذي أراده الباحث، بعيدا عن أي اختلافات أو التباسات حول معناه، ضف </w:t>
      </w:r>
      <w:r w:rsidR="002F236F" w:rsidRPr="00AF6CA5">
        <w:rPr>
          <w:rFonts w:ascii="Traditional Arabic" w:hAnsi="Traditional Arabic" w:cs="Traditional Arabic"/>
          <w:sz w:val="40"/>
          <w:szCs w:val="40"/>
          <w:rtl/>
        </w:rPr>
        <w:t>إلى</w:t>
      </w:r>
      <w:r w:rsidRPr="00AF6CA5">
        <w:rPr>
          <w:rFonts w:ascii="Traditional Arabic" w:hAnsi="Traditional Arabic" w:cs="Traditional Arabic"/>
          <w:sz w:val="40"/>
          <w:szCs w:val="40"/>
          <w:rtl/>
        </w:rPr>
        <w:t xml:space="preserve"> أن هذا التحديد يسهل الفهم على المتلقي و يحدد اتجاه تفكيره بعيدا عن التأويلات التي يمكن أن يقع فيها و التي قد تغير المجرى الحقيقي للموضوع عنده.لذاسنعى و في </w:t>
      </w:r>
      <w:r w:rsidR="002F236F" w:rsidRPr="00AF6CA5">
        <w:rPr>
          <w:rFonts w:ascii="Traditional Arabic" w:hAnsi="Traditional Arabic" w:cs="Traditional Arabic"/>
          <w:sz w:val="40"/>
          <w:szCs w:val="40"/>
          <w:rtl/>
        </w:rPr>
        <w:t>إطار</w:t>
      </w:r>
      <w:r w:rsidRPr="00AF6CA5">
        <w:rPr>
          <w:rFonts w:ascii="Traditional Arabic" w:hAnsi="Traditional Arabic" w:cs="Traditional Arabic"/>
          <w:sz w:val="40"/>
          <w:szCs w:val="40"/>
          <w:rtl/>
        </w:rPr>
        <w:t xml:space="preserve"> هذه الدراسة الى توضيح المفاهيم و تحديدها و تحجيمها ان صح التعبير لكي تبقى ضمن </w:t>
      </w:r>
      <w:r w:rsidR="002F236F" w:rsidRPr="00AF6CA5">
        <w:rPr>
          <w:rFonts w:ascii="Traditional Arabic" w:hAnsi="Traditional Arabic" w:cs="Traditional Arabic"/>
          <w:sz w:val="40"/>
          <w:szCs w:val="40"/>
          <w:rtl/>
        </w:rPr>
        <w:t>الإطار</w:t>
      </w:r>
      <w:r w:rsidRPr="00AF6CA5">
        <w:rPr>
          <w:rFonts w:ascii="Traditional Arabic" w:hAnsi="Traditional Arabic" w:cs="Traditional Arabic"/>
          <w:sz w:val="40"/>
          <w:szCs w:val="40"/>
          <w:rtl/>
        </w:rPr>
        <w:t xml:space="preserve"> المحدد لها و لا تخرج عن موضوع البحث</w:t>
      </w:r>
      <w:r w:rsidRPr="00AF6CA5">
        <w:rPr>
          <w:rFonts w:ascii="Traditional Arabic" w:hAnsi="Traditional Arabic" w:cs="Traditional Arabic"/>
          <w:sz w:val="40"/>
          <w:szCs w:val="40"/>
          <w:lang w:bidi="ar-DZ"/>
        </w:rPr>
        <w:t>.</w:t>
      </w:r>
    </w:p>
    <w:p w:rsidR="002035C7" w:rsidRPr="00AF6CA5" w:rsidRDefault="002035C7" w:rsidP="002F236F">
      <w:pPr>
        <w:bidi/>
        <w:spacing w:after="0"/>
        <w:jc w:val="both"/>
        <w:rPr>
          <w:rFonts w:ascii="Traditional Arabic" w:hAnsi="Traditional Arabic" w:cs="Traditional Arabic"/>
          <w:b/>
          <w:bCs/>
          <w:sz w:val="44"/>
          <w:szCs w:val="44"/>
          <w:rtl/>
          <w:lang w:bidi="ar-DZ"/>
        </w:rPr>
      </w:pPr>
      <w:r w:rsidRPr="00AF6CA5">
        <w:rPr>
          <w:rFonts w:ascii="Traditional Arabic" w:hAnsi="Traditional Arabic" w:cs="Traditional Arabic"/>
          <w:b/>
          <w:bCs/>
          <w:sz w:val="44"/>
          <w:szCs w:val="44"/>
          <w:rtl/>
          <w:lang w:bidi="ar-DZ"/>
        </w:rPr>
        <w:t>1 – الم</w:t>
      </w:r>
      <w:r w:rsidR="00AF6CA5">
        <w:rPr>
          <w:rFonts w:ascii="Traditional Arabic" w:hAnsi="Traditional Arabic" w:cs="Traditional Arabic" w:hint="cs"/>
          <w:b/>
          <w:bCs/>
          <w:sz w:val="44"/>
          <w:szCs w:val="44"/>
          <w:rtl/>
          <w:lang w:bidi="ar-DZ"/>
        </w:rPr>
        <w:t>ــ</w:t>
      </w:r>
      <w:r w:rsidRPr="00AF6CA5">
        <w:rPr>
          <w:rFonts w:ascii="Traditional Arabic" w:hAnsi="Traditional Arabic" w:cs="Traditional Arabic"/>
          <w:b/>
          <w:bCs/>
          <w:sz w:val="44"/>
          <w:szCs w:val="44"/>
          <w:rtl/>
          <w:lang w:bidi="ar-DZ"/>
        </w:rPr>
        <w:t>رأة:</w:t>
      </w:r>
    </w:p>
    <w:p w:rsidR="002035C7" w:rsidRPr="00AF6CA5" w:rsidRDefault="002035C7" w:rsidP="002F236F">
      <w:pPr>
        <w:bidi/>
        <w:spacing w:after="0"/>
        <w:jc w:val="both"/>
        <w:rPr>
          <w:rFonts w:ascii="Traditional Arabic" w:hAnsi="Traditional Arabic" w:cs="Traditional Arabic"/>
          <w:sz w:val="40"/>
          <w:szCs w:val="40"/>
          <w:rtl/>
          <w:lang w:bidi="ar-DZ"/>
        </w:rPr>
      </w:pPr>
      <w:r w:rsidRPr="00AF6CA5">
        <w:rPr>
          <w:rFonts w:ascii="Traditional Arabic" w:hAnsi="Traditional Arabic" w:cs="Traditional Arabic"/>
          <w:sz w:val="40"/>
          <w:szCs w:val="40"/>
          <w:rtl/>
          <w:lang w:bidi="ar-DZ"/>
        </w:rPr>
        <w:t xml:space="preserve">المرأة هي الشق الثاني من الإنسان المعمر لهذه الأرض و لفظة المرأة في اللغة العربية مشتقة من فعل مرأ و مصدرها المروءة و تعني كمال الرجولية أو الإنسانية، و من هنا كان </w:t>
      </w:r>
      <w:r w:rsidR="002F236F" w:rsidRPr="00AF6CA5">
        <w:rPr>
          <w:rFonts w:ascii="Traditional Arabic" w:hAnsi="Traditional Arabic" w:cs="Traditional Arabic"/>
          <w:sz w:val="40"/>
          <w:szCs w:val="40"/>
          <w:rtl/>
          <w:lang w:bidi="ar-DZ"/>
        </w:rPr>
        <w:t>المرء</w:t>
      </w:r>
      <w:r w:rsidRPr="00AF6CA5">
        <w:rPr>
          <w:rFonts w:ascii="Traditional Arabic" w:hAnsi="Traditional Arabic" w:cs="Traditional Arabic"/>
          <w:sz w:val="40"/>
          <w:szCs w:val="40"/>
          <w:rtl/>
          <w:lang w:bidi="ar-DZ"/>
        </w:rPr>
        <w:t xml:space="preserve"> هو الإنسان و المرأة هي مؤنث الإنسان.</w:t>
      </w:r>
      <w:r w:rsidRPr="00AF6CA5">
        <w:rPr>
          <w:rFonts w:ascii="Traditional Arabic" w:hAnsi="Traditional Arabic" w:cs="Traditional Arabic"/>
          <w:sz w:val="40"/>
          <w:szCs w:val="40"/>
          <w:vertAlign w:val="superscript"/>
          <w:rtl/>
          <w:lang w:bidi="ar-DZ"/>
        </w:rPr>
        <w:footnoteReference w:id="4"/>
      </w:r>
    </w:p>
    <w:p w:rsidR="002035C7" w:rsidRPr="00AF6CA5" w:rsidRDefault="002035C7" w:rsidP="00FA7D3C">
      <w:pPr>
        <w:bidi/>
        <w:spacing w:after="0"/>
        <w:jc w:val="left"/>
        <w:rPr>
          <w:rFonts w:ascii="Traditional Arabic" w:hAnsi="Traditional Arabic" w:cs="Traditional Arabic"/>
          <w:sz w:val="40"/>
          <w:szCs w:val="40"/>
          <w:rtl/>
          <w:lang w:bidi="ar-DZ"/>
        </w:rPr>
      </w:pPr>
      <w:r w:rsidRPr="00AF6CA5">
        <w:rPr>
          <w:rFonts w:ascii="Traditional Arabic" w:hAnsi="Traditional Arabic" w:cs="Traditional Arabic"/>
          <w:sz w:val="40"/>
          <w:szCs w:val="40"/>
          <w:rtl/>
          <w:lang w:bidi="ar-DZ"/>
        </w:rPr>
        <w:t>و المرأة لغة: جمع نساء من غير لفظها: مؤنث الرجل.</w:t>
      </w:r>
      <w:r w:rsidRPr="00AF6CA5">
        <w:rPr>
          <w:rFonts w:ascii="Traditional Arabic" w:hAnsi="Traditional Arabic" w:cs="Traditional Arabic"/>
          <w:sz w:val="40"/>
          <w:szCs w:val="40"/>
          <w:vertAlign w:val="superscript"/>
          <w:rtl/>
          <w:lang w:bidi="ar-DZ"/>
        </w:rPr>
        <w:footnoteReference w:id="5"/>
      </w:r>
    </w:p>
    <w:p w:rsidR="002035C7" w:rsidRPr="00AF6CA5" w:rsidRDefault="002035C7" w:rsidP="00043AE6">
      <w:pPr>
        <w:bidi/>
        <w:spacing w:after="0"/>
        <w:jc w:val="left"/>
        <w:rPr>
          <w:rFonts w:ascii="Traditional Arabic" w:hAnsi="Traditional Arabic" w:cs="Traditional Arabic"/>
          <w:b/>
          <w:bCs/>
          <w:sz w:val="44"/>
          <w:szCs w:val="44"/>
          <w:rtl/>
          <w:lang w:bidi="ar-DZ"/>
        </w:rPr>
      </w:pPr>
      <w:r w:rsidRPr="00AF6CA5">
        <w:rPr>
          <w:rFonts w:ascii="Traditional Arabic" w:hAnsi="Traditional Arabic" w:cs="Traditional Arabic"/>
          <w:b/>
          <w:bCs/>
          <w:sz w:val="44"/>
          <w:szCs w:val="44"/>
          <w:rtl/>
          <w:lang w:bidi="ar-DZ"/>
        </w:rPr>
        <w:t>2– العمـ</w:t>
      </w:r>
      <w:r w:rsidR="00043AE6">
        <w:rPr>
          <w:rFonts w:ascii="Traditional Arabic" w:hAnsi="Traditional Arabic" w:cs="Traditional Arabic" w:hint="cs"/>
          <w:b/>
          <w:bCs/>
          <w:sz w:val="44"/>
          <w:szCs w:val="44"/>
          <w:rtl/>
          <w:lang w:bidi="ar-DZ"/>
        </w:rPr>
        <w:t>ـــــــــــــــــ</w:t>
      </w:r>
      <w:r w:rsidRPr="00AF6CA5">
        <w:rPr>
          <w:rFonts w:ascii="Traditional Arabic" w:hAnsi="Traditional Arabic" w:cs="Traditional Arabic"/>
          <w:b/>
          <w:bCs/>
          <w:sz w:val="44"/>
          <w:szCs w:val="44"/>
          <w:rtl/>
          <w:lang w:bidi="ar-DZ"/>
        </w:rPr>
        <w:t>ل:</w:t>
      </w:r>
    </w:p>
    <w:p w:rsidR="002035C7" w:rsidRPr="00043AE6" w:rsidRDefault="002035C7" w:rsidP="00FA7D3C">
      <w:pPr>
        <w:bidi/>
        <w:spacing w:after="0"/>
        <w:jc w:val="left"/>
        <w:rPr>
          <w:rFonts w:ascii="Traditional Arabic" w:hAnsi="Traditional Arabic" w:cs="Traditional Arabic"/>
          <w:b/>
          <w:bCs/>
          <w:sz w:val="40"/>
          <w:szCs w:val="40"/>
          <w:lang w:bidi="ar-DZ"/>
        </w:rPr>
      </w:pPr>
      <w:r w:rsidRPr="00043AE6">
        <w:rPr>
          <w:rFonts w:ascii="Traditional Arabic" w:hAnsi="Traditional Arabic" w:cs="Traditional Arabic"/>
          <w:b/>
          <w:bCs/>
          <w:sz w:val="40"/>
          <w:szCs w:val="40"/>
          <w:rtl/>
          <w:lang w:bidi="ar-DZ"/>
        </w:rPr>
        <w:t>أ- التعريف الاصطلاحي:</w:t>
      </w:r>
    </w:p>
    <w:p w:rsidR="002035C7" w:rsidRPr="00043AE6" w:rsidRDefault="002035C7" w:rsidP="00FA7D3C">
      <w:pPr>
        <w:bidi/>
        <w:spacing w:after="0"/>
        <w:jc w:val="left"/>
        <w:rPr>
          <w:rFonts w:ascii="Traditional Arabic" w:hAnsi="Traditional Arabic" w:cs="Traditional Arabic"/>
          <w:sz w:val="40"/>
          <w:szCs w:val="40"/>
          <w:rtl/>
          <w:lang w:bidi="ar-DZ"/>
        </w:rPr>
      </w:pPr>
      <w:r w:rsidRPr="00043AE6">
        <w:rPr>
          <w:rFonts w:ascii="Traditional Arabic" w:hAnsi="Traditional Arabic" w:cs="Traditional Arabic"/>
          <w:sz w:val="40"/>
          <w:szCs w:val="40"/>
          <w:rtl/>
          <w:lang w:bidi="ar-DZ"/>
        </w:rPr>
        <w:t>هناك تعريفات عديدة لمفهوم العمل، عرفها العلماء كل حسب تخصصه، و فيمايلي البعض من هذه التعاريف:</w:t>
      </w:r>
    </w:p>
    <w:p w:rsidR="002035C7" w:rsidRPr="00043AE6" w:rsidRDefault="002035C7" w:rsidP="00FA7D3C">
      <w:pPr>
        <w:bidi/>
        <w:spacing w:after="0"/>
        <w:jc w:val="left"/>
        <w:rPr>
          <w:rFonts w:ascii="Traditional Arabic" w:hAnsi="Traditional Arabic" w:cs="Traditional Arabic"/>
          <w:sz w:val="40"/>
          <w:szCs w:val="40"/>
          <w:rtl/>
          <w:lang w:bidi="ar-DZ"/>
        </w:rPr>
      </w:pPr>
      <w:r w:rsidRPr="00043AE6">
        <w:rPr>
          <w:rFonts w:ascii="Traditional Arabic" w:hAnsi="Traditional Arabic" w:cs="Traditional Arabic"/>
          <w:sz w:val="40"/>
          <w:szCs w:val="40"/>
          <w:rtl/>
          <w:lang w:bidi="ar-DZ"/>
        </w:rPr>
        <w:t>جاء فيمعجم العلوم الاجتماعية أن "العمل هو أي نوع من أنواع العمل بدني أو عقلي أو عمل الآلة أو القوى الطبيعية</w:t>
      </w:r>
      <w:r w:rsidRPr="00043AE6">
        <w:rPr>
          <w:rFonts w:ascii="Traditional Arabic" w:hAnsi="Traditional Arabic" w:cs="Traditional Arabic"/>
          <w:sz w:val="40"/>
          <w:szCs w:val="40"/>
          <w:vertAlign w:val="superscript"/>
          <w:rtl/>
          <w:lang w:bidi="ar-DZ"/>
        </w:rPr>
        <w:footnoteReference w:id="6"/>
      </w:r>
      <w:r w:rsidRPr="00043AE6">
        <w:rPr>
          <w:rFonts w:ascii="Traditional Arabic" w:hAnsi="Traditional Arabic" w:cs="Traditional Arabic"/>
          <w:sz w:val="40"/>
          <w:szCs w:val="40"/>
          <w:rtl/>
          <w:lang w:bidi="ar-DZ"/>
        </w:rPr>
        <w:t>".</w:t>
      </w:r>
    </w:p>
    <w:p w:rsidR="002035C7" w:rsidRPr="00043AE6" w:rsidRDefault="002035C7" w:rsidP="00FA7D3C">
      <w:pPr>
        <w:bidi/>
        <w:spacing w:after="0"/>
        <w:jc w:val="left"/>
        <w:rPr>
          <w:rFonts w:ascii="Traditional Arabic" w:hAnsi="Traditional Arabic" w:cs="Traditional Arabic"/>
          <w:sz w:val="40"/>
          <w:szCs w:val="40"/>
          <w:vertAlign w:val="superscript"/>
          <w:rtl/>
          <w:lang w:bidi="ar-DZ"/>
        </w:rPr>
      </w:pPr>
      <w:r w:rsidRPr="00043AE6">
        <w:rPr>
          <w:rFonts w:ascii="Traditional Arabic" w:hAnsi="Traditional Arabic" w:cs="Traditional Arabic"/>
          <w:sz w:val="40"/>
          <w:szCs w:val="40"/>
          <w:rtl/>
          <w:lang w:bidi="ar-DZ"/>
        </w:rPr>
        <w:lastRenderedPageBreak/>
        <w:t>و يعرفه عبد الباسط محمد حسن: بأنه النشاط الموجه لتحويل القوى الطبيعية و البسيطة من أجل تلبية حاجات الإنسان.</w:t>
      </w:r>
      <w:r w:rsidRPr="00043AE6">
        <w:rPr>
          <w:rFonts w:ascii="Traditional Arabic" w:hAnsi="Traditional Arabic" w:cs="Traditional Arabic"/>
          <w:sz w:val="40"/>
          <w:szCs w:val="40"/>
          <w:vertAlign w:val="superscript"/>
          <w:rtl/>
          <w:lang w:bidi="ar-DZ"/>
        </w:rPr>
        <w:footnoteReference w:id="7"/>
      </w:r>
    </w:p>
    <w:p w:rsidR="008066BC" w:rsidRPr="00043AE6" w:rsidRDefault="002035C7" w:rsidP="008F162C">
      <w:pPr>
        <w:bidi/>
        <w:spacing w:after="0"/>
        <w:jc w:val="left"/>
        <w:rPr>
          <w:rFonts w:ascii="Traditional Arabic" w:hAnsi="Traditional Arabic" w:cs="Traditional Arabic"/>
          <w:sz w:val="40"/>
          <w:szCs w:val="40"/>
          <w:rtl/>
          <w:lang w:bidi="ar-DZ"/>
        </w:rPr>
      </w:pPr>
      <w:r w:rsidRPr="00043AE6">
        <w:rPr>
          <w:rFonts w:ascii="Traditional Arabic" w:hAnsi="Traditional Arabic" w:cs="Traditional Arabic"/>
          <w:sz w:val="40"/>
          <w:szCs w:val="40"/>
          <w:rtl/>
          <w:lang w:bidi="ar-DZ"/>
        </w:rPr>
        <w:t>و يعرفه كارل ماركس:بأنه قبل كل شيء عقد قائم بين الإنسان و الطبيعة، حيث يلعب الإنسان ذاته اتجاه الطبيعة دور إحدى القوى الطبيعية ،فالقوى الممنوحة كجسده أي السواعد و السيقان، الرأس اليدان يضعها كلها في حركة تهدف إلى دمج مواد و إعطائها شكلا ذا منفعة لحياته في الوقت ذاته لتغيير الطبيعة الخارجية و طبيعته الخاصة منميا مواهبه الكامنة فيه.</w:t>
      </w:r>
      <w:r w:rsidRPr="00043AE6">
        <w:rPr>
          <w:rFonts w:ascii="Traditional Arabic" w:hAnsi="Traditional Arabic" w:cs="Traditional Arabic"/>
          <w:sz w:val="40"/>
          <w:szCs w:val="40"/>
          <w:vertAlign w:val="superscript"/>
          <w:rtl/>
          <w:lang w:bidi="ar-DZ"/>
        </w:rPr>
        <w:footnoteReference w:id="8"/>
      </w:r>
    </w:p>
    <w:p w:rsidR="002035C7" w:rsidRPr="00043AE6" w:rsidRDefault="00D95869" w:rsidP="00FA7D3C">
      <w:pPr>
        <w:bidi/>
        <w:spacing w:after="0"/>
        <w:jc w:val="left"/>
        <w:rPr>
          <w:rFonts w:ascii="Traditional Arabic" w:hAnsi="Traditional Arabic" w:cs="Traditional Arabic"/>
          <w:b/>
          <w:bCs/>
          <w:sz w:val="44"/>
          <w:szCs w:val="44"/>
          <w:rtl/>
          <w:lang w:bidi="ar-DZ"/>
        </w:rPr>
      </w:pPr>
      <w:r w:rsidRPr="00043AE6">
        <w:rPr>
          <w:rFonts w:ascii="Traditional Arabic" w:hAnsi="Traditional Arabic" w:cs="Traditional Arabic"/>
          <w:b/>
          <w:bCs/>
          <w:sz w:val="44"/>
          <w:szCs w:val="44"/>
          <w:rtl/>
          <w:lang w:bidi="ar-DZ"/>
        </w:rPr>
        <w:t>ب</w:t>
      </w:r>
      <w:r w:rsidR="002035C7" w:rsidRPr="00043AE6">
        <w:rPr>
          <w:rFonts w:ascii="Traditional Arabic" w:hAnsi="Traditional Arabic" w:cs="Traditional Arabic"/>
          <w:b/>
          <w:bCs/>
          <w:sz w:val="44"/>
          <w:szCs w:val="44"/>
          <w:rtl/>
          <w:lang w:bidi="ar-DZ"/>
        </w:rPr>
        <w:t>- التعريــف الاجــرائــي:</w:t>
      </w:r>
    </w:p>
    <w:p w:rsidR="00FA7D3C" w:rsidRPr="00043AE6" w:rsidRDefault="002035C7" w:rsidP="00C447E6">
      <w:pPr>
        <w:bidi/>
        <w:spacing w:after="0"/>
        <w:jc w:val="left"/>
        <w:rPr>
          <w:rFonts w:ascii="Traditional Arabic" w:hAnsi="Traditional Arabic" w:cs="Traditional Arabic"/>
          <w:sz w:val="40"/>
          <w:szCs w:val="40"/>
          <w:rtl/>
          <w:lang w:bidi="ar-DZ"/>
        </w:rPr>
      </w:pPr>
      <w:r w:rsidRPr="00043AE6">
        <w:rPr>
          <w:rFonts w:ascii="Traditional Arabic" w:hAnsi="Traditional Arabic" w:cs="Traditional Arabic"/>
          <w:sz w:val="40"/>
          <w:szCs w:val="40"/>
          <w:rtl/>
          <w:lang w:bidi="ar-DZ"/>
        </w:rPr>
        <w:t xml:space="preserve">هو جملة الأفعال التي يقوم بها </w:t>
      </w:r>
      <w:r w:rsidR="009C7097" w:rsidRPr="00043AE6">
        <w:rPr>
          <w:rFonts w:ascii="Traditional Arabic" w:hAnsi="Traditional Arabic" w:cs="Traditional Arabic"/>
          <w:sz w:val="40"/>
          <w:szCs w:val="40"/>
          <w:rtl/>
          <w:lang w:bidi="ar-DZ"/>
        </w:rPr>
        <w:t>الإنسان</w:t>
      </w:r>
      <w:r w:rsidRPr="00043AE6">
        <w:rPr>
          <w:rFonts w:ascii="Traditional Arabic" w:hAnsi="Traditional Arabic" w:cs="Traditional Arabic"/>
          <w:sz w:val="40"/>
          <w:szCs w:val="40"/>
          <w:rtl/>
          <w:lang w:bidi="ar-DZ"/>
        </w:rPr>
        <w:t xml:space="preserve"> معتمدا على عقله و يديه، و يلبي عن طريقها احتياجاته و متطلباته، حاملا الطابع </w:t>
      </w:r>
      <w:r w:rsidR="009C7097" w:rsidRPr="00043AE6">
        <w:rPr>
          <w:rFonts w:ascii="Traditional Arabic" w:hAnsi="Traditional Arabic" w:cs="Traditional Arabic"/>
          <w:sz w:val="40"/>
          <w:szCs w:val="40"/>
          <w:rtl/>
          <w:lang w:bidi="ar-DZ"/>
        </w:rPr>
        <w:t>الإنساني</w:t>
      </w:r>
      <w:r w:rsidRPr="00043AE6">
        <w:rPr>
          <w:rFonts w:ascii="Traditional Arabic" w:hAnsi="Traditional Arabic" w:cs="Traditional Arabic"/>
          <w:sz w:val="40"/>
          <w:szCs w:val="40"/>
          <w:rtl/>
          <w:lang w:bidi="ar-DZ"/>
        </w:rPr>
        <w:t xml:space="preserve"> الاجتماعي.</w:t>
      </w:r>
    </w:p>
    <w:p w:rsidR="002035C7" w:rsidRPr="00043AE6" w:rsidRDefault="002035C7" w:rsidP="002F236F">
      <w:pPr>
        <w:bidi/>
        <w:spacing w:after="0"/>
        <w:jc w:val="both"/>
        <w:rPr>
          <w:rFonts w:ascii="Traditional Arabic" w:hAnsi="Traditional Arabic" w:cs="Traditional Arabic"/>
          <w:b/>
          <w:bCs/>
          <w:sz w:val="40"/>
          <w:szCs w:val="40"/>
          <w:lang w:bidi="ar-DZ"/>
        </w:rPr>
      </w:pPr>
      <w:r w:rsidRPr="00BE4563">
        <w:rPr>
          <w:rFonts w:cs="Simplified Arabic"/>
          <w:b/>
          <w:bCs/>
          <w:sz w:val="32"/>
          <w:szCs w:val="32"/>
          <w:rtl/>
          <w:lang w:bidi="ar-DZ"/>
        </w:rPr>
        <w:t xml:space="preserve">5- </w:t>
      </w:r>
      <w:r w:rsidRPr="00043AE6">
        <w:rPr>
          <w:rFonts w:ascii="Traditional Arabic" w:hAnsi="Traditional Arabic" w:cs="Traditional Arabic"/>
          <w:b/>
          <w:bCs/>
          <w:sz w:val="40"/>
          <w:szCs w:val="40"/>
          <w:rtl/>
          <w:lang w:bidi="ar-DZ"/>
        </w:rPr>
        <w:t>المـــــرأة العاملـــــــــــة:</w:t>
      </w:r>
    </w:p>
    <w:p w:rsidR="002035C7" w:rsidRPr="00043AE6" w:rsidRDefault="002035C7" w:rsidP="002F236F">
      <w:pPr>
        <w:bidi/>
        <w:spacing w:after="0"/>
        <w:jc w:val="both"/>
        <w:rPr>
          <w:rFonts w:ascii="Traditional Arabic" w:hAnsi="Traditional Arabic" w:cs="Traditional Arabic"/>
          <w:b/>
          <w:bCs/>
          <w:sz w:val="40"/>
          <w:szCs w:val="40"/>
          <w:lang w:bidi="ar-DZ"/>
        </w:rPr>
      </w:pPr>
      <w:r w:rsidRPr="00043AE6">
        <w:rPr>
          <w:rFonts w:ascii="Traditional Arabic" w:hAnsi="Traditional Arabic" w:cs="Traditional Arabic"/>
          <w:b/>
          <w:bCs/>
          <w:sz w:val="40"/>
          <w:szCs w:val="40"/>
          <w:rtl/>
          <w:lang w:bidi="ar-DZ"/>
        </w:rPr>
        <w:t>أ- التعريف الاصطلاحي:</w:t>
      </w:r>
    </w:p>
    <w:p w:rsidR="002035C7" w:rsidRPr="00043AE6" w:rsidRDefault="002035C7" w:rsidP="002F236F">
      <w:pPr>
        <w:bidi/>
        <w:spacing w:after="0"/>
        <w:jc w:val="both"/>
        <w:rPr>
          <w:rFonts w:ascii="Traditional Arabic" w:hAnsi="Traditional Arabic" w:cs="Traditional Arabic"/>
          <w:sz w:val="40"/>
          <w:szCs w:val="40"/>
          <w:rtl/>
          <w:lang w:bidi="ar-DZ"/>
        </w:rPr>
      </w:pPr>
      <w:r w:rsidRPr="00043AE6">
        <w:rPr>
          <w:rFonts w:ascii="Traditional Arabic" w:hAnsi="Traditional Arabic" w:cs="Traditional Arabic"/>
          <w:sz w:val="40"/>
          <w:szCs w:val="40"/>
          <w:rtl/>
          <w:lang w:bidi="ar-DZ"/>
        </w:rPr>
        <w:t>تعرفها كاميليا عبد الفتاح المرأة العاملة على أنها: المرأة التي تعمل خارج المنزل وتحصل على أجر مادي مقابل عملها والتي تقوم بدورين أساسين في الحياة دور ربة البيت ودور الموظفة.</w:t>
      </w:r>
      <w:r w:rsidRPr="00043AE6">
        <w:rPr>
          <w:rFonts w:ascii="Traditional Arabic" w:hAnsi="Traditional Arabic" w:cs="Traditional Arabic"/>
          <w:sz w:val="40"/>
          <w:szCs w:val="40"/>
          <w:vertAlign w:val="superscript"/>
          <w:rtl/>
          <w:lang w:bidi="ar-DZ"/>
        </w:rPr>
        <w:footnoteReference w:id="9"/>
      </w:r>
    </w:p>
    <w:p w:rsidR="002035C7" w:rsidRPr="00043AE6" w:rsidRDefault="002035C7" w:rsidP="002F236F">
      <w:pPr>
        <w:bidi/>
        <w:spacing w:after="0"/>
        <w:jc w:val="both"/>
        <w:rPr>
          <w:rFonts w:ascii="Traditional Arabic" w:hAnsi="Traditional Arabic" w:cs="Traditional Arabic"/>
          <w:sz w:val="40"/>
          <w:szCs w:val="40"/>
          <w:rtl/>
          <w:lang w:bidi="ar-DZ"/>
        </w:rPr>
      </w:pPr>
      <w:r w:rsidRPr="00043AE6">
        <w:rPr>
          <w:rFonts w:ascii="Traditional Arabic" w:hAnsi="Traditional Arabic" w:cs="Traditional Arabic"/>
          <w:b/>
          <w:bCs/>
          <w:sz w:val="40"/>
          <w:szCs w:val="40"/>
          <w:rtl/>
          <w:lang w:bidi="ar-DZ"/>
        </w:rPr>
        <w:t xml:space="preserve">و </w:t>
      </w:r>
      <w:r w:rsidRPr="00043AE6">
        <w:rPr>
          <w:rFonts w:ascii="Traditional Arabic" w:hAnsi="Traditional Arabic" w:cs="Traditional Arabic"/>
          <w:sz w:val="40"/>
          <w:szCs w:val="40"/>
          <w:rtl/>
          <w:lang w:bidi="ar-DZ"/>
        </w:rPr>
        <w:t>يعرفها محمد آدم سلامة بأنها: "هي التي تعمل خارج المنزل وتحصل على أجر مادي مقابل عملها وتقوم بأدوار مختلفة فهي أم وزوجة وعاملة</w:t>
      </w:r>
      <w:r w:rsidRPr="00043AE6">
        <w:rPr>
          <w:rFonts w:ascii="Traditional Arabic" w:hAnsi="Traditional Arabic" w:cs="Traditional Arabic"/>
          <w:sz w:val="40"/>
          <w:szCs w:val="40"/>
          <w:vertAlign w:val="superscript"/>
          <w:rtl/>
          <w:lang w:bidi="ar-DZ"/>
        </w:rPr>
        <w:footnoteReference w:id="10"/>
      </w:r>
      <w:r w:rsidRPr="00043AE6">
        <w:rPr>
          <w:rFonts w:ascii="Traditional Arabic" w:hAnsi="Traditional Arabic" w:cs="Traditional Arabic"/>
          <w:sz w:val="40"/>
          <w:szCs w:val="40"/>
          <w:rtl/>
          <w:lang w:bidi="ar-DZ"/>
        </w:rPr>
        <w:t>".</w:t>
      </w:r>
    </w:p>
    <w:p w:rsidR="002035C7" w:rsidRPr="00043AE6" w:rsidRDefault="002035C7" w:rsidP="002F236F">
      <w:pPr>
        <w:bidi/>
        <w:spacing w:after="0"/>
        <w:jc w:val="both"/>
        <w:rPr>
          <w:rFonts w:ascii="Traditional Arabic" w:hAnsi="Traditional Arabic" w:cs="Traditional Arabic"/>
          <w:sz w:val="40"/>
          <w:szCs w:val="40"/>
          <w:rtl/>
          <w:lang w:bidi="ar-DZ"/>
        </w:rPr>
      </w:pPr>
      <w:r w:rsidRPr="00043AE6">
        <w:rPr>
          <w:rFonts w:ascii="Traditional Arabic" w:hAnsi="Traditional Arabic" w:cs="Traditional Arabic"/>
          <w:sz w:val="40"/>
          <w:szCs w:val="40"/>
          <w:rtl/>
          <w:lang w:bidi="ar-DZ"/>
        </w:rPr>
        <w:t xml:space="preserve">أما ابتسام قزوم فتعرفها على أنها: "موظف عمومي خاضع لقانون أساسي معين في عمل دائم و مرسوم في رتبة من السلم التدريجي </w:t>
      </w:r>
      <w:r w:rsidR="002F236F" w:rsidRPr="00043AE6">
        <w:rPr>
          <w:rFonts w:ascii="Traditional Arabic" w:hAnsi="Traditional Arabic" w:cs="Traditional Arabic"/>
          <w:sz w:val="40"/>
          <w:szCs w:val="40"/>
          <w:rtl/>
          <w:lang w:bidi="ar-DZ"/>
        </w:rPr>
        <w:t>لإدارة</w:t>
      </w:r>
      <w:r w:rsidRPr="00043AE6">
        <w:rPr>
          <w:rFonts w:ascii="Traditional Arabic" w:hAnsi="Traditional Arabic" w:cs="Traditional Arabic"/>
          <w:sz w:val="40"/>
          <w:szCs w:val="40"/>
          <w:rtl/>
          <w:lang w:bidi="ar-DZ"/>
        </w:rPr>
        <w:t xml:space="preserve"> المؤسسة</w:t>
      </w:r>
      <w:r w:rsidRPr="00043AE6">
        <w:rPr>
          <w:rFonts w:ascii="Traditional Arabic" w:hAnsi="Traditional Arabic" w:cs="Traditional Arabic"/>
          <w:sz w:val="40"/>
          <w:szCs w:val="40"/>
          <w:vertAlign w:val="superscript"/>
          <w:rtl/>
          <w:lang w:bidi="ar-DZ"/>
        </w:rPr>
        <w:footnoteReference w:id="11"/>
      </w:r>
      <w:r w:rsidRPr="00043AE6">
        <w:rPr>
          <w:rFonts w:ascii="Traditional Arabic" w:hAnsi="Traditional Arabic" w:cs="Traditional Arabic"/>
          <w:sz w:val="40"/>
          <w:szCs w:val="40"/>
          <w:rtl/>
          <w:lang w:bidi="ar-DZ"/>
        </w:rPr>
        <w:t>".</w:t>
      </w:r>
    </w:p>
    <w:p w:rsidR="002035C7" w:rsidRPr="00043AE6" w:rsidRDefault="002035C7" w:rsidP="002F236F">
      <w:pPr>
        <w:bidi/>
        <w:spacing w:after="0"/>
        <w:jc w:val="both"/>
        <w:rPr>
          <w:rFonts w:ascii="Traditional Arabic" w:hAnsi="Traditional Arabic" w:cs="Traditional Arabic"/>
          <w:b/>
          <w:bCs/>
          <w:sz w:val="44"/>
          <w:szCs w:val="44"/>
          <w:lang w:bidi="ar-DZ"/>
        </w:rPr>
      </w:pPr>
      <w:r w:rsidRPr="00043AE6">
        <w:rPr>
          <w:rFonts w:ascii="Traditional Arabic" w:hAnsi="Traditional Arabic" w:cs="Traditional Arabic"/>
          <w:b/>
          <w:bCs/>
          <w:sz w:val="44"/>
          <w:szCs w:val="44"/>
          <w:rtl/>
          <w:lang w:bidi="ar-DZ"/>
        </w:rPr>
        <w:lastRenderedPageBreak/>
        <w:t>ب- التعريف الاجرائي:</w:t>
      </w:r>
    </w:p>
    <w:p w:rsidR="009C7097" w:rsidRPr="00043AE6" w:rsidRDefault="002035C7" w:rsidP="002F236F">
      <w:pPr>
        <w:bidi/>
        <w:spacing w:after="0"/>
        <w:jc w:val="both"/>
        <w:rPr>
          <w:rFonts w:ascii="Traditional Arabic" w:hAnsi="Traditional Arabic" w:cs="Traditional Arabic"/>
          <w:sz w:val="40"/>
          <w:szCs w:val="40"/>
          <w:rtl/>
          <w:lang w:bidi="ar-DZ"/>
        </w:rPr>
      </w:pPr>
      <w:r w:rsidRPr="00043AE6">
        <w:rPr>
          <w:rFonts w:ascii="Traditional Arabic" w:hAnsi="Traditional Arabic" w:cs="Traditional Arabic"/>
          <w:sz w:val="40"/>
          <w:szCs w:val="40"/>
          <w:rtl/>
          <w:lang w:bidi="ar-DZ"/>
        </w:rPr>
        <w:t>المرأة العاملة هي التي تعمل خارج اطار البيت و تتقاضى مقابل ذلك أجرا ماديا، و تقوم بدور مزدوج يتمثل في قيامها بدورين، على المستوى المنزلي و العملي.</w:t>
      </w:r>
    </w:p>
    <w:p w:rsidR="002035C7" w:rsidRPr="00043AE6" w:rsidRDefault="002035C7" w:rsidP="002F236F">
      <w:pPr>
        <w:bidi/>
        <w:spacing w:after="0"/>
        <w:jc w:val="both"/>
        <w:rPr>
          <w:rFonts w:ascii="Traditional Arabic" w:hAnsi="Traditional Arabic" w:cs="Traditional Arabic"/>
          <w:sz w:val="44"/>
          <w:szCs w:val="44"/>
          <w:lang w:bidi="ar-DZ"/>
        </w:rPr>
      </w:pPr>
      <w:r w:rsidRPr="00BE4563">
        <w:rPr>
          <w:rFonts w:cs="Simplified Arabic"/>
          <w:b/>
          <w:bCs/>
          <w:sz w:val="32"/>
          <w:szCs w:val="32"/>
          <w:rtl/>
          <w:lang w:bidi="ar-DZ"/>
        </w:rPr>
        <w:t xml:space="preserve">6- </w:t>
      </w:r>
      <w:r w:rsidRPr="00043AE6">
        <w:rPr>
          <w:rFonts w:ascii="Traditional Arabic" w:hAnsi="Traditional Arabic" w:cs="Traditional Arabic"/>
          <w:b/>
          <w:bCs/>
          <w:sz w:val="44"/>
          <w:szCs w:val="44"/>
          <w:rtl/>
          <w:lang w:bidi="ar-DZ"/>
        </w:rPr>
        <w:t>المقــــــاولـــــة:</w:t>
      </w:r>
    </w:p>
    <w:p w:rsidR="002035C7" w:rsidRPr="00043AE6" w:rsidRDefault="002035C7" w:rsidP="002F236F">
      <w:pPr>
        <w:bidi/>
        <w:spacing w:after="0"/>
        <w:jc w:val="both"/>
        <w:rPr>
          <w:rFonts w:ascii="Traditional Arabic" w:hAnsi="Traditional Arabic" w:cs="Traditional Arabic"/>
          <w:b/>
          <w:bCs/>
          <w:sz w:val="44"/>
          <w:szCs w:val="44"/>
          <w:lang w:bidi="ar-DZ"/>
        </w:rPr>
      </w:pPr>
      <w:r w:rsidRPr="00043AE6">
        <w:rPr>
          <w:rFonts w:ascii="Traditional Arabic" w:hAnsi="Traditional Arabic" w:cs="Traditional Arabic"/>
          <w:b/>
          <w:bCs/>
          <w:sz w:val="44"/>
          <w:szCs w:val="44"/>
          <w:rtl/>
          <w:lang w:bidi="ar-DZ"/>
        </w:rPr>
        <w:t>أ- التعريف اللغوي:</w:t>
      </w:r>
    </w:p>
    <w:p w:rsidR="002035C7" w:rsidRPr="00043AE6" w:rsidRDefault="002035C7" w:rsidP="002F236F">
      <w:pPr>
        <w:bidi/>
        <w:spacing w:after="0"/>
        <w:jc w:val="both"/>
        <w:rPr>
          <w:rFonts w:ascii="Traditional Arabic" w:hAnsi="Traditional Arabic" w:cs="Traditional Arabic"/>
          <w:sz w:val="40"/>
          <w:szCs w:val="40"/>
          <w:rtl/>
          <w:lang w:bidi="ar-DZ"/>
        </w:rPr>
      </w:pPr>
      <w:r w:rsidRPr="00043AE6">
        <w:rPr>
          <w:rFonts w:ascii="Traditional Arabic" w:hAnsi="Traditional Arabic" w:cs="Traditional Arabic"/>
          <w:sz w:val="40"/>
          <w:szCs w:val="40"/>
          <w:rtl/>
          <w:lang w:bidi="ar-DZ"/>
        </w:rPr>
        <w:t xml:space="preserve">المقاولة مصدرها قاول، أي اتفاق بين طرفين على القيام معا بعمل مشترك كبناء أو تجارة. و هي تعهد ببناء أو شق طريق أ و بتقديم ما يقتضيه العمل من </w:t>
      </w:r>
      <w:r w:rsidR="002F236F" w:rsidRPr="00043AE6">
        <w:rPr>
          <w:rFonts w:ascii="Traditional Arabic" w:hAnsi="Traditional Arabic" w:cs="Traditional Arabic"/>
          <w:sz w:val="40"/>
          <w:szCs w:val="40"/>
          <w:rtl/>
          <w:lang w:bidi="ar-DZ"/>
        </w:rPr>
        <w:t>آلات</w:t>
      </w:r>
      <w:r w:rsidRPr="00043AE6">
        <w:rPr>
          <w:rFonts w:ascii="Traditional Arabic" w:hAnsi="Traditional Arabic" w:cs="Traditional Arabic"/>
          <w:sz w:val="40"/>
          <w:szCs w:val="40"/>
          <w:rtl/>
          <w:lang w:bidi="ar-DZ"/>
        </w:rPr>
        <w:t xml:space="preserve"> و عمال و مواد لقاء قيمة معينة من المال.</w:t>
      </w:r>
      <w:r w:rsidRPr="00043AE6">
        <w:rPr>
          <w:rFonts w:ascii="Traditional Arabic" w:hAnsi="Traditional Arabic" w:cs="Traditional Arabic"/>
          <w:sz w:val="40"/>
          <w:szCs w:val="40"/>
          <w:vertAlign w:val="superscript"/>
          <w:rtl/>
          <w:lang w:bidi="ar-DZ"/>
        </w:rPr>
        <w:footnoteReference w:id="12"/>
      </w:r>
    </w:p>
    <w:p w:rsidR="00613E55" w:rsidRPr="00043AE6" w:rsidRDefault="002035C7" w:rsidP="007B2FE5">
      <w:pPr>
        <w:bidi/>
        <w:spacing w:after="0"/>
        <w:jc w:val="both"/>
        <w:rPr>
          <w:rFonts w:ascii="Traditional Arabic" w:hAnsi="Traditional Arabic" w:cs="Traditional Arabic"/>
          <w:sz w:val="40"/>
          <w:szCs w:val="40"/>
          <w:rtl/>
          <w:lang w:bidi="ar-DZ"/>
        </w:rPr>
      </w:pPr>
      <w:r w:rsidRPr="00043AE6">
        <w:rPr>
          <w:rFonts w:ascii="Traditional Arabic" w:hAnsi="Traditional Arabic" w:cs="Traditional Arabic"/>
          <w:sz w:val="40"/>
          <w:szCs w:val="40"/>
          <w:rtl/>
        </w:rPr>
        <w:t xml:space="preserve">و في اللغة الانجليزية كلمة </w:t>
      </w:r>
      <w:r w:rsidRPr="007B2FE5">
        <w:rPr>
          <w:rFonts w:ascii="Traditional Arabic" w:hAnsi="Traditional Arabic" w:cs="Traditional Arabic"/>
          <w:sz w:val="36"/>
          <w:szCs w:val="36"/>
          <w:lang w:bidi="ar-DZ"/>
        </w:rPr>
        <w:t>contracting</w:t>
      </w:r>
      <w:r w:rsidRPr="00043AE6">
        <w:rPr>
          <w:rFonts w:ascii="Traditional Arabic" w:hAnsi="Traditional Arabic" w:cs="Traditional Arabic"/>
          <w:sz w:val="40"/>
          <w:szCs w:val="40"/>
          <w:rtl/>
          <w:lang w:bidi="ar-DZ"/>
        </w:rPr>
        <w:t xml:space="preserve"> تعني بالأصل معنى القائد، و هي مشتقة من كلمة </w:t>
      </w:r>
      <w:r w:rsidRPr="007B2FE5">
        <w:rPr>
          <w:rFonts w:ascii="Traditional Arabic" w:hAnsi="Traditional Arabic" w:cs="Traditional Arabic"/>
          <w:sz w:val="36"/>
          <w:szCs w:val="36"/>
          <w:lang w:bidi="ar-DZ"/>
        </w:rPr>
        <w:t>contract</w:t>
      </w:r>
      <w:r w:rsidRPr="00043AE6">
        <w:rPr>
          <w:rFonts w:ascii="Traditional Arabic" w:hAnsi="Traditional Arabic" w:cs="Traditional Arabic"/>
          <w:sz w:val="40"/>
          <w:szCs w:val="40"/>
          <w:rtl/>
          <w:lang w:bidi="ar-DZ"/>
        </w:rPr>
        <w:t xml:space="preserve"> أي عقد.</w:t>
      </w:r>
      <w:r w:rsidRPr="00043AE6">
        <w:rPr>
          <w:rFonts w:ascii="Traditional Arabic" w:hAnsi="Traditional Arabic" w:cs="Traditional Arabic"/>
          <w:sz w:val="40"/>
          <w:szCs w:val="40"/>
          <w:vertAlign w:val="superscript"/>
          <w:rtl/>
          <w:lang w:bidi="ar-DZ"/>
        </w:rPr>
        <w:footnoteReference w:id="13"/>
      </w:r>
    </w:p>
    <w:p w:rsidR="002035C7" w:rsidRPr="00043AE6" w:rsidRDefault="002035C7" w:rsidP="00FA7D3C">
      <w:pPr>
        <w:bidi/>
        <w:spacing w:after="0"/>
        <w:jc w:val="left"/>
        <w:rPr>
          <w:rFonts w:ascii="Traditional Arabic" w:hAnsi="Traditional Arabic" w:cs="Traditional Arabic"/>
          <w:b/>
          <w:bCs/>
          <w:sz w:val="44"/>
          <w:szCs w:val="44"/>
          <w:lang w:bidi="ar-DZ"/>
        </w:rPr>
      </w:pPr>
      <w:r w:rsidRPr="00043AE6">
        <w:rPr>
          <w:rFonts w:ascii="Traditional Arabic" w:hAnsi="Traditional Arabic" w:cs="Traditional Arabic"/>
          <w:b/>
          <w:bCs/>
          <w:sz w:val="44"/>
          <w:szCs w:val="44"/>
          <w:rtl/>
          <w:lang w:bidi="ar-DZ"/>
        </w:rPr>
        <w:t>ب- التعريف الاصطلاحي:</w:t>
      </w:r>
    </w:p>
    <w:p w:rsidR="002035C7" w:rsidRPr="00043AE6" w:rsidRDefault="002035C7" w:rsidP="002F236F">
      <w:pPr>
        <w:bidi/>
        <w:spacing w:after="0"/>
        <w:jc w:val="both"/>
        <w:rPr>
          <w:rFonts w:ascii="Traditional Arabic" w:hAnsi="Traditional Arabic" w:cs="Traditional Arabic"/>
          <w:sz w:val="40"/>
          <w:szCs w:val="40"/>
          <w:rtl/>
          <w:lang w:bidi="ar-DZ"/>
        </w:rPr>
      </w:pPr>
      <w:r w:rsidRPr="00043AE6">
        <w:rPr>
          <w:rFonts w:ascii="Traditional Arabic" w:hAnsi="Traditional Arabic" w:cs="Traditional Arabic"/>
          <w:sz w:val="40"/>
          <w:szCs w:val="40"/>
          <w:rtl/>
          <w:lang w:bidi="ar-DZ"/>
        </w:rPr>
        <w:t xml:space="preserve">المقاولة بالمعنى الاقتصادي يقصد بها الخطة الاقتصادية أو النشاط المنظم المبرمج، القائمة بناء على تصميم و تنظيم و </w:t>
      </w:r>
      <w:r w:rsidR="002F236F" w:rsidRPr="00043AE6">
        <w:rPr>
          <w:rFonts w:ascii="Traditional Arabic" w:hAnsi="Traditional Arabic" w:cs="Traditional Arabic"/>
          <w:sz w:val="40"/>
          <w:szCs w:val="40"/>
          <w:rtl/>
          <w:lang w:bidi="ar-DZ"/>
        </w:rPr>
        <w:t>إدارة</w:t>
      </w:r>
      <w:r w:rsidRPr="00043AE6">
        <w:rPr>
          <w:rFonts w:ascii="Traditional Arabic" w:hAnsi="Traditional Arabic" w:cs="Traditional Arabic"/>
          <w:sz w:val="40"/>
          <w:szCs w:val="40"/>
          <w:rtl/>
          <w:lang w:bidi="ar-DZ"/>
        </w:rPr>
        <w:t xml:space="preserve"> بشرية لتحقيق غرض معين صناعي أو تجاري أو حرفي أو خدماتي.</w:t>
      </w:r>
      <w:r w:rsidRPr="00043AE6">
        <w:rPr>
          <w:rFonts w:ascii="Traditional Arabic" w:hAnsi="Traditional Arabic" w:cs="Traditional Arabic"/>
          <w:sz w:val="40"/>
          <w:szCs w:val="40"/>
          <w:vertAlign w:val="superscript"/>
          <w:rtl/>
          <w:lang w:bidi="ar-DZ"/>
        </w:rPr>
        <w:footnoteReference w:id="14"/>
      </w:r>
    </w:p>
    <w:p w:rsidR="002035C7" w:rsidRPr="00043AE6" w:rsidRDefault="002035C7" w:rsidP="002F236F">
      <w:pPr>
        <w:bidi/>
        <w:spacing w:after="0"/>
        <w:jc w:val="both"/>
        <w:rPr>
          <w:rFonts w:ascii="Traditional Arabic" w:hAnsi="Traditional Arabic" w:cs="Traditional Arabic"/>
          <w:sz w:val="40"/>
          <w:szCs w:val="40"/>
          <w:rtl/>
          <w:lang w:bidi="ar-DZ"/>
        </w:rPr>
      </w:pPr>
      <w:r w:rsidRPr="00043AE6">
        <w:rPr>
          <w:rFonts w:ascii="Traditional Arabic" w:hAnsi="Traditional Arabic" w:cs="Traditional Arabic"/>
          <w:sz w:val="40"/>
          <w:szCs w:val="40"/>
          <w:rtl/>
          <w:lang w:bidi="ar-DZ"/>
        </w:rPr>
        <w:t xml:space="preserve">و يعرفها يحيى مزيودي على أنها:" علم و فن و </w:t>
      </w:r>
      <w:r w:rsidR="002F236F" w:rsidRPr="00043AE6">
        <w:rPr>
          <w:rFonts w:ascii="Traditional Arabic" w:hAnsi="Traditional Arabic" w:cs="Traditional Arabic"/>
          <w:sz w:val="40"/>
          <w:szCs w:val="40"/>
          <w:rtl/>
          <w:lang w:bidi="ar-DZ"/>
        </w:rPr>
        <w:t>إدارة</w:t>
      </w:r>
      <w:r w:rsidRPr="00043AE6">
        <w:rPr>
          <w:rFonts w:ascii="Traditional Arabic" w:hAnsi="Traditional Arabic" w:cs="Traditional Arabic"/>
          <w:sz w:val="40"/>
          <w:szCs w:val="40"/>
          <w:rtl/>
          <w:lang w:bidi="ar-DZ"/>
        </w:rPr>
        <w:t xml:space="preserve"> و ليست كما يظن البعض عملية مغامرة أومجازفة غير محسوبة النتائج يلعب الحظ الدور الأول فيها، فهي تتطلب جهدا متواصلا و تطورا </w:t>
      </w:r>
      <w:r w:rsidRPr="00043AE6">
        <w:rPr>
          <w:rFonts w:ascii="Traditional Arabic" w:hAnsi="Traditional Arabic" w:cs="Traditional Arabic"/>
          <w:sz w:val="40"/>
          <w:szCs w:val="40"/>
          <w:rtl/>
          <w:lang w:bidi="ar-DZ"/>
        </w:rPr>
        <w:lastRenderedPageBreak/>
        <w:t xml:space="preserve">مستمرا و التزاما تاما بالمبادئ العلمية حتى تؤتي ثمارها و ترد للمقاول ربحا ماديا و سمعة معنوية ترد </w:t>
      </w:r>
      <w:r w:rsidR="002F236F" w:rsidRPr="00043AE6">
        <w:rPr>
          <w:rFonts w:ascii="Traditional Arabic" w:hAnsi="Traditional Arabic" w:cs="Traditional Arabic"/>
          <w:sz w:val="40"/>
          <w:szCs w:val="40"/>
          <w:rtl/>
          <w:lang w:bidi="ar-DZ"/>
        </w:rPr>
        <w:t>إلى</w:t>
      </w:r>
      <w:r w:rsidRPr="00043AE6">
        <w:rPr>
          <w:rFonts w:ascii="Traditional Arabic" w:hAnsi="Traditional Arabic" w:cs="Traditional Arabic"/>
          <w:sz w:val="40"/>
          <w:szCs w:val="40"/>
          <w:rtl/>
          <w:lang w:bidi="ar-DZ"/>
        </w:rPr>
        <w:t xml:space="preserve"> رصيده المهني</w:t>
      </w:r>
      <w:r w:rsidRPr="00043AE6">
        <w:rPr>
          <w:rFonts w:ascii="Traditional Arabic" w:hAnsi="Traditional Arabic" w:cs="Traditional Arabic"/>
          <w:sz w:val="40"/>
          <w:szCs w:val="40"/>
          <w:vertAlign w:val="superscript"/>
          <w:rtl/>
          <w:lang w:bidi="ar-DZ"/>
        </w:rPr>
        <w:footnoteReference w:id="15"/>
      </w:r>
      <w:r w:rsidRPr="00043AE6">
        <w:rPr>
          <w:rFonts w:ascii="Traditional Arabic" w:hAnsi="Traditional Arabic" w:cs="Traditional Arabic"/>
          <w:sz w:val="40"/>
          <w:szCs w:val="40"/>
          <w:rtl/>
          <w:lang w:bidi="ar-DZ"/>
        </w:rPr>
        <w:t>".</w:t>
      </w:r>
    </w:p>
    <w:p w:rsidR="002035C7" w:rsidRPr="00043AE6" w:rsidRDefault="002035C7" w:rsidP="002F236F">
      <w:pPr>
        <w:bidi/>
        <w:spacing w:after="0"/>
        <w:jc w:val="both"/>
        <w:rPr>
          <w:rFonts w:ascii="Traditional Arabic" w:hAnsi="Traditional Arabic" w:cs="Traditional Arabic"/>
          <w:b/>
          <w:bCs/>
          <w:sz w:val="44"/>
          <w:szCs w:val="44"/>
          <w:rtl/>
          <w:lang w:bidi="ar-DZ"/>
        </w:rPr>
      </w:pPr>
      <w:r w:rsidRPr="00043AE6">
        <w:rPr>
          <w:rFonts w:ascii="Traditional Arabic" w:hAnsi="Traditional Arabic" w:cs="Traditional Arabic"/>
          <w:b/>
          <w:bCs/>
          <w:sz w:val="44"/>
          <w:szCs w:val="44"/>
          <w:rtl/>
          <w:lang w:bidi="ar-DZ"/>
        </w:rPr>
        <w:t>ج- التعريـــف الاجرائـــي:</w:t>
      </w:r>
    </w:p>
    <w:p w:rsidR="002035C7" w:rsidRPr="00043AE6" w:rsidRDefault="002035C7" w:rsidP="002F236F">
      <w:pPr>
        <w:bidi/>
        <w:spacing w:after="0"/>
        <w:jc w:val="both"/>
        <w:rPr>
          <w:rFonts w:ascii="Traditional Arabic" w:hAnsi="Traditional Arabic" w:cs="Traditional Arabic"/>
          <w:sz w:val="40"/>
          <w:szCs w:val="40"/>
          <w:rtl/>
          <w:lang w:bidi="ar-DZ"/>
        </w:rPr>
      </w:pPr>
      <w:r w:rsidRPr="00043AE6">
        <w:rPr>
          <w:rFonts w:ascii="Traditional Arabic" w:hAnsi="Traditional Arabic" w:cs="Traditional Arabic"/>
          <w:sz w:val="40"/>
          <w:szCs w:val="40"/>
          <w:rtl/>
          <w:lang w:bidi="ar-DZ"/>
        </w:rPr>
        <w:t xml:space="preserve">المقاولة هي ذلك النشاط الاقتصادي المخطط له على مستوى كبير من الدقة و الحرفية، يهدف </w:t>
      </w:r>
      <w:r w:rsidR="002F236F" w:rsidRPr="00043AE6">
        <w:rPr>
          <w:rFonts w:ascii="Traditional Arabic" w:hAnsi="Traditional Arabic" w:cs="Traditional Arabic"/>
          <w:sz w:val="40"/>
          <w:szCs w:val="40"/>
          <w:rtl/>
          <w:lang w:bidi="ar-DZ"/>
        </w:rPr>
        <w:t>إلى</w:t>
      </w:r>
      <w:r w:rsidRPr="00043AE6">
        <w:rPr>
          <w:rFonts w:ascii="Traditional Arabic" w:hAnsi="Traditional Arabic" w:cs="Traditional Arabic"/>
          <w:sz w:val="40"/>
          <w:szCs w:val="40"/>
          <w:rtl/>
          <w:lang w:bidi="ar-DZ"/>
        </w:rPr>
        <w:t xml:space="preserve"> تحقيق </w:t>
      </w:r>
      <w:r w:rsidR="002F236F" w:rsidRPr="00043AE6">
        <w:rPr>
          <w:rFonts w:ascii="Traditional Arabic" w:hAnsi="Traditional Arabic" w:cs="Traditional Arabic"/>
          <w:sz w:val="40"/>
          <w:szCs w:val="40"/>
          <w:rtl/>
          <w:lang w:bidi="ar-DZ"/>
        </w:rPr>
        <w:t>إنتاجية</w:t>
      </w:r>
      <w:r w:rsidRPr="00043AE6">
        <w:rPr>
          <w:rFonts w:ascii="Traditional Arabic" w:hAnsi="Traditional Arabic" w:cs="Traditional Arabic"/>
          <w:sz w:val="40"/>
          <w:szCs w:val="40"/>
          <w:rtl/>
          <w:lang w:bidi="ar-DZ"/>
        </w:rPr>
        <w:t xml:space="preserve"> تعود بالفائدة و الربح على صاحبها، الأمر الذي يتطلب وقتا و مجهودا وفكرا لتحقيق الهدف المرجو المنتظر. </w:t>
      </w:r>
    </w:p>
    <w:p w:rsidR="002035C7" w:rsidRPr="00043AE6" w:rsidRDefault="002035C7" w:rsidP="002F236F">
      <w:pPr>
        <w:bidi/>
        <w:jc w:val="both"/>
        <w:rPr>
          <w:rFonts w:ascii="Traditional Arabic" w:hAnsi="Traditional Arabic" w:cs="Traditional Arabic"/>
          <w:sz w:val="40"/>
          <w:szCs w:val="40"/>
          <w:rtl/>
          <w:lang w:bidi="ar-DZ"/>
        </w:rPr>
      </w:pPr>
      <w:r w:rsidRPr="00043AE6">
        <w:rPr>
          <w:rFonts w:ascii="Traditional Arabic" w:hAnsi="Traditional Arabic" w:cs="Traditional Arabic"/>
          <w:sz w:val="40"/>
          <w:szCs w:val="40"/>
          <w:rtl/>
          <w:lang w:bidi="ar-DZ"/>
        </w:rPr>
        <w:t>و من خلال ما سبق يمكن صياغة تعريف للمرأة المقولاتية محور دراستنا هذه كالتالي:</w:t>
      </w:r>
    </w:p>
    <w:p w:rsidR="002035C7" w:rsidRPr="00043AE6" w:rsidRDefault="002035C7" w:rsidP="00C447E6">
      <w:pPr>
        <w:bidi/>
        <w:spacing w:after="0"/>
        <w:jc w:val="both"/>
        <w:rPr>
          <w:rFonts w:ascii="Traditional Arabic" w:hAnsi="Traditional Arabic" w:cs="Traditional Arabic"/>
          <w:b/>
          <w:bCs/>
          <w:sz w:val="44"/>
          <w:szCs w:val="44"/>
          <w:rtl/>
          <w:lang w:bidi="ar-DZ"/>
        </w:rPr>
      </w:pPr>
      <w:r w:rsidRPr="00043AE6">
        <w:rPr>
          <w:rFonts w:ascii="Traditional Arabic" w:hAnsi="Traditional Arabic" w:cs="Traditional Arabic"/>
          <w:b/>
          <w:bCs/>
          <w:sz w:val="44"/>
          <w:szCs w:val="44"/>
          <w:rtl/>
          <w:lang w:bidi="ar-DZ"/>
        </w:rPr>
        <w:t>-تعريـــف المــرأة المق</w:t>
      </w:r>
      <w:r w:rsidR="00C447E6" w:rsidRPr="00043AE6">
        <w:rPr>
          <w:rFonts w:ascii="Traditional Arabic" w:hAnsi="Traditional Arabic" w:cs="Traditional Arabic"/>
          <w:b/>
          <w:bCs/>
          <w:sz w:val="44"/>
          <w:szCs w:val="44"/>
          <w:rtl/>
          <w:lang w:bidi="ar-DZ"/>
        </w:rPr>
        <w:t>اولة</w:t>
      </w:r>
      <w:r w:rsidRPr="00043AE6">
        <w:rPr>
          <w:rFonts w:ascii="Traditional Arabic" w:hAnsi="Traditional Arabic" w:cs="Traditional Arabic"/>
          <w:b/>
          <w:bCs/>
          <w:sz w:val="44"/>
          <w:szCs w:val="44"/>
          <w:rtl/>
          <w:lang w:bidi="ar-DZ"/>
        </w:rPr>
        <w:t>:</w:t>
      </w:r>
    </w:p>
    <w:p w:rsidR="00613E55" w:rsidRPr="00613E55" w:rsidRDefault="002035C7" w:rsidP="007B2FE5">
      <w:pPr>
        <w:bidi/>
        <w:spacing w:after="0"/>
        <w:jc w:val="both"/>
        <w:rPr>
          <w:rFonts w:ascii="Traditional Arabic" w:hAnsi="Traditional Arabic" w:cs="Traditional Arabic"/>
          <w:sz w:val="40"/>
          <w:szCs w:val="40"/>
          <w:rtl/>
          <w:lang w:bidi="ar-DZ"/>
        </w:rPr>
      </w:pPr>
      <w:r w:rsidRPr="00613E55">
        <w:rPr>
          <w:rFonts w:ascii="Traditional Arabic" w:hAnsi="Traditional Arabic" w:cs="Traditional Arabic"/>
          <w:sz w:val="40"/>
          <w:szCs w:val="40"/>
          <w:rtl/>
          <w:lang w:bidi="ar-DZ"/>
        </w:rPr>
        <w:t>المرأة المقاو</w:t>
      </w:r>
      <w:r w:rsidR="00C447E6" w:rsidRPr="00613E55">
        <w:rPr>
          <w:rFonts w:ascii="Traditional Arabic" w:hAnsi="Traditional Arabic" w:cs="Traditional Arabic"/>
          <w:sz w:val="40"/>
          <w:szCs w:val="40"/>
          <w:rtl/>
          <w:lang w:bidi="ar-DZ"/>
        </w:rPr>
        <w:t>لة</w:t>
      </w:r>
      <w:r w:rsidRPr="00613E55">
        <w:rPr>
          <w:rFonts w:ascii="Traditional Arabic" w:hAnsi="Traditional Arabic" w:cs="Traditional Arabic"/>
          <w:sz w:val="40"/>
          <w:szCs w:val="40"/>
          <w:rtl/>
          <w:lang w:bidi="ar-DZ"/>
        </w:rPr>
        <w:t xml:space="preserve"> هي المرأة التي تسعى لتحقيق تفوق اقتصادي من خلال ممارستها لنشاطها الحر الذي تسخر له كل </w:t>
      </w:r>
      <w:r w:rsidR="002F236F" w:rsidRPr="00613E55">
        <w:rPr>
          <w:rFonts w:ascii="Traditional Arabic" w:hAnsi="Traditional Arabic" w:cs="Traditional Arabic"/>
          <w:sz w:val="40"/>
          <w:szCs w:val="40"/>
          <w:rtl/>
          <w:lang w:bidi="ar-DZ"/>
        </w:rPr>
        <w:t>الإمكانات</w:t>
      </w:r>
      <w:r w:rsidRPr="00613E55">
        <w:rPr>
          <w:rFonts w:ascii="Traditional Arabic" w:hAnsi="Traditional Arabic" w:cs="Traditional Arabic"/>
          <w:sz w:val="40"/>
          <w:szCs w:val="40"/>
          <w:rtl/>
          <w:lang w:bidi="ar-DZ"/>
        </w:rPr>
        <w:t xml:space="preserve"> سواء المادية أو المعنوية لتستطيع التحكم فيه و الدفع به، ملتزمة بمبدأ الثقة في النفس و القدرة على صنع القرار و تنفيذه، مع سرعة البديهة و المهارة في </w:t>
      </w:r>
      <w:r w:rsidR="002F236F" w:rsidRPr="00613E55">
        <w:rPr>
          <w:rFonts w:ascii="Traditional Arabic" w:hAnsi="Traditional Arabic" w:cs="Traditional Arabic"/>
          <w:sz w:val="40"/>
          <w:szCs w:val="40"/>
          <w:rtl/>
          <w:lang w:bidi="ar-DZ"/>
        </w:rPr>
        <w:t>الإدارة</w:t>
      </w:r>
      <w:r w:rsidR="00613E55" w:rsidRPr="00613E55">
        <w:rPr>
          <w:rFonts w:ascii="Traditional Arabic" w:hAnsi="Traditional Arabic" w:cs="Traditional Arabic"/>
          <w:sz w:val="40"/>
          <w:szCs w:val="40"/>
          <w:rtl/>
          <w:lang w:bidi="ar-DZ"/>
        </w:rPr>
        <w:t>.</w:t>
      </w:r>
    </w:p>
    <w:p w:rsidR="002035C7" w:rsidRPr="00613E55" w:rsidRDefault="002035C7" w:rsidP="00613E55">
      <w:pPr>
        <w:bidi/>
        <w:spacing w:after="0"/>
        <w:jc w:val="left"/>
        <w:rPr>
          <w:rFonts w:ascii="Traditional Arabic" w:hAnsi="Traditional Arabic" w:cs="Traditional Arabic"/>
          <w:b/>
          <w:bCs/>
          <w:sz w:val="44"/>
          <w:szCs w:val="44"/>
          <w:lang w:bidi="ar-DZ"/>
        </w:rPr>
      </w:pPr>
      <w:r w:rsidRPr="00BE4563">
        <w:rPr>
          <w:rFonts w:cs="Simplified Arabic"/>
          <w:b/>
          <w:bCs/>
          <w:sz w:val="32"/>
          <w:szCs w:val="32"/>
          <w:rtl/>
          <w:lang w:bidi="ar-DZ"/>
        </w:rPr>
        <w:t xml:space="preserve">7- </w:t>
      </w:r>
      <w:r w:rsidRPr="00613E55">
        <w:rPr>
          <w:rFonts w:ascii="Traditional Arabic" w:hAnsi="Traditional Arabic" w:cs="Traditional Arabic"/>
          <w:b/>
          <w:bCs/>
          <w:sz w:val="44"/>
          <w:szCs w:val="44"/>
          <w:rtl/>
          <w:lang w:bidi="ar-DZ"/>
        </w:rPr>
        <w:t>تعـــــريف المعوقـــات:</w:t>
      </w:r>
    </w:p>
    <w:p w:rsidR="00181C35" w:rsidRPr="00613E55" w:rsidRDefault="002035C7" w:rsidP="00613E55">
      <w:pPr>
        <w:bidi/>
        <w:spacing w:after="0"/>
        <w:jc w:val="left"/>
        <w:rPr>
          <w:rFonts w:ascii="Traditional Arabic" w:hAnsi="Traditional Arabic" w:cs="Traditional Arabic"/>
          <w:b/>
          <w:bCs/>
          <w:sz w:val="44"/>
          <w:szCs w:val="44"/>
          <w:rtl/>
          <w:lang w:bidi="ar-DZ"/>
        </w:rPr>
      </w:pPr>
      <w:r w:rsidRPr="00613E55">
        <w:rPr>
          <w:rFonts w:ascii="Traditional Arabic" w:hAnsi="Traditional Arabic" w:cs="Traditional Arabic"/>
          <w:b/>
          <w:bCs/>
          <w:sz w:val="44"/>
          <w:szCs w:val="44"/>
          <w:rtl/>
          <w:lang w:bidi="ar-DZ"/>
        </w:rPr>
        <w:t>أ- التعريـف اللغــــوي:</w:t>
      </w:r>
    </w:p>
    <w:p w:rsidR="00260F78" w:rsidRDefault="002035C7" w:rsidP="00181C35">
      <w:pPr>
        <w:bidi/>
        <w:spacing w:after="0"/>
        <w:jc w:val="both"/>
        <w:rPr>
          <w:rFonts w:ascii="Traditional Arabic" w:hAnsi="Traditional Arabic" w:cs="Traditional Arabic"/>
          <w:sz w:val="40"/>
          <w:szCs w:val="40"/>
          <w:rtl/>
          <w:lang w:bidi="ar-DZ"/>
        </w:rPr>
      </w:pPr>
      <w:r w:rsidRPr="00613E55">
        <w:rPr>
          <w:rFonts w:ascii="Traditional Arabic" w:hAnsi="Traditional Arabic" w:cs="Traditional Arabic"/>
          <w:sz w:val="40"/>
          <w:szCs w:val="40"/>
          <w:rtl/>
          <w:lang w:bidi="ar-DZ"/>
        </w:rPr>
        <w:t>من الفعل عاق، بمعنى صرفه و ثبطه و أخره عن شيء، من العوق و هو الحبس و الصرف و التثبيط، و العوق الأمر الشاغل، و عوائق الدهر: الشواغل من أحداثه، و التعوق التثبط، التعويق:التثبيط.</w:t>
      </w:r>
      <w:r w:rsidRPr="00613E55">
        <w:rPr>
          <w:rFonts w:ascii="Traditional Arabic" w:hAnsi="Traditional Arabic" w:cs="Traditional Arabic"/>
          <w:sz w:val="40"/>
          <w:szCs w:val="40"/>
          <w:vertAlign w:val="superscript"/>
          <w:rtl/>
          <w:lang w:bidi="ar-DZ"/>
        </w:rPr>
        <w:footnoteReference w:id="16"/>
      </w:r>
    </w:p>
    <w:p w:rsidR="007B2FE5" w:rsidRPr="00613E55" w:rsidRDefault="007B2FE5" w:rsidP="007B2FE5">
      <w:pPr>
        <w:bidi/>
        <w:spacing w:after="0"/>
        <w:jc w:val="both"/>
        <w:rPr>
          <w:rFonts w:ascii="Traditional Arabic" w:hAnsi="Traditional Arabic" w:cs="Traditional Arabic"/>
          <w:b/>
          <w:bCs/>
          <w:sz w:val="40"/>
          <w:szCs w:val="40"/>
          <w:rtl/>
          <w:lang w:bidi="ar-DZ"/>
        </w:rPr>
      </w:pPr>
    </w:p>
    <w:p w:rsidR="002035C7" w:rsidRPr="00613E55" w:rsidRDefault="002035C7" w:rsidP="00181C35">
      <w:pPr>
        <w:bidi/>
        <w:spacing w:after="0"/>
        <w:jc w:val="both"/>
        <w:rPr>
          <w:rFonts w:ascii="Traditional Arabic" w:hAnsi="Traditional Arabic" w:cs="Traditional Arabic"/>
          <w:b/>
          <w:bCs/>
          <w:sz w:val="44"/>
          <w:szCs w:val="44"/>
          <w:lang w:bidi="ar-DZ"/>
        </w:rPr>
      </w:pPr>
      <w:r w:rsidRPr="00613E55">
        <w:rPr>
          <w:rFonts w:ascii="Traditional Arabic" w:hAnsi="Traditional Arabic" w:cs="Traditional Arabic"/>
          <w:b/>
          <w:bCs/>
          <w:sz w:val="44"/>
          <w:szCs w:val="44"/>
          <w:rtl/>
          <w:lang w:bidi="ar-DZ"/>
        </w:rPr>
        <w:lastRenderedPageBreak/>
        <w:t>ب- التعريف الاصطلاحي:</w:t>
      </w:r>
    </w:p>
    <w:p w:rsidR="002035C7" w:rsidRPr="00613E55" w:rsidRDefault="002035C7" w:rsidP="00181C35">
      <w:pPr>
        <w:bidi/>
        <w:spacing w:after="0"/>
        <w:jc w:val="both"/>
        <w:rPr>
          <w:rFonts w:ascii="Traditional Arabic" w:hAnsi="Traditional Arabic" w:cs="Traditional Arabic"/>
          <w:sz w:val="40"/>
          <w:szCs w:val="40"/>
          <w:rtl/>
          <w:lang w:bidi="ar-DZ"/>
        </w:rPr>
      </w:pPr>
      <w:r w:rsidRPr="00613E55">
        <w:rPr>
          <w:rFonts w:ascii="Traditional Arabic" w:hAnsi="Traditional Arabic" w:cs="Traditional Arabic"/>
          <w:sz w:val="40"/>
          <w:szCs w:val="40"/>
          <w:rtl/>
          <w:lang w:bidi="ar-DZ"/>
        </w:rPr>
        <w:t xml:space="preserve">هي مجموعة العوامل و المؤثرات التي تحول دون </w:t>
      </w:r>
      <w:r w:rsidR="00181C35" w:rsidRPr="00613E55">
        <w:rPr>
          <w:rFonts w:ascii="Traditional Arabic" w:hAnsi="Traditional Arabic" w:cs="Traditional Arabic"/>
          <w:sz w:val="40"/>
          <w:szCs w:val="40"/>
          <w:rtl/>
          <w:lang w:bidi="ar-DZ"/>
        </w:rPr>
        <w:t>إتمام</w:t>
      </w:r>
      <w:r w:rsidRPr="00613E55">
        <w:rPr>
          <w:rFonts w:ascii="Traditional Arabic" w:hAnsi="Traditional Arabic" w:cs="Traditional Arabic"/>
          <w:sz w:val="40"/>
          <w:szCs w:val="40"/>
          <w:rtl/>
          <w:lang w:bidi="ar-DZ"/>
        </w:rPr>
        <w:t xml:space="preserve"> عملية ما، فهي كل ما يعوق الفكر أو </w:t>
      </w:r>
      <w:r w:rsidR="00181C35" w:rsidRPr="00613E55">
        <w:rPr>
          <w:rFonts w:ascii="Traditional Arabic" w:hAnsi="Traditional Arabic" w:cs="Traditional Arabic"/>
          <w:sz w:val="40"/>
          <w:szCs w:val="40"/>
          <w:rtl/>
          <w:lang w:bidi="ar-DZ"/>
        </w:rPr>
        <w:t>الإدارة</w:t>
      </w:r>
      <w:r w:rsidRPr="00613E55">
        <w:rPr>
          <w:rFonts w:ascii="Traditional Arabic" w:hAnsi="Traditional Arabic" w:cs="Traditional Arabic"/>
          <w:sz w:val="40"/>
          <w:szCs w:val="40"/>
          <w:rtl/>
          <w:lang w:bidi="ar-DZ"/>
        </w:rPr>
        <w:t xml:space="preserve"> من شواغل داخلية أوموانع خارجية تمنع تحقيق الهدف أوتحول دون اكتماله. كما تعبر هذه الكلمة مجازيا عن كل ما يحول دون الحصول على نتائج ايجابية و يمنع من تحقيق الانجازات، فهو بذلك نوع من المضايقة أو الاعتراض أو الصعوبات.</w:t>
      </w:r>
      <w:r w:rsidRPr="00613E55">
        <w:rPr>
          <w:rFonts w:ascii="Traditional Arabic" w:hAnsi="Traditional Arabic" w:cs="Traditional Arabic"/>
          <w:sz w:val="40"/>
          <w:szCs w:val="40"/>
          <w:vertAlign w:val="superscript"/>
          <w:rtl/>
          <w:lang w:bidi="ar-DZ"/>
        </w:rPr>
        <w:footnoteReference w:id="17"/>
      </w:r>
    </w:p>
    <w:p w:rsidR="002035C7" w:rsidRPr="00613E55" w:rsidRDefault="002035C7" w:rsidP="00181C35">
      <w:pPr>
        <w:bidi/>
        <w:spacing w:after="0"/>
        <w:jc w:val="both"/>
        <w:rPr>
          <w:rFonts w:ascii="Traditional Arabic" w:hAnsi="Traditional Arabic" w:cs="Traditional Arabic"/>
          <w:b/>
          <w:bCs/>
          <w:sz w:val="44"/>
          <w:szCs w:val="44"/>
          <w:rtl/>
          <w:lang w:bidi="ar-DZ"/>
        </w:rPr>
      </w:pPr>
      <w:r w:rsidRPr="00613E55">
        <w:rPr>
          <w:rFonts w:ascii="Traditional Arabic" w:hAnsi="Traditional Arabic" w:cs="Traditional Arabic"/>
          <w:b/>
          <w:bCs/>
          <w:sz w:val="44"/>
          <w:szCs w:val="44"/>
          <w:rtl/>
          <w:lang w:bidi="ar-DZ"/>
        </w:rPr>
        <w:t>ج- التعريف</w:t>
      </w:r>
      <w:r w:rsidR="00181C35" w:rsidRPr="00613E55">
        <w:rPr>
          <w:rFonts w:ascii="Traditional Arabic" w:hAnsi="Traditional Arabic" w:cs="Traditional Arabic"/>
          <w:b/>
          <w:bCs/>
          <w:sz w:val="44"/>
          <w:szCs w:val="44"/>
          <w:rtl/>
          <w:lang w:bidi="ar-DZ"/>
        </w:rPr>
        <w:t>الإجرائي</w:t>
      </w:r>
      <w:r w:rsidRPr="00613E55">
        <w:rPr>
          <w:rFonts w:ascii="Traditional Arabic" w:hAnsi="Traditional Arabic" w:cs="Traditional Arabic"/>
          <w:b/>
          <w:bCs/>
          <w:sz w:val="44"/>
          <w:szCs w:val="44"/>
          <w:rtl/>
          <w:lang w:bidi="ar-DZ"/>
        </w:rPr>
        <w:t>:</w:t>
      </w:r>
    </w:p>
    <w:p w:rsidR="009C7097" w:rsidRDefault="002035C7" w:rsidP="00181C35">
      <w:pPr>
        <w:bidi/>
        <w:spacing w:after="0"/>
        <w:jc w:val="both"/>
        <w:rPr>
          <w:rFonts w:ascii="Traditional Arabic" w:hAnsi="Traditional Arabic" w:cs="Traditional Arabic"/>
          <w:sz w:val="40"/>
          <w:szCs w:val="40"/>
          <w:lang w:bidi="ar-DZ"/>
        </w:rPr>
      </w:pPr>
      <w:r w:rsidRPr="00613E55">
        <w:rPr>
          <w:rFonts w:ascii="Traditional Arabic" w:hAnsi="Traditional Arabic" w:cs="Traditional Arabic"/>
          <w:sz w:val="40"/>
          <w:szCs w:val="40"/>
          <w:rtl/>
          <w:lang w:bidi="ar-DZ"/>
        </w:rPr>
        <w:t>المعوقات هي تلك الصعوبات التي تواجه الفرد و تحول بينه و بين تحقيقه لانجازه، كما يمكن القول بأنها كل ما يقف حاجزا بين الفكرة و الهدف.</w:t>
      </w:r>
    </w:p>
    <w:p w:rsidR="00F725F0" w:rsidRDefault="00F725F0" w:rsidP="00F725F0">
      <w:pPr>
        <w:bidi/>
        <w:spacing w:after="0"/>
        <w:jc w:val="both"/>
        <w:rPr>
          <w:rFonts w:ascii="Traditional Arabic" w:hAnsi="Traditional Arabic" w:cs="Traditional Arabic"/>
          <w:b/>
          <w:bCs/>
          <w:sz w:val="44"/>
          <w:szCs w:val="44"/>
          <w:rtl/>
          <w:lang w:bidi="ar-DZ"/>
        </w:rPr>
      </w:pPr>
      <w:r w:rsidRPr="00F725F0">
        <w:rPr>
          <w:rFonts w:ascii="Traditional Arabic" w:hAnsi="Traditional Arabic" w:cs="Traditional Arabic" w:hint="cs"/>
          <w:b/>
          <w:bCs/>
          <w:sz w:val="44"/>
          <w:szCs w:val="44"/>
          <w:rtl/>
          <w:lang w:bidi="ar-DZ"/>
        </w:rPr>
        <w:t>8- تعريف المبادرة</w:t>
      </w:r>
      <w:r w:rsidR="00225473">
        <w:rPr>
          <w:rStyle w:val="Appelnotedebasdep"/>
          <w:rFonts w:ascii="Traditional Arabic" w:hAnsi="Traditional Arabic" w:cs="Traditional Arabic"/>
          <w:b/>
          <w:bCs/>
          <w:sz w:val="44"/>
          <w:szCs w:val="44"/>
          <w:rtl/>
          <w:lang w:bidi="ar-DZ"/>
        </w:rPr>
        <w:footnoteReference w:id="18"/>
      </w:r>
      <w:r w:rsidRPr="00F725F0">
        <w:rPr>
          <w:rFonts w:ascii="Traditional Arabic" w:hAnsi="Traditional Arabic" w:cs="Traditional Arabic" w:hint="cs"/>
          <w:b/>
          <w:bCs/>
          <w:sz w:val="44"/>
          <w:szCs w:val="44"/>
          <w:rtl/>
          <w:lang w:bidi="ar-DZ"/>
        </w:rPr>
        <w:t>:</w:t>
      </w:r>
    </w:p>
    <w:p w:rsidR="00F725F0" w:rsidRPr="00F725F0" w:rsidRDefault="00F725F0" w:rsidP="00F725F0">
      <w:pPr>
        <w:bidi/>
        <w:spacing w:after="0"/>
        <w:jc w:val="both"/>
        <w:rPr>
          <w:rFonts w:ascii="Traditional Arabic" w:hAnsi="Traditional Arabic" w:cs="Traditional Arabic"/>
          <w:b/>
          <w:bCs/>
          <w:sz w:val="40"/>
          <w:szCs w:val="40"/>
          <w:rtl/>
          <w:lang w:bidi="ar-DZ"/>
        </w:rPr>
      </w:pPr>
      <w:r>
        <w:rPr>
          <w:rFonts w:ascii="Traditional Arabic" w:hAnsi="Traditional Arabic" w:cs="Traditional Arabic" w:hint="cs"/>
          <w:b/>
          <w:bCs/>
          <w:sz w:val="40"/>
          <w:szCs w:val="40"/>
          <w:rtl/>
          <w:lang w:bidi="ar-DZ"/>
        </w:rPr>
        <w:t xml:space="preserve">أ- </w:t>
      </w:r>
      <w:r w:rsidRPr="00F725F0">
        <w:rPr>
          <w:rFonts w:ascii="Traditional Arabic" w:hAnsi="Traditional Arabic" w:cs="Traditional Arabic" w:hint="cs"/>
          <w:b/>
          <w:bCs/>
          <w:sz w:val="40"/>
          <w:szCs w:val="40"/>
          <w:rtl/>
          <w:lang w:bidi="ar-DZ"/>
        </w:rPr>
        <w:t>التعريف اللغوي:</w:t>
      </w:r>
    </w:p>
    <w:p w:rsidR="00F725F0" w:rsidRDefault="00F725F0" w:rsidP="00F725F0">
      <w:pPr>
        <w:bidi/>
        <w:spacing w:after="0"/>
        <w:jc w:val="both"/>
        <w:rPr>
          <w:rFonts w:ascii="Traditional Arabic" w:hAnsi="Traditional Arabic" w:cs="Traditional Arabic"/>
          <w:sz w:val="40"/>
          <w:szCs w:val="40"/>
          <w:rtl/>
          <w:lang w:bidi="ar-DZ"/>
        </w:rPr>
      </w:pPr>
      <w:r>
        <w:rPr>
          <w:rFonts w:ascii="Traditional Arabic" w:hAnsi="Traditional Arabic" w:cs="Traditional Arabic" w:hint="cs"/>
          <w:sz w:val="40"/>
          <w:szCs w:val="40"/>
          <w:rtl/>
          <w:lang w:bidi="ar-DZ"/>
        </w:rPr>
        <w:t>(بدر) الباء و الدال والراء، أصلان:</w:t>
      </w:r>
    </w:p>
    <w:p w:rsidR="00F725F0" w:rsidRDefault="00F725F0" w:rsidP="00F725F0">
      <w:pPr>
        <w:bidi/>
        <w:spacing w:after="0"/>
        <w:jc w:val="both"/>
        <w:rPr>
          <w:rFonts w:ascii="Traditional Arabic" w:hAnsi="Traditional Arabic" w:cs="Traditional Arabic"/>
          <w:sz w:val="40"/>
          <w:szCs w:val="40"/>
          <w:rtl/>
          <w:lang w:bidi="ar-DZ"/>
        </w:rPr>
      </w:pPr>
      <w:r>
        <w:rPr>
          <w:rFonts w:ascii="Traditional Arabic" w:hAnsi="Traditional Arabic" w:cs="Traditional Arabic" w:hint="cs"/>
          <w:sz w:val="40"/>
          <w:szCs w:val="40"/>
          <w:rtl/>
          <w:lang w:bidi="ar-DZ"/>
        </w:rPr>
        <w:t>أحدهما كمال الشيء و امتلاؤه، و الآخر الإسراع إلى الشيء.</w:t>
      </w:r>
    </w:p>
    <w:p w:rsidR="00B15736" w:rsidRDefault="00F725F0" w:rsidP="00225473">
      <w:pPr>
        <w:bidi/>
        <w:spacing w:after="0"/>
        <w:jc w:val="both"/>
        <w:rPr>
          <w:rFonts w:ascii="Traditional Arabic" w:hAnsi="Traditional Arabic" w:cs="Traditional Arabic"/>
          <w:sz w:val="40"/>
          <w:szCs w:val="40"/>
          <w:rtl/>
          <w:lang w:bidi="ar-DZ"/>
        </w:rPr>
      </w:pPr>
      <w:r w:rsidRPr="00F725F0">
        <w:rPr>
          <w:rFonts w:ascii="Traditional Arabic" w:hAnsi="Traditional Arabic" w:cs="Traditional Arabic" w:hint="cs"/>
          <w:b/>
          <w:bCs/>
          <w:sz w:val="40"/>
          <w:szCs w:val="40"/>
          <w:rtl/>
          <w:lang w:bidi="ar-DZ"/>
        </w:rPr>
        <w:t xml:space="preserve">الأصل الأول: </w:t>
      </w:r>
      <w:r w:rsidRPr="00B15736">
        <w:rPr>
          <w:rFonts w:ascii="Traditional Arabic" w:hAnsi="Traditional Arabic" w:cs="Traditional Arabic" w:hint="cs"/>
          <w:sz w:val="40"/>
          <w:szCs w:val="40"/>
          <w:rtl/>
          <w:lang w:bidi="ar-DZ"/>
        </w:rPr>
        <w:t>يدل على كمال الشيء</w:t>
      </w:r>
      <w:r w:rsidR="00B15736">
        <w:rPr>
          <w:rFonts w:ascii="Traditional Arabic" w:hAnsi="Traditional Arabic" w:cs="Traditional Arabic" w:hint="cs"/>
          <w:sz w:val="40"/>
          <w:szCs w:val="40"/>
          <w:rtl/>
          <w:lang w:bidi="ar-DZ"/>
        </w:rPr>
        <w:t xml:space="preserve"> و امتلائه، فهو قولهم لكل شيء تم بدر، و سمي البدر بدرا لتمامه و امتلائه، و قيل لعشرة ألاف درهم بدرة، لأنها تمام العدد و منتهاه،و عين بدرة أي    ممتلئة.</w:t>
      </w:r>
    </w:p>
    <w:p w:rsidR="00B15736" w:rsidRDefault="00B15736" w:rsidP="00225473">
      <w:pPr>
        <w:bidi/>
        <w:spacing w:after="0"/>
        <w:jc w:val="both"/>
        <w:rPr>
          <w:rFonts w:ascii="Traditional Arabic" w:hAnsi="Traditional Arabic" w:cs="Traditional Arabic"/>
          <w:sz w:val="40"/>
          <w:szCs w:val="40"/>
          <w:rtl/>
          <w:lang w:bidi="ar-DZ"/>
        </w:rPr>
      </w:pPr>
      <w:r w:rsidRPr="00B15736">
        <w:rPr>
          <w:rFonts w:ascii="Traditional Arabic" w:hAnsi="Traditional Arabic" w:cs="Traditional Arabic" w:hint="cs"/>
          <w:b/>
          <w:bCs/>
          <w:sz w:val="40"/>
          <w:szCs w:val="40"/>
          <w:rtl/>
          <w:lang w:bidi="ar-DZ"/>
        </w:rPr>
        <w:t>الأصل الثاني:</w:t>
      </w:r>
      <w:r>
        <w:rPr>
          <w:rFonts w:ascii="Traditional Arabic" w:hAnsi="Traditional Arabic" w:cs="Traditional Arabic" w:hint="cs"/>
          <w:sz w:val="40"/>
          <w:szCs w:val="40"/>
          <w:rtl/>
          <w:lang w:bidi="ar-DZ"/>
        </w:rPr>
        <w:t xml:space="preserve"> الإسراع إلى الشيء و منه قوله:"...و لا تأكلوها إسرافا و بدارا..."-النساء</w:t>
      </w:r>
      <w:r w:rsidRPr="00B15736">
        <w:rPr>
          <w:rFonts w:ascii="Traditional Arabic" w:hAnsi="Traditional Arabic" w:cs="Traditional Arabic" w:hint="cs"/>
          <w:sz w:val="24"/>
          <w:szCs w:val="24"/>
          <w:rtl/>
          <w:lang w:bidi="ar-DZ"/>
        </w:rPr>
        <w:t>06</w:t>
      </w:r>
      <w:r>
        <w:rPr>
          <w:rFonts w:ascii="Traditional Arabic" w:hAnsi="Traditional Arabic" w:cs="Traditional Arabic" w:hint="cs"/>
          <w:sz w:val="24"/>
          <w:szCs w:val="24"/>
          <w:rtl/>
          <w:lang w:bidi="ar-DZ"/>
        </w:rPr>
        <w:t xml:space="preserve">- </w:t>
      </w:r>
      <w:r w:rsidRPr="00B15736">
        <w:rPr>
          <w:rFonts w:ascii="Traditional Arabic" w:hAnsi="Traditional Arabic" w:cs="Traditional Arabic" w:hint="cs"/>
          <w:sz w:val="40"/>
          <w:szCs w:val="40"/>
          <w:rtl/>
          <w:lang w:bidi="ar-DZ"/>
        </w:rPr>
        <w:t>أي مسارعة</w:t>
      </w:r>
      <w:r>
        <w:rPr>
          <w:rFonts w:ascii="Traditional Arabic" w:hAnsi="Traditional Arabic" w:cs="Traditional Arabic" w:hint="cs"/>
          <w:sz w:val="40"/>
          <w:szCs w:val="40"/>
          <w:rtl/>
          <w:lang w:bidi="ar-DZ"/>
        </w:rPr>
        <w:t>، و بادر الشيء مبادرة و بدارا، أي عاجله و أسرع إليه، و بدرت دمعته إذا سبقت فهي بادرة، و الجمع بوادر.</w:t>
      </w:r>
    </w:p>
    <w:p w:rsidR="00225473" w:rsidRPr="00F725F0" w:rsidRDefault="00225473" w:rsidP="00225473">
      <w:pPr>
        <w:bidi/>
        <w:spacing w:after="0"/>
        <w:jc w:val="both"/>
        <w:rPr>
          <w:rFonts w:ascii="Traditional Arabic" w:hAnsi="Traditional Arabic" w:cs="Traditional Arabic"/>
          <w:b/>
          <w:bCs/>
          <w:sz w:val="40"/>
          <w:szCs w:val="40"/>
          <w:rtl/>
          <w:lang w:bidi="ar-DZ"/>
        </w:rPr>
      </w:pPr>
      <w:r>
        <w:rPr>
          <w:rFonts w:ascii="Traditional Arabic" w:hAnsi="Traditional Arabic" w:cs="Traditional Arabic" w:hint="cs"/>
          <w:b/>
          <w:bCs/>
          <w:sz w:val="40"/>
          <w:szCs w:val="40"/>
          <w:rtl/>
          <w:lang w:bidi="ar-DZ"/>
        </w:rPr>
        <w:lastRenderedPageBreak/>
        <w:t xml:space="preserve">أ- </w:t>
      </w:r>
      <w:r w:rsidRPr="00F725F0">
        <w:rPr>
          <w:rFonts w:ascii="Traditional Arabic" w:hAnsi="Traditional Arabic" w:cs="Traditional Arabic" w:hint="cs"/>
          <w:b/>
          <w:bCs/>
          <w:sz w:val="40"/>
          <w:szCs w:val="40"/>
          <w:rtl/>
          <w:lang w:bidi="ar-DZ"/>
        </w:rPr>
        <w:t>التعريف</w:t>
      </w:r>
      <w:r>
        <w:rPr>
          <w:rFonts w:ascii="Traditional Arabic" w:hAnsi="Traditional Arabic" w:cs="Traditional Arabic" w:hint="cs"/>
          <w:b/>
          <w:bCs/>
          <w:sz w:val="40"/>
          <w:szCs w:val="40"/>
          <w:rtl/>
          <w:lang w:bidi="ar-DZ"/>
        </w:rPr>
        <w:t>الاصطلاحي</w:t>
      </w:r>
      <w:r w:rsidRPr="00F725F0">
        <w:rPr>
          <w:rFonts w:ascii="Traditional Arabic" w:hAnsi="Traditional Arabic" w:cs="Traditional Arabic" w:hint="cs"/>
          <w:b/>
          <w:bCs/>
          <w:sz w:val="40"/>
          <w:szCs w:val="40"/>
          <w:rtl/>
          <w:lang w:bidi="ar-DZ"/>
        </w:rPr>
        <w:t>:</w:t>
      </w:r>
    </w:p>
    <w:p w:rsidR="00225473" w:rsidRPr="00B15736" w:rsidRDefault="005C4881" w:rsidP="00225473">
      <w:pPr>
        <w:bidi/>
        <w:spacing w:after="0"/>
        <w:jc w:val="both"/>
        <w:rPr>
          <w:rFonts w:ascii="Traditional Arabic" w:hAnsi="Traditional Arabic" w:cs="Traditional Arabic"/>
          <w:sz w:val="40"/>
          <w:szCs w:val="40"/>
          <w:rtl/>
          <w:lang w:bidi="ar-DZ"/>
        </w:rPr>
      </w:pPr>
      <w:r>
        <w:rPr>
          <w:rFonts w:ascii="Traditional Arabic" w:hAnsi="Traditional Arabic" w:cs="Traditional Arabic" w:hint="cs"/>
          <w:sz w:val="40"/>
          <w:szCs w:val="40"/>
          <w:rtl/>
          <w:lang w:bidi="ar-DZ"/>
        </w:rPr>
        <w:t>هي فكرة ابداعية تساهم في تطوير المجتمع، أو بعض فئاته في اي مجال من مجالات الحياة تعالج قضية او مشكلة او تلبي حاجة تهم المجتمع، من خلال ايجاد الفرصة و اغتنامها و توظيف الموارد المتاحة، و حشد القدرات و الطاقات المتوفرة و تحقيق أقصى استفادة منها.</w:t>
      </w:r>
      <w:r>
        <w:rPr>
          <w:rStyle w:val="Appelnotedebasdep"/>
          <w:rFonts w:ascii="Traditional Arabic" w:hAnsi="Traditional Arabic" w:cs="Traditional Arabic"/>
          <w:sz w:val="40"/>
          <w:szCs w:val="40"/>
          <w:rtl/>
          <w:lang w:bidi="ar-DZ"/>
        </w:rPr>
        <w:footnoteReference w:id="19"/>
      </w:r>
    </w:p>
    <w:p w:rsidR="002035C7" w:rsidRPr="00613E55" w:rsidRDefault="00AA314A" w:rsidP="00613E55">
      <w:pPr>
        <w:bidi/>
        <w:spacing w:after="0"/>
        <w:jc w:val="both"/>
        <w:rPr>
          <w:rFonts w:ascii="Traditional Arabic" w:hAnsi="Traditional Arabic" w:cs="Traditional Arabic"/>
          <w:b/>
          <w:bCs/>
          <w:sz w:val="44"/>
          <w:szCs w:val="44"/>
          <w:rtl/>
          <w:lang w:bidi="ar-DZ"/>
        </w:rPr>
      </w:pPr>
      <w:r>
        <w:rPr>
          <w:rFonts w:ascii="Traditional Arabic" w:hAnsi="Traditional Arabic" w:cs="Traditional Arabic" w:hint="cs"/>
          <w:b/>
          <w:bCs/>
          <w:sz w:val="44"/>
          <w:szCs w:val="44"/>
          <w:rtl/>
          <w:lang w:bidi="ar-DZ"/>
        </w:rPr>
        <w:t>سادسا</w:t>
      </w:r>
      <w:r w:rsidR="002035C7" w:rsidRPr="00613E55">
        <w:rPr>
          <w:rFonts w:ascii="Traditional Arabic" w:hAnsi="Traditional Arabic" w:cs="Traditional Arabic"/>
          <w:b/>
          <w:bCs/>
          <w:sz w:val="44"/>
          <w:szCs w:val="44"/>
          <w:rtl/>
          <w:lang w:bidi="ar-DZ"/>
        </w:rPr>
        <w:t>- الدراسات السابقـة:</w:t>
      </w:r>
    </w:p>
    <w:p w:rsidR="005163A3" w:rsidRPr="00613E55" w:rsidRDefault="005163A3" w:rsidP="005163A3">
      <w:pPr>
        <w:bidi/>
        <w:spacing w:after="0"/>
        <w:jc w:val="both"/>
        <w:rPr>
          <w:rFonts w:ascii="Traditional Arabic" w:hAnsi="Traditional Arabic" w:cs="Traditional Arabic"/>
          <w:sz w:val="40"/>
          <w:szCs w:val="40"/>
          <w:lang w:bidi="ar-DZ"/>
        </w:rPr>
      </w:pPr>
      <w:r w:rsidRPr="00613E55">
        <w:rPr>
          <w:rFonts w:ascii="Traditional Arabic" w:hAnsi="Traditional Arabic" w:cs="Traditional Arabic"/>
          <w:sz w:val="40"/>
          <w:szCs w:val="40"/>
          <w:rtl/>
        </w:rPr>
        <w:t>لما</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كان</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التراكم</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من</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أبرز</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خصائص</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العلم،</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بمعنى</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أن</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المعرفة</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العلمية</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اللاحقة</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ترتكز</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على</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المعرفة</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السابقة،</w:t>
      </w:r>
      <w:r w:rsidRPr="00613E55">
        <w:rPr>
          <w:rFonts w:ascii="Traditional Arabic" w:hAnsi="Traditional Arabic" w:cs="Traditional Arabic"/>
          <w:sz w:val="40"/>
          <w:szCs w:val="40"/>
          <w:rtl/>
          <w:lang w:bidi="ar-DZ"/>
        </w:rPr>
        <w:t xml:space="preserve"> </w:t>
      </w:r>
      <w:r w:rsidRPr="00613E55">
        <w:rPr>
          <w:rFonts w:ascii="Traditional Arabic" w:hAnsi="Traditional Arabic" w:cs="Traditional Arabic"/>
          <w:sz w:val="40"/>
          <w:szCs w:val="40"/>
          <w:rtl/>
        </w:rPr>
        <w:t>كانت</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الدراسات</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السابقة</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في</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البحوث</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الأكاديمية</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من</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النقاط</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المهمة</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في</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أي</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بحث</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حيث</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 xml:space="preserve"> أنها</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خبرة</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سابقة</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تتوفر</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على</w:t>
      </w:r>
      <w:r w:rsidRPr="00613E55">
        <w:rPr>
          <w:rFonts w:ascii="Traditional Arabic" w:hAnsi="Traditional Arabic" w:cs="Traditional Arabic"/>
          <w:sz w:val="40"/>
          <w:szCs w:val="40"/>
          <w:rtl/>
          <w:lang w:bidi="ar-DZ"/>
        </w:rPr>
        <w:t xml:space="preserve"> </w:t>
      </w:r>
      <w:r w:rsidRPr="00613E55">
        <w:rPr>
          <w:rFonts w:ascii="Traditional Arabic" w:hAnsi="Traditional Arabic" w:cs="Traditional Arabic"/>
          <w:sz w:val="40"/>
          <w:szCs w:val="40"/>
          <w:rtl/>
        </w:rPr>
        <w:t>الحد</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الأدنى</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من</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شروط</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البحث</w:t>
      </w:r>
      <w:r w:rsidRPr="00613E55">
        <w:rPr>
          <w:rFonts w:ascii="Traditional Arabic" w:hAnsi="Traditional Arabic" w:cs="Traditional Arabic"/>
          <w:sz w:val="40"/>
          <w:szCs w:val="40"/>
          <w:lang w:bidi="ar-DZ"/>
        </w:rPr>
        <w:t>.</w:t>
      </w:r>
    </w:p>
    <w:p w:rsidR="005163A3" w:rsidRPr="00613E55" w:rsidRDefault="005163A3" w:rsidP="005163A3">
      <w:pPr>
        <w:bidi/>
        <w:spacing w:after="0"/>
        <w:jc w:val="both"/>
        <w:rPr>
          <w:rFonts w:ascii="Traditional Arabic" w:hAnsi="Traditional Arabic" w:cs="Traditional Arabic"/>
          <w:sz w:val="40"/>
          <w:szCs w:val="40"/>
          <w:rtl/>
          <w:lang w:bidi="ar-DZ"/>
        </w:rPr>
      </w:pPr>
      <w:r w:rsidRPr="00613E55">
        <w:rPr>
          <w:rFonts w:ascii="Traditional Arabic" w:hAnsi="Traditional Arabic" w:cs="Traditional Arabic"/>
          <w:sz w:val="40"/>
          <w:szCs w:val="40"/>
          <w:rtl/>
        </w:rPr>
        <w:t>و</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في</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هذا</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الإطار</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تحصلنا</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على</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بعض</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الدراسات</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السابقة</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و</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المشابهة</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لموضوعنا</w:t>
      </w:r>
      <w:r w:rsidRPr="00613E55">
        <w:rPr>
          <w:rFonts w:ascii="Traditional Arabic" w:hAnsi="Traditional Arabic" w:cs="Traditional Arabic"/>
          <w:sz w:val="40"/>
          <w:szCs w:val="40"/>
          <w:lang w:bidi="ar-DZ"/>
        </w:rPr>
        <w:t>:</w:t>
      </w:r>
    </w:p>
    <w:p w:rsidR="002035C7" w:rsidRPr="00613E55" w:rsidRDefault="002035C7" w:rsidP="00181C35">
      <w:pPr>
        <w:bidi/>
        <w:spacing w:after="0"/>
        <w:jc w:val="both"/>
        <w:rPr>
          <w:rFonts w:ascii="Traditional Arabic" w:hAnsi="Traditional Arabic" w:cs="Traditional Arabic"/>
          <w:b/>
          <w:bCs/>
          <w:sz w:val="44"/>
          <w:szCs w:val="44"/>
          <w:lang w:bidi="ar-DZ"/>
        </w:rPr>
      </w:pPr>
      <w:r w:rsidRPr="00613E55">
        <w:rPr>
          <w:rFonts w:ascii="Traditional Arabic" w:hAnsi="Traditional Arabic" w:cs="Traditional Arabic"/>
          <w:b/>
          <w:bCs/>
          <w:sz w:val="44"/>
          <w:szCs w:val="44"/>
          <w:rtl/>
          <w:lang w:bidi="ar-DZ"/>
        </w:rPr>
        <w:t>أ- الدراســــــــــات الأجنبيــــــــــة:</w:t>
      </w:r>
    </w:p>
    <w:p w:rsidR="002035C7" w:rsidRPr="00613E55" w:rsidRDefault="002035C7" w:rsidP="00613E55">
      <w:pPr>
        <w:bidi/>
        <w:spacing w:after="0"/>
        <w:jc w:val="both"/>
        <w:rPr>
          <w:rFonts w:ascii="Traditional Arabic" w:hAnsi="Traditional Arabic" w:cs="Traditional Arabic"/>
          <w:b/>
          <w:bCs/>
          <w:sz w:val="40"/>
          <w:szCs w:val="40"/>
          <w:rtl/>
          <w:lang w:bidi="ar-DZ"/>
        </w:rPr>
      </w:pPr>
      <w:r w:rsidRPr="00613E55">
        <w:rPr>
          <w:rFonts w:ascii="Traditional Arabic" w:hAnsi="Traditional Arabic" w:cs="Traditional Arabic"/>
          <w:b/>
          <w:bCs/>
          <w:sz w:val="40"/>
          <w:szCs w:val="40"/>
          <w:rtl/>
          <w:lang w:bidi="ar-DZ"/>
        </w:rPr>
        <w:t>*- الدراسة الأولى</w:t>
      </w:r>
      <w:r w:rsidRPr="00613E55">
        <w:rPr>
          <w:rFonts w:ascii="Traditional Arabic" w:hAnsi="Traditional Arabic" w:cs="Traditional Arabic"/>
          <w:sz w:val="40"/>
          <w:szCs w:val="40"/>
          <w:rtl/>
          <w:lang w:bidi="ar-DZ"/>
        </w:rPr>
        <w:t>: بعنوان" الوضعية النسوية في المهن الحرة"، و قد قام بها مجموعة من الباحثين الفرنسيين( أوليفيي فيري، فرنسوا سان كاسط، ليب ألمان).</w:t>
      </w:r>
    </w:p>
    <w:p w:rsidR="002035C7" w:rsidRPr="00613E55" w:rsidRDefault="002035C7" w:rsidP="00613E55">
      <w:pPr>
        <w:bidi/>
        <w:spacing w:after="0"/>
        <w:jc w:val="both"/>
        <w:rPr>
          <w:rFonts w:ascii="Traditional Arabic" w:hAnsi="Traditional Arabic" w:cs="Traditional Arabic"/>
          <w:sz w:val="40"/>
          <w:szCs w:val="40"/>
          <w:rtl/>
          <w:lang w:bidi="ar-DZ"/>
        </w:rPr>
      </w:pPr>
      <w:r w:rsidRPr="00613E55">
        <w:rPr>
          <w:rFonts w:ascii="Traditional Arabic" w:hAnsi="Traditional Arabic" w:cs="Traditional Arabic"/>
          <w:sz w:val="40"/>
          <w:szCs w:val="40"/>
          <w:rtl/>
          <w:lang w:bidi="ar-DZ"/>
        </w:rPr>
        <w:t>و هذه الدراسة كانت على شكل تقرير، اشتمل على أنواع المهن الحرة التي يمارسها الرجال و النساء في فرنسا، و تم عقد مقارنة بين الجنسين فيما يخص الاتجاه نحو هذه المهن في عدة جوانب أهمها: السن- الحالة العائلية-المستوى الدراسي-المهنة</w:t>
      </w:r>
      <w:r w:rsidR="004C327F">
        <w:rPr>
          <w:rFonts w:ascii="Traditional Arabic" w:hAnsi="Traditional Arabic" w:cs="Traditional Arabic"/>
          <w:sz w:val="40"/>
          <w:szCs w:val="40"/>
          <w:rtl/>
          <w:lang w:bidi="ar-DZ"/>
        </w:rPr>
        <w:t xml:space="preserve"> السابقة...الخ، و حاول الباحثين</w:t>
      </w:r>
      <w:r w:rsidRPr="00613E55">
        <w:rPr>
          <w:rFonts w:ascii="Traditional Arabic" w:hAnsi="Traditional Arabic" w:cs="Traditional Arabic"/>
          <w:sz w:val="40"/>
          <w:szCs w:val="40"/>
          <w:rtl/>
          <w:lang w:bidi="ar-DZ"/>
        </w:rPr>
        <w:t xml:space="preserve"> الكشف عن الأكثر نجاحا في هذه المهن، و عن الأسباب التي ساهمت و </w:t>
      </w:r>
      <w:r w:rsidR="00181C35" w:rsidRPr="00613E55">
        <w:rPr>
          <w:rFonts w:ascii="Traditional Arabic" w:hAnsi="Traditional Arabic" w:cs="Traditional Arabic"/>
          <w:sz w:val="40"/>
          <w:szCs w:val="40"/>
          <w:rtl/>
          <w:lang w:bidi="ar-DZ"/>
        </w:rPr>
        <w:t>أدتإلى</w:t>
      </w:r>
      <w:r w:rsidRPr="00613E55">
        <w:rPr>
          <w:rFonts w:ascii="Traditional Arabic" w:hAnsi="Traditional Arabic" w:cs="Traditional Arabic"/>
          <w:sz w:val="40"/>
          <w:szCs w:val="40"/>
          <w:rtl/>
          <w:lang w:bidi="ar-DZ"/>
        </w:rPr>
        <w:t xml:space="preserve"> انتقال المرأة للعمل الحر.</w:t>
      </w:r>
    </w:p>
    <w:p w:rsidR="002035C7" w:rsidRPr="00613E55" w:rsidRDefault="002035C7" w:rsidP="00613E55">
      <w:pPr>
        <w:bidi/>
        <w:spacing w:after="0"/>
        <w:jc w:val="both"/>
        <w:rPr>
          <w:rFonts w:ascii="Traditional Arabic" w:hAnsi="Traditional Arabic" w:cs="Traditional Arabic"/>
          <w:sz w:val="40"/>
          <w:szCs w:val="40"/>
          <w:rtl/>
          <w:lang w:bidi="ar-DZ"/>
        </w:rPr>
      </w:pPr>
      <w:r w:rsidRPr="00613E55">
        <w:rPr>
          <w:rFonts w:ascii="Traditional Arabic" w:hAnsi="Traditional Arabic" w:cs="Traditional Arabic"/>
          <w:sz w:val="40"/>
          <w:szCs w:val="40"/>
          <w:rtl/>
          <w:lang w:bidi="ar-DZ"/>
        </w:rPr>
        <w:t>و قد اشتملت الدراسة على فرضيتين</w:t>
      </w:r>
      <w:r w:rsidRPr="00613E55">
        <w:rPr>
          <w:rFonts w:ascii="Traditional Arabic" w:hAnsi="Traditional Arabic" w:cs="Traditional Arabic"/>
          <w:sz w:val="40"/>
          <w:szCs w:val="40"/>
          <w:vertAlign w:val="superscript"/>
          <w:rtl/>
          <w:lang w:bidi="ar-DZ"/>
        </w:rPr>
        <w:footnoteReference w:id="20"/>
      </w:r>
      <w:r w:rsidRPr="00613E55">
        <w:rPr>
          <w:rFonts w:ascii="Traditional Arabic" w:hAnsi="Traditional Arabic" w:cs="Traditional Arabic"/>
          <w:sz w:val="40"/>
          <w:szCs w:val="40"/>
          <w:rtl/>
          <w:lang w:bidi="ar-DZ"/>
        </w:rPr>
        <w:t>:</w:t>
      </w:r>
    </w:p>
    <w:p w:rsidR="002035C7" w:rsidRPr="00613E55" w:rsidRDefault="002035C7" w:rsidP="00613E55">
      <w:pPr>
        <w:bidi/>
        <w:spacing w:after="0"/>
        <w:jc w:val="both"/>
        <w:rPr>
          <w:rFonts w:ascii="Traditional Arabic" w:hAnsi="Traditional Arabic" w:cs="Traditional Arabic"/>
          <w:sz w:val="40"/>
          <w:szCs w:val="40"/>
          <w:rtl/>
          <w:lang w:bidi="ar-DZ"/>
        </w:rPr>
      </w:pPr>
      <w:r w:rsidRPr="00613E55">
        <w:rPr>
          <w:rFonts w:ascii="Traditional Arabic" w:hAnsi="Traditional Arabic" w:cs="Traditional Arabic"/>
          <w:b/>
          <w:bCs/>
          <w:sz w:val="40"/>
          <w:szCs w:val="40"/>
          <w:rtl/>
          <w:lang w:bidi="ar-DZ"/>
        </w:rPr>
        <w:lastRenderedPageBreak/>
        <w:t xml:space="preserve">الفرضية الأولى: </w:t>
      </w:r>
      <w:r w:rsidRPr="00613E55">
        <w:rPr>
          <w:rFonts w:ascii="Traditional Arabic" w:hAnsi="Traditional Arabic" w:cs="Traditional Arabic"/>
          <w:sz w:val="40"/>
          <w:szCs w:val="40"/>
          <w:rtl/>
          <w:lang w:bidi="ar-DZ"/>
        </w:rPr>
        <w:t xml:space="preserve">جيل سنوات 1975 و 1999 هو جيل يميل </w:t>
      </w:r>
      <w:r w:rsidR="00181C35" w:rsidRPr="00613E55">
        <w:rPr>
          <w:rFonts w:ascii="Traditional Arabic" w:hAnsi="Traditional Arabic" w:cs="Traditional Arabic"/>
          <w:sz w:val="40"/>
          <w:szCs w:val="40"/>
          <w:rtl/>
          <w:lang w:bidi="ar-DZ"/>
        </w:rPr>
        <w:t>إلى</w:t>
      </w:r>
      <w:r w:rsidRPr="00613E55">
        <w:rPr>
          <w:rFonts w:ascii="Traditional Arabic" w:hAnsi="Traditional Arabic" w:cs="Traditional Arabic"/>
          <w:sz w:val="40"/>
          <w:szCs w:val="40"/>
          <w:rtl/>
          <w:lang w:bidi="ar-DZ"/>
        </w:rPr>
        <w:t xml:space="preserve"> العمل الحر بشكل كبير.</w:t>
      </w:r>
    </w:p>
    <w:p w:rsidR="002035C7" w:rsidRPr="00613E55" w:rsidRDefault="002035C7" w:rsidP="00613E55">
      <w:pPr>
        <w:bidi/>
        <w:spacing w:after="0"/>
        <w:jc w:val="both"/>
        <w:rPr>
          <w:rFonts w:ascii="Traditional Arabic" w:hAnsi="Traditional Arabic" w:cs="Traditional Arabic"/>
          <w:sz w:val="40"/>
          <w:szCs w:val="40"/>
          <w:rtl/>
          <w:lang w:bidi="ar-DZ"/>
        </w:rPr>
      </w:pPr>
      <w:r w:rsidRPr="00613E55">
        <w:rPr>
          <w:rFonts w:ascii="Traditional Arabic" w:hAnsi="Traditional Arabic" w:cs="Traditional Arabic"/>
          <w:b/>
          <w:bCs/>
          <w:sz w:val="40"/>
          <w:szCs w:val="40"/>
          <w:rtl/>
          <w:lang w:bidi="ar-DZ"/>
        </w:rPr>
        <w:t xml:space="preserve">الفرضية الثانية: </w:t>
      </w:r>
      <w:r w:rsidRPr="00613E55">
        <w:rPr>
          <w:rFonts w:ascii="Traditional Arabic" w:hAnsi="Traditional Arabic" w:cs="Traditional Arabic"/>
          <w:sz w:val="40"/>
          <w:szCs w:val="40"/>
          <w:rtl/>
          <w:lang w:bidi="ar-DZ"/>
        </w:rPr>
        <w:t xml:space="preserve">السبب الذي جعل المرأة تتجه </w:t>
      </w:r>
      <w:r w:rsidR="00181C35" w:rsidRPr="00613E55">
        <w:rPr>
          <w:rFonts w:ascii="Traditional Arabic" w:hAnsi="Traditional Arabic" w:cs="Traditional Arabic"/>
          <w:sz w:val="40"/>
          <w:szCs w:val="40"/>
          <w:rtl/>
          <w:lang w:bidi="ar-DZ"/>
        </w:rPr>
        <w:t>إلى</w:t>
      </w:r>
      <w:r w:rsidRPr="00613E55">
        <w:rPr>
          <w:rFonts w:ascii="Traditional Arabic" w:hAnsi="Traditional Arabic" w:cs="Traditional Arabic"/>
          <w:sz w:val="40"/>
          <w:szCs w:val="40"/>
          <w:rtl/>
          <w:lang w:bidi="ar-DZ"/>
        </w:rPr>
        <w:t xml:space="preserve"> المهن الحرة هو حصولها على الاستقرار الذي وفرته لها هذه المهن.</w:t>
      </w:r>
    </w:p>
    <w:p w:rsidR="002035C7" w:rsidRPr="00613E55" w:rsidRDefault="002035C7" w:rsidP="00613E55">
      <w:pPr>
        <w:bidi/>
        <w:spacing w:after="0"/>
        <w:jc w:val="both"/>
        <w:rPr>
          <w:rFonts w:ascii="Traditional Arabic" w:hAnsi="Traditional Arabic" w:cs="Traditional Arabic"/>
          <w:sz w:val="40"/>
          <w:szCs w:val="40"/>
          <w:rtl/>
          <w:lang w:bidi="ar-DZ"/>
        </w:rPr>
      </w:pPr>
      <w:r w:rsidRPr="00613E55">
        <w:rPr>
          <w:rFonts w:ascii="Traditional Arabic" w:hAnsi="Traditional Arabic" w:cs="Traditional Arabic"/>
          <w:sz w:val="40"/>
          <w:szCs w:val="40"/>
          <w:rtl/>
          <w:lang w:bidi="ar-DZ"/>
        </w:rPr>
        <w:t xml:space="preserve">و توصلوا في نهاية بحثهم الذي تم انجازه حول مجموعة من أصحاب المهن الحرة و الذي قدر بــــــ 538 مبحوث </w:t>
      </w:r>
      <w:r w:rsidR="00181C35" w:rsidRPr="00613E55">
        <w:rPr>
          <w:rFonts w:ascii="Traditional Arabic" w:hAnsi="Traditional Arabic" w:cs="Traditional Arabic"/>
          <w:sz w:val="40"/>
          <w:szCs w:val="40"/>
          <w:rtl/>
          <w:lang w:bidi="ar-DZ"/>
        </w:rPr>
        <w:t>إلى</w:t>
      </w:r>
      <w:r w:rsidRPr="00613E55">
        <w:rPr>
          <w:rFonts w:ascii="Traditional Arabic" w:hAnsi="Traditional Arabic" w:cs="Traditional Arabic"/>
          <w:sz w:val="40"/>
          <w:szCs w:val="40"/>
          <w:rtl/>
          <w:lang w:bidi="ar-DZ"/>
        </w:rPr>
        <w:t>مايلي:</w:t>
      </w:r>
    </w:p>
    <w:p w:rsidR="002035C7" w:rsidRPr="00613E55" w:rsidRDefault="00613E55" w:rsidP="00613E55">
      <w:pPr>
        <w:bidi/>
        <w:jc w:val="both"/>
        <w:rPr>
          <w:rFonts w:ascii="Traditional Arabic" w:hAnsi="Traditional Arabic" w:cs="Traditional Arabic"/>
          <w:b/>
          <w:bCs/>
          <w:sz w:val="40"/>
          <w:szCs w:val="40"/>
          <w:lang w:bidi="ar-DZ"/>
        </w:rPr>
      </w:pPr>
      <w:r>
        <w:rPr>
          <w:rFonts w:ascii="Traditional Arabic" w:hAnsi="Traditional Arabic" w:cs="Traditional Arabic" w:hint="cs"/>
          <w:sz w:val="40"/>
          <w:szCs w:val="40"/>
          <w:rtl/>
          <w:lang w:bidi="ar-DZ"/>
        </w:rPr>
        <w:t xml:space="preserve">*- </w:t>
      </w:r>
      <w:r w:rsidR="002035C7" w:rsidRPr="00613E55">
        <w:rPr>
          <w:rFonts w:ascii="Traditional Arabic" w:hAnsi="Traditional Arabic" w:cs="Traditional Arabic"/>
          <w:sz w:val="40"/>
          <w:szCs w:val="40"/>
          <w:rtl/>
          <w:lang w:bidi="ar-DZ"/>
        </w:rPr>
        <w:t>يتجه النساء في فرنسا إلى المهن الحرة بشكل كبير، لكن نسبتهن تبقى ضئيلة إذا ما تم  مقارنتها بالرجال.</w:t>
      </w:r>
    </w:p>
    <w:p w:rsidR="002035C7" w:rsidRPr="00613E55" w:rsidRDefault="00613E55" w:rsidP="00613E55">
      <w:pPr>
        <w:bidi/>
        <w:jc w:val="both"/>
        <w:rPr>
          <w:rFonts w:ascii="Traditional Arabic" w:hAnsi="Traditional Arabic" w:cs="Traditional Arabic"/>
          <w:b/>
          <w:bCs/>
          <w:sz w:val="40"/>
          <w:szCs w:val="40"/>
          <w:lang w:bidi="ar-DZ"/>
        </w:rPr>
      </w:pPr>
      <w:r>
        <w:rPr>
          <w:rFonts w:ascii="Traditional Arabic" w:hAnsi="Traditional Arabic" w:cs="Traditional Arabic" w:hint="cs"/>
          <w:sz w:val="40"/>
          <w:szCs w:val="40"/>
          <w:rtl/>
          <w:lang w:bidi="ar-DZ"/>
        </w:rPr>
        <w:t xml:space="preserve">*- </w:t>
      </w:r>
      <w:r w:rsidR="002035C7" w:rsidRPr="00613E55">
        <w:rPr>
          <w:rFonts w:ascii="Traditional Arabic" w:hAnsi="Traditional Arabic" w:cs="Traditional Arabic"/>
          <w:sz w:val="40"/>
          <w:szCs w:val="40"/>
          <w:rtl/>
          <w:lang w:bidi="ar-DZ"/>
        </w:rPr>
        <w:t>يعود السبب الأول إلى اتجاه النساء للعمل الحر، إلى عدم توفر مناصب شغل لدى الدولة.</w:t>
      </w:r>
    </w:p>
    <w:p w:rsidR="002035C7" w:rsidRPr="00613E55" w:rsidRDefault="00613E55" w:rsidP="00613E55">
      <w:pPr>
        <w:bidi/>
        <w:jc w:val="both"/>
        <w:rPr>
          <w:rFonts w:ascii="Traditional Arabic" w:hAnsi="Traditional Arabic" w:cs="Traditional Arabic"/>
          <w:sz w:val="40"/>
          <w:szCs w:val="40"/>
          <w:lang w:bidi="ar-DZ"/>
        </w:rPr>
      </w:pPr>
      <w:r>
        <w:rPr>
          <w:rFonts w:ascii="Traditional Arabic" w:hAnsi="Traditional Arabic" w:cs="Traditional Arabic" w:hint="cs"/>
          <w:sz w:val="40"/>
          <w:szCs w:val="40"/>
          <w:rtl/>
          <w:lang w:bidi="ar-DZ"/>
        </w:rPr>
        <w:t xml:space="preserve">*- </w:t>
      </w:r>
      <w:r w:rsidR="002035C7" w:rsidRPr="00613E55">
        <w:rPr>
          <w:rFonts w:ascii="Traditional Arabic" w:hAnsi="Traditional Arabic" w:cs="Traditional Arabic"/>
          <w:sz w:val="40"/>
          <w:szCs w:val="40"/>
          <w:rtl/>
          <w:lang w:bidi="ar-DZ"/>
        </w:rPr>
        <w:t>تتجه معظم النساء إلى المهن الحرة لكون هذه الأخيرة تضمن لهن التوفيق بين الحياة المهنية و الأسرية.</w:t>
      </w:r>
    </w:p>
    <w:p w:rsidR="002035C7" w:rsidRPr="00613E55" w:rsidRDefault="00613E55" w:rsidP="00613E55">
      <w:pPr>
        <w:bidi/>
        <w:jc w:val="both"/>
        <w:rPr>
          <w:rFonts w:ascii="Traditional Arabic" w:hAnsi="Traditional Arabic" w:cs="Traditional Arabic"/>
          <w:sz w:val="40"/>
          <w:szCs w:val="40"/>
          <w:lang w:bidi="ar-DZ"/>
        </w:rPr>
      </w:pPr>
      <w:r>
        <w:rPr>
          <w:rFonts w:ascii="Traditional Arabic" w:hAnsi="Traditional Arabic" w:cs="Traditional Arabic" w:hint="cs"/>
          <w:sz w:val="40"/>
          <w:szCs w:val="40"/>
          <w:rtl/>
          <w:lang w:bidi="ar-DZ"/>
        </w:rPr>
        <w:t xml:space="preserve">*- </w:t>
      </w:r>
      <w:r w:rsidR="002035C7" w:rsidRPr="00613E55">
        <w:rPr>
          <w:rFonts w:ascii="Traditional Arabic" w:hAnsi="Traditional Arabic" w:cs="Traditional Arabic"/>
          <w:sz w:val="40"/>
          <w:szCs w:val="40"/>
          <w:rtl/>
          <w:lang w:bidi="ar-DZ"/>
        </w:rPr>
        <w:t>أعمار النساء اللاتي يلتحقن بهذه المهن يتراوح بين 29-65 سنة.</w:t>
      </w:r>
    </w:p>
    <w:p w:rsidR="002035C7" w:rsidRPr="00613E55" w:rsidRDefault="00613E55" w:rsidP="00613E55">
      <w:pPr>
        <w:bidi/>
        <w:jc w:val="both"/>
        <w:rPr>
          <w:rFonts w:ascii="Traditional Arabic" w:hAnsi="Traditional Arabic" w:cs="Traditional Arabic"/>
          <w:sz w:val="40"/>
          <w:szCs w:val="40"/>
          <w:lang w:bidi="ar-DZ"/>
        </w:rPr>
      </w:pPr>
      <w:r>
        <w:rPr>
          <w:rFonts w:ascii="Traditional Arabic" w:hAnsi="Traditional Arabic" w:cs="Traditional Arabic" w:hint="cs"/>
          <w:sz w:val="40"/>
          <w:szCs w:val="40"/>
          <w:rtl/>
          <w:lang w:bidi="ar-DZ"/>
        </w:rPr>
        <w:t xml:space="preserve">*- </w:t>
      </w:r>
      <w:r w:rsidR="002035C7" w:rsidRPr="00613E55">
        <w:rPr>
          <w:rFonts w:ascii="Traditional Arabic" w:hAnsi="Traditional Arabic" w:cs="Traditional Arabic"/>
          <w:sz w:val="40"/>
          <w:szCs w:val="40"/>
          <w:rtl/>
          <w:lang w:bidi="ar-DZ"/>
        </w:rPr>
        <w:t>يعملن النساء لفترات طويلة تصل لحد عملهن أيام نهاية الأسبوع ، و حتى الليل إن اقتضى الأمر، على عكس الرجال.</w:t>
      </w:r>
    </w:p>
    <w:p w:rsidR="002035C7" w:rsidRPr="00613E55" w:rsidRDefault="00613E55" w:rsidP="00613E55">
      <w:pPr>
        <w:bidi/>
        <w:spacing w:after="0"/>
        <w:jc w:val="both"/>
        <w:rPr>
          <w:rFonts w:ascii="Traditional Arabic" w:hAnsi="Traditional Arabic" w:cs="Traditional Arabic"/>
          <w:sz w:val="40"/>
          <w:szCs w:val="40"/>
          <w:lang w:bidi="ar-DZ"/>
        </w:rPr>
      </w:pPr>
      <w:r>
        <w:rPr>
          <w:rFonts w:ascii="Traditional Arabic" w:hAnsi="Traditional Arabic" w:cs="Traditional Arabic" w:hint="cs"/>
          <w:sz w:val="40"/>
          <w:szCs w:val="40"/>
          <w:rtl/>
          <w:lang w:bidi="ar-DZ"/>
        </w:rPr>
        <w:t xml:space="preserve">*- </w:t>
      </w:r>
      <w:r w:rsidR="002035C7" w:rsidRPr="00613E55">
        <w:rPr>
          <w:rFonts w:ascii="Traditional Arabic" w:hAnsi="Traditional Arabic" w:cs="Traditional Arabic"/>
          <w:sz w:val="40"/>
          <w:szCs w:val="40"/>
          <w:rtl/>
          <w:lang w:bidi="ar-DZ"/>
        </w:rPr>
        <w:t xml:space="preserve">معظم النساء اللاتي يتجهن إلى هذا النوع من المهن شابات في مقتبل العمر، على عكس الرجال الذين يكون غالبيتهم من المتقاعدين. </w:t>
      </w:r>
    </w:p>
    <w:p w:rsidR="002035C7" w:rsidRPr="00613E55" w:rsidRDefault="002035C7" w:rsidP="00613E55">
      <w:pPr>
        <w:bidi/>
        <w:spacing w:after="0"/>
        <w:jc w:val="both"/>
        <w:rPr>
          <w:rFonts w:ascii="Traditional Arabic" w:hAnsi="Traditional Arabic" w:cs="Traditional Arabic"/>
          <w:sz w:val="40"/>
          <w:szCs w:val="40"/>
          <w:lang w:bidi="ar-DZ"/>
        </w:rPr>
      </w:pPr>
      <w:r w:rsidRPr="00613E55">
        <w:rPr>
          <w:rFonts w:ascii="Traditional Arabic" w:hAnsi="Traditional Arabic" w:cs="Traditional Arabic"/>
          <w:sz w:val="40"/>
          <w:szCs w:val="40"/>
          <w:rtl/>
          <w:lang w:bidi="ar-DZ"/>
        </w:rPr>
        <w:t xml:space="preserve">و توصلت الدراسة </w:t>
      </w:r>
      <w:r w:rsidR="00181C35" w:rsidRPr="00613E55">
        <w:rPr>
          <w:rFonts w:ascii="Traditional Arabic" w:hAnsi="Traditional Arabic" w:cs="Traditional Arabic"/>
          <w:sz w:val="40"/>
          <w:szCs w:val="40"/>
          <w:rtl/>
          <w:lang w:bidi="ar-DZ"/>
        </w:rPr>
        <w:t>إلى</w:t>
      </w:r>
      <w:r w:rsidRPr="00613E55">
        <w:rPr>
          <w:rFonts w:ascii="Traditional Arabic" w:hAnsi="Traditional Arabic" w:cs="Traditional Arabic"/>
          <w:sz w:val="40"/>
          <w:szCs w:val="40"/>
          <w:rtl/>
          <w:lang w:bidi="ar-DZ"/>
        </w:rPr>
        <w:t xml:space="preserve"> تشجيع النساء على مثل هذا النوع من المهن، خاصة في ظل النقص الكبير للوظائف الحكومية، و بالتالي فلابد من تشجيع دخول النساء هذا المجال و تقديم المساعدات اللازمة لهن.</w:t>
      </w:r>
    </w:p>
    <w:p w:rsidR="002035C7" w:rsidRPr="00613E55" w:rsidRDefault="002035C7" w:rsidP="00613E55">
      <w:pPr>
        <w:bidi/>
        <w:spacing w:after="0"/>
        <w:jc w:val="both"/>
        <w:rPr>
          <w:rFonts w:ascii="Traditional Arabic" w:hAnsi="Traditional Arabic" w:cs="Traditional Arabic"/>
          <w:sz w:val="40"/>
          <w:szCs w:val="40"/>
          <w:rtl/>
          <w:lang w:bidi="ar-DZ"/>
        </w:rPr>
      </w:pPr>
      <w:r w:rsidRPr="00613E55">
        <w:rPr>
          <w:rFonts w:ascii="Traditional Arabic" w:hAnsi="Traditional Arabic" w:cs="Traditional Arabic"/>
          <w:b/>
          <w:bCs/>
          <w:sz w:val="40"/>
          <w:szCs w:val="40"/>
          <w:rtl/>
          <w:lang w:bidi="ar-DZ"/>
        </w:rPr>
        <w:lastRenderedPageBreak/>
        <w:t>*- الدراســـة الثانيــــة</w:t>
      </w:r>
      <w:r w:rsidRPr="00613E55">
        <w:rPr>
          <w:rFonts w:ascii="Traditional Arabic" w:hAnsi="Traditional Arabic" w:cs="Traditional Arabic"/>
          <w:sz w:val="40"/>
          <w:szCs w:val="40"/>
          <w:rtl/>
          <w:lang w:bidi="ar-DZ"/>
        </w:rPr>
        <w:t>: و هي بعنوان</w:t>
      </w:r>
      <w:r w:rsidRPr="00613E55">
        <w:rPr>
          <w:rFonts w:ascii="Traditional Arabic" w:hAnsi="Traditional Arabic" w:cs="Traditional Arabic"/>
          <w:b/>
          <w:bCs/>
          <w:sz w:val="40"/>
          <w:szCs w:val="40"/>
          <w:rtl/>
          <w:lang w:bidi="ar-DZ"/>
        </w:rPr>
        <w:t xml:space="preserve"> " </w:t>
      </w:r>
      <w:r w:rsidRPr="00613E55">
        <w:rPr>
          <w:rFonts w:ascii="Traditional Arabic" w:hAnsi="Traditional Arabic" w:cs="Traditional Arabic"/>
          <w:sz w:val="40"/>
          <w:szCs w:val="40"/>
          <w:rtl/>
          <w:lang w:bidi="ar-DZ"/>
        </w:rPr>
        <w:t xml:space="preserve">المقاولة النسوية في جزر القمر" للباحث </w:t>
      </w:r>
      <w:r w:rsidR="009C7097" w:rsidRPr="00613E55">
        <w:rPr>
          <w:rFonts w:ascii="Traditional Arabic" w:hAnsi="Traditional Arabic" w:cs="Traditional Arabic"/>
          <w:b/>
          <w:bCs/>
          <w:sz w:val="32"/>
          <w:szCs w:val="32"/>
          <w:lang w:bidi="ar-DZ"/>
        </w:rPr>
        <w:t xml:space="preserve">Amir </w:t>
      </w:r>
      <w:r w:rsidRPr="00613E55">
        <w:rPr>
          <w:rFonts w:ascii="Traditional Arabic" w:hAnsi="Traditional Arabic" w:cs="Traditional Arabic"/>
          <w:b/>
          <w:bCs/>
          <w:sz w:val="32"/>
          <w:szCs w:val="32"/>
          <w:lang w:bidi="ar-DZ"/>
        </w:rPr>
        <w:t>M</w:t>
      </w:r>
      <w:r w:rsidR="009C7097" w:rsidRPr="00613E55">
        <w:rPr>
          <w:rFonts w:ascii="Traditional Arabic" w:hAnsi="Traditional Arabic" w:cs="Traditional Arabic"/>
          <w:b/>
          <w:bCs/>
          <w:sz w:val="32"/>
          <w:szCs w:val="32"/>
          <w:lang w:bidi="ar-DZ"/>
        </w:rPr>
        <w:t>oilim</w:t>
      </w:r>
      <w:r w:rsidRPr="00613E55">
        <w:rPr>
          <w:rFonts w:ascii="Traditional Arabic" w:hAnsi="Traditional Arabic" w:cs="Traditional Arabic"/>
          <w:sz w:val="40"/>
          <w:szCs w:val="40"/>
          <w:rtl/>
          <w:lang w:bidi="ar-DZ"/>
        </w:rPr>
        <w:t>.و تناولت الدراسة المرأة المقاولة في جزر القمر، و أجريت الدراسة على مقاولات في جزيرة نجازيجيا، و تكون الاستبيان من محورين، تناول الأول الخصائص الاجتماعية لسيدات الأعمال، و الثاني الحواجز التي تواجهها النساء، و تكونت العينة من 53 امرأة مقاولة، و خلصت الدراسة الى</w:t>
      </w:r>
      <w:r w:rsidRPr="00613E55">
        <w:rPr>
          <w:rFonts w:ascii="Traditional Arabic" w:hAnsi="Traditional Arabic" w:cs="Traditional Arabic"/>
          <w:sz w:val="40"/>
          <w:szCs w:val="40"/>
          <w:vertAlign w:val="superscript"/>
          <w:rtl/>
          <w:lang w:bidi="ar-DZ"/>
        </w:rPr>
        <w:footnoteReference w:id="21"/>
      </w:r>
      <w:r w:rsidRPr="00613E55">
        <w:rPr>
          <w:rFonts w:ascii="Traditional Arabic" w:hAnsi="Traditional Arabic" w:cs="Traditional Arabic"/>
          <w:sz w:val="40"/>
          <w:szCs w:val="40"/>
          <w:rtl/>
          <w:lang w:bidi="ar-DZ"/>
        </w:rPr>
        <w:t>:</w:t>
      </w:r>
    </w:p>
    <w:p w:rsidR="002035C7" w:rsidRPr="00613E55" w:rsidRDefault="002035C7" w:rsidP="00613E55">
      <w:pPr>
        <w:bidi/>
        <w:spacing w:after="0"/>
        <w:jc w:val="both"/>
        <w:rPr>
          <w:rFonts w:ascii="Traditional Arabic" w:hAnsi="Traditional Arabic" w:cs="Traditional Arabic"/>
          <w:sz w:val="40"/>
          <w:szCs w:val="40"/>
          <w:lang w:bidi="ar-DZ"/>
        </w:rPr>
      </w:pPr>
      <w:r w:rsidRPr="00613E55">
        <w:rPr>
          <w:rFonts w:ascii="Traditional Arabic" w:hAnsi="Traditional Arabic" w:cs="Traditional Arabic"/>
          <w:sz w:val="40"/>
          <w:szCs w:val="40"/>
          <w:rtl/>
          <w:lang w:bidi="ar-DZ"/>
        </w:rPr>
        <w:t>1-الفئة الغالبة للنساء المقاولات تجاوزت أعمارهن 25 سنة و متزوجات.</w:t>
      </w:r>
    </w:p>
    <w:p w:rsidR="002035C7" w:rsidRPr="00613E55" w:rsidRDefault="002035C7" w:rsidP="00613E55">
      <w:pPr>
        <w:bidi/>
        <w:spacing w:after="0"/>
        <w:jc w:val="both"/>
        <w:rPr>
          <w:rFonts w:ascii="Traditional Arabic" w:hAnsi="Traditional Arabic" w:cs="Traditional Arabic"/>
          <w:sz w:val="40"/>
          <w:szCs w:val="40"/>
          <w:lang w:bidi="ar-DZ"/>
        </w:rPr>
      </w:pPr>
      <w:r w:rsidRPr="00613E55">
        <w:rPr>
          <w:rFonts w:ascii="Traditional Arabic" w:hAnsi="Traditional Arabic" w:cs="Traditional Arabic"/>
          <w:sz w:val="40"/>
          <w:szCs w:val="40"/>
          <w:rtl/>
          <w:lang w:bidi="ar-DZ"/>
        </w:rPr>
        <w:t xml:space="preserve">2-الأنشطة المقاولاتية للنساء هي امتداد للأنشطة المحلية التقليدية.  </w:t>
      </w:r>
    </w:p>
    <w:p w:rsidR="002035C7" w:rsidRPr="00613E55" w:rsidRDefault="002035C7" w:rsidP="00613E55">
      <w:pPr>
        <w:bidi/>
        <w:spacing w:after="0"/>
        <w:jc w:val="both"/>
        <w:rPr>
          <w:rFonts w:ascii="Traditional Arabic" w:hAnsi="Traditional Arabic" w:cs="Traditional Arabic"/>
          <w:sz w:val="40"/>
          <w:szCs w:val="40"/>
          <w:rtl/>
          <w:lang w:bidi="ar-DZ"/>
        </w:rPr>
      </w:pPr>
      <w:r w:rsidRPr="00613E55">
        <w:rPr>
          <w:rFonts w:ascii="Traditional Arabic" w:hAnsi="Traditional Arabic" w:cs="Traditional Arabic"/>
          <w:sz w:val="40"/>
          <w:szCs w:val="40"/>
          <w:rtl/>
          <w:lang w:bidi="ar-DZ"/>
        </w:rPr>
        <w:t>3-عدم وجود عقبات محددة تواجهها النساء المقاولات، و لكن بدلا من ذلك هن يستفدن من بعض الفرص الاجتماعية و الثقافية التي قد تكون في صالح تطوير المقاولة النسوية في جمهورية جزر القمر.</w:t>
      </w:r>
    </w:p>
    <w:p w:rsidR="002035C7" w:rsidRPr="00613E55" w:rsidRDefault="002035C7" w:rsidP="00613E55">
      <w:pPr>
        <w:bidi/>
        <w:spacing w:after="0"/>
        <w:jc w:val="both"/>
        <w:rPr>
          <w:rFonts w:ascii="Traditional Arabic" w:hAnsi="Traditional Arabic" w:cs="Traditional Arabic"/>
          <w:b/>
          <w:bCs/>
          <w:sz w:val="40"/>
          <w:szCs w:val="40"/>
          <w:rtl/>
          <w:lang w:bidi="ar-DZ"/>
        </w:rPr>
      </w:pPr>
      <w:r w:rsidRPr="00BE4563">
        <w:rPr>
          <w:rFonts w:cs="Simplified Arabic"/>
          <w:b/>
          <w:bCs/>
          <w:sz w:val="32"/>
          <w:szCs w:val="32"/>
          <w:rtl/>
          <w:lang w:bidi="ar-DZ"/>
        </w:rPr>
        <w:t>ب</w:t>
      </w:r>
      <w:r w:rsidRPr="00613E55">
        <w:rPr>
          <w:rFonts w:ascii="Traditional Arabic" w:hAnsi="Traditional Arabic" w:cs="Traditional Arabic"/>
          <w:b/>
          <w:bCs/>
          <w:sz w:val="40"/>
          <w:szCs w:val="40"/>
          <w:rtl/>
          <w:lang w:bidi="ar-DZ"/>
        </w:rPr>
        <w:t>- الدراســــات العربيــــــــــة:</w:t>
      </w:r>
    </w:p>
    <w:p w:rsidR="002035C7" w:rsidRPr="00613E55" w:rsidRDefault="002035C7" w:rsidP="00613E55">
      <w:pPr>
        <w:bidi/>
        <w:spacing w:after="0"/>
        <w:jc w:val="both"/>
        <w:rPr>
          <w:rFonts w:ascii="Traditional Arabic" w:hAnsi="Traditional Arabic" w:cs="Traditional Arabic"/>
          <w:sz w:val="40"/>
          <w:szCs w:val="40"/>
          <w:rtl/>
          <w:lang w:bidi="ar-DZ"/>
        </w:rPr>
      </w:pPr>
      <w:r w:rsidRPr="00613E55">
        <w:rPr>
          <w:rFonts w:ascii="Traditional Arabic" w:hAnsi="Traditional Arabic" w:cs="Traditional Arabic"/>
          <w:sz w:val="40"/>
          <w:szCs w:val="40"/>
          <w:rtl/>
          <w:lang w:bidi="ar-DZ"/>
        </w:rPr>
        <w:t xml:space="preserve">*- </w:t>
      </w:r>
      <w:r w:rsidRPr="00613E55">
        <w:rPr>
          <w:rFonts w:ascii="Traditional Arabic" w:hAnsi="Traditional Arabic" w:cs="Traditional Arabic"/>
          <w:b/>
          <w:bCs/>
          <w:sz w:val="40"/>
          <w:szCs w:val="40"/>
          <w:rtl/>
          <w:lang w:bidi="ar-DZ"/>
        </w:rPr>
        <w:t xml:space="preserve">الدراســة الأولى: </w:t>
      </w:r>
      <w:r w:rsidRPr="00613E55">
        <w:rPr>
          <w:rFonts w:ascii="Traditional Arabic" w:hAnsi="Traditional Arabic" w:cs="Traditional Arabic"/>
          <w:sz w:val="40"/>
          <w:szCs w:val="40"/>
          <w:rtl/>
          <w:lang w:bidi="ar-DZ"/>
        </w:rPr>
        <w:t>للباحثة ميرفت شاهين و الموسومة بـــ" المرأة و الريادة في ادارة الأعمال" بفلسطين سنة 2010.</w:t>
      </w:r>
    </w:p>
    <w:p w:rsidR="002035C7" w:rsidRPr="00613E55" w:rsidRDefault="002035C7" w:rsidP="00613E55">
      <w:pPr>
        <w:bidi/>
        <w:spacing w:after="0"/>
        <w:jc w:val="both"/>
        <w:rPr>
          <w:rFonts w:ascii="Traditional Arabic" w:hAnsi="Traditional Arabic" w:cs="Traditional Arabic"/>
          <w:sz w:val="40"/>
          <w:szCs w:val="40"/>
          <w:rtl/>
          <w:lang w:bidi="ar-DZ"/>
        </w:rPr>
      </w:pPr>
      <w:r w:rsidRPr="00613E55">
        <w:rPr>
          <w:rFonts w:ascii="Traditional Arabic" w:hAnsi="Traditional Arabic" w:cs="Traditional Arabic"/>
          <w:sz w:val="40"/>
          <w:szCs w:val="40"/>
          <w:rtl/>
          <w:lang w:bidi="ar-DZ"/>
        </w:rPr>
        <w:t>و تمثلت أهداف هذه الدراسة في</w:t>
      </w:r>
      <w:r w:rsidRPr="00613E55">
        <w:rPr>
          <w:rFonts w:ascii="Traditional Arabic" w:hAnsi="Traditional Arabic" w:cs="Traditional Arabic"/>
          <w:sz w:val="40"/>
          <w:szCs w:val="40"/>
          <w:vertAlign w:val="superscript"/>
          <w:rtl/>
          <w:lang w:bidi="ar-DZ"/>
        </w:rPr>
        <w:footnoteReference w:id="22"/>
      </w:r>
      <w:r w:rsidRPr="00613E55">
        <w:rPr>
          <w:rFonts w:ascii="Traditional Arabic" w:hAnsi="Traditional Arabic" w:cs="Traditional Arabic"/>
          <w:sz w:val="40"/>
          <w:szCs w:val="40"/>
          <w:rtl/>
          <w:lang w:bidi="ar-DZ"/>
        </w:rPr>
        <w:t>:</w:t>
      </w:r>
    </w:p>
    <w:p w:rsidR="002035C7" w:rsidRPr="00613E55" w:rsidRDefault="002035C7" w:rsidP="00613E55">
      <w:pPr>
        <w:bidi/>
        <w:spacing w:after="0"/>
        <w:jc w:val="both"/>
        <w:rPr>
          <w:rFonts w:ascii="Traditional Arabic" w:hAnsi="Traditional Arabic" w:cs="Traditional Arabic"/>
          <w:sz w:val="40"/>
          <w:szCs w:val="40"/>
          <w:lang w:bidi="ar-DZ"/>
        </w:rPr>
      </w:pPr>
      <w:r w:rsidRPr="00613E55">
        <w:rPr>
          <w:rFonts w:ascii="Traditional Arabic" w:hAnsi="Traditional Arabic" w:cs="Traditional Arabic"/>
          <w:sz w:val="40"/>
          <w:szCs w:val="40"/>
          <w:rtl/>
          <w:lang w:bidi="ar-DZ"/>
        </w:rPr>
        <w:t>1-التعرف على أهم ملامح مساهمات المرأة الفلسطينية في مجال ريادة الأعمال.</w:t>
      </w:r>
    </w:p>
    <w:p w:rsidR="002035C7" w:rsidRPr="00613E55" w:rsidRDefault="002035C7" w:rsidP="00613E55">
      <w:pPr>
        <w:bidi/>
        <w:spacing w:after="0"/>
        <w:jc w:val="both"/>
        <w:rPr>
          <w:rFonts w:ascii="Traditional Arabic" w:hAnsi="Traditional Arabic" w:cs="Traditional Arabic"/>
          <w:sz w:val="40"/>
          <w:szCs w:val="40"/>
          <w:lang w:bidi="ar-DZ"/>
        </w:rPr>
      </w:pPr>
      <w:r w:rsidRPr="00613E55">
        <w:rPr>
          <w:rFonts w:ascii="Traditional Arabic" w:hAnsi="Traditional Arabic" w:cs="Traditional Arabic"/>
          <w:sz w:val="40"/>
          <w:szCs w:val="40"/>
          <w:rtl/>
          <w:lang w:bidi="ar-DZ"/>
        </w:rPr>
        <w:t>2-قياس مدى وجود المرأة و تكافؤ فرصها في هذا المجال مقارنة بالرجل.</w:t>
      </w:r>
    </w:p>
    <w:p w:rsidR="002035C7" w:rsidRPr="00613E55" w:rsidRDefault="002035C7" w:rsidP="00613E55">
      <w:pPr>
        <w:bidi/>
        <w:spacing w:after="0"/>
        <w:jc w:val="both"/>
        <w:rPr>
          <w:rFonts w:ascii="Traditional Arabic" w:hAnsi="Traditional Arabic" w:cs="Traditional Arabic"/>
          <w:sz w:val="40"/>
          <w:szCs w:val="40"/>
          <w:lang w:bidi="ar-DZ"/>
        </w:rPr>
      </w:pPr>
      <w:r w:rsidRPr="00613E55">
        <w:rPr>
          <w:rFonts w:ascii="Traditional Arabic" w:hAnsi="Traditional Arabic" w:cs="Traditional Arabic"/>
          <w:sz w:val="40"/>
          <w:szCs w:val="40"/>
          <w:rtl/>
          <w:lang w:bidi="ar-DZ"/>
        </w:rPr>
        <w:lastRenderedPageBreak/>
        <w:t>3-تحديد و ترتيب الصعوبات و التحديات التي تواجه المرأة في مجال الأعمال الحرة في مختلف المجالات.</w:t>
      </w:r>
    </w:p>
    <w:p w:rsidR="002035C7" w:rsidRPr="00613E55" w:rsidRDefault="002035C7" w:rsidP="00613E55">
      <w:pPr>
        <w:bidi/>
        <w:spacing w:after="0"/>
        <w:jc w:val="both"/>
        <w:rPr>
          <w:rFonts w:ascii="Traditional Arabic" w:hAnsi="Traditional Arabic" w:cs="Traditional Arabic"/>
          <w:sz w:val="40"/>
          <w:szCs w:val="40"/>
          <w:rtl/>
          <w:lang w:bidi="ar-DZ"/>
        </w:rPr>
      </w:pPr>
      <w:r w:rsidRPr="00613E55">
        <w:rPr>
          <w:rFonts w:ascii="Traditional Arabic" w:hAnsi="Traditional Arabic" w:cs="Traditional Arabic"/>
          <w:sz w:val="40"/>
          <w:szCs w:val="40"/>
          <w:rtl/>
          <w:lang w:bidi="ar-DZ"/>
        </w:rPr>
        <w:t xml:space="preserve">و قامت الباحثة في دراستها بالاعتماد على الاستبيان كأدة في بحثها، حيث وزعت 100 استبيان على نساء رائدات أعمال، و تمكنت من استرجاع 62 استبيانا، و توصلت من خلال تحليلها لنتائج الاستبيان </w:t>
      </w:r>
      <w:r w:rsidR="00181C35" w:rsidRPr="00613E55">
        <w:rPr>
          <w:rFonts w:ascii="Traditional Arabic" w:hAnsi="Traditional Arabic" w:cs="Traditional Arabic"/>
          <w:sz w:val="40"/>
          <w:szCs w:val="40"/>
          <w:rtl/>
          <w:lang w:bidi="ar-DZ"/>
        </w:rPr>
        <w:t>إلى</w:t>
      </w:r>
      <w:r w:rsidRPr="00613E55">
        <w:rPr>
          <w:rFonts w:ascii="Traditional Arabic" w:hAnsi="Traditional Arabic" w:cs="Traditional Arabic"/>
          <w:sz w:val="40"/>
          <w:szCs w:val="40"/>
          <w:rtl/>
          <w:lang w:bidi="ar-DZ"/>
        </w:rPr>
        <w:t>:</w:t>
      </w:r>
    </w:p>
    <w:p w:rsidR="002035C7" w:rsidRPr="00613E55" w:rsidRDefault="002035C7" w:rsidP="00613E55">
      <w:pPr>
        <w:bidi/>
        <w:spacing w:after="0"/>
        <w:jc w:val="both"/>
        <w:rPr>
          <w:rFonts w:ascii="Traditional Arabic" w:hAnsi="Traditional Arabic" w:cs="Traditional Arabic"/>
          <w:sz w:val="40"/>
          <w:szCs w:val="40"/>
          <w:lang w:bidi="ar-DZ"/>
        </w:rPr>
      </w:pPr>
      <w:r w:rsidRPr="00613E55">
        <w:rPr>
          <w:rFonts w:ascii="Traditional Arabic" w:hAnsi="Traditional Arabic" w:cs="Traditional Arabic"/>
          <w:sz w:val="40"/>
          <w:szCs w:val="40"/>
          <w:rtl/>
          <w:lang w:bidi="ar-DZ"/>
        </w:rPr>
        <w:t>1-المرأة الفلسطينية جادة في ممارسة الأعمال التجارية الحرة، و تعمل بكل اقتدار لتحقيق النجاح.</w:t>
      </w:r>
    </w:p>
    <w:p w:rsidR="002035C7" w:rsidRPr="00613E55" w:rsidRDefault="002035C7" w:rsidP="00613E55">
      <w:pPr>
        <w:bidi/>
        <w:spacing w:after="0"/>
        <w:jc w:val="both"/>
        <w:rPr>
          <w:rFonts w:ascii="Traditional Arabic" w:hAnsi="Traditional Arabic" w:cs="Traditional Arabic"/>
          <w:sz w:val="40"/>
          <w:szCs w:val="40"/>
          <w:lang w:bidi="ar-DZ"/>
        </w:rPr>
      </w:pPr>
      <w:r w:rsidRPr="00613E55">
        <w:rPr>
          <w:rFonts w:ascii="Traditional Arabic" w:hAnsi="Traditional Arabic" w:cs="Traditional Arabic"/>
          <w:sz w:val="40"/>
          <w:szCs w:val="40"/>
          <w:rtl/>
          <w:lang w:bidi="ar-DZ"/>
        </w:rPr>
        <w:t>2-تفوق أعداد المستفيدات من الدعم التمويلي للبرامج المقدمة من المنظمات الغير ربحية مقارنة بأعداد الذكور، و كذلك المستفيدات من البرامج التدريبية المؤهلة لصاحبات الأعمال، على الرغم من الصعوبات التي تواجهها.</w:t>
      </w:r>
    </w:p>
    <w:p w:rsidR="002035C7" w:rsidRPr="00613E55" w:rsidRDefault="002035C7" w:rsidP="00613E55">
      <w:pPr>
        <w:bidi/>
        <w:spacing w:after="0"/>
        <w:jc w:val="both"/>
        <w:rPr>
          <w:rFonts w:ascii="Traditional Arabic" w:hAnsi="Traditional Arabic" w:cs="Traditional Arabic"/>
          <w:sz w:val="40"/>
          <w:szCs w:val="40"/>
          <w:rtl/>
          <w:lang w:bidi="ar-DZ"/>
        </w:rPr>
      </w:pPr>
      <w:r w:rsidRPr="00613E55">
        <w:rPr>
          <w:rFonts w:ascii="Traditional Arabic" w:hAnsi="Traditional Arabic" w:cs="Traditional Arabic"/>
          <w:sz w:val="40"/>
          <w:szCs w:val="40"/>
          <w:rtl/>
          <w:lang w:bidi="ar-DZ"/>
        </w:rPr>
        <w:t xml:space="preserve">كما تطرقت الباحثة </w:t>
      </w:r>
      <w:r w:rsidR="00181C35" w:rsidRPr="00613E55">
        <w:rPr>
          <w:rFonts w:ascii="Traditional Arabic" w:hAnsi="Traditional Arabic" w:cs="Traditional Arabic"/>
          <w:sz w:val="40"/>
          <w:szCs w:val="40"/>
          <w:rtl/>
          <w:lang w:bidi="ar-DZ"/>
        </w:rPr>
        <w:t>إلىأهم</w:t>
      </w:r>
      <w:r w:rsidRPr="00613E55">
        <w:rPr>
          <w:rFonts w:ascii="Traditional Arabic" w:hAnsi="Traditional Arabic" w:cs="Traditional Arabic"/>
          <w:sz w:val="40"/>
          <w:szCs w:val="40"/>
          <w:rtl/>
          <w:lang w:bidi="ar-DZ"/>
        </w:rPr>
        <w:t xml:space="preserve"> الصعوبات التي تواجه المرأة العاملة بالمهن الحرة بفلسطين و التي طرحتها كمايلي:</w:t>
      </w:r>
    </w:p>
    <w:p w:rsidR="002035C7" w:rsidRPr="00613E55" w:rsidRDefault="002035C7" w:rsidP="00613E55">
      <w:pPr>
        <w:bidi/>
        <w:spacing w:after="0"/>
        <w:jc w:val="both"/>
        <w:rPr>
          <w:rFonts w:ascii="Traditional Arabic" w:hAnsi="Traditional Arabic" w:cs="Traditional Arabic"/>
          <w:sz w:val="40"/>
          <w:szCs w:val="40"/>
          <w:lang w:bidi="ar-DZ"/>
        </w:rPr>
      </w:pPr>
      <w:r w:rsidRPr="00613E55">
        <w:rPr>
          <w:rFonts w:ascii="Traditional Arabic" w:hAnsi="Traditional Arabic" w:cs="Traditional Arabic"/>
          <w:sz w:val="40"/>
          <w:szCs w:val="40"/>
          <w:rtl/>
          <w:lang w:bidi="ar-DZ"/>
        </w:rPr>
        <w:t>1-هناك صعوبات عامة تواجه مختلف صغار المستثمرين و الراغبين في بدء عملهم في مجال الأعمال التجارية الحرة، حيث أن هذه الصعوبات تواجه الذكور و الإناث من أصحاب المؤسسات الصغيرة على حد سواء مثل محدودية مبالغ التمويل المقدمة، و الصعوبات في مجال العمالة مثل منع استجلاب عمالة وافدة لكثير من الأنشطة الاقتصادية، و في المقابل محدودية المهتمين من العمالة المحلية للعمل في المؤسسات الصغيرة مع قلة خبرتهم العملية.</w:t>
      </w:r>
    </w:p>
    <w:p w:rsidR="00172E68" w:rsidRPr="00613E55" w:rsidRDefault="002035C7" w:rsidP="00613E55">
      <w:pPr>
        <w:bidi/>
        <w:spacing w:after="0"/>
        <w:jc w:val="both"/>
        <w:rPr>
          <w:rFonts w:ascii="Traditional Arabic" w:hAnsi="Traditional Arabic" w:cs="Traditional Arabic"/>
          <w:sz w:val="40"/>
          <w:szCs w:val="40"/>
          <w:rtl/>
          <w:lang w:bidi="ar-DZ"/>
        </w:rPr>
      </w:pPr>
      <w:r w:rsidRPr="00613E55">
        <w:rPr>
          <w:rFonts w:ascii="Traditional Arabic" w:hAnsi="Traditional Arabic" w:cs="Traditional Arabic"/>
          <w:sz w:val="40"/>
          <w:szCs w:val="40"/>
          <w:rtl/>
          <w:lang w:bidi="ar-DZ"/>
        </w:rPr>
        <w:t xml:space="preserve">2-كما انه توجد صعوبات تواجه صاحبات الأعمال مثل تفضيل التعامل مع الذكور من قبل العملاء، و كذلك من قبل المؤسسات و الشركات الكبيرة، بالإضافة إلى عدم تقبل بعض الأهل لفكرة كون المرأة قادرة على إدارة الأعمال التجارية الخاصة مثلها مثل الرجل و في بعض الحالات بشكل أفضل منه. </w:t>
      </w:r>
    </w:p>
    <w:p w:rsidR="00D83BAF" w:rsidRPr="00613E55" w:rsidRDefault="007804D7" w:rsidP="00613E55">
      <w:pPr>
        <w:bidi/>
        <w:spacing w:after="0"/>
        <w:jc w:val="both"/>
        <w:rPr>
          <w:rFonts w:ascii="Traditional Arabic" w:hAnsi="Traditional Arabic" w:cs="Traditional Arabic"/>
          <w:sz w:val="40"/>
          <w:szCs w:val="40"/>
          <w:rtl/>
          <w:lang w:bidi="ar-DZ"/>
        </w:rPr>
      </w:pPr>
      <w:r w:rsidRPr="00613E55">
        <w:rPr>
          <w:rFonts w:ascii="Traditional Arabic" w:hAnsi="Traditional Arabic" w:cs="Traditional Arabic"/>
          <w:sz w:val="40"/>
          <w:szCs w:val="40"/>
          <w:rtl/>
          <w:lang w:bidi="ar-DZ"/>
        </w:rPr>
        <w:lastRenderedPageBreak/>
        <w:t xml:space="preserve">*- </w:t>
      </w:r>
      <w:r w:rsidRPr="00613E55">
        <w:rPr>
          <w:rFonts w:ascii="Traditional Arabic" w:hAnsi="Traditional Arabic" w:cs="Traditional Arabic"/>
          <w:b/>
          <w:bCs/>
          <w:sz w:val="40"/>
          <w:szCs w:val="40"/>
          <w:rtl/>
          <w:lang w:bidi="ar-DZ"/>
        </w:rPr>
        <w:t xml:space="preserve">الدراســة الثانية: </w:t>
      </w:r>
      <w:r w:rsidR="007C0EBA" w:rsidRPr="00613E55">
        <w:rPr>
          <w:rFonts w:ascii="Traditional Arabic" w:hAnsi="Traditional Arabic" w:cs="Traditional Arabic"/>
          <w:sz w:val="40"/>
          <w:szCs w:val="40"/>
          <w:rtl/>
          <w:lang w:bidi="ar-DZ"/>
        </w:rPr>
        <w:t>كانت بعنوان ريادة الأعمال النسائية في مجتمع يمر بمراحل انتقالية بالمغرب، من إعداد منال العبوبي و آخرين.</w:t>
      </w:r>
    </w:p>
    <w:p w:rsidR="007C0EBA" w:rsidRPr="00613E55" w:rsidRDefault="007C0EBA" w:rsidP="00613E55">
      <w:pPr>
        <w:bidi/>
        <w:spacing w:after="0"/>
        <w:jc w:val="both"/>
        <w:rPr>
          <w:rFonts w:ascii="Traditional Arabic" w:hAnsi="Traditional Arabic" w:cs="Traditional Arabic"/>
          <w:sz w:val="40"/>
          <w:szCs w:val="40"/>
          <w:rtl/>
          <w:lang w:bidi="ar-DZ"/>
        </w:rPr>
      </w:pPr>
      <w:r w:rsidRPr="00613E55">
        <w:rPr>
          <w:rFonts w:ascii="Traditional Arabic" w:hAnsi="Traditional Arabic" w:cs="Traditional Arabic"/>
          <w:sz w:val="40"/>
          <w:szCs w:val="40"/>
          <w:rtl/>
          <w:lang w:bidi="ar-DZ"/>
        </w:rPr>
        <w:t xml:space="preserve">اعتمدت الدراسة على المقابلة كأداة </w:t>
      </w:r>
      <w:r w:rsidR="00D51143" w:rsidRPr="00613E55">
        <w:rPr>
          <w:rFonts w:ascii="Traditional Arabic" w:hAnsi="Traditional Arabic" w:cs="Traditional Arabic"/>
          <w:sz w:val="40"/>
          <w:szCs w:val="40"/>
          <w:rtl/>
          <w:lang w:bidi="ar-DZ"/>
        </w:rPr>
        <w:t>لإجراء</w:t>
      </w:r>
      <w:r w:rsidRPr="00613E55">
        <w:rPr>
          <w:rFonts w:ascii="Traditional Arabic" w:hAnsi="Traditional Arabic" w:cs="Traditional Arabic"/>
          <w:sz w:val="40"/>
          <w:szCs w:val="40"/>
          <w:rtl/>
          <w:lang w:bidi="ar-DZ"/>
        </w:rPr>
        <w:t xml:space="preserve"> البحث، و تكونت العينة من ثلاث فئات رائدات الأعمال في القطاع الرسمي في المغرب، و توصلت الى النتائج التالية</w:t>
      </w:r>
      <w:r w:rsidR="008507B6" w:rsidRPr="00613E55">
        <w:rPr>
          <w:rStyle w:val="Appelnotedebasdep"/>
          <w:rFonts w:ascii="Traditional Arabic" w:hAnsi="Traditional Arabic" w:cs="Traditional Arabic"/>
          <w:sz w:val="40"/>
          <w:szCs w:val="40"/>
          <w:rtl/>
          <w:lang w:bidi="ar-DZ"/>
        </w:rPr>
        <w:footnoteReference w:id="23"/>
      </w:r>
      <w:r w:rsidRPr="00613E55">
        <w:rPr>
          <w:rFonts w:ascii="Traditional Arabic" w:hAnsi="Traditional Arabic" w:cs="Traditional Arabic"/>
          <w:sz w:val="40"/>
          <w:szCs w:val="40"/>
          <w:rtl/>
          <w:lang w:bidi="ar-DZ"/>
        </w:rPr>
        <w:t>:</w:t>
      </w:r>
    </w:p>
    <w:p w:rsidR="007C0EBA" w:rsidRPr="00613E55" w:rsidRDefault="00613E55" w:rsidP="00613E55">
      <w:pPr>
        <w:bidi/>
        <w:spacing w:after="0"/>
        <w:jc w:val="both"/>
        <w:rPr>
          <w:rFonts w:ascii="Traditional Arabic" w:hAnsi="Traditional Arabic" w:cs="Traditional Arabic"/>
          <w:sz w:val="40"/>
          <w:szCs w:val="40"/>
          <w:lang w:bidi="ar-DZ"/>
        </w:rPr>
      </w:pPr>
      <w:r>
        <w:rPr>
          <w:rFonts w:ascii="Traditional Arabic" w:hAnsi="Traditional Arabic" w:cs="Traditional Arabic" w:hint="cs"/>
          <w:sz w:val="40"/>
          <w:szCs w:val="40"/>
          <w:rtl/>
          <w:lang w:bidi="ar-DZ"/>
        </w:rPr>
        <w:t>1-</w:t>
      </w:r>
      <w:r w:rsidR="007C0EBA" w:rsidRPr="00613E55">
        <w:rPr>
          <w:rFonts w:ascii="Traditional Arabic" w:hAnsi="Traditional Arabic" w:cs="Traditional Arabic"/>
          <w:sz w:val="40"/>
          <w:szCs w:val="40"/>
          <w:rtl/>
          <w:lang w:bidi="ar-DZ"/>
        </w:rPr>
        <w:t xml:space="preserve"> تأثير ديناميات النوع الاجتماعي على ممارسة أنشطة ريادة الأعمال النسائية.</w:t>
      </w:r>
    </w:p>
    <w:p w:rsidR="00613E55" w:rsidRPr="00613E55" w:rsidRDefault="00613E55" w:rsidP="007B2FE5">
      <w:pPr>
        <w:bidi/>
        <w:spacing w:after="0"/>
        <w:jc w:val="both"/>
        <w:rPr>
          <w:rFonts w:ascii="Traditional Arabic" w:hAnsi="Traditional Arabic" w:cs="Traditional Arabic"/>
          <w:sz w:val="40"/>
          <w:szCs w:val="40"/>
          <w:rtl/>
          <w:lang w:bidi="ar-DZ"/>
        </w:rPr>
      </w:pPr>
      <w:r>
        <w:rPr>
          <w:rFonts w:ascii="Traditional Arabic" w:hAnsi="Traditional Arabic" w:cs="Traditional Arabic" w:hint="cs"/>
          <w:sz w:val="40"/>
          <w:szCs w:val="40"/>
          <w:rtl/>
          <w:lang w:bidi="ar-DZ"/>
        </w:rPr>
        <w:t>2-</w:t>
      </w:r>
      <w:r w:rsidR="00D51143" w:rsidRPr="00613E55">
        <w:rPr>
          <w:rFonts w:ascii="Traditional Arabic" w:hAnsi="Traditional Arabic" w:cs="Traditional Arabic"/>
          <w:sz w:val="40"/>
          <w:szCs w:val="40"/>
          <w:rtl/>
          <w:lang w:bidi="ar-DZ"/>
        </w:rPr>
        <w:t>تواجه المرأة عدة صعوبات أهمها عدم الثقة في إمكانياتها و مهاراتها، و هيمنة الثقافة الأبوية.</w:t>
      </w:r>
    </w:p>
    <w:p w:rsidR="002035C7" w:rsidRPr="00613E55" w:rsidRDefault="00D95869" w:rsidP="00613E55">
      <w:pPr>
        <w:bidi/>
        <w:spacing w:after="0"/>
        <w:jc w:val="both"/>
        <w:rPr>
          <w:rFonts w:ascii="Traditional Arabic" w:hAnsi="Traditional Arabic" w:cs="Traditional Arabic"/>
          <w:b/>
          <w:bCs/>
          <w:sz w:val="40"/>
          <w:szCs w:val="40"/>
          <w:rtl/>
          <w:lang w:bidi="ar-DZ"/>
        </w:rPr>
      </w:pPr>
      <w:r w:rsidRPr="00613E55">
        <w:rPr>
          <w:rFonts w:ascii="Traditional Arabic" w:hAnsi="Traditional Arabic" w:cs="Traditional Arabic"/>
          <w:b/>
          <w:bCs/>
          <w:sz w:val="40"/>
          <w:szCs w:val="40"/>
          <w:rtl/>
          <w:lang w:bidi="ar-DZ"/>
        </w:rPr>
        <w:t xml:space="preserve">ج- </w:t>
      </w:r>
      <w:r w:rsidR="002035C7" w:rsidRPr="00613E55">
        <w:rPr>
          <w:rFonts w:ascii="Traditional Arabic" w:hAnsi="Traditional Arabic" w:cs="Traditional Arabic"/>
          <w:b/>
          <w:bCs/>
          <w:sz w:val="40"/>
          <w:szCs w:val="40"/>
          <w:rtl/>
          <w:lang w:bidi="ar-DZ"/>
        </w:rPr>
        <w:t>الدراســــــــات الجزائريـــــــــــة:</w:t>
      </w:r>
    </w:p>
    <w:p w:rsidR="00A273BA" w:rsidRPr="00613E55" w:rsidRDefault="002035C7" w:rsidP="00613E55">
      <w:pPr>
        <w:bidi/>
        <w:spacing w:after="0"/>
        <w:jc w:val="both"/>
        <w:rPr>
          <w:rFonts w:ascii="Traditional Arabic" w:hAnsi="Traditional Arabic" w:cs="Traditional Arabic"/>
          <w:sz w:val="40"/>
          <w:szCs w:val="40"/>
          <w:rtl/>
          <w:lang w:bidi="ar-DZ"/>
        </w:rPr>
      </w:pPr>
      <w:r w:rsidRPr="00613E55">
        <w:rPr>
          <w:rFonts w:ascii="Traditional Arabic" w:hAnsi="Traditional Arabic" w:cs="Traditional Arabic"/>
          <w:b/>
          <w:bCs/>
          <w:sz w:val="40"/>
          <w:szCs w:val="40"/>
          <w:rtl/>
          <w:lang w:bidi="ar-DZ"/>
        </w:rPr>
        <w:t xml:space="preserve">*- الدراسة الأولى: </w:t>
      </w:r>
      <w:r w:rsidR="00A273BA" w:rsidRPr="00613E55">
        <w:rPr>
          <w:rFonts w:ascii="Traditional Arabic" w:hAnsi="Traditional Arabic" w:cs="Traditional Arabic"/>
          <w:sz w:val="40"/>
          <w:szCs w:val="40"/>
          <w:rtl/>
          <w:lang w:bidi="ar-DZ"/>
        </w:rPr>
        <w:t xml:space="preserve">هي مذكرة مقدمة لنيل شهادة دكتوراه علوم في علم اجتماع تنظيم و عمل للباحثة </w:t>
      </w:r>
      <w:r w:rsidR="00D84901" w:rsidRPr="00613E55">
        <w:rPr>
          <w:rFonts w:ascii="Traditional Arabic" w:hAnsi="Traditional Arabic" w:cs="Traditional Arabic"/>
          <w:sz w:val="40"/>
          <w:szCs w:val="40"/>
          <w:rtl/>
          <w:lang w:bidi="ar-DZ"/>
        </w:rPr>
        <w:t>ريم لونيسي</w:t>
      </w:r>
      <w:r w:rsidR="00A273BA" w:rsidRPr="00613E55">
        <w:rPr>
          <w:rFonts w:ascii="Traditional Arabic" w:hAnsi="Traditional Arabic" w:cs="Traditional Arabic"/>
          <w:sz w:val="40"/>
          <w:szCs w:val="40"/>
          <w:rtl/>
          <w:lang w:bidi="ar-DZ"/>
        </w:rPr>
        <w:t>، و الموسومة بــــــ: "</w:t>
      </w:r>
      <w:r w:rsidR="00D84901" w:rsidRPr="00613E55">
        <w:rPr>
          <w:rFonts w:ascii="Traditional Arabic" w:hAnsi="Traditional Arabic" w:cs="Traditional Arabic"/>
          <w:sz w:val="40"/>
          <w:szCs w:val="40"/>
          <w:rtl/>
          <w:lang w:bidi="ar-DZ"/>
        </w:rPr>
        <w:t xml:space="preserve"> الصعوبات التنظيمية للمقاولاتية السياحية في الجزائر- دراسة ميدانية للوكالات السياحية في مدينة باتنة</w:t>
      </w:r>
      <w:r w:rsidR="00A273BA" w:rsidRPr="00613E55">
        <w:rPr>
          <w:rFonts w:ascii="Traditional Arabic" w:hAnsi="Traditional Arabic" w:cs="Traditional Arabic"/>
          <w:sz w:val="40"/>
          <w:szCs w:val="40"/>
          <w:rtl/>
          <w:lang w:bidi="ar-DZ"/>
        </w:rPr>
        <w:t xml:space="preserve">" عام </w:t>
      </w:r>
      <w:r w:rsidR="00D84901" w:rsidRPr="00613E55">
        <w:rPr>
          <w:rFonts w:ascii="Traditional Arabic" w:hAnsi="Traditional Arabic" w:cs="Traditional Arabic"/>
          <w:sz w:val="40"/>
          <w:szCs w:val="40"/>
          <w:rtl/>
          <w:lang w:bidi="ar-DZ"/>
        </w:rPr>
        <w:t>2019/2020</w:t>
      </w:r>
      <w:r w:rsidR="00A273BA" w:rsidRPr="00613E55">
        <w:rPr>
          <w:rFonts w:ascii="Traditional Arabic" w:hAnsi="Traditional Arabic" w:cs="Traditional Arabic"/>
          <w:sz w:val="40"/>
          <w:szCs w:val="40"/>
          <w:rtl/>
          <w:lang w:bidi="ar-DZ"/>
        </w:rPr>
        <w:t xml:space="preserve">، عن جامعة </w:t>
      </w:r>
      <w:r w:rsidR="00D84901" w:rsidRPr="00613E55">
        <w:rPr>
          <w:rFonts w:ascii="Traditional Arabic" w:hAnsi="Traditional Arabic" w:cs="Traditional Arabic"/>
          <w:sz w:val="40"/>
          <w:szCs w:val="40"/>
          <w:rtl/>
          <w:lang w:bidi="ar-DZ"/>
        </w:rPr>
        <w:t>باتنة1.</w:t>
      </w:r>
    </w:p>
    <w:p w:rsidR="00DE6175" w:rsidRPr="00613E55" w:rsidRDefault="00D84901" w:rsidP="00613E55">
      <w:pPr>
        <w:bidi/>
        <w:spacing w:after="0"/>
        <w:jc w:val="both"/>
        <w:rPr>
          <w:rFonts w:ascii="Traditional Arabic" w:hAnsi="Traditional Arabic" w:cs="Traditional Arabic"/>
          <w:sz w:val="40"/>
          <w:szCs w:val="40"/>
          <w:rtl/>
          <w:lang w:bidi="ar-DZ"/>
        </w:rPr>
      </w:pPr>
      <w:r w:rsidRPr="00613E55">
        <w:rPr>
          <w:rFonts w:ascii="Traditional Arabic" w:hAnsi="Traditional Arabic" w:cs="Traditional Arabic"/>
          <w:sz w:val="40"/>
          <w:szCs w:val="40"/>
          <w:rtl/>
          <w:lang w:bidi="ar-DZ"/>
        </w:rPr>
        <w:t xml:space="preserve">كشفت الدراسة عن مؤشرات الانسداد البيروقراطي القادرة على </w:t>
      </w:r>
      <w:r w:rsidR="00DE6175" w:rsidRPr="00613E55">
        <w:rPr>
          <w:rFonts w:ascii="Traditional Arabic" w:hAnsi="Traditional Arabic" w:cs="Traditional Arabic"/>
          <w:sz w:val="40"/>
          <w:szCs w:val="40"/>
          <w:rtl/>
          <w:lang w:bidi="ar-DZ"/>
        </w:rPr>
        <w:t>إعاقة</w:t>
      </w:r>
      <w:r w:rsidRPr="00613E55">
        <w:rPr>
          <w:rFonts w:ascii="Traditional Arabic" w:hAnsi="Traditional Arabic" w:cs="Traditional Arabic"/>
          <w:sz w:val="40"/>
          <w:szCs w:val="40"/>
          <w:rtl/>
          <w:lang w:bidi="ar-DZ"/>
        </w:rPr>
        <w:t xml:space="preserve"> وظيفة الوكالة السياحية، بما فيها تعقد </w:t>
      </w:r>
      <w:r w:rsidR="00DE6175" w:rsidRPr="00613E55">
        <w:rPr>
          <w:rFonts w:ascii="Traditional Arabic" w:hAnsi="Traditional Arabic" w:cs="Traditional Arabic"/>
          <w:sz w:val="40"/>
          <w:szCs w:val="40"/>
          <w:rtl/>
          <w:lang w:bidi="ar-DZ"/>
        </w:rPr>
        <w:t>الإجراءات</w:t>
      </w:r>
      <w:r w:rsidRPr="00613E55">
        <w:rPr>
          <w:rFonts w:ascii="Traditional Arabic" w:hAnsi="Traditional Arabic" w:cs="Traditional Arabic"/>
          <w:sz w:val="40"/>
          <w:szCs w:val="40"/>
          <w:rtl/>
          <w:lang w:bidi="ar-DZ"/>
        </w:rPr>
        <w:t xml:space="preserve"> البيروقراطية و البحث في أبعاد روح المقاولاتية، </w:t>
      </w:r>
      <w:r w:rsidR="00DE6175" w:rsidRPr="00613E55">
        <w:rPr>
          <w:rFonts w:ascii="Traditional Arabic" w:hAnsi="Traditional Arabic" w:cs="Traditional Arabic"/>
          <w:sz w:val="40"/>
          <w:szCs w:val="40"/>
          <w:rtl/>
          <w:lang w:bidi="ar-DZ"/>
        </w:rPr>
        <w:t>يضاف إليه السعي للتعرف على الحالة الشبكية في العملية الاتصالية التي تقوم بها الوكالة السياحية ضمن القطاع السياحي مع مختلف المتعاملين.</w:t>
      </w:r>
    </w:p>
    <w:p w:rsidR="00A273BA" w:rsidRPr="00613E55" w:rsidRDefault="00DE6175" w:rsidP="00613E55">
      <w:pPr>
        <w:bidi/>
        <w:spacing w:after="0"/>
        <w:jc w:val="both"/>
        <w:rPr>
          <w:rFonts w:ascii="Traditional Arabic" w:hAnsi="Traditional Arabic" w:cs="Traditional Arabic"/>
          <w:sz w:val="40"/>
          <w:szCs w:val="40"/>
          <w:rtl/>
          <w:lang w:bidi="ar-DZ"/>
        </w:rPr>
      </w:pPr>
      <w:r w:rsidRPr="00613E55">
        <w:rPr>
          <w:rFonts w:ascii="Traditional Arabic" w:hAnsi="Traditional Arabic" w:cs="Traditional Arabic"/>
          <w:sz w:val="40"/>
          <w:szCs w:val="40"/>
          <w:rtl/>
          <w:lang w:bidi="ar-DZ"/>
        </w:rPr>
        <w:t>كما سعت الدراسة إلى الكشف عن الجوانب اللاوظيفية في العلاقة الرقابية التنظيمية على الوكالة السياحيةو مدى التزام المقاولين السياحيين باللوائح و القواعد الرسمية و إغفالهم للإبداع و المبادرة.</w:t>
      </w:r>
    </w:p>
    <w:p w:rsidR="00DE6175" w:rsidRPr="00613E55" w:rsidRDefault="000D3A1E" w:rsidP="00613E55">
      <w:pPr>
        <w:bidi/>
        <w:spacing w:after="0"/>
        <w:jc w:val="both"/>
        <w:rPr>
          <w:rFonts w:ascii="Traditional Arabic" w:hAnsi="Traditional Arabic" w:cs="Traditional Arabic"/>
          <w:sz w:val="40"/>
          <w:szCs w:val="40"/>
          <w:rtl/>
          <w:lang w:bidi="ar-DZ"/>
        </w:rPr>
      </w:pPr>
      <w:r w:rsidRPr="00613E55">
        <w:rPr>
          <w:rFonts w:ascii="Traditional Arabic" w:hAnsi="Traditional Arabic" w:cs="Traditional Arabic"/>
          <w:sz w:val="40"/>
          <w:szCs w:val="40"/>
          <w:rtl/>
          <w:lang w:bidi="ar-DZ"/>
        </w:rPr>
        <w:t>بدأت</w:t>
      </w:r>
      <w:r w:rsidR="00DE6175" w:rsidRPr="00613E55">
        <w:rPr>
          <w:rFonts w:ascii="Traditional Arabic" w:hAnsi="Traditional Arabic" w:cs="Traditional Arabic"/>
          <w:sz w:val="40"/>
          <w:szCs w:val="40"/>
          <w:rtl/>
          <w:lang w:bidi="ar-DZ"/>
        </w:rPr>
        <w:t xml:space="preserve"> الباحثة في دراستها من فرضية رئيسية كانت كالاتي</w:t>
      </w:r>
      <w:r w:rsidRPr="00613E55">
        <w:rPr>
          <w:rStyle w:val="Appelnotedebasdep"/>
          <w:rFonts w:ascii="Traditional Arabic" w:hAnsi="Traditional Arabic" w:cs="Traditional Arabic"/>
          <w:sz w:val="40"/>
          <w:szCs w:val="40"/>
          <w:rtl/>
          <w:lang w:bidi="ar-DZ"/>
        </w:rPr>
        <w:footnoteReference w:id="24"/>
      </w:r>
      <w:r w:rsidR="00DE6175" w:rsidRPr="00613E55">
        <w:rPr>
          <w:rFonts w:ascii="Traditional Arabic" w:hAnsi="Traditional Arabic" w:cs="Traditional Arabic"/>
          <w:sz w:val="40"/>
          <w:szCs w:val="40"/>
          <w:rtl/>
          <w:lang w:bidi="ar-DZ"/>
        </w:rPr>
        <w:t>:</w:t>
      </w:r>
    </w:p>
    <w:p w:rsidR="00DE6175" w:rsidRPr="00613E55" w:rsidRDefault="00DE6175" w:rsidP="00613E55">
      <w:pPr>
        <w:bidi/>
        <w:spacing w:after="0"/>
        <w:jc w:val="both"/>
        <w:rPr>
          <w:rFonts w:ascii="Traditional Arabic" w:hAnsi="Traditional Arabic" w:cs="Traditional Arabic"/>
          <w:sz w:val="40"/>
          <w:szCs w:val="40"/>
          <w:rtl/>
          <w:lang w:bidi="ar-DZ"/>
        </w:rPr>
      </w:pPr>
      <w:r w:rsidRPr="00613E55">
        <w:rPr>
          <w:rFonts w:ascii="Traditional Arabic" w:hAnsi="Traditional Arabic" w:cs="Traditional Arabic"/>
          <w:sz w:val="40"/>
          <w:szCs w:val="40"/>
          <w:rtl/>
          <w:lang w:bidi="ar-DZ"/>
        </w:rPr>
        <w:lastRenderedPageBreak/>
        <w:t>تواجه المقاولاتية السياحية باعتبارها إطارا تفاعليا يجمع بين فعل و فاعل و منظمة مجموعة من الصعوبات التنظيمية.</w:t>
      </w:r>
    </w:p>
    <w:p w:rsidR="002035C7" w:rsidRPr="00613E55" w:rsidRDefault="002035C7" w:rsidP="00613E55">
      <w:pPr>
        <w:bidi/>
        <w:spacing w:after="0"/>
        <w:jc w:val="both"/>
        <w:rPr>
          <w:rFonts w:ascii="Traditional Arabic" w:hAnsi="Traditional Arabic" w:cs="Traditional Arabic"/>
          <w:sz w:val="40"/>
          <w:szCs w:val="40"/>
          <w:rtl/>
          <w:lang w:bidi="ar-DZ"/>
        </w:rPr>
      </w:pPr>
      <w:r w:rsidRPr="00613E55">
        <w:rPr>
          <w:rFonts w:ascii="Traditional Arabic" w:hAnsi="Traditional Arabic" w:cs="Traditional Arabic"/>
          <w:sz w:val="40"/>
          <w:szCs w:val="40"/>
          <w:rtl/>
          <w:lang w:bidi="ar-DZ"/>
        </w:rPr>
        <w:t>و تفرعت عنه</w:t>
      </w:r>
      <w:r w:rsidR="00DE6175" w:rsidRPr="00613E55">
        <w:rPr>
          <w:rFonts w:ascii="Traditional Arabic" w:hAnsi="Traditional Arabic" w:cs="Traditional Arabic"/>
          <w:sz w:val="40"/>
          <w:szCs w:val="40"/>
          <w:rtl/>
          <w:lang w:bidi="ar-DZ"/>
        </w:rPr>
        <w:t>افرضيات</w:t>
      </w:r>
      <w:r w:rsidRPr="00613E55">
        <w:rPr>
          <w:rFonts w:ascii="Traditional Arabic" w:hAnsi="Traditional Arabic" w:cs="Traditional Arabic"/>
          <w:sz w:val="40"/>
          <w:szCs w:val="40"/>
          <w:rtl/>
          <w:lang w:bidi="ar-DZ"/>
        </w:rPr>
        <w:t xml:space="preserve"> فرعية جاءت كالتالي:</w:t>
      </w:r>
    </w:p>
    <w:p w:rsidR="002035C7" w:rsidRPr="00613E55" w:rsidRDefault="002035C7" w:rsidP="00613E55">
      <w:pPr>
        <w:bidi/>
        <w:spacing w:after="0"/>
        <w:jc w:val="both"/>
        <w:rPr>
          <w:rFonts w:ascii="Traditional Arabic" w:hAnsi="Traditional Arabic" w:cs="Traditional Arabic"/>
          <w:sz w:val="40"/>
          <w:szCs w:val="40"/>
          <w:rtl/>
          <w:lang w:bidi="ar-DZ"/>
        </w:rPr>
      </w:pPr>
      <w:r w:rsidRPr="00613E55">
        <w:rPr>
          <w:rFonts w:ascii="Traditional Arabic" w:hAnsi="Traditional Arabic" w:cs="Traditional Arabic"/>
          <w:sz w:val="40"/>
          <w:szCs w:val="40"/>
          <w:rtl/>
          <w:lang w:bidi="ar-DZ"/>
        </w:rPr>
        <w:t xml:space="preserve">1* </w:t>
      </w:r>
      <w:r w:rsidR="00DE6175" w:rsidRPr="00613E55">
        <w:rPr>
          <w:rFonts w:ascii="Traditional Arabic" w:hAnsi="Traditional Arabic" w:cs="Traditional Arabic"/>
          <w:sz w:val="40"/>
          <w:szCs w:val="40"/>
          <w:rtl/>
          <w:lang w:bidi="ar-DZ"/>
        </w:rPr>
        <w:t>تشكل البيروقراطية معوقا تنظيميا لوظيفة الوكالة السياحية.</w:t>
      </w:r>
    </w:p>
    <w:p w:rsidR="002035C7" w:rsidRPr="00613E55" w:rsidRDefault="002035C7" w:rsidP="00613E55">
      <w:pPr>
        <w:bidi/>
        <w:spacing w:after="0"/>
        <w:jc w:val="both"/>
        <w:rPr>
          <w:rFonts w:ascii="Traditional Arabic" w:hAnsi="Traditional Arabic" w:cs="Traditional Arabic"/>
          <w:sz w:val="40"/>
          <w:szCs w:val="40"/>
          <w:rtl/>
          <w:lang w:bidi="ar-DZ"/>
        </w:rPr>
      </w:pPr>
      <w:r w:rsidRPr="00613E55">
        <w:rPr>
          <w:rFonts w:ascii="Traditional Arabic" w:hAnsi="Traditional Arabic" w:cs="Traditional Arabic"/>
          <w:sz w:val="40"/>
          <w:szCs w:val="40"/>
          <w:rtl/>
          <w:lang w:bidi="ar-DZ"/>
        </w:rPr>
        <w:t xml:space="preserve">2* </w:t>
      </w:r>
      <w:r w:rsidR="00DE6175" w:rsidRPr="00613E55">
        <w:rPr>
          <w:rFonts w:ascii="Traditional Arabic" w:hAnsi="Traditional Arabic" w:cs="Traditional Arabic"/>
          <w:sz w:val="40"/>
          <w:szCs w:val="40"/>
          <w:rtl/>
          <w:lang w:bidi="ar-DZ"/>
        </w:rPr>
        <w:t xml:space="preserve">يعد غياب روح المقاولاتية للمقاول في الوكالة السياحية </w:t>
      </w:r>
      <w:r w:rsidR="00404EEF" w:rsidRPr="00613E55">
        <w:rPr>
          <w:rFonts w:ascii="Traditional Arabic" w:hAnsi="Traditional Arabic" w:cs="Traditional Arabic"/>
          <w:sz w:val="40"/>
          <w:szCs w:val="40"/>
          <w:rtl/>
          <w:lang w:bidi="ar-DZ"/>
        </w:rPr>
        <w:t>معوقا تنظيميا لوظيفتها.</w:t>
      </w:r>
    </w:p>
    <w:p w:rsidR="00404EEF" w:rsidRPr="00613E55" w:rsidRDefault="00404EEF" w:rsidP="00613E55">
      <w:pPr>
        <w:bidi/>
        <w:spacing w:after="0"/>
        <w:jc w:val="both"/>
        <w:rPr>
          <w:rFonts w:ascii="Traditional Arabic" w:hAnsi="Traditional Arabic" w:cs="Traditional Arabic"/>
          <w:sz w:val="40"/>
          <w:szCs w:val="40"/>
          <w:rtl/>
          <w:lang w:bidi="ar-DZ"/>
        </w:rPr>
      </w:pPr>
      <w:r w:rsidRPr="00613E55">
        <w:rPr>
          <w:rFonts w:ascii="Traditional Arabic" w:hAnsi="Traditional Arabic" w:cs="Traditional Arabic"/>
          <w:sz w:val="40"/>
          <w:szCs w:val="40"/>
          <w:rtl/>
          <w:lang w:bidi="ar-DZ"/>
        </w:rPr>
        <w:t>اعتمدت الدراسة على المنهج الوصفي في وصف الصعوبات التنظيمية التي تواجهها المقاولاتية السياحية في الجزائر. و توصلت إلى جملة من النتائج تمثلت فيمايلي:</w:t>
      </w:r>
    </w:p>
    <w:p w:rsidR="00D1247C" w:rsidRPr="00613E55" w:rsidRDefault="00D1247C" w:rsidP="00613E55">
      <w:pPr>
        <w:pStyle w:val="Paragraphedeliste"/>
        <w:numPr>
          <w:ilvl w:val="0"/>
          <w:numId w:val="60"/>
        </w:numPr>
        <w:bidi/>
        <w:spacing w:after="0"/>
        <w:jc w:val="both"/>
        <w:rPr>
          <w:rFonts w:ascii="Traditional Arabic" w:hAnsi="Traditional Arabic" w:cs="Traditional Arabic"/>
          <w:sz w:val="40"/>
          <w:szCs w:val="40"/>
          <w:rtl/>
          <w:lang w:bidi="ar-DZ"/>
        </w:rPr>
      </w:pPr>
      <w:r w:rsidRPr="00613E55">
        <w:rPr>
          <w:rFonts w:ascii="Traditional Arabic" w:hAnsi="Traditional Arabic" w:cs="Traditional Arabic"/>
          <w:sz w:val="40"/>
          <w:szCs w:val="40"/>
          <w:rtl/>
          <w:lang w:bidi="ar-DZ"/>
        </w:rPr>
        <w:t>تشكل كل من تعقد الإجراءات الهرمية و طول مدة الإجراءات معوق لوظيفة الوكالة السياحية.</w:t>
      </w:r>
    </w:p>
    <w:p w:rsidR="00D1247C" w:rsidRPr="00613E55" w:rsidRDefault="00D1247C" w:rsidP="00613E55">
      <w:pPr>
        <w:pStyle w:val="Paragraphedeliste"/>
        <w:numPr>
          <w:ilvl w:val="0"/>
          <w:numId w:val="60"/>
        </w:numPr>
        <w:bidi/>
        <w:spacing w:after="0"/>
        <w:jc w:val="both"/>
        <w:rPr>
          <w:rFonts w:ascii="Traditional Arabic" w:hAnsi="Traditional Arabic" w:cs="Traditional Arabic"/>
          <w:sz w:val="40"/>
          <w:szCs w:val="40"/>
          <w:lang w:bidi="ar-DZ"/>
        </w:rPr>
      </w:pPr>
      <w:r w:rsidRPr="00613E55">
        <w:rPr>
          <w:rFonts w:ascii="Traditional Arabic" w:hAnsi="Traditional Arabic" w:cs="Traditional Arabic"/>
          <w:sz w:val="40"/>
          <w:szCs w:val="40"/>
          <w:rtl/>
          <w:lang w:bidi="ar-DZ"/>
        </w:rPr>
        <w:t>يتمتع المقاولون السياحيون بالروح المقاولاتية، كما أن عملية التخطيط تتأثر بمجموعة من العوامل تجعلها معوقا تنظيميا للمقاولاتية السياحية.</w:t>
      </w:r>
    </w:p>
    <w:p w:rsidR="00D1247C" w:rsidRPr="00613E55" w:rsidRDefault="00D1247C" w:rsidP="00613E55">
      <w:pPr>
        <w:pStyle w:val="Paragraphedeliste"/>
        <w:numPr>
          <w:ilvl w:val="0"/>
          <w:numId w:val="60"/>
        </w:numPr>
        <w:bidi/>
        <w:spacing w:after="0"/>
        <w:jc w:val="both"/>
        <w:rPr>
          <w:rFonts w:ascii="Traditional Arabic" w:hAnsi="Traditional Arabic" w:cs="Traditional Arabic"/>
          <w:sz w:val="40"/>
          <w:szCs w:val="40"/>
          <w:lang w:bidi="ar-DZ"/>
        </w:rPr>
      </w:pPr>
      <w:r w:rsidRPr="00613E55">
        <w:rPr>
          <w:rFonts w:ascii="Traditional Arabic" w:hAnsi="Traditional Arabic" w:cs="Traditional Arabic"/>
          <w:sz w:val="40"/>
          <w:szCs w:val="40"/>
          <w:rtl/>
          <w:lang w:bidi="ar-DZ"/>
        </w:rPr>
        <w:t>تتحول عملية الاتصال الى معوق تنظيمي اذا ما غابت عنها الوسيلة الملائمة و التوقيت المناسب.</w:t>
      </w:r>
    </w:p>
    <w:p w:rsidR="00D1247C" w:rsidRPr="00613E55" w:rsidRDefault="00D1247C" w:rsidP="00613E55">
      <w:pPr>
        <w:pStyle w:val="Paragraphedeliste"/>
        <w:numPr>
          <w:ilvl w:val="0"/>
          <w:numId w:val="60"/>
        </w:numPr>
        <w:bidi/>
        <w:spacing w:after="0"/>
        <w:jc w:val="both"/>
        <w:rPr>
          <w:rFonts w:ascii="Traditional Arabic" w:hAnsi="Traditional Arabic" w:cs="Traditional Arabic"/>
          <w:sz w:val="40"/>
          <w:szCs w:val="40"/>
          <w:rtl/>
          <w:lang w:bidi="ar-DZ"/>
        </w:rPr>
      </w:pPr>
      <w:r w:rsidRPr="00613E55">
        <w:rPr>
          <w:rFonts w:ascii="Traditional Arabic" w:hAnsi="Traditional Arabic" w:cs="Traditional Arabic"/>
          <w:sz w:val="40"/>
          <w:szCs w:val="40"/>
          <w:rtl/>
          <w:lang w:bidi="ar-DZ"/>
        </w:rPr>
        <w:t xml:space="preserve">تعد الرقابة سلاح ذو حدين، حيث أن شدتها و تعدد أساليبها قد يعيق محاولة المبادرة و تحول دون أي تجديد أو </w:t>
      </w:r>
      <w:r w:rsidR="00E45DD6" w:rsidRPr="00613E55">
        <w:rPr>
          <w:rFonts w:ascii="Traditional Arabic" w:hAnsi="Traditional Arabic" w:cs="Traditional Arabic"/>
          <w:sz w:val="40"/>
          <w:szCs w:val="40"/>
          <w:rtl/>
          <w:lang w:bidi="ar-DZ"/>
        </w:rPr>
        <w:t>إبداع</w:t>
      </w:r>
      <w:r w:rsidRPr="00613E55">
        <w:rPr>
          <w:rFonts w:ascii="Traditional Arabic" w:hAnsi="Traditional Arabic" w:cs="Traditional Arabic"/>
          <w:sz w:val="40"/>
          <w:szCs w:val="40"/>
          <w:rtl/>
          <w:lang w:bidi="ar-DZ"/>
        </w:rPr>
        <w:t xml:space="preserve">. </w:t>
      </w:r>
    </w:p>
    <w:p w:rsidR="00E45DD6" w:rsidRPr="00613E55" w:rsidRDefault="002035C7" w:rsidP="00613E55">
      <w:pPr>
        <w:bidi/>
        <w:spacing w:after="0"/>
        <w:jc w:val="both"/>
        <w:rPr>
          <w:rFonts w:ascii="Traditional Arabic" w:hAnsi="Traditional Arabic" w:cs="Traditional Arabic"/>
          <w:sz w:val="40"/>
          <w:szCs w:val="40"/>
          <w:rtl/>
          <w:lang w:bidi="ar-DZ"/>
        </w:rPr>
      </w:pPr>
      <w:r w:rsidRPr="00613E55">
        <w:rPr>
          <w:rFonts w:ascii="Traditional Arabic" w:hAnsi="Traditional Arabic" w:cs="Traditional Arabic"/>
          <w:sz w:val="40"/>
          <w:szCs w:val="40"/>
          <w:lang w:bidi="ar-DZ"/>
        </w:rPr>
        <w:t>*</w:t>
      </w:r>
      <w:r w:rsidRPr="00613E55">
        <w:rPr>
          <w:rFonts w:ascii="Traditional Arabic" w:hAnsi="Traditional Arabic" w:cs="Traditional Arabic"/>
          <w:b/>
          <w:bCs/>
          <w:sz w:val="40"/>
          <w:szCs w:val="40"/>
          <w:rtl/>
        </w:rPr>
        <w:t xml:space="preserve">الدراسة الثانية: </w:t>
      </w:r>
      <w:r w:rsidR="00E45DD6" w:rsidRPr="00613E55">
        <w:rPr>
          <w:rFonts w:ascii="Traditional Arabic" w:hAnsi="Traditional Arabic" w:cs="Traditional Arabic"/>
          <w:sz w:val="40"/>
          <w:szCs w:val="40"/>
          <w:rtl/>
          <w:lang w:bidi="ar-DZ"/>
        </w:rPr>
        <w:t>هي دراسة بعنوان المقاولاتية النسائية في بعض الدول العربية-</w:t>
      </w:r>
      <w:r w:rsidR="004C0B10" w:rsidRPr="00613E55">
        <w:rPr>
          <w:rFonts w:ascii="Traditional Arabic" w:hAnsi="Traditional Arabic" w:cs="Traditional Arabic"/>
          <w:sz w:val="40"/>
          <w:szCs w:val="40"/>
          <w:rtl/>
          <w:lang w:bidi="ar-DZ"/>
        </w:rPr>
        <w:t xml:space="preserve"> الجزائر، الأردن و لبنان نموذجا </w:t>
      </w:r>
      <w:r w:rsidR="00E45DD6" w:rsidRPr="00613E55">
        <w:rPr>
          <w:rFonts w:ascii="Traditional Arabic" w:hAnsi="Traditional Arabic" w:cs="Traditional Arabic"/>
          <w:sz w:val="40"/>
          <w:szCs w:val="40"/>
          <w:rtl/>
          <w:lang w:bidi="ar-DZ"/>
        </w:rPr>
        <w:t>من إعداد ملاك بوعمران، تبسة، عام 2020.</w:t>
      </w:r>
    </w:p>
    <w:p w:rsidR="00E45DD6" w:rsidRPr="00613E55" w:rsidRDefault="004C0B10" w:rsidP="00613E55">
      <w:pPr>
        <w:bidi/>
        <w:spacing w:after="0"/>
        <w:jc w:val="both"/>
        <w:rPr>
          <w:rFonts w:ascii="Traditional Arabic" w:hAnsi="Traditional Arabic" w:cs="Traditional Arabic"/>
          <w:sz w:val="40"/>
          <w:szCs w:val="40"/>
          <w:rtl/>
          <w:lang w:bidi="ar-DZ"/>
        </w:rPr>
      </w:pPr>
      <w:r w:rsidRPr="00613E55">
        <w:rPr>
          <w:rFonts w:ascii="Traditional Arabic" w:hAnsi="Traditional Arabic" w:cs="Traditional Arabic"/>
          <w:sz w:val="40"/>
          <w:szCs w:val="40"/>
          <w:rtl/>
          <w:lang w:bidi="ar-DZ"/>
        </w:rPr>
        <w:t>كان التساؤل الرئيسي في هذه الدراسة كمايلي</w:t>
      </w:r>
      <w:r w:rsidR="00E758ED" w:rsidRPr="00613E55">
        <w:rPr>
          <w:rStyle w:val="Appelnotedebasdep"/>
          <w:rFonts w:ascii="Traditional Arabic" w:hAnsi="Traditional Arabic" w:cs="Traditional Arabic"/>
          <w:sz w:val="40"/>
          <w:szCs w:val="40"/>
          <w:rtl/>
          <w:lang w:bidi="ar-DZ"/>
        </w:rPr>
        <w:footnoteReference w:id="25"/>
      </w:r>
      <w:r w:rsidRPr="00613E55">
        <w:rPr>
          <w:rFonts w:ascii="Traditional Arabic" w:hAnsi="Traditional Arabic" w:cs="Traditional Arabic"/>
          <w:sz w:val="40"/>
          <w:szCs w:val="40"/>
          <w:rtl/>
          <w:lang w:bidi="ar-DZ"/>
        </w:rPr>
        <w:t xml:space="preserve">: ما هو واقع المقاولاتية النسائية في بعض الدول العربية؟ </w:t>
      </w:r>
    </w:p>
    <w:p w:rsidR="004C0B10" w:rsidRPr="00613E55" w:rsidRDefault="004C0B10" w:rsidP="00613E55">
      <w:pPr>
        <w:bidi/>
        <w:spacing w:after="0"/>
        <w:jc w:val="both"/>
        <w:rPr>
          <w:rFonts w:ascii="Traditional Arabic" w:hAnsi="Traditional Arabic" w:cs="Traditional Arabic"/>
          <w:sz w:val="40"/>
          <w:szCs w:val="40"/>
          <w:rtl/>
          <w:lang w:bidi="ar-DZ"/>
        </w:rPr>
      </w:pPr>
      <w:r w:rsidRPr="00613E55">
        <w:rPr>
          <w:rFonts w:ascii="Traditional Arabic" w:hAnsi="Traditional Arabic" w:cs="Traditional Arabic"/>
          <w:sz w:val="40"/>
          <w:szCs w:val="40"/>
          <w:rtl/>
          <w:lang w:bidi="ar-DZ"/>
        </w:rPr>
        <w:lastRenderedPageBreak/>
        <w:t>فرضيات الدراسة:</w:t>
      </w:r>
    </w:p>
    <w:p w:rsidR="004C0B10" w:rsidRPr="00613E55" w:rsidRDefault="00613E55" w:rsidP="00613E55">
      <w:pPr>
        <w:bidi/>
        <w:spacing w:after="0"/>
        <w:jc w:val="both"/>
        <w:rPr>
          <w:rFonts w:ascii="Traditional Arabic" w:hAnsi="Traditional Arabic" w:cs="Traditional Arabic"/>
          <w:sz w:val="40"/>
          <w:szCs w:val="40"/>
          <w:lang w:bidi="ar-DZ"/>
        </w:rPr>
      </w:pPr>
      <w:r>
        <w:rPr>
          <w:rFonts w:ascii="Traditional Arabic" w:hAnsi="Traditional Arabic" w:cs="Traditional Arabic" w:hint="cs"/>
          <w:sz w:val="40"/>
          <w:szCs w:val="40"/>
          <w:rtl/>
          <w:lang w:bidi="ar-DZ"/>
        </w:rPr>
        <w:t xml:space="preserve">- </w:t>
      </w:r>
      <w:r w:rsidR="004C0B10" w:rsidRPr="00613E55">
        <w:rPr>
          <w:rFonts w:ascii="Traditional Arabic" w:hAnsi="Traditional Arabic" w:cs="Traditional Arabic"/>
          <w:sz w:val="40"/>
          <w:szCs w:val="40"/>
          <w:rtl/>
          <w:lang w:bidi="ar-DZ"/>
        </w:rPr>
        <w:t>هناك توجه نحو العمل المقاولاتي من قبل المرأة في كل من الجزائر، الأردن</w:t>
      </w:r>
      <w:r w:rsidR="003E5722" w:rsidRPr="00613E55">
        <w:rPr>
          <w:rFonts w:ascii="Traditional Arabic" w:hAnsi="Traditional Arabic" w:cs="Traditional Arabic"/>
          <w:sz w:val="40"/>
          <w:szCs w:val="40"/>
          <w:rtl/>
          <w:lang w:bidi="ar-DZ"/>
        </w:rPr>
        <w:t>،</w:t>
      </w:r>
      <w:r w:rsidR="004C0B10" w:rsidRPr="00613E55">
        <w:rPr>
          <w:rFonts w:ascii="Traditional Arabic" w:hAnsi="Traditional Arabic" w:cs="Traditional Arabic"/>
          <w:sz w:val="40"/>
          <w:szCs w:val="40"/>
          <w:rtl/>
          <w:lang w:bidi="ar-DZ"/>
        </w:rPr>
        <w:t xml:space="preserve"> و لبنان.</w:t>
      </w:r>
    </w:p>
    <w:p w:rsidR="004C0B10" w:rsidRPr="00613E55" w:rsidRDefault="00613E55" w:rsidP="00613E55">
      <w:pPr>
        <w:bidi/>
        <w:spacing w:after="0"/>
        <w:jc w:val="both"/>
        <w:rPr>
          <w:rFonts w:ascii="Traditional Arabic" w:hAnsi="Traditional Arabic" w:cs="Traditional Arabic"/>
          <w:sz w:val="40"/>
          <w:szCs w:val="40"/>
          <w:lang w:bidi="ar-DZ"/>
        </w:rPr>
      </w:pPr>
      <w:r>
        <w:rPr>
          <w:rFonts w:ascii="Traditional Arabic" w:hAnsi="Traditional Arabic" w:cs="Traditional Arabic" w:hint="cs"/>
          <w:sz w:val="40"/>
          <w:szCs w:val="40"/>
          <w:rtl/>
          <w:lang w:bidi="ar-DZ"/>
        </w:rPr>
        <w:t xml:space="preserve">- </w:t>
      </w:r>
      <w:r w:rsidR="004C0B10" w:rsidRPr="00613E55">
        <w:rPr>
          <w:rFonts w:ascii="Traditional Arabic" w:hAnsi="Traditional Arabic" w:cs="Traditional Arabic"/>
          <w:sz w:val="40"/>
          <w:szCs w:val="40"/>
          <w:rtl/>
          <w:lang w:bidi="ar-DZ"/>
        </w:rPr>
        <w:t>هناك اختلاف في معدل النشاط الريادي للمرأة في بعض الدول العربية.</w:t>
      </w:r>
    </w:p>
    <w:p w:rsidR="004C0B10" w:rsidRPr="00613E55" w:rsidRDefault="004C0B10" w:rsidP="00613E55">
      <w:pPr>
        <w:bidi/>
        <w:spacing w:after="0"/>
        <w:jc w:val="both"/>
        <w:rPr>
          <w:rFonts w:ascii="Traditional Arabic" w:hAnsi="Traditional Arabic" w:cs="Traditional Arabic"/>
          <w:b/>
          <w:bCs/>
          <w:sz w:val="40"/>
          <w:szCs w:val="40"/>
          <w:rtl/>
          <w:lang w:bidi="ar-DZ"/>
        </w:rPr>
      </w:pPr>
      <w:r w:rsidRPr="00613E55">
        <w:rPr>
          <w:rFonts w:ascii="Traditional Arabic" w:hAnsi="Traditional Arabic" w:cs="Traditional Arabic"/>
          <w:b/>
          <w:bCs/>
          <w:sz w:val="40"/>
          <w:szCs w:val="40"/>
          <w:rtl/>
          <w:lang w:bidi="ar-DZ"/>
        </w:rPr>
        <w:t>أهداف الدراسة:</w:t>
      </w:r>
    </w:p>
    <w:p w:rsidR="00613E55" w:rsidRPr="00613E55" w:rsidRDefault="004C0B10" w:rsidP="007B2FE5">
      <w:pPr>
        <w:bidi/>
        <w:spacing w:after="0"/>
        <w:jc w:val="both"/>
        <w:rPr>
          <w:rFonts w:ascii="Traditional Arabic" w:hAnsi="Traditional Arabic" w:cs="Traditional Arabic"/>
          <w:sz w:val="40"/>
          <w:szCs w:val="40"/>
          <w:rtl/>
          <w:lang w:bidi="ar-DZ"/>
        </w:rPr>
      </w:pPr>
      <w:r w:rsidRPr="00613E55">
        <w:rPr>
          <w:rFonts w:ascii="Traditional Arabic" w:hAnsi="Traditional Arabic" w:cs="Traditional Arabic"/>
          <w:sz w:val="40"/>
          <w:szCs w:val="40"/>
          <w:rtl/>
          <w:lang w:bidi="ar-DZ"/>
        </w:rPr>
        <w:t xml:space="preserve">هدفت الدراسة </w:t>
      </w:r>
      <w:r w:rsidR="0009006A" w:rsidRPr="00613E55">
        <w:rPr>
          <w:rFonts w:ascii="Traditional Arabic" w:hAnsi="Traditional Arabic" w:cs="Traditional Arabic"/>
          <w:sz w:val="40"/>
          <w:szCs w:val="40"/>
          <w:rtl/>
          <w:lang w:bidi="ar-DZ"/>
        </w:rPr>
        <w:t>إلى</w:t>
      </w:r>
      <w:r w:rsidRPr="00613E55">
        <w:rPr>
          <w:rFonts w:ascii="Traditional Arabic" w:hAnsi="Traditional Arabic" w:cs="Traditional Arabic"/>
          <w:sz w:val="40"/>
          <w:szCs w:val="40"/>
          <w:rtl/>
          <w:lang w:bidi="ar-DZ"/>
        </w:rPr>
        <w:t xml:space="preserve"> تسليط الضوء على مفهوم المقاولاتية</w:t>
      </w:r>
      <w:r w:rsidR="0009006A" w:rsidRPr="00613E55">
        <w:rPr>
          <w:rFonts w:ascii="Traditional Arabic" w:hAnsi="Traditional Arabic" w:cs="Traditional Arabic"/>
          <w:sz w:val="40"/>
          <w:szCs w:val="40"/>
          <w:rtl/>
          <w:lang w:bidi="ar-DZ"/>
        </w:rPr>
        <w:t xml:space="preserve"> و مفهوم المرأة المقاولة و كذلك محاولة التعرف </w:t>
      </w:r>
      <w:r w:rsidR="00E758ED" w:rsidRPr="00613E55">
        <w:rPr>
          <w:rFonts w:ascii="Traditional Arabic" w:hAnsi="Traditional Arabic" w:cs="Traditional Arabic"/>
          <w:sz w:val="40"/>
          <w:szCs w:val="40"/>
          <w:rtl/>
          <w:lang w:bidi="ar-DZ"/>
        </w:rPr>
        <w:t>على خصائص المرأة الريادية و محاولة تحديد واقع المقاولاتية النسائية في بعض الدول العربية.</w:t>
      </w:r>
    </w:p>
    <w:p w:rsidR="00E758ED" w:rsidRPr="00613E55" w:rsidRDefault="00E758ED" w:rsidP="00613E55">
      <w:pPr>
        <w:bidi/>
        <w:spacing w:after="0"/>
        <w:jc w:val="both"/>
        <w:rPr>
          <w:rFonts w:ascii="Traditional Arabic" w:hAnsi="Traditional Arabic" w:cs="Traditional Arabic"/>
          <w:b/>
          <w:bCs/>
          <w:sz w:val="40"/>
          <w:szCs w:val="40"/>
          <w:rtl/>
          <w:lang w:bidi="ar-DZ"/>
        </w:rPr>
      </w:pPr>
      <w:r w:rsidRPr="00613E55">
        <w:rPr>
          <w:rFonts w:ascii="Traditional Arabic" w:hAnsi="Traditional Arabic" w:cs="Traditional Arabic"/>
          <w:b/>
          <w:bCs/>
          <w:sz w:val="40"/>
          <w:szCs w:val="40"/>
          <w:rtl/>
          <w:lang w:bidi="ar-DZ"/>
        </w:rPr>
        <w:t>منهج الدراسة:</w:t>
      </w:r>
    </w:p>
    <w:p w:rsidR="00464781" w:rsidRPr="00613E55" w:rsidRDefault="00E758ED" w:rsidP="00613E55">
      <w:pPr>
        <w:bidi/>
        <w:spacing w:after="0"/>
        <w:jc w:val="both"/>
        <w:rPr>
          <w:rFonts w:ascii="Traditional Arabic" w:hAnsi="Traditional Arabic" w:cs="Traditional Arabic"/>
          <w:sz w:val="40"/>
          <w:szCs w:val="40"/>
          <w:rtl/>
          <w:lang w:bidi="ar-DZ"/>
        </w:rPr>
      </w:pPr>
      <w:r w:rsidRPr="00613E55">
        <w:rPr>
          <w:rFonts w:ascii="Traditional Arabic" w:hAnsi="Traditional Arabic" w:cs="Traditional Arabic"/>
          <w:sz w:val="40"/>
          <w:szCs w:val="40"/>
          <w:rtl/>
          <w:lang w:bidi="ar-DZ"/>
        </w:rPr>
        <w:t xml:space="preserve">اعتمدت الباحثة على المنهج الوصفي التحليلي، حيث تم الاطلاع على مجموعة من المراجع النظرية لبناء </w:t>
      </w:r>
      <w:r w:rsidR="00464781" w:rsidRPr="00613E55">
        <w:rPr>
          <w:rFonts w:ascii="Traditional Arabic" w:hAnsi="Traditional Arabic" w:cs="Traditional Arabic"/>
          <w:sz w:val="40"/>
          <w:szCs w:val="40"/>
          <w:rtl/>
          <w:lang w:bidi="ar-DZ"/>
        </w:rPr>
        <w:t>الإطار النظري للدراسة و إثرائه، كما اعتمدت أيضا منهج دراسة الحالة لمعرفة واقع المرأة المقاولاتية في الدول العربية.</w:t>
      </w:r>
    </w:p>
    <w:p w:rsidR="00464781" w:rsidRPr="00613E55" w:rsidRDefault="00464781" w:rsidP="00613E55">
      <w:pPr>
        <w:bidi/>
        <w:spacing w:after="0"/>
        <w:jc w:val="both"/>
        <w:rPr>
          <w:rFonts w:ascii="Traditional Arabic" w:hAnsi="Traditional Arabic" w:cs="Traditional Arabic"/>
          <w:sz w:val="40"/>
          <w:szCs w:val="40"/>
          <w:rtl/>
          <w:lang w:bidi="ar-DZ"/>
        </w:rPr>
      </w:pPr>
      <w:r w:rsidRPr="00613E55">
        <w:rPr>
          <w:rFonts w:ascii="Traditional Arabic" w:hAnsi="Traditional Arabic" w:cs="Traditional Arabic"/>
          <w:sz w:val="40"/>
          <w:szCs w:val="40"/>
          <w:rtl/>
          <w:lang w:bidi="ar-DZ"/>
        </w:rPr>
        <w:t>توصلت الباحثة من خلال دراستها إلى مجموعة من النتائج كالتالي:</w:t>
      </w:r>
    </w:p>
    <w:p w:rsidR="00464781" w:rsidRPr="00613E55" w:rsidRDefault="00464781" w:rsidP="00613E55">
      <w:pPr>
        <w:bidi/>
        <w:spacing w:after="0"/>
        <w:jc w:val="both"/>
        <w:rPr>
          <w:rFonts w:ascii="Traditional Arabic" w:hAnsi="Traditional Arabic" w:cs="Traditional Arabic"/>
          <w:sz w:val="40"/>
          <w:szCs w:val="40"/>
          <w:rtl/>
          <w:lang w:bidi="ar-DZ"/>
        </w:rPr>
      </w:pPr>
      <w:r w:rsidRPr="00613E55">
        <w:rPr>
          <w:rFonts w:ascii="Traditional Arabic" w:hAnsi="Traditional Arabic" w:cs="Traditional Arabic"/>
          <w:sz w:val="40"/>
          <w:szCs w:val="40"/>
          <w:rtl/>
          <w:lang w:bidi="ar-DZ"/>
        </w:rPr>
        <w:t>*- استطاعت الحكومة الجزائرية من خلال البرامج التي وضعتها و على رأسها المؤسسات المصغرة من تشجيع النساء على اختيار العمل الحر كنشاط وظيفي مستقبلي.</w:t>
      </w:r>
    </w:p>
    <w:p w:rsidR="004C0B10" w:rsidRPr="00613E55" w:rsidRDefault="00464781" w:rsidP="00613E55">
      <w:pPr>
        <w:bidi/>
        <w:spacing w:after="0"/>
        <w:jc w:val="both"/>
        <w:rPr>
          <w:rFonts w:ascii="Traditional Arabic" w:hAnsi="Traditional Arabic" w:cs="Traditional Arabic"/>
          <w:sz w:val="40"/>
          <w:szCs w:val="40"/>
          <w:lang w:bidi="ar-DZ"/>
        </w:rPr>
      </w:pPr>
      <w:r w:rsidRPr="00613E55">
        <w:rPr>
          <w:rFonts w:ascii="Traditional Arabic" w:hAnsi="Traditional Arabic" w:cs="Traditional Arabic"/>
          <w:sz w:val="40"/>
          <w:szCs w:val="40"/>
          <w:rtl/>
          <w:lang w:bidi="ar-DZ"/>
        </w:rPr>
        <w:t xml:space="preserve">*- </w:t>
      </w:r>
      <w:r w:rsidR="002330FD" w:rsidRPr="00613E55">
        <w:rPr>
          <w:rFonts w:ascii="Traditional Arabic" w:hAnsi="Traditional Arabic" w:cs="Traditional Arabic"/>
          <w:sz w:val="40"/>
          <w:szCs w:val="40"/>
          <w:rtl/>
          <w:lang w:bidi="ar-DZ"/>
        </w:rPr>
        <w:t xml:space="preserve">معظم النساء أصبحن يمارسن ريادة الأعمال ليس فقط بدافع الحاجة، بل بدافع الفرص، حيث شكلن نسبة 56 بالمئة سنة 2016 حسب مؤشر إجمالي النشاط الريادي للسيدات. </w:t>
      </w:r>
    </w:p>
    <w:p w:rsidR="004F4D68" w:rsidRPr="00613E55" w:rsidRDefault="004F4D68" w:rsidP="004F4D68">
      <w:pPr>
        <w:bidi/>
        <w:jc w:val="both"/>
        <w:rPr>
          <w:rFonts w:ascii="Traditional Arabic" w:hAnsi="Traditional Arabic" w:cs="Traditional Arabic"/>
          <w:sz w:val="40"/>
          <w:szCs w:val="40"/>
          <w:rtl/>
        </w:rPr>
      </w:pPr>
      <w:r w:rsidRPr="00613E55">
        <w:rPr>
          <w:rFonts w:ascii="Traditional Arabic" w:hAnsi="Traditional Arabic" w:cs="Traditional Arabic"/>
          <w:b/>
          <w:bCs/>
          <w:sz w:val="40"/>
          <w:szCs w:val="40"/>
          <w:rtl/>
        </w:rPr>
        <w:t>الدراسة الثالثة:</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للباحثة</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يمينة</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رحو</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بعنوان "مؤهلات</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و</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عوائق</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المقاولة</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النسوية"،</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سنة</w:t>
      </w:r>
      <w:r w:rsidRPr="00613E55">
        <w:rPr>
          <w:rFonts w:ascii="Traditional Arabic" w:hAnsi="Traditional Arabic" w:cs="Traditional Arabic"/>
          <w:sz w:val="40"/>
          <w:szCs w:val="40"/>
          <w:lang w:bidi="ar-DZ"/>
        </w:rPr>
        <w:t xml:space="preserve"> 2008 </w:t>
      </w:r>
      <w:r w:rsidRPr="00613E55">
        <w:rPr>
          <w:rFonts w:ascii="Traditional Arabic" w:hAnsi="Traditional Arabic" w:cs="Traditional Arabic"/>
          <w:sz w:val="40"/>
          <w:szCs w:val="40"/>
          <w:rtl/>
        </w:rPr>
        <w:t>،</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في</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شكل</w:t>
      </w:r>
      <w:r w:rsidRPr="00613E55">
        <w:rPr>
          <w:rFonts w:ascii="Traditional Arabic" w:hAnsi="Traditional Arabic" w:cs="Traditional Arabic"/>
          <w:sz w:val="40"/>
          <w:szCs w:val="40"/>
          <w:rtl/>
          <w:lang w:bidi="ar-DZ"/>
        </w:rPr>
        <w:t xml:space="preserve"> </w:t>
      </w:r>
      <w:r w:rsidRPr="00613E55">
        <w:rPr>
          <w:rFonts w:ascii="Traditional Arabic" w:hAnsi="Traditional Arabic" w:cs="Traditional Arabic"/>
          <w:sz w:val="40"/>
          <w:szCs w:val="40"/>
          <w:rtl/>
        </w:rPr>
        <w:t>تحقيق</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قامت</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به</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الباحثة</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في</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إطار</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البحوث</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التي</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يقوم</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lang w:bidi="ar-DZ"/>
        </w:rPr>
        <w:t>به</w:t>
      </w:r>
      <w:r w:rsidRPr="00613E55">
        <w:rPr>
          <w:rFonts w:ascii="Traditional Arabic" w:hAnsi="Traditional Arabic" w:cs="Traditional Arabic"/>
          <w:sz w:val="40"/>
          <w:szCs w:val="40"/>
          <w:rtl/>
        </w:rPr>
        <w:t>ا</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مركز</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أبحاث</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الأنثروبولوجيا</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الاجتماعية</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و</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الثقافية</w:t>
      </w:r>
      <w:r w:rsidRPr="00613E55">
        <w:rPr>
          <w:rFonts w:ascii="Traditional Arabic" w:hAnsi="Traditional Arabic" w:cs="Traditional Arabic"/>
          <w:sz w:val="40"/>
          <w:szCs w:val="40"/>
          <w:rtl/>
          <w:lang w:bidi="ar-DZ"/>
        </w:rPr>
        <w:t xml:space="preserve"> </w:t>
      </w:r>
      <w:r w:rsidRPr="00613E55">
        <w:rPr>
          <w:rFonts w:ascii="Traditional Arabic" w:hAnsi="Traditional Arabic" w:cs="Traditional Arabic"/>
          <w:sz w:val="40"/>
          <w:szCs w:val="40"/>
          <w:rtl/>
        </w:rPr>
        <w:t>حيث</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طرحت الدراسة تساؤلا رئيسيا و كان كالتالي:</w:t>
      </w:r>
    </w:p>
    <w:p w:rsidR="004F4D68" w:rsidRPr="00613E55" w:rsidRDefault="004F4D68" w:rsidP="004F4D68">
      <w:pPr>
        <w:bidi/>
        <w:jc w:val="both"/>
        <w:rPr>
          <w:rFonts w:ascii="Traditional Arabic" w:hAnsi="Traditional Arabic" w:cs="Traditional Arabic"/>
          <w:sz w:val="40"/>
          <w:szCs w:val="40"/>
          <w:lang w:bidi="ar-DZ"/>
        </w:rPr>
      </w:pPr>
      <w:r w:rsidRPr="00613E55">
        <w:rPr>
          <w:rFonts w:ascii="Traditional Arabic" w:hAnsi="Traditional Arabic" w:cs="Traditional Arabic"/>
          <w:sz w:val="40"/>
          <w:szCs w:val="40"/>
          <w:rtl/>
        </w:rPr>
        <w:lastRenderedPageBreak/>
        <w:t xml:space="preserve"> كيف</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تمكنت</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النساء</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من</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إنشاء</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و</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إدارة</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و</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تسيير</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مؤسسة</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في</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جو</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لا يساعد</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كثيرا</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على</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مثل</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هذه</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المبادرات؟</w:t>
      </w:r>
    </w:p>
    <w:p w:rsidR="004F4D68" w:rsidRPr="00613E55" w:rsidRDefault="004F4D68" w:rsidP="004F4D68">
      <w:pPr>
        <w:bidi/>
        <w:jc w:val="both"/>
        <w:rPr>
          <w:rFonts w:ascii="Traditional Arabic" w:hAnsi="Traditional Arabic" w:cs="Traditional Arabic"/>
          <w:sz w:val="40"/>
          <w:szCs w:val="40"/>
          <w:lang w:bidi="ar-DZ"/>
        </w:rPr>
      </w:pPr>
      <w:r w:rsidRPr="00613E55">
        <w:rPr>
          <w:rFonts w:ascii="Traditional Arabic" w:hAnsi="Traditional Arabic" w:cs="Traditional Arabic"/>
          <w:sz w:val="40"/>
          <w:szCs w:val="40"/>
          <w:rtl/>
        </w:rPr>
        <w:t>و</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قد</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تحصلت</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على</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جملة</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من</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النتائج</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من</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بينها</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أن</w:t>
      </w:r>
      <w:r w:rsidRPr="00613E55">
        <w:rPr>
          <w:rFonts w:ascii="Traditional Arabic" w:hAnsi="Traditional Arabic" w:cs="Traditional Arabic"/>
          <w:sz w:val="40"/>
          <w:szCs w:val="40"/>
          <w:lang w:bidi="ar-DZ"/>
        </w:rPr>
        <w:t>:</w:t>
      </w:r>
    </w:p>
    <w:p w:rsidR="004F4D68" w:rsidRPr="00613E55" w:rsidRDefault="004F4D68" w:rsidP="004F4D68">
      <w:pPr>
        <w:bidi/>
        <w:jc w:val="both"/>
        <w:rPr>
          <w:rFonts w:ascii="Traditional Arabic" w:hAnsi="Traditional Arabic" w:cs="Traditional Arabic"/>
          <w:sz w:val="40"/>
          <w:szCs w:val="40"/>
          <w:lang w:bidi="ar-DZ"/>
        </w:rPr>
      </w:pPr>
      <w:r w:rsidRPr="00613E55">
        <w:rPr>
          <w:rFonts w:ascii="Traditional Arabic" w:hAnsi="Traditional Arabic" w:cs="Traditional Arabic"/>
          <w:sz w:val="40"/>
          <w:szCs w:val="40"/>
          <w:rtl/>
        </w:rPr>
        <w:t>1*</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عمر</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النساء</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المقاولات</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يتراوح</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بين</w:t>
      </w:r>
      <w:r w:rsidRPr="00613E55">
        <w:rPr>
          <w:rFonts w:ascii="Traditional Arabic" w:hAnsi="Traditional Arabic" w:cs="Traditional Arabic"/>
          <w:sz w:val="40"/>
          <w:szCs w:val="40"/>
          <w:lang w:bidi="ar-DZ"/>
        </w:rPr>
        <w:t xml:space="preserve"> 25 </w:t>
      </w:r>
      <w:r w:rsidRPr="00613E55">
        <w:rPr>
          <w:rFonts w:ascii="Traditional Arabic" w:hAnsi="Traditional Arabic" w:cs="Traditional Arabic"/>
          <w:sz w:val="40"/>
          <w:szCs w:val="40"/>
          <w:rtl/>
        </w:rPr>
        <w:t>و</w:t>
      </w:r>
      <w:r w:rsidRPr="00613E55">
        <w:rPr>
          <w:rFonts w:ascii="Traditional Arabic" w:hAnsi="Traditional Arabic" w:cs="Traditional Arabic"/>
          <w:sz w:val="40"/>
          <w:szCs w:val="40"/>
          <w:lang w:bidi="ar-DZ"/>
        </w:rPr>
        <w:t xml:space="preserve"> 29 </w:t>
      </w:r>
      <w:r w:rsidRPr="00613E55">
        <w:rPr>
          <w:rFonts w:ascii="Traditional Arabic" w:hAnsi="Traditional Arabic" w:cs="Traditional Arabic"/>
          <w:sz w:val="40"/>
          <w:szCs w:val="40"/>
          <w:rtl/>
        </w:rPr>
        <w:t>سنة، علما</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أن</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الاستمارات</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وزعت</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على</w:t>
      </w:r>
      <w:r w:rsidRPr="00613E55">
        <w:rPr>
          <w:rFonts w:ascii="Traditional Arabic" w:hAnsi="Traditional Arabic" w:cs="Traditional Arabic"/>
          <w:sz w:val="40"/>
          <w:szCs w:val="40"/>
          <w:lang w:bidi="ar-DZ"/>
        </w:rPr>
        <w:t xml:space="preserve"> 85 </w:t>
      </w:r>
      <w:r w:rsidRPr="00613E55">
        <w:rPr>
          <w:rFonts w:ascii="Traditional Arabic" w:hAnsi="Traditional Arabic" w:cs="Traditional Arabic"/>
          <w:sz w:val="40"/>
          <w:szCs w:val="40"/>
          <w:rtl/>
        </w:rPr>
        <w:t>مقاولة</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 xml:space="preserve">  </w:t>
      </w:r>
      <w:r w:rsidRPr="00613E55">
        <w:rPr>
          <w:rFonts w:ascii="Traditional Arabic" w:hAnsi="Traditional Arabic" w:cs="Traditional Arabic"/>
          <w:sz w:val="40"/>
          <w:szCs w:val="40"/>
          <w:lang w:bidi="ar-DZ"/>
        </w:rPr>
        <w:t>44.7</w:t>
      </w:r>
      <w:r w:rsidRPr="00613E55">
        <w:rPr>
          <w:rFonts w:ascii="Traditional Arabic" w:hAnsi="Traditional Arabic" w:cs="Traditional Arabic"/>
          <w:sz w:val="40"/>
          <w:szCs w:val="40"/>
          <w:rtl/>
        </w:rPr>
        <w:t xml:space="preserve"> منهن</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متزوجات،</w:t>
      </w:r>
      <w:r w:rsidRPr="00613E55">
        <w:rPr>
          <w:rFonts w:ascii="Traditional Arabic" w:hAnsi="Traditional Arabic" w:cs="Traditional Arabic"/>
          <w:sz w:val="40"/>
          <w:szCs w:val="40"/>
          <w:lang w:bidi="ar-DZ"/>
        </w:rPr>
        <w:t xml:space="preserve"> 42.4 % </w:t>
      </w:r>
      <w:r w:rsidRPr="00613E55">
        <w:rPr>
          <w:rFonts w:ascii="Traditional Arabic" w:hAnsi="Traditional Arabic" w:cs="Traditional Arabic"/>
          <w:sz w:val="40"/>
          <w:szCs w:val="40"/>
          <w:rtl/>
        </w:rPr>
        <w:t>عازبات،</w:t>
      </w:r>
      <w:r w:rsidRPr="00613E55">
        <w:rPr>
          <w:rFonts w:ascii="Traditional Arabic" w:hAnsi="Traditional Arabic" w:cs="Traditional Arabic"/>
          <w:sz w:val="40"/>
          <w:szCs w:val="40"/>
          <w:lang w:bidi="ar-DZ"/>
        </w:rPr>
        <w:t xml:space="preserve"> 8.23 % </w:t>
      </w:r>
      <w:r w:rsidRPr="00613E55">
        <w:rPr>
          <w:rFonts w:ascii="Traditional Arabic" w:hAnsi="Traditional Arabic" w:cs="Traditional Arabic"/>
          <w:sz w:val="40"/>
          <w:szCs w:val="40"/>
          <w:rtl/>
        </w:rPr>
        <w:t>مطلقات،</w:t>
      </w:r>
      <w:r w:rsidRPr="00613E55">
        <w:rPr>
          <w:rFonts w:ascii="Traditional Arabic" w:hAnsi="Traditional Arabic" w:cs="Traditional Arabic"/>
          <w:sz w:val="40"/>
          <w:szCs w:val="40"/>
          <w:lang w:bidi="ar-DZ"/>
        </w:rPr>
        <w:t xml:space="preserve"> 4.41 % </w:t>
      </w:r>
      <w:r w:rsidRPr="00613E55">
        <w:rPr>
          <w:rFonts w:ascii="Traditional Arabic" w:hAnsi="Traditional Arabic" w:cs="Traditional Arabic"/>
          <w:sz w:val="40"/>
          <w:szCs w:val="40"/>
          <w:rtl/>
        </w:rPr>
        <w:t>أرامل</w:t>
      </w:r>
      <w:r w:rsidRPr="00613E55">
        <w:rPr>
          <w:rFonts w:ascii="Traditional Arabic" w:hAnsi="Traditional Arabic" w:cs="Traditional Arabic"/>
          <w:sz w:val="40"/>
          <w:szCs w:val="40"/>
          <w:lang w:bidi="ar-DZ"/>
        </w:rPr>
        <w:t>.</w:t>
      </w:r>
    </w:p>
    <w:p w:rsidR="004F4D68" w:rsidRPr="00613E55" w:rsidRDefault="004F4D68" w:rsidP="004F4D68">
      <w:pPr>
        <w:bidi/>
        <w:spacing w:after="0"/>
        <w:jc w:val="both"/>
        <w:rPr>
          <w:rFonts w:ascii="Traditional Arabic" w:hAnsi="Traditional Arabic" w:cs="Traditional Arabic"/>
          <w:sz w:val="40"/>
          <w:szCs w:val="40"/>
          <w:lang w:bidi="ar-DZ"/>
        </w:rPr>
      </w:pPr>
      <w:r w:rsidRPr="00613E55">
        <w:rPr>
          <w:rFonts w:ascii="Traditional Arabic" w:hAnsi="Traditional Arabic" w:cs="Traditional Arabic"/>
          <w:sz w:val="40"/>
          <w:szCs w:val="40"/>
          <w:rtl/>
        </w:rPr>
        <w:t>2*</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مستواهن التعليمي</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يتراوح</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بين</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الجامعي</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و</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الثانوي</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و</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المتوسط</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و</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الابتدائي</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حيث</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وجدت</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أن</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24.7 بالمائة تعليم عالي،41.2 بالمائة ثانوي، 27 بالمائة متوسط،7 بالمائة ابتدائي و أغلبهن</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مارسن</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أعمال</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قبل</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توجههن</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للمقاولة</w:t>
      </w:r>
      <w:r w:rsidRPr="00613E55">
        <w:rPr>
          <w:rFonts w:ascii="Traditional Arabic" w:hAnsi="Traditional Arabic" w:cs="Traditional Arabic"/>
          <w:sz w:val="40"/>
          <w:szCs w:val="40"/>
          <w:lang w:bidi="ar-DZ"/>
        </w:rPr>
        <w:t>.</w:t>
      </w:r>
    </w:p>
    <w:p w:rsidR="004F4D68" w:rsidRPr="00613E55" w:rsidRDefault="004F4D68" w:rsidP="004F4D68">
      <w:pPr>
        <w:bidi/>
        <w:spacing w:after="0"/>
        <w:jc w:val="both"/>
        <w:rPr>
          <w:rFonts w:ascii="Traditional Arabic" w:hAnsi="Traditional Arabic" w:cs="Traditional Arabic"/>
          <w:sz w:val="40"/>
          <w:szCs w:val="40"/>
          <w:lang w:bidi="ar-DZ"/>
        </w:rPr>
      </w:pPr>
      <w:r w:rsidRPr="00613E55">
        <w:rPr>
          <w:rFonts w:ascii="Traditional Arabic" w:hAnsi="Traditional Arabic" w:cs="Traditional Arabic"/>
          <w:sz w:val="40"/>
          <w:szCs w:val="40"/>
          <w:rtl/>
        </w:rPr>
        <w:t>3*</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 xml:space="preserve">حوالي </w:t>
      </w:r>
      <w:r w:rsidRPr="00613E55">
        <w:rPr>
          <w:rFonts w:ascii="Traditional Arabic" w:hAnsi="Traditional Arabic" w:cs="Traditional Arabic"/>
          <w:sz w:val="40"/>
          <w:szCs w:val="40"/>
          <w:lang w:bidi="ar-DZ"/>
        </w:rPr>
        <w:t xml:space="preserve"> 28</w:t>
      </w:r>
      <w:r w:rsidRPr="00613E55">
        <w:rPr>
          <w:rFonts w:ascii="Traditional Arabic" w:hAnsi="Traditional Arabic" w:cs="Traditional Arabic"/>
          <w:sz w:val="40"/>
          <w:szCs w:val="40"/>
          <w:rtl/>
        </w:rPr>
        <w:t>بالمائة</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منهن</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استثمرن</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بمالهن</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الخاص</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و</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العائلي،</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و</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يرون</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أن</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البيئة</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المحيطة بهن</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غير</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مشجعة</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على</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الاستثمار</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و أن</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النساء</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يواجهن</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معوقات</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أكثر</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من</w:t>
      </w:r>
      <w:r w:rsidRPr="00613E55">
        <w:rPr>
          <w:rFonts w:ascii="Traditional Arabic" w:hAnsi="Traditional Arabic" w:cs="Traditional Arabic"/>
          <w:sz w:val="40"/>
          <w:szCs w:val="40"/>
          <w:lang w:bidi="ar-DZ"/>
        </w:rPr>
        <w:t xml:space="preserve"> </w:t>
      </w:r>
      <w:r w:rsidRPr="00613E55">
        <w:rPr>
          <w:rFonts w:ascii="Traditional Arabic" w:hAnsi="Traditional Arabic" w:cs="Traditional Arabic"/>
          <w:sz w:val="40"/>
          <w:szCs w:val="40"/>
          <w:rtl/>
        </w:rPr>
        <w:t>الرجال</w:t>
      </w:r>
      <w:r w:rsidRPr="00613E55">
        <w:rPr>
          <w:rFonts w:ascii="Traditional Arabic" w:hAnsi="Traditional Arabic" w:cs="Traditional Arabic"/>
          <w:sz w:val="40"/>
          <w:szCs w:val="40"/>
          <w:lang w:bidi="ar-DZ"/>
        </w:rPr>
        <w:t>.</w:t>
      </w:r>
    </w:p>
    <w:p w:rsidR="008F289E" w:rsidRPr="004F4D68" w:rsidRDefault="008F289E" w:rsidP="007C6028">
      <w:pPr>
        <w:bidi/>
        <w:spacing w:after="0"/>
        <w:jc w:val="both"/>
        <w:rPr>
          <w:rFonts w:cs="Simplified Arabic"/>
          <w:sz w:val="28"/>
          <w:szCs w:val="28"/>
          <w:rtl/>
          <w:lang w:bidi="ar-DZ"/>
        </w:rPr>
        <w:sectPr w:rsidR="008F289E" w:rsidRPr="004F4D68" w:rsidSect="002035C7">
          <w:footerReference w:type="default" r:id="rId66"/>
          <w:footnotePr>
            <w:numRestart w:val="eachPage"/>
          </w:footnotePr>
          <w:pgSz w:w="11906" w:h="16838"/>
          <w:pgMar w:top="851" w:right="1134" w:bottom="851" w:left="851" w:header="709" w:footer="709" w:gutter="0"/>
          <w:pgNumType w:start="1"/>
          <w:cols w:space="708"/>
          <w:docGrid w:linePitch="360"/>
        </w:sectPr>
      </w:pPr>
    </w:p>
    <w:p w:rsidR="008F289E" w:rsidRDefault="008F289E" w:rsidP="008F289E">
      <w:pPr>
        <w:bidi/>
        <w:jc w:val="center"/>
        <w:rPr>
          <w:rFonts w:cs="Simplified Arabic"/>
          <w:sz w:val="28"/>
          <w:szCs w:val="28"/>
          <w:lang w:bidi="ar-DZ"/>
        </w:rPr>
      </w:pPr>
    </w:p>
    <w:p w:rsidR="008F289E" w:rsidRPr="008F289E" w:rsidRDefault="008F289E" w:rsidP="008F289E">
      <w:pPr>
        <w:bidi/>
        <w:rPr>
          <w:rFonts w:cs="Simplified Arabic"/>
          <w:sz w:val="28"/>
          <w:szCs w:val="28"/>
          <w:lang w:bidi="ar-DZ"/>
        </w:rPr>
      </w:pPr>
    </w:p>
    <w:p w:rsidR="008F289E" w:rsidRPr="008F289E" w:rsidRDefault="008F289E" w:rsidP="008F289E">
      <w:pPr>
        <w:bidi/>
        <w:rPr>
          <w:rFonts w:cs="Simplified Arabic"/>
          <w:sz w:val="28"/>
          <w:szCs w:val="28"/>
          <w:lang w:bidi="ar-DZ"/>
        </w:rPr>
      </w:pPr>
    </w:p>
    <w:p w:rsidR="008F289E" w:rsidRPr="008F289E" w:rsidRDefault="008F289E" w:rsidP="008F289E">
      <w:pPr>
        <w:bidi/>
        <w:rPr>
          <w:rFonts w:cs="Simplified Arabic"/>
          <w:sz w:val="28"/>
          <w:szCs w:val="28"/>
          <w:lang w:bidi="ar-DZ"/>
        </w:rPr>
      </w:pPr>
    </w:p>
    <w:p w:rsidR="008F289E" w:rsidRPr="008F289E" w:rsidRDefault="008F289E" w:rsidP="008F289E">
      <w:pPr>
        <w:bidi/>
        <w:rPr>
          <w:rFonts w:cs="Simplified Arabic"/>
          <w:sz w:val="28"/>
          <w:szCs w:val="28"/>
          <w:lang w:bidi="ar-DZ"/>
        </w:rPr>
      </w:pPr>
    </w:p>
    <w:p w:rsidR="008F289E" w:rsidRPr="008F289E" w:rsidRDefault="008F289E" w:rsidP="008F289E">
      <w:pPr>
        <w:bidi/>
        <w:rPr>
          <w:rFonts w:cs="Simplified Arabic"/>
          <w:sz w:val="28"/>
          <w:szCs w:val="28"/>
          <w:lang w:bidi="ar-DZ"/>
        </w:rPr>
      </w:pPr>
    </w:p>
    <w:p w:rsidR="008F289E" w:rsidRPr="008F289E" w:rsidRDefault="008C773D" w:rsidP="008F289E">
      <w:pPr>
        <w:bidi/>
        <w:rPr>
          <w:rFonts w:cs="Simplified Arabic"/>
          <w:sz w:val="28"/>
          <w:szCs w:val="28"/>
          <w:lang w:bidi="ar-DZ"/>
        </w:rPr>
      </w:pPr>
      <w:r w:rsidRPr="008C773D">
        <w:rPr>
          <w:rFonts w:ascii="Traditional Arabic" w:hAnsi="Traditional Arabic" w:cs="Traditional Arabic"/>
          <w:noProof/>
          <w:sz w:val="28"/>
          <w:szCs w:val="28"/>
        </w:rPr>
        <w:pict>
          <v:shape id="_x0000_s1144" type="#_x0000_t161" style="position:absolute;margin-left:0;margin-top:0;width:434.55pt;height:151.1pt;z-index:251686912;mso-position-horizontal:center;mso-position-horizontal-relative:margin;mso-position-vertical:center;mso-position-vertical-relative:margin" adj="5665" fillcolor="black">
            <v:shadow color="#868686"/>
            <v:textpath style="font-family:&quot;Traditional Arabic&quot;;font-size:66pt;font-weight:bold;v-text-kern:t" trim="t" fitpath="t" xscale="f" string="الفصل الثاني "/>
            <w10:wrap type="square" anchorx="margin" anchory="margin"/>
          </v:shape>
        </w:pict>
      </w:r>
    </w:p>
    <w:p w:rsidR="008F289E" w:rsidRPr="008F289E" w:rsidRDefault="008F289E" w:rsidP="008F289E">
      <w:pPr>
        <w:bidi/>
        <w:rPr>
          <w:rFonts w:cs="Simplified Arabic"/>
          <w:sz w:val="28"/>
          <w:szCs w:val="28"/>
          <w:lang w:bidi="ar-DZ"/>
        </w:rPr>
      </w:pPr>
    </w:p>
    <w:p w:rsidR="008F289E" w:rsidRPr="008F289E" w:rsidRDefault="008F289E" w:rsidP="008F289E">
      <w:pPr>
        <w:bidi/>
        <w:rPr>
          <w:rFonts w:cs="Simplified Arabic"/>
          <w:sz w:val="28"/>
          <w:szCs w:val="28"/>
          <w:lang w:bidi="ar-DZ"/>
        </w:rPr>
      </w:pPr>
    </w:p>
    <w:p w:rsidR="008F289E" w:rsidRPr="008F289E" w:rsidRDefault="008F289E" w:rsidP="008F289E">
      <w:pPr>
        <w:bidi/>
        <w:rPr>
          <w:rFonts w:cs="Simplified Arabic"/>
          <w:sz w:val="28"/>
          <w:szCs w:val="28"/>
          <w:lang w:bidi="ar-DZ"/>
        </w:rPr>
      </w:pPr>
    </w:p>
    <w:p w:rsidR="008F289E" w:rsidRPr="008F289E" w:rsidRDefault="008F289E" w:rsidP="008F289E">
      <w:pPr>
        <w:bidi/>
        <w:rPr>
          <w:rFonts w:cs="Simplified Arabic"/>
          <w:sz w:val="28"/>
          <w:szCs w:val="28"/>
          <w:lang w:bidi="ar-DZ"/>
        </w:rPr>
      </w:pPr>
    </w:p>
    <w:p w:rsidR="008F289E" w:rsidRPr="008F289E" w:rsidRDefault="008F289E" w:rsidP="008F289E">
      <w:pPr>
        <w:bidi/>
        <w:rPr>
          <w:rFonts w:cs="Simplified Arabic"/>
          <w:sz w:val="28"/>
          <w:szCs w:val="28"/>
          <w:lang w:bidi="ar-DZ"/>
        </w:rPr>
      </w:pPr>
    </w:p>
    <w:p w:rsidR="008F289E" w:rsidRPr="008F289E" w:rsidRDefault="008F289E" w:rsidP="008F289E">
      <w:pPr>
        <w:bidi/>
        <w:rPr>
          <w:rFonts w:cs="Simplified Arabic"/>
          <w:sz w:val="28"/>
          <w:szCs w:val="28"/>
          <w:lang w:bidi="ar-DZ"/>
        </w:rPr>
      </w:pPr>
    </w:p>
    <w:p w:rsidR="008F289E" w:rsidRDefault="008F289E" w:rsidP="008F289E">
      <w:pPr>
        <w:bidi/>
        <w:rPr>
          <w:rFonts w:cs="Simplified Arabic"/>
          <w:sz w:val="28"/>
          <w:szCs w:val="28"/>
          <w:lang w:bidi="ar-DZ"/>
        </w:rPr>
      </w:pPr>
    </w:p>
    <w:p w:rsidR="00791996" w:rsidRDefault="00791996" w:rsidP="008F289E">
      <w:pPr>
        <w:bidi/>
        <w:jc w:val="center"/>
        <w:rPr>
          <w:rFonts w:cs="Simplified Arabic"/>
          <w:sz w:val="28"/>
          <w:szCs w:val="28"/>
          <w:rtl/>
          <w:lang w:bidi="ar-DZ"/>
        </w:rPr>
      </w:pPr>
    </w:p>
    <w:p w:rsidR="008F289E" w:rsidRDefault="008F289E" w:rsidP="008F289E">
      <w:pPr>
        <w:bidi/>
        <w:jc w:val="center"/>
        <w:rPr>
          <w:rFonts w:cs="Simplified Arabic"/>
          <w:sz w:val="28"/>
          <w:szCs w:val="28"/>
          <w:rtl/>
          <w:lang w:bidi="ar-DZ"/>
        </w:rPr>
      </w:pPr>
    </w:p>
    <w:p w:rsidR="008F289E" w:rsidRDefault="008F289E" w:rsidP="008F289E">
      <w:pPr>
        <w:bidi/>
        <w:jc w:val="center"/>
        <w:rPr>
          <w:rFonts w:cs="Simplified Arabic"/>
          <w:sz w:val="28"/>
          <w:szCs w:val="28"/>
          <w:rtl/>
          <w:lang w:bidi="ar-DZ"/>
        </w:rPr>
      </w:pPr>
    </w:p>
    <w:p w:rsidR="008F289E" w:rsidRDefault="008F289E" w:rsidP="008F289E">
      <w:pPr>
        <w:bidi/>
        <w:jc w:val="center"/>
        <w:rPr>
          <w:rFonts w:cs="Simplified Arabic"/>
          <w:sz w:val="28"/>
          <w:szCs w:val="28"/>
          <w:rtl/>
          <w:lang w:bidi="ar-DZ"/>
        </w:rPr>
      </w:pPr>
    </w:p>
    <w:p w:rsidR="00C055AB" w:rsidRDefault="00C055AB" w:rsidP="008F289E">
      <w:pPr>
        <w:bidi/>
        <w:jc w:val="center"/>
        <w:rPr>
          <w:rFonts w:cs="Simplified Arabic"/>
          <w:sz w:val="28"/>
          <w:szCs w:val="28"/>
          <w:rtl/>
          <w:lang w:bidi="ar-DZ"/>
        </w:rPr>
        <w:sectPr w:rsidR="00C055AB" w:rsidSect="002035C7">
          <w:headerReference w:type="default" r:id="rId67"/>
          <w:footerReference w:type="default" r:id="rId68"/>
          <w:footnotePr>
            <w:numRestart w:val="eachPage"/>
          </w:footnotePr>
          <w:pgSz w:w="11906" w:h="16838"/>
          <w:pgMar w:top="851" w:right="1134" w:bottom="851" w:left="851" w:header="709" w:footer="709" w:gutter="0"/>
          <w:pgNumType w:start="1"/>
          <w:cols w:space="708"/>
          <w:docGrid w:linePitch="360"/>
        </w:sectPr>
      </w:pPr>
    </w:p>
    <w:p w:rsidR="008F289E" w:rsidRPr="00613E55" w:rsidRDefault="008C773D" w:rsidP="00F658B3">
      <w:pPr>
        <w:shd w:val="clear" w:color="auto" w:fill="FFFFFF"/>
        <w:rPr>
          <w:rStyle w:val="lev"/>
          <w:rFonts w:ascii="Traditional Arabic" w:hAnsi="Traditional Arabic" w:cs="Traditional Arabic"/>
          <w:color w:val="000000" w:themeColor="text1"/>
          <w:sz w:val="56"/>
          <w:szCs w:val="56"/>
          <w:rtl/>
        </w:rPr>
      </w:pPr>
      <w:r w:rsidRPr="008C773D">
        <w:rPr>
          <w:rStyle w:val="lev"/>
          <w:sz w:val="18"/>
          <w:szCs w:val="18"/>
          <w:rtl/>
        </w:rPr>
        <w:lastRenderedPageBreak/>
        <w:pict>
          <v:rect id="_x0000_s1145" style="position:absolute;left:0;text-align:left;margin-left:-57.25pt;margin-top:5.25pt;width:468pt;height:21.8pt;z-index:-251627520" fillcolor="#9cf" stroked="f" strokecolor="#0cf">
            <v:fill opacity="27525f"/>
          </v:rect>
        </w:pict>
      </w:r>
      <w:r w:rsidR="008F289E" w:rsidRPr="00613E55">
        <w:rPr>
          <w:rStyle w:val="lev"/>
          <w:rFonts w:ascii="Traditional Arabic" w:hAnsi="Traditional Arabic" w:cs="Traditional Arabic"/>
          <w:color w:val="000000" w:themeColor="text1"/>
          <w:sz w:val="52"/>
          <w:szCs w:val="52"/>
          <w:rtl/>
        </w:rPr>
        <w:t>الفصل الثاني :</w:t>
      </w:r>
      <w:r w:rsidR="00F658B3" w:rsidRPr="00613E55">
        <w:rPr>
          <w:rStyle w:val="lev"/>
          <w:rFonts w:ascii="Traditional Arabic" w:hAnsi="Traditional Arabic" w:cs="Traditional Arabic"/>
          <w:color w:val="000000" w:themeColor="text1"/>
          <w:sz w:val="40"/>
          <w:szCs w:val="40"/>
          <w:rtl/>
        </w:rPr>
        <w:t>عمل المرأة</w:t>
      </w:r>
      <w:r w:rsidR="00A74821">
        <w:rPr>
          <w:rStyle w:val="lev"/>
          <w:rFonts w:ascii="Traditional Arabic" w:hAnsi="Traditional Arabic" w:cs="Traditional Arabic" w:hint="cs"/>
          <w:color w:val="000000" w:themeColor="text1"/>
          <w:sz w:val="40"/>
          <w:szCs w:val="40"/>
          <w:rtl/>
        </w:rPr>
        <w:t xml:space="preserve"> </w:t>
      </w:r>
      <w:r w:rsidR="00F658B3" w:rsidRPr="00613E55">
        <w:rPr>
          <w:rStyle w:val="lev"/>
          <w:rFonts w:ascii="Traditional Arabic" w:hAnsi="Traditional Arabic" w:cs="Traditional Arabic"/>
          <w:color w:val="000000" w:themeColor="text1"/>
          <w:sz w:val="40"/>
          <w:szCs w:val="40"/>
          <w:rtl/>
        </w:rPr>
        <w:t>"الأسباب-الميادين" و المشكلات التي تواجهها</w:t>
      </w:r>
    </w:p>
    <w:p w:rsidR="008F289E" w:rsidRPr="00613E55" w:rsidRDefault="008F289E" w:rsidP="008F289E">
      <w:pPr>
        <w:jc w:val="center"/>
        <w:rPr>
          <w:rStyle w:val="lev"/>
          <w:rFonts w:ascii="Traditional Arabic" w:hAnsi="Traditional Arabic" w:cs="Traditional Arabic"/>
          <w:color w:val="000000" w:themeColor="text1"/>
          <w:sz w:val="48"/>
          <w:szCs w:val="48"/>
          <w:rtl/>
        </w:rPr>
      </w:pPr>
      <w:r w:rsidRPr="00613E55">
        <w:rPr>
          <w:rStyle w:val="lev"/>
          <w:rFonts w:ascii="Traditional Arabic" w:hAnsi="Traditional Arabic" w:cs="Traditional Arabic"/>
          <w:color w:val="000000" w:themeColor="text1"/>
          <w:sz w:val="48"/>
          <w:szCs w:val="48"/>
          <w:rtl/>
        </w:rPr>
        <w:t>تمهيد الفصل</w:t>
      </w:r>
    </w:p>
    <w:p w:rsidR="008F289E" w:rsidRPr="00613E55" w:rsidRDefault="008F289E" w:rsidP="008F289E">
      <w:pPr>
        <w:jc w:val="center"/>
        <w:rPr>
          <w:rStyle w:val="lev"/>
          <w:rFonts w:ascii="Traditional Arabic" w:hAnsi="Traditional Arabic" w:cs="Traditional Arabic"/>
          <w:color w:val="000000" w:themeColor="text1"/>
          <w:sz w:val="48"/>
          <w:szCs w:val="48"/>
          <w:rtl/>
        </w:rPr>
      </w:pPr>
      <w:r w:rsidRPr="00613E55">
        <w:rPr>
          <w:rStyle w:val="lev"/>
          <w:rFonts w:ascii="Traditional Arabic" w:hAnsi="Traditional Arabic" w:cs="Traditional Arabic"/>
          <w:color w:val="000000" w:themeColor="text1"/>
          <w:sz w:val="48"/>
          <w:szCs w:val="48"/>
          <w:rtl/>
        </w:rPr>
        <w:t>أولا :عمل المرأة في الدول الغربية و العربية</w:t>
      </w:r>
    </w:p>
    <w:p w:rsidR="008F289E" w:rsidRPr="00613E55" w:rsidRDefault="008F289E" w:rsidP="008F289E">
      <w:pPr>
        <w:jc w:val="center"/>
        <w:rPr>
          <w:rStyle w:val="lev"/>
          <w:rFonts w:ascii="Traditional Arabic" w:hAnsi="Traditional Arabic" w:cs="Traditional Arabic"/>
          <w:color w:val="000000" w:themeColor="text1"/>
          <w:sz w:val="48"/>
          <w:szCs w:val="48"/>
          <w:rtl/>
        </w:rPr>
      </w:pPr>
      <w:r w:rsidRPr="00613E55">
        <w:rPr>
          <w:rStyle w:val="lev"/>
          <w:rFonts w:ascii="Traditional Arabic" w:hAnsi="Traditional Arabic" w:cs="Traditional Arabic"/>
          <w:color w:val="000000" w:themeColor="text1"/>
          <w:sz w:val="48"/>
          <w:szCs w:val="48"/>
          <w:rtl/>
        </w:rPr>
        <w:t>ثانيا:أسباب خروج المرأة للعمل</w:t>
      </w:r>
    </w:p>
    <w:p w:rsidR="008F289E" w:rsidRPr="00613E55" w:rsidRDefault="008F289E" w:rsidP="008F289E">
      <w:pPr>
        <w:jc w:val="center"/>
        <w:rPr>
          <w:rStyle w:val="lev"/>
          <w:rFonts w:ascii="Traditional Arabic" w:hAnsi="Traditional Arabic" w:cs="Traditional Arabic"/>
          <w:color w:val="000000" w:themeColor="text1"/>
          <w:sz w:val="48"/>
          <w:szCs w:val="48"/>
          <w:rtl/>
        </w:rPr>
      </w:pPr>
      <w:r w:rsidRPr="00613E55">
        <w:rPr>
          <w:rStyle w:val="lev"/>
          <w:rFonts w:ascii="Traditional Arabic" w:hAnsi="Traditional Arabic" w:cs="Traditional Arabic"/>
          <w:color w:val="000000" w:themeColor="text1"/>
          <w:sz w:val="48"/>
          <w:szCs w:val="48"/>
          <w:rtl/>
        </w:rPr>
        <w:t>ثالثا:ميادين عمل المرأة</w:t>
      </w:r>
    </w:p>
    <w:p w:rsidR="008F289E" w:rsidRPr="00613E55" w:rsidRDefault="008F289E" w:rsidP="00172E68">
      <w:pPr>
        <w:jc w:val="center"/>
        <w:rPr>
          <w:rStyle w:val="lev"/>
          <w:rFonts w:ascii="Traditional Arabic" w:hAnsi="Traditional Arabic" w:cs="Traditional Arabic"/>
          <w:sz w:val="48"/>
          <w:szCs w:val="48"/>
          <w:rtl/>
        </w:rPr>
      </w:pPr>
      <w:r w:rsidRPr="00613E55">
        <w:rPr>
          <w:rStyle w:val="lev"/>
          <w:rFonts w:ascii="Traditional Arabic" w:hAnsi="Traditional Arabic" w:cs="Traditional Arabic"/>
          <w:sz w:val="48"/>
          <w:szCs w:val="48"/>
          <w:rtl/>
        </w:rPr>
        <w:t>رابعا:مش</w:t>
      </w:r>
      <w:r w:rsidR="00172E68" w:rsidRPr="00613E55">
        <w:rPr>
          <w:rStyle w:val="lev"/>
          <w:rFonts w:ascii="Traditional Arabic" w:hAnsi="Traditional Arabic" w:cs="Traditional Arabic"/>
          <w:sz w:val="48"/>
          <w:szCs w:val="48"/>
          <w:rtl/>
        </w:rPr>
        <w:t>كلات</w:t>
      </w:r>
      <w:r w:rsidRPr="00613E55">
        <w:rPr>
          <w:rStyle w:val="lev"/>
          <w:rFonts w:ascii="Traditional Arabic" w:hAnsi="Traditional Arabic" w:cs="Traditional Arabic"/>
          <w:sz w:val="48"/>
          <w:szCs w:val="48"/>
          <w:rtl/>
        </w:rPr>
        <w:t xml:space="preserve"> المرأة العاملة</w:t>
      </w:r>
    </w:p>
    <w:p w:rsidR="008F289E" w:rsidRPr="00027D2A" w:rsidRDefault="008F289E" w:rsidP="008F289E">
      <w:pPr>
        <w:jc w:val="center"/>
        <w:rPr>
          <w:rStyle w:val="lev"/>
          <w:rFonts w:cs="Simplified Arabic"/>
          <w:sz w:val="48"/>
          <w:szCs w:val="48"/>
          <w:rtl/>
        </w:rPr>
      </w:pPr>
      <w:r w:rsidRPr="00613E55">
        <w:rPr>
          <w:rStyle w:val="lev"/>
          <w:rFonts w:ascii="Traditional Arabic" w:hAnsi="Traditional Arabic" w:cs="Traditional Arabic"/>
          <w:sz w:val="48"/>
          <w:szCs w:val="48"/>
          <w:rtl/>
        </w:rPr>
        <w:t>خاتمة الفصل</w:t>
      </w:r>
    </w:p>
    <w:p w:rsidR="008F289E" w:rsidRPr="000674DD" w:rsidRDefault="008F289E" w:rsidP="008F289E">
      <w:pPr>
        <w:jc w:val="center"/>
        <w:rPr>
          <w:rStyle w:val="lev"/>
          <w:sz w:val="48"/>
          <w:szCs w:val="48"/>
          <w:rtl/>
        </w:rPr>
      </w:pPr>
    </w:p>
    <w:p w:rsidR="008F289E" w:rsidRDefault="008F289E" w:rsidP="008F289E">
      <w:pPr>
        <w:widowControl w:val="0"/>
        <w:spacing w:line="460" w:lineRule="exact"/>
        <w:jc w:val="center"/>
        <w:rPr>
          <w:rFonts w:ascii="Tahoma" w:hAnsi="Tahoma" w:cs="Simplified Arabic"/>
          <w:b/>
          <w:bCs/>
          <w:sz w:val="32"/>
          <w:szCs w:val="32"/>
          <w:rtl/>
        </w:rPr>
      </w:pPr>
    </w:p>
    <w:p w:rsidR="008F289E" w:rsidRDefault="008F289E" w:rsidP="008F289E">
      <w:pPr>
        <w:widowControl w:val="0"/>
        <w:spacing w:line="460" w:lineRule="exact"/>
        <w:jc w:val="both"/>
        <w:rPr>
          <w:rFonts w:ascii="Tahoma" w:hAnsi="Tahoma" w:cs="Simplified Arabic"/>
          <w:b/>
          <w:bCs/>
          <w:sz w:val="32"/>
          <w:szCs w:val="32"/>
          <w:rtl/>
        </w:rPr>
      </w:pPr>
    </w:p>
    <w:p w:rsidR="008F289E" w:rsidRDefault="008F289E" w:rsidP="008F289E">
      <w:pPr>
        <w:widowControl w:val="0"/>
        <w:spacing w:line="460" w:lineRule="exact"/>
        <w:jc w:val="both"/>
        <w:rPr>
          <w:rFonts w:ascii="Tahoma" w:hAnsi="Tahoma" w:cs="Simplified Arabic"/>
          <w:b/>
          <w:bCs/>
          <w:sz w:val="32"/>
          <w:szCs w:val="32"/>
          <w:rtl/>
        </w:rPr>
      </w:pPr>
    </w:p>
    <w:p w:rsidR="008F289E" w:rsidRDefault="008F289E" w:rsidP="008F289E">
      <w:pPr>
        <w:widowControl w:val="0"/>
        <w:spacing w:line="460" w:lineRule="exact"/>
        <w:jc w:val="both"/>
        <w:rPr>
          <w:rFonts w:ascii="Tahoma" w:hAnsi="Tahoma" w:cs="Simplified Arabic"/>
          <w:b/>
          <w:bCs/>
          <w:sz w:val="32"/>
          <w:szCs w:val="32"/>
          <w:rtl/>
        </w:rPr>
      </w:pPr>
    </w:p>
    <w:p w:rsidR="008F289E" w:rsidRDefault="008F289E" w:rsidP="008F289E">
      <w:pPr>
        <w:widowControl w:val="0"/>
        <w:spacing w:line="460" w:lineRule="exact"/>
        <w:jc w:val="both"/>
        <w:rPr>
          <w:rFonts w:ascii="Tahoma" w:hAnsi="Tahoma" w:cs="Simplified Arabic"/>
          <w:b/>
          <w:bCs/>
          <w:sz w:val="32"/>
          <w:szCs w:val="32"/>
          <w:rtl/>
        </w:rPr>
      </w:pPr>
    </w:p>
    <w:p w:rsidR="00C055AB" w:rsidRDefault="00C055AB" w:rsidP="008F289E">
      <w:pPr>
        <w:widowControl w:val="0"/>
        <w:spacing w:line="460" w:lineRule="exact"/>
        <w:jc w:val="both"/>
        <w:rPr>
          <w:rFonts w:ascii="Tahoma" w:hAnsi="Tahoma" w:cs="Simplified Arabic"/>
          <w:b/>
          <w:bCs/>
          <w:sz w:val="32"/>
          <w:szCs w:val="32"/>
          <w:rtl/>
        </w:rPr>
      </w:pPr>
    </w:p>
    <w:p w:rsidR="00C055AB" w:rsidRDefault="00C055AB" w:rsidP="008F289E">
      <w:pPr>
        <w:widowControl w:val="0"/>
        <w:spacing w:line="460" w:lineRule="exact"/>
        <w:jc w:val="both"/>
        <w:rPr>
          <w:rFonts w:ascii="Tahoma" w:hAnsi="Tahoma" w:cs="Simplified Arabic"/>
          <w:b/>
          <w:bCs/>
          <w:sz w:val="32"/>
          <w:szCs w:val="32"/>
          <w:rtl/>
        </w:rPr>
      </w:pPr>
    </w:p>
    <w:p w:rsidR="00E94F29" w:rsidRDefault="00E94F29" w:rsidP="008F289E">
      <w:pPr>
        <w:widowControl w:val="0"/>
        <w:spacing w:line="460" w:lineRule="exact"/>
        <w:jc w:val="both"/>
        <w:rPr>
          <w:rFonts w:ascii="Tahoma" w:hAnsi="Tahoma" w:cs="Simplified Arabic"/>
          <w:b/>
          <w:bCs/>
          <w:sz w:val="32"/>
          <w:szCs w:val="32"/>
        </w:rPr>
      </w:pPr>
    </w:p>
    <w:p w:rsidR="008F289E" w:rsidRPr="00E94F29" w:rsidRDefault="008F289E" w:rsidP="00FA7D3C">
      <w:pPr>
        <w:widowControl w:val="0"/>
        <w:bidi/>
        <w:jc w:val="both"/>
        <w:rPr>
          <w:rFonts w:ascii="Traditional Arabic" w:hAnsi="Traditional Arabic" w:cs="Traditional Arabic"/>
          <w:b/>
          <w:bCs/>
          <w:sz w:val="44"/>
          <w:szCs w:val="44"/>
          <w:rtl/>
        </w:rPr>
      </w:pPr>
      <w:r w:rsidRPr="00E94F29">
        <w:rPr>
          <w:rFonts w:ascii="Traditional Arabic" w:hAnsi="Traditional Arabic" w:cs="Traditional Arabic"/>
          <w:b/>
          <w:bCs/>
          <w:sz w:val="44"/>
          <w:szCs w:val="44"/>
          <w:rtl/>
        </w:rPr>
        <w:lastRenderedPageBreak/>
        <w:t>تمهيــــــد الفصل:</w:t>
      </w:r>
    </w:p>
    <w:p w:rsidR="008F289E" w:rsidRPr="00E94F29" w:rsidRDefault="008F289E" w:rsidP="00FA7D3C">
      <w:pPr>
        <w:widowControl w:val="0"/>
        <w:bidi/>
        <w:spacing w:after="0"/>
        <w:jc w:val="both"/>
        <w:rPr>
          <w:rFonts w:ascii="Traditional Arabic" w:hAnsi="Traditional Arabic" w:cs="Traditional Arabic"/>
          <w:sz w:val="40"/>
          <w:szCs w:val="40"/>
          <w:rtl/>
          <w:lang w:bidi="ar-DZ"/>
        </w:rPr>
      </w:pPr>
      <w:r w:rsidRPr="00E94F29">
        <w:rPr>
          <w:rFonts w:ascii="Traditional Arabic" w:hAnsi="Traditional Arabic" w:cs="Traditional Arabic"/>
          <w:sz w:val="40"/>
          <w:szCs w:val="40"/>
          <w:rtl/>
          <w:lang w:bidi="ar-DZ"/>
        </w:rPr>
        <w:t>لا أحد ينكر بأن عمل المرأة هو مطلب نادت به الفئة النسائية منذ سنوات طويلة، و قد سعت لتحقيقه منذ القدم، خاصة في ظل مقاسمتها للأعمال التي يقوم به الرجل، اذ لم يقتصر اهتمام المرأة على الأعمال البيتية فحسب، بل تعداه الى أعمال أخرى خارج المنزل، لتتعدد بذلك أدوارها و تتنوع، و مع مرور الوقت تمكنت المرأة من تحقيق هدفها بالخروج لميدان العمل و ذلك بفضل الأصوات التي تعالت مطالبة بتشريع هذا الحق.</w:t>
      </w:r>
    </w:p>
    <w:p w:rsidR="008F289E" w:rsidRPr="00E94F29" w:rsidRDefault="008F289E" w:rsidP="00FA7D3C">
      <w:pPr>
        <w:widowControl w:val="0"/>
        <w:bidi/>
        <w:spacing w:after="0"/>
        <w:jc w:val="both"/>
        <w:rPr>
          <w:rFonts w:ascii="Traditional Arabic" w:hAnsi="Traditional Arabic" w:cs="Traditional Arabic"/>
          <w:sz w:val="40"/>
          <w:szCs w:val="40"/>
          <w:rtl/>
          <w:lang w:bidi="ar-DZ"/>
        </w:rPr>
      </w:pPr>
      <w:r w:rsidRPr="00E94F29">
        <w:rPr>
          <w:rFonts w:ascii="Traditional Arabic" w:hAnsi="Traditional Arabic" w:cs="Traditional Arabic"/>
          <w:sz w:val="40"/>
          <w:szCs w:val="40"/>
          <w:rtl/>
          <w:lang w:bidi="ar-DZ"/>
        </w:rPr>
        <w:t xml:space="preserve">و الحقيقة أن خروج المرأة للعمل لم يكن اعتباطيا، بمعنى أنه هناك عدة أسباب جعلت من خروجها هذا ضرورة لا غنى عنها، لعل أولها هو الحاجة المادية للأسرة التي تجد في عملها دخلا يقلل من عبء المسؤولية المالية على المعيل الأول، و يلبي الاحتياجات الضرورية للعائلة، فكان عملها بذلك هو الحل لعدة مشاكل. </w:t>
      </w:r>
    </w:p>
    <w:p w:rsidR="008F289E" w:rsidRPr="00E94F29" w:rsidRDefault="008F289E" w:rsidP="00FA7D3C">
      <w:pPr>
        <w:widowControl w:val="0"/>
        <w:bidi/>
        <w:spacing w:after="0"/>
        <w:jc w:val="both"/>
        <w:rPr>
          <w:rFonts w:ascii="Traditional Arabic" w:hAnsi="Traditional Arabic" w:cs="Traditional Arabic"/>
          <w:sz w:val="40"/>
          <w:szCs w:val="40"/>
          <w:rtl/>
          <w:lang w:bidi="ar-DZ"/>
        </w:rPr>
      </w:pPr>
      <w:r w:rsidRPr="00E94F29">
        <w:rPr>
          <w:rFonts w:ascii="Traditional Arabic" w:hAnsi="Traditional Arabic" w:cs="Traditional Arabic"/>
          <w:sz w:val="40"/>
          <w:szCs w:val="40"/>
          <w:rtl/>
          <w:lang w:bidi="ar-DZ"/>
        </w:rPr>
        <w:t xml:space="preserve">و لأن المرأة عنصر بشري يعشق التحدي فهي لم تكتف بعمل الأشياء التي تساعد و تناسب طبيعتها كأنثى، بل أنها دخلت حتى الميادين الصعبة التي تتطلب جهدا بدنيا </w:t>
      </w:r>
      <w:r w:rsidR="007B2FE5" w:rsidRPr="00E94F29">
        <w:rPr>
          <w:rFonts w:ascii="Traditional Arabic" w:hAnsi="Traditional Arabic" w:cs="Traditional Arabic" w:hint="cs"/>
          <w:sz w:val="40"/>
          <w:szCs w:val="40"/>
          <w:rtl/>
          <w:lang w:bidi="ar-DZ"/>
        </w:rPr>
        <w:t>إضافةإلى</w:t>
      </w:r>
      <w:r w:rsidRPr="00E94F29">
        <w:rPr>
          <w:rFonts w:ascii="Traditional Arabic" w:hAnsi="Traditional Arabic" w:cs="Traditional Arabic"/>
          <w:sz w:val="40"/>
          <w:szCs w:val="40"/>
          <w:rtl/>
          <w:lang w:bidi="ar-DZ"/>
        </w:rPr>
        <w:t xml:space="preserve"> الفكري، لتتنوع بذلك مجالات عملها و تتعدد و تصبح غير محصورة و لا محدودة في ميدان دون </w:t>
      </w:r>
      <w:r w:rsidR="007B2FE5" w:rsidRPr="00E94F29">
        <w:rPr>
          <w:rFonts w:ascii="Traditional Arabic" w:hAnsi="Traditional Arabic" w:cs="Traditional Arabic" w:hint="cs"/>
          <w:sz w:val="40"/>
          <w:szCs w:val="40"/>
          <w:rtl/>
          <w:lang w:bidi="ar-DZ"/>
        </w:rPr>
        <w:t>الآخر</w:t>
      </w:r>
      <w:r w:rsidRPr="00E94F29">
        <w:rPr>
          <w:rFonts w:ascii="Traditional Arabic" w:hAnsi="Traditional Arabic" w:cs="Traditional Arabic"/>
          <w:sz w:val="40"/>
          <w:szCs w:val="40"/>
          <w:rtl/>
          <w:lang w:bidi="ar-DZ"/>
        </w:rPr>
        <w:t>.</w:t>
      </w:r>
    </w:p>
    <w:p w:rsidR="008F289E" w:rsidRPr="00E94F29" w:rsidRDefault="007B2FE5" w:rsidP="00FA7D3C">
      <w:pPr>
        <w:widowControl w:val="0"/>
        <w:bidi/>
        <w:spacing w:after="0"/>
        <w:jc w:val="both"/>
        <w:rPr>
          <w:rFonts w:ascii="Traditional Arabic" w:hAnsi="Traditional Arabic" w:cs="Traditional Arabic"/>
          <w:sz w:val="40"/>
          <w:szCs w:val="40"/>
          <w:rtl/>
          <w:lang w:bidi="ar-DZ"/>
        </w:rPr>
      </w:pPr>
      <w:r w:rsidRPr="00E94F29">
        <w:rPr>
          <w:rFonts w:ascii="Traditional Arabic" w:hAnsi="Traditional Arabic" w:cs="Traditional Arabic" w:hint="cs"/>
          <w:sz w:val="40"/>
          <w:szCs w:val="40"/>
          <w:rtl/>
          <w:lang w:bidi="ar-DZ"/>
        </w:rPr>
        <w:t>إلا</w:t>
      </w:r>
      <w:r w:rsidR="008F289E" w:rsidRPr="00E94F29">
        <w:rPr>
          <w:rFonts w:ascii="Traditional Arabic" w:hAnsi="Traditional Arabic" w:cs="Traditional Arabic"/>
          <w:sz w:val="40"/>
          <w:szCs w:val="40"/>
          <w:rtl/>
          <w:lang w:bidi="ar-DZ"/>
        </w:rPr>
        <w:t xml:space="preserve"> أنه و على الرغم من التقدم الذي أحدثته المرأة و ساهمت فيه الا أنها مازالت تعاني مشاكل عديدة، أثرت عليها بشكل كبير، بل و حالت بينها و بين الأهداف التي تسعى لتحقيقها في مجال العمل.</w:t>
      </w:r>
    </w:p>
    <w:p w:rsidR="008F289E" w:rsidRPr="00E94F29" w:rsidRDefault="008F289E" w:rsidP="00FA7D3C">
      <w:pPr>
        <w:widowControl w:val="0"/>
        <w:bidi/>
        <w:spacing w:after="0"/>
        <w:jc w:val="both"/>
        <w:rPr>
          <w:rFonts w:ascii="Traditional Arabic" w:hAnsi="Traditional Arabic" w:cs="Traditional Arabic"/>
          <w:sz w:val="40"/>
          <w:szCs w:val="40"/>
          <w:rtl/>
          <w:lang w:bidi="ar-DZ"/>
        </w:rPr>
      </w:pPr>
      <w:r w:rsidRPr="00E94F29">
        <w:rPr>
          <w:rFonts w:ascii="Traditional Arabic" w:hAnsi="Traditional Arabic" w:cs="Traditional Arabic"/>
          <w:sz w:val="40"/>
          <w:szCs w:val="40"/>
          <w:rtl/>
          <w:lang w:bidi="ar-DZ"/>
        </w:rPr>
        <w:t xml:space="preserve">و في هذا الفصل سنحاول أن ندرس علاقة المرأة بالعمل بداية من الانطلاقة </w:t>
      </w:r>
      <w:r w:rsidR="007B2FE5" w:rsidRPr="00E94F29">
        <w:rPr>
          <w:rFonts w:ascii="Traditional Arabic" w:hAnsi="Traditional Arabic" w:cs="Traditional Arabic" w:hint="cs"/>
          <w:sz w:val="40"/>
          <w:szCs w:val="40"/>
          <w:rtl/>
          <w:lang w:bidi="ar-DZ"/>
        </w:rPr>
        <w:t>الأولى</w:t>
      </w:r>
      <w:r w:rsidRPr="00E94F29">
        <w:rPr>
          <w:rFonts w:ascii="Traditional Arabic" w:hAnsi="Traditional Arabic" w:cs="Traditional Arabic"/>
          <w:sz w:val="40"/>
          <w:szCs w:val="40"/>
          <w:rtl/>
          <w:lang w:bidi="ar-DZ"/>
        </w:rPr>
        <w:t xml:space="preserve"> لها في ميدان الشغل مرورا بالميادين التي اخترقتها وصولا </w:t>
      </w:r>
      <w:r w:rsidR="007B2FE5" w:rsidRPr="00E94F29">
        <w:rPr>
          <w:rFonts w:ascii="Traditional Arabic" w:hAnsi="Traditional Arabic" w:cs="Traditional Arabic" w:hint="cs"/>
          <w:sz w:val="40"/>
          <w:szCs w:val="40"/>
          <w:rtl/>
          <w:lang w:bidi="ar-DZ"/>
        </w:rPr>
        <w:t>إلى</w:t>
      </w:r>
      <w:r w:rsidRPr="00E94F29">
        <w:rPr>
          <w:rFonts w:ascii="Traditional Arabic" w:hAnsi="Traditional Arabic" w:cs="Traditional Arabic"/>
          <w:sz w:val="40"/>
          <w:szCs w:val="40"/>
          <w:rtl/>
          <w:lang w:bidi="ar-DZ"/>
        </w:rPr>
        <w:t xml:space="preserve"> أبرز المشاكل التي عانت و مازالت تعاني منها.  </w:t>
      </w:r>
    </w:p>
    <w:p w:rsidR="00FA7D3C" w:rsidRDefault="00FA7D3C" w:rsidP="00FA7D3C">
      <w:pPr>
        <w:widowControl w:val="0"/>
        <w:bidi/>
        <w:spacing w:after="0"/>
        <w:jc w:val="both"/>
        <w:rPr>
          <w:rFonts w:ascii="Tahoma" w:hAnsi="Tahoma" w:cs="Simplified Arabic"/>
          <w:sz w:val="32"/>
          <w:szCs w:val="32"/>
          <w:rtl/>
          <w:lang w:bidi="ar-DZ"/>
        </w:rPr>
      </w:pPr>
    </w:p>
    <w:p w:rsidR="00FA7D3C" w:rsidRPr="00BE4563" w:rsidRDefault="00FA7D3C" w:rsidP="00FA7D3C">
      <w:pPr>
        <w:widowControl w:val="0"/>
        <w:bidi/>
        <w:spacing w:after="0"/>
        <w:jc w:val="both"/>
        <w:rPr>
          <w:rFonts w:ascii="Tahoma" w:hAnsi="Tahoma" w:cs="Simplified Arabic"/>
          <w:sz w:val="32"/>
          <w:szCs w:val="32"/>
          <w:rtl/>
          <w:lang w:bidi="ar-DZ"/>
        </w:rPr>
      </w:pPr>
    </w:p>
    <w:p w:rsidR="008F289E" w:rsidRPr="00E94F29" w:rsidRDefault="008F289E" w:rsidP="009953B7">
      <w:pPr>
        <w:widowControl w:val="0"/>
        <w:bidi/>
        <w:spacing w:after="0"/>
        <w:jc w:val="both"/>
        <w:rPr>
          <w:rFonts w:ascii="Traditional Arabic" w:hAnsi="Traditional Arabic" w:cs="Traditional Arabic"/>
          <w:b/>
          <w:bCs/>
          <w:sz w:val="44"/>
          <w:szCs w:val="44"/>
          <w:rtl/>
          <w:lang w:bidi="ar-DZ"/>
        </w:rPr>
      </w:pPr>
      <w:r>
        <w:rPr>
          <w:rFonts w:ascii="Tahoma" w:hAnsi="Tahoma" w:cs="Simplified Arabic" w:hint="cs"/>
          <w:sz w:val="28"/>
          <w:szCs w:val="28"/>
          <w:rtl/>
        </w:rPr>
        <w:t>1</w:t>
      </w:r>
      <w:r w:rsidRPr="006B3B3E">
        <w:rPr>
          <w:rFonts w:ascii="Tahoma" w:hAnsi="Tahoma" w:cs="Simplified Arabic" w:hint="cs"/>
          <w:b/>
          <w:bCs/>
          <w:sz w:val="36"/>
          <w:szCs w:val="36"/>
          <w:rtl/>
          <w:lang w:bidi="ar-DZ"/>
        </w:rPr>
        <w:t xml:space="preserve">/ </w:t>
      </w:r>
      <w:r w:rsidRPr="00E94F29">
        <w:rPr>
          <w:rFonts w:ascii="Traditional Arabic" w:hAnsi="Traditional Arabic" w:cs="Traditional Arabic"/>
          <w:b/>
          <w:bCs/>
          <w:sz w:val="44"/>
          <w:szCs w:val="44"/>
          <w:rtl/>
          <w:lang w:bidi="ar-DZ"/>
        </w:rPr>
        <w:t>عمــــــل المـــــرأة فــــــي المجتمعـــــات الغربيـــــة و العربيــــــــة:</w:t>
      </w:r>
    </w:p>
    <w:p w:rsidR="008F289E" w:rsidRPr="00E94F29" w:rsidRDefault="008F289E" w:rsidP="009953B7">
      <w:pPr>
        <w:widowControl w:val="0"/>
        <w:bidi/>
        <w:spacing w:after="0"/>
        <w:jc w:val="both"/>
        <w:rPr>
          <w:rFonts w:ascii="Traditional Arabic" w:hAnsi="Traditional Arabic" w:cs="Traditional Arabic"/>
          <w:b/>
          <w:bCs/>
          <w:sz w:val="44"/>
          <w:szCs w:val="44"/>
          <w:rtl/>
          <w:lang w:bidi="ar-DZ"/>
        </w:rPr>
      </w:pPr>
      <w:r w:rsidRPr="00E94F29">
        <w:rPr>
          <w:rFonts w:ascii="Traditional Arabic" w:hAnsi="Traditional Arabic" w:cs="Traditional Arabic"/>
          <w:b/>
          <w:bCs/>
          <w:sz w:val="44"/>
          <w:szCs w:val="44"/>
          <w:rtl/>
          <w:lang w:bidi="ar-DZ"/>
        </w:rPr>
        <w:t>1-1: عمـــل المــــرأة فـــــي الــــــدول الغربيــــــــة:</w:t>
      </w:r>
    </w:p>
    <w:p w:rsidR="008F289E" w:rsidRPr="00E94F29" w:rsidRDefault="0096658F" w:rsidP="009953B7">
      <w:pPr>
        <w:widowControl w:val="0"/>
        <w:bidi/>
        <w:spacing w:after="0"/>
        <w:ind w:firstLine="708"/>
        <w:jc w:val="both"/>
        <w:rPr>
          <w:rFonts w:ascii="Traditional Arabic" w:hAnsi="Traditional Arabic" w:cs="Traditional Arabic"/>
          <w:sz w:val="40"/>
          <w:szCs w:val="40"/>
          <w:rtl/>
          <w:lang w:bidi="ar-DZ"/>
        </w:rPr>
      </w:pPr>
      <w:r w:rsidRPr="00E94F29">
        <w:rPr>
          <w:rFonts w:ascii="Traditional Arabic" w:hAnsi="Traditional Arabic" w:cs="Traditional Arabic"/>
          <w:sz w:val="40"/>
          <w:szCs w:val="40"/>
          <w:rtl/>
          <w:lang w:bidi="ar-DZ"/>
        </w:rPr>
        <w:t>إن</w:t>
      </w:r>
      <w:r w:rsidR="008F289E" w:rsidRPr="00E94F29">
        <w:rPr>
          <w:rFonts w:ascii="Traditional Arabic" w:hAnsi="Traditional Arabic" w:cs="Traditional Arabic"/>
          <w:sz w:val="40"/>
          <w:szCs w:val="40"/>
          <w:rtl/>
          <w:lang w:bidi="ar-DZ"/>
        </w:rPr>
        <w:t xml:space="preserve"> خروج المرأة للعمل يعد ظاهرة </w:t>
      </w:r>
      <w:r w:rsidRPr="00E94F29">
        <w:rPr>
          <w:rFonts w:ascii="Traditional Arabic" w:hAnsi="Traditional Arabic" w:cs="Traditional Arabic"/>
          <w:sz w:val="40"/>
          <w:szCs w:val="40"/>
          <w:rtl/>
          <w:lang w:bidi="ar-DZ"/>
        </w:rPr>
        <w:t>إنسانية</w:t>
      </w:r>
      <w:r w:rsidR="008F289E" w:rsidRPr="00E94F29">
        <w:rPr>
          <w:rFonts w:ascii="Traditional Arabic" w:hAnsi="Traditional Arabic" w:cs="Traditional Arabic"/>
          <w:sz w:val="40"/>
          <w:szCs w:val="40"/>
          <w:rtl/>
          <w:lang w:bidi="ar-DZ"/>
        </w:rPr>
        <w:t xml:space="preserve"> لها متطلباتها و دوافعها، و تكمن </w:t>
      </w:r>
      <w:r w:rsidRPr="00E94F29">
        <w:rPr>
          <w:rFonts w:ascii="Traditional Arabic" w:hAnsi="Traditional Arabic" w:cs="Traditional Arabic"/>
          <w:sz w:val="40"/>
          <w:szCs w:val="40"/>
          <w:rtl/>
          <w:lang w:bidi="ar-DZ"/>
        </w:rPr>
        <w:t>إنسانيتها</w:t>
      </w:r>
      <w:r w:rsidR="008F289E" w:rsidRPr="00E94F29">
        <w:rPr>
          <w:rFonts w:ascii="Traditional Arabic" w:hAnsi="Traditional Arabic" w:cs="Traditional Arabic"/>
          <w:sz w:val="40"/>
          <w:szCs w:val="40"/>
          <w:rtl/>
          <w:lang w:bidi="ar-DZ"/>
        </w:rPr>
        <w:t xml:space="preserve"> في أنها تختص بعنصر بشري </w:t>
      </w:r>
      <w:r w:rsidRPr="00E94F29">
        <w:rPr>
          <w:rFonts w:ascii="Traditional Arabic" w:hAnsi="Traditional Arabic" w:cs="Traditional Arabic"/>
          <w:sz w:val="40"/>
          <w:szCs w:val="40"/>
          <w:rtl/>
          <w:lang w:bidi="ar-DZ"/>
        </w:rPr>
        <w:t>إنساني</w:t>
      </w:r>
      <w:r w:rsidR="008F289E" w:rsidRPr="00E94F29">
        <w:rPr>
          <w:rFonts w:ascii="Traditional Arabic" w:hAnsi="Traditional Arabic" w:cs="Traditional Arabic"/>
          <w:sz w:val="40"/>
          <w:szCs w:val="40"/>
          <w:rtl/>
          <w:lang w:bidi="ar-DZ"/>
        </w:rPr>
        <w:t xml:space="preserve"> له كامل الحقوق في التعبير عن نفسه من جهة و المساهمة في النهوض بالمجتمع من جهة أخرى </w:t>
      </w:r>
      <w:r w:rsidR="007B2FE5" w:rsidRPr="00E94F29">
        <w:rPr>
          <w:rFonts w:ascii="Traditional Arabic" w:hAnsi="Traditional Arabic" w:cs="Traditional Arabic" w:hint="cs"/>
          <w:sz w:val="40"/>
          <w:szCs w:val="40"/>
          <w:rtl/>
          <w:lang w:bidi="ar-DZ"/>
        </w:rPr>
        <w:t>أنا</w:t>
      </w:r>
      <w:r w:rsidR="008F289E" w:rsidRPr="00E94F29">
        <w:rPr>
          <w:rFonts w:ascii="Traditional Arabic" w:hAnsi="Traditional Arabic" w:cs="Traditional Arabic"/>
          <w:sz w:val="40"/>
          <w:szCs w:val="40"/>
          <w:rtl/>
          <w:lang w:bidi="ar-DZ"/>
        </w:rPr>
        <w:t xml:space="preserve"> وهو المرأة.</w:t>
      </w:r>
    </w:p>
    <w:p w:rsidR="008F289E" w:rsidRPr="00E94F29" w:rsidRDefault="008F289E" w:rsidP="009953B7">
      <w:pPr>
        <w:widowControl w:val="0"/>
        <w:bidi/>
        <w:spacing w:after="0"/>
        <w:jc w:val="both"/>
        <w:rPr>
          <w:rFonts w:ascii="Traditional Arabic" w:hAnsi="Traditional Arabic" w:cs="Traditional Arabic"/>
          <w:sz w:val="40"/>
          <w:szCs w:val="40"/>
          <w:rtl/>
          <w:lang w:bidi="ar-DZ"/>
        </w:rPr>
      </w:pPr>
      <w:r w:rsidRPr="00E94F29">
        <w:rPr>
          <w:rFonts w:ascii="Traditional Arabic" w:hAnsi="Traditional Arabic" w:cs="Traditional Arabic"/>
          <w:sz w:val="40"/>
          <w:szCs w:val="40"/>
          <w:rtl/>
          <w:lang w:bidi="ar-DZ"/>
        </w:rPr>
        <w:t xml:space="preserve"> فالمرأة منذ البدايات الأولى للبشرية و هي تلعب أدوارا مختلفة و متنوعة </w:t>
      </w:r>
      <w:r w:rsidR="0096658F" w:rsidRPr="00E94F29">
        <w:rPr>
          <w:rFonts w:ascii="Traditional Arabic" w:hAnsi="Traditional Arabic" w:cs="Traditional Arabic"/>
          <w:sz w:val="40"/>
          <w:szCs w:val="40"/>
          <w:rtl/>
          <w:lang w:bidi="ar-DZ"/>
        </w:rPr>
        <w:t>إن</w:t>
      </w:r>
      <w:r w:rsidRPr="00E94F29">
        <w:rPr>
          <w:rFonts w:ascii="Traditional Arabic" w:hAnsi="Traditional Arabic" w:cs="Traditional Arabic"/>
          <w:sz w:val="40"/>
          <w:szCs w:val="40"/>
          <w:rtl/>
          <w:lang w:bidi="ar-DZ"/>
        </w:rPr>
        <w:t xml:space="preserve"> كان ذلك داخل البيت أو خارجه، فمهمتها كابنة و زوجة و أم كانت تحتم عليها </w:t>
      </w:r>
      <w:r w:rsidR="0096658F" w:rsidRPr="00E94F29">
        <w:rPr>
          <w:rFonts w:ascii="Traditional Arabic" w:hAnsi="Traditional Arabic" w:cs="Traditional Arabic"/>
          <w:sz w:val="40"/>
          <w:szCs w:val="40"/>
          <w:rtl/>
          <w:lang w:bidi="ar-DZ"/>
        </w:rPr>
        <w:t>إتمام</w:t>
      </w:r>
      <w:r w:rsidRPr="00E94F29">
        <w:rPr>
          <w:rFonts w:ascii="Traditional Arabic" w:hAnsi="Traditional Arabic" w:cs="Traditional Arabic"/>
          <w:sz w:val="40"/>
          <w:szCs w:val="40"/>
          <w:rtl/>
          <w:lang w:bidi="ar-DZ"/>
        </w:rPr>
        <w:t xml:space="preserve"> واجباتها المنزلية التي تتعدد و تتنوع بين طبخ و تنظيف و تربية للأولاد، و هذه الوظيفة و </w:t>
      </w:r>
      <w:r w:rsidR="0096658F" w:rsidRPr="00E94F29">
        <w:rPr>
          <w:rFonts w:ascii="Traditional Arabic" w:hAnsi="Traditional Arabic" w:cs="Traditional Arabic"/>
          <w:sz w:val="40"/>
          <w:szCs w:val="40"/>
          <w:rtl/>
          <w:lang w:bidi="ar-DZ"/>
        </w:rPr>
        <w:t>إن</w:t>
      </w:r>
      <w:r w:rsidRPr="00E94F29">
        <w:rPr>
          <w:rFonts w:ascii="Traditional Arabic" w:hAnsi="Traditional Arabic" w:cs="Traditional Arabic"/>
          <w:sz w:val="40"/>
          <w:szCs w:val="40"/>
          <w:rtl/>
          <w:lang w:bidi="ar-DZ"/>
        </w:rPr>
        <w:t xml:space="preserve"> كانت للعيان سهلة فهي أبدا ليست كذلك، و استسهالها لم يكن سوى نتيجة لبراعة المرأة فيها التي لم تشتكي يوما تعبها، و </w:t>
      </w:r>
      <w:r w:rsidR="007B2FE5" w:rsidRPr="00E94F29">
        <w:rPr>
          <w:rFonts w:ascii="Traditional Arabic" w:hAnsi="Traditional Arabic" w:cs="Traditional Arabic" w:hint="cs"/>
          <w:sz w:val="40"/>
          <w:szCs w:val="40"/>
          <w:rtl/>
          <w:lang w:bidi="ar-DZ"/>
        </w:rPr>
        <w:t>إلى</w:t>
      </w:r>
      <w:r w:rsidRPr="00E94F29">
        <w:rPr>
          <w:rFonts w:ascii="Traditional Arabic" w:hAnsi="Traditional Arabic" w:cs="Traditional Arabic"/>
          <w:sz w:val="40"/>
          <w:szCs w:val="40"/>
          <w:rtl/>
          <w:lang w:bidi="ar-DZ"/>
        </w:rPr>
        <w:t xml:space="preserve"> جانب هذا فعملها خارج البيت كان هو </w:t>
      </w:r>
      <w:r w:rsidR="0096658F" w:rsidRPr="00E94F29">
        <w:rPr>
          <w:rFonts w:ascii="Traditional Arabic" w:hAnsi="Traditional Arabic" w:cs="Traditional Arabic"/>
          <w:sz w:val="40"/>
          <w:szCs w:val="40"/>
          <w:rtl/>
          <w:lang w:bidi="ar-DZ"/>
        </w:rPr>
        <w:t>الآخر</w:t>
      </w:r>
      <w:r w:rsidRPr="00E94F29">
        <w:rPr>
          <w:rFonts w:ascii="Traditional Arabic" w:hAnsi="Traditional Arabic" w:cs="Traditional Arabic"/>
          <w:sz w:val="40"/>
          <w:szCs w:val="40"/>
          <w:rtl/>
          <w:lang w:bidi="ar-DZ"/>
        </w:rPr>
        <w:t xml:space="preserve"> موازيا لعملها ببيتها حيث أنها كانت تقوم بأعمال عديدة تتخطى في الكثير من الأحيان الأعمال التي يقوم بها الرجل نفسه، فنجدها راعية للأغنام و مربية لهم، و مزارعة و بائعة و حرفية .......الخ. </w:t>
      </w:r>
    </w:p>
    <w:p w:rsidR="008F289E" w:rsidRPr="00E94F29" w:rsidRDefault="008F289E" w:rsidP="009953B7">
      <w:pPr>
        <w:widowControl w:val="0"/>
        <w:bidi/>
        <w:spacing w:after="0"/>
        <w:ind w:firstLine="708"/>
        <w:jc w:val="both"/>
        <w:rPr>
          <w:rFonts w:ascii="Traditional Arabic" w:hAnsi="Traditional Arabic" w:cs="Traditional Arabic"/>
          <w:sz w:val="40"/>
          <w:szCs w:val="40"/>
          <w:rtl/>
          <w:lang w:bidi="ar-DZ"/>
        </w:rPr>
      </w:pPr>
      <w:r w:rsidRPr="00E94F29">
        <w:rPr>
          <w:rFonts w:ascii="Traditional Arabic" w:hAnsi="Traditional Arabic" w:cs="Traditional Arabic"/>
          <w:sz w:val="40"/>
          <w:szCs w:val="40"/>
          <w:rtl/>
          <w:lang w:bidi="ar-DZ"/>
        </w:rPr>
        <w:t xml:space="preserve">و لأن الرجل هو المسيطر و صاحب القرار في توزيع الأدوار فقد كان يضع جل الأعمال و المسؤوليات على كاهل المرأة ، و لم يكن ليرى في ذلك عبئا عليها، حتى أعماله التي عرف بهاو  </w:t>
      </w:r>
      <w:r w:rsidR="007B2FE5" w:rsidRPr="00E94F29">
        <w:rPr>
          <w:rFonts w:ascii="Traditional Arabic" w:hAnsi="Traditional Arabic" w:cs="Traditional Arabic" w:hint="cs"/>
          <w:sz w:val="40"/>
          <w:szCs w:val="40"/>
          <w:rtl/>
          <w:lang w:bidi="ar-DZ"/>
        </w:rPr>
        <w:t>إن</w:t>
      </w:r>
      <w:r w:rsidRPr="00E94F29">
        <w:rPr>
          <w:rFonts w:ascii="Traditional Arabic" w:hAnsi="Traditional Arabic" w:cs="Traditional Arabic"/>
          <w:sz w:val="40"/>
          <w:szCs w:val="40"/>
          <w:rtl/>
          <w:lang w:bidi="ar-DZ"/>
        </w:rPr>
        <w:t xml:space="preserve"> كانت شاقة فهو قد تقاسمها معها و كان لها نصيب منها بوجه أو </w:t>
      </w:r>
      <w:r w:rsidR="007B2FE5" w:rsidRPr="00E94F29">
        <w:rPr>
          <w:rFonts w:ascii="Traditional Arabic" w:hAnsi="Traditional Arabic" w:cs="Traditional Arabic" w:hint="cs"/>
          <w:sz w:val="40"/>
          <w:szCs w:val="40"/>
          <w:rtl/>
          <w:lang w:bidi="ar-DZ"/>
        </w:rPr>
        <w:t>بآخر</w:t>
      </w:r>
      <w:r w:rsidRPr="00E94F29">
        <w:rPr>
          <w:rFonts w:ascii="Traditional Arabic" w:hAnsi="Traditional Arabic" w:cs="Traditional Arabic"/>
          <w:sz w:val="40"/>
          <w:szCs w:val="40"/>
          <w:rtl/>
          <w:lang w:bidi="ar-DZ"/>
        </w:rPr>
        <w:t xml:space="preserve">. و نحن بهذا لا نقلل من تعب الرجل أو مسؤولياته بل على العكس من ذلك، فنحن ندرك جيدا ما قام به الرجل قديما و ما تحمله من صعوبة العيش و قساوة الطبيعة، </w:t>
      </w:r>
      <w:r w:rsidR="0096658F" w:rsidRPr="00E94F29">
        <w:rPr>
          <w:rFonts w:ascii="Traditional Arabic" w:hAnsi="Traditional Arabic" w:cs="Traditional Arabic"/>
          <w:sz w:val="40"/>
          <w:szCs w:val="40"/>
          <w:rtl/>
          <w:lang w:bidi="ar-DZ"/>
        </w:rPr>
        <w:t>إلا</w:t>
      </w:r>
      <w:r w:rsidRPr="00E94F29">
        <w:rPr>
          <w:rFonts w:ascii="Traditional Arabic" w:hAnsi="Traditional Arabic" w:cs="Traditional Arabic"/>
          <w:sz w:val="40"/>
          <w:szCs w:val="40"/>
          <w:rtl/>
          <w:lang w:bidi="ar-DZ"/>
        </w:rPr>
        <w:t xml:space="preserve"> أننا في الوقت نفسه لابد و أن نسلط الضوء على المرأة التي كانت بحق سنيدا له يساعده على أداء واجبه و ممارسة مسؤولياته.</w:t>
      </w:r>
    </w:p>
    <w:p w:rsidR="008F289E" w:rsidRPr="00E94F29" w:rsidRDefault="008F289E" w:rsidP="009953B7">
      <w:pPr>
        <w:widowControl w:val="0"/>
        <w:bidi/>
        <w:spacing w:after="0"/>
        <w:jc w:val="both"/>
        <w:rPr>
          <w:rFonts w:ascii="Traditional Arabic" w:hAnsi="Traditional Arabic" w:cs="Traditional Arabic"/>
          <w:sz w:val="40"/>
          <w:szCs w:val="40"/>
          <w:rtl/>
          <w:lang w:bidi="ar-DZ"/>
        </w:rPr>
      </w:pPr>
      <w:r w:rsidRPr="00E94F29">
        <w:rPr>
          <w:rFonts w:ascii="Traditional Arabic" w:hAnsi="Traditional Arabic" w:cs="Traditional Arabic"/>
          <w:sz w:val="40"/>
          <w:szCs w:val="40"/>
          <w:rtl/>
          <w:lang w:bidi="ar-DZ"/>
        </w:rPr>
        <w:lastRenderedPageBreak/>
        <w:t xml:space="preserve"> و يمكن القول بأن وضع المرأة هنا هو نفسه وضعها هناك، فكل ما سبق كان بمثابت مرحلة مرت بها المرأة في جميع أنحاء العالم، بمعنى أن الوضع لم يقتصر على بلاد دون سواها، بل كان منتشرا في جميع المجتمعات و حال المرأة و مهامها لم يختلفا باختلاف المجتمعات و الثقافات. فالمجتمعات الغربية على الرغم من أن ميزة التقدم تلازمها </w:t>
      </w:r>
      <w:r w:rsidR="007B2FE5" w:rsidRPr="00E94F29">
        <w:rPr>
          <w:rFonts w:ascii="Traditional Arabic" w:hAnsi="Traditional Arabic" w:cs="Traditional Arabic" w:hint="cs"/>
          <w:sz w:val="40"/>
          <w:szCs w:val="40"/>
          <w:rtl/>
          <w:lang w:bidi="ar-DZ"/>
        </w:rPr>
        <w:t>إلا</w:t>
      </w:r>
      <w:r w:rsidRPr="00E94F29">
        <w:rPr>
          <w:rFonts w:ascii="Traditional Arabic" w:hAnsi="Traditional Arabic" w:cs="Traditional Arabic"/>
          <w:sz w:val="40"/>
          <w:szCs w:val="40"/>
          <w:rtl/>
          <w:lang w:bidi="ar-DZ"/>
        </w:rPr>
        <w:t xml:space="preserve"> أن المرأة فيها لم تكن تختص بالوظائف التي تعطيها </w:t>
      </w:r>
      <w:r w:rsidR="007B2FE5" w:rsidRPr="00E94F29">
        <w:rPr>
          <w:rFonts w:ascii="Traditional Arabic" w:hAnsi="Traditional Arabic" w:cs="Traditional Arabic" w:hint="cs"/>
          <w:sz w:val="40"/>
          <w:szCs w:val="40"/>
          <w:rtl/>
          <w:lang w:bidi="ar-DZ"/>
        </w:rPr>
        <w:t>إمكانية</w:t>
      </w:r>
      <w:r w:rsidRPr="00E94F29">
        <w:rPr>
          <w:rFonts w:ascii="Traditional Arabic" w:hAnsi="Traditional Arabic" w:cs="Traditional Arabic"/>
          <w:sz w:val="40"/>
          <w:szCs w:val="40"/>
          <w:rtl/>
          <w:lang w:bidi="ar-DZ"/>
        </w:rPr>
        <w:t xml:space="preserve"> البروز و تحقيق التقدم و المكانة الاجتماعية التي تبتغيها.</w:t>
      </w:r>
    </w:p>
    <w:p w:rsidR="008F289E" w:rsidRPr="00E94F29" w:rsidRDefault="008F289E" w:rsidP="009953B7">
      <w:pPr>
        <w:widowControl w:val="0"/>
        <w:bidi/>
        <w:spacing w:after="0"/>
        <w:jc w:val="both"/>
        <w:rPr>
          <w:rFonts w:ascii="Traditional Arabic" w:hAnsi="Traditional Arabic" w:cs="Traditional Arabic"/>
          <w:sz w:val="40"/>
          <w:szCs w:val="40"/>
          <w:rtl/>
          <w:lang w:bidi="ar-DZ"/>
        </w:rPr>
      </w:pPr>
      <w:r w:rsidRPr="00E94F29">
        <w:rPr>
          <w:rFonts w:ascii="Traditional Arabic" w:hAnsi="Traditional Arabic" w:cs="Traditional Arabic"/>
          <w:sz w:val="40"/>
          <w:szCs w:val="40"/>
          <w:rtl/>
          <w:lang w:bidi="ar-DZ"/>
        </w:rPr>
        <w:t xml:space="preserve">ففي فرنسا بالتحديد سجلت وجودها في الحرف التقليدية خاصة الخياطة، فتبدأ الفتيات بممارسة هذه المهنة من سن 5 </w:t>
      </w:r>
      <w:r w:rsidR="007B2FE5" w:rsidRPr="00E94F29">
        <w:rPr>
          <w:rFonts w:ascii="Traditional Arabic" w:hAnsi="Traditional Arabic" w:cs="Traditional Arabic" w:hint="cs"/>
          <w:sz w:val="40"/>
          <w:szCs w:val="40"/>
          <w:rtl/>
          <w:lang w:bidi="ar-DZ"/>
        </w:rPr>
        <w:t>إلى</w:t>
      </w:r>
      <w:r w:rsidRPr="00E94F29">
        <w:rPr>
          <w:rFonts w:ascii="Traditional Arabic" w:hAnsi="Traditional Arabic" w:cs="Traditional Arabic"/>
          <w:sz w:val="40"/>
          <w:szCs w:val="40"/>
          <w:rtl/>
          <w:lang w:bidi="ar-DZ"/>
        </w:rPr>
        <w:t xml:space="preserve"> 6 سنوات. و عندما تبلغ الخمسينات من العمر تظهر عوارض الأمراض المختلفة خاصة تلك التي تخص العين و الظهر.</w:t>
      </w:r>
      <w:r w:rsidRPr="00E94F29">
        <w:rPr>
          <w:rStyle w:val="Appelnotedebasdep"/>
          <w:rFonts w:ascii="Traditional Arabic" w:hAnsi="Traditional Arabic" w:cs="Traditional Arabic"/>
          <w:sz w:val="40"/>
          <w:szCs w:val="40"/>
          <w:rtl/>
          <w:lang w:bidi="ar-DZ"/>
        </w:rPr>
        <w:footnoteReference w:id="26"/>
      </w:r>
    </w:p>
    <w:p w:rsidR="008F289E" w:rsidRPr="00E94F29" w:rsidRDefault="00E2042E" w:rsidP="009953B7">
      <w:pPr>
        <w:widowControl w:val="0"/>
        <w:bidi/>
        <w:spacing w:after="0"/>
        <w:jc w:val="both"/>
        <w:rPr>
          <w:rFonts w:ascii="Traditional Arabic" w:hAnsi="Traditional Arabic" w:cs="Traditional Arabic"/>
          <w:sz w:val="40"/>
          <w:szCs w:val="40"/>
          <w:rtl/>
          <w:lang w:bidi="ar-DZ"/>
        </w:rPr>
      </w:pPr>
      <w:r w:rsidRPr="00E94F29">
        <w:rPr>
          <w:rFonts w:ascii="Traditional Arabic" w:hAnsi="Traditional Arabic" w:cs="Traditional Arabic"/>
          <w:sz w:val="40"/>
          <w:szCs w:val="40"/>
          <w:rtl/>
          <w:lang w:bidi="ar-DZ"/>
        </w:rPr>
        <w:t>إلا</w:t>
      </w:r>
      <w:r w:rsidR="008F289E" w:rsidRPr="00E94F29">
        <w:rPr>
          <w:rFonts w:ascii="Traditional Arabic" w:hAnsi="Traditional Arabic" w:cs="Traditional Arabic"/>
          <w:sz w:val="40"/>
          <w:szCs w:val="40"/>
          <w:rtl/>
          <w:lang w:bidi="ar-DZ"/>
        </w:rPr>
        <w:t xml:space="preserve"> أن هذا الوضع قد كان ليتغير في اروبا على يد الحركات النسائية التي ثارت ضد الوضع الذي تعيشه المرأة أنذاك و نادت بضرورة تحقيق و تفعيل المساواة بين المرأة و الرجل لاسيما في مجال العمل و لعل ابرز من نادت بذلك هي ماري قورناي في فرنسا</w:t>
      </w:r>
      <w:r w:rsidR="008F289E" w:rsidRPr="00E94F29">
        <w:rPr>
          <w:rStyle w:val="Appelnotedebasdep"/>
          <w:rFonts w:ascii="Traditional Arabic" w:hAnsi="Traditional Arabic" w:cs="Traditional Arabic"/>
          <w:sz w:val="40"/>
          <w:szCs w:val="40"/>
          <w:rtl/>
          <w:lang w:bidi="ar-DZ"/>
        </w:rPr>
        <w:footnoteReference w:id="27"/>
      </w:r>
      <w:r w:rsidR="008F289E" w:rsidRPr="00E94F29">
        <w:rPr>
          <w:rFonts w:ascii="Traditional Arabic" w:hAnsi="Traditional Arabic" w:cs="Traditional Arabic"/>
          <w:sz w:val="40"/>
          <w:szCs w:val="40"/>
          <w:rtl/>
          <w:lang w:bidi="ar-DZ"/>
        </w:rPr>
        <w:t>.</w:t>
      </w:r>
    </w:p>
    <w:p w:rsidR="008F289E" w:rsidRPr="00E94F29" w:rsidRDefault="008F289E" w:rsidP="00E2042E">
      <w:pPr>
        <w:widowControl w:val="0"/>
        <w:bidi/>
        <w:jc w:val="both"/>
        <w:rPr>
          <w:rFonts w:ascii="Traditional Arabic" w:hAnsi="Traditional Arabic" w:cs="Traditional Arabic"/>
          <w:sz w:val="40"/>
          <w:szCs w:val="40"/>
          <w:rtl/>
          <w:lang w:bidi="ar-DZ"/>
        </w:rPr>
      </w:pPr>
      <w:r w:rsidRPr="00E94F29">
        <w:rPr>
          <w:rFonts w:ascii="Traditional Arabic" w:hAnsi="Traditional Arabic" w:cs="Traditional Arabic"/>
          <w:sz w:val="40"/>
          <w:szCs w:val="40"/>
          <w:rtl/>
          <w:lang w:bidi="ar-DZ"/>
        </w:rPr>
        <w:t xml:space="preserve">فالحركات النسائية كانت تنادي بحق المرأة في الحرية و في المساواة بينها و بين الرجل كونها هي </w:t>
      </w:r>
      <w:r w:rsidR="007B2FE5" w:rsidRPr="00E94F29">
        <w:rPr>
          <w:rFonts w:ascii="Traditional Arabic" w:hAnsi="Traditional Arabic" w:cs="Traditional Arabic" w:hint="cs"/>
          <w:sz w:val="40"/>
          <w:szCs w:val="40"/>
          <w:rtl/>
          <w:lang w:bidi="ar-DZ"/>
        </w:rPr>
        <w:t>أيضاإنسانا</w:t>
      </w:r>
      <w:r w:rsidRPr="00E94F29">
        <w:rPr>
          <w:rFonts w:ascii="Traditional Arabic" w:hAnsi="Traditional Arabic" w:cs="Traditional Arabic"/>
          <w:sz w:val="40"/>
          <w:szCs w:val="40"/>
          <w:rtl/>
          <w:lang w:bidi="ar-DZ"/>
        </w:rPr>
        <w:t xml:space="preserve"> يتمتع بحقوق يفترض على الرجل أن يحترمها، و في هذا الصدد يقول </w:t>
      </w:r>
      <w:r w:rsidR="007B2FE5" w:rsidRPr="00E94F29">
        <w:rPr>
          <w:rFonts w:ascii="Traditional Arabic" w:hAnsi="Traditional Arabic" w:cs="Traditional Arabic" w:hint="cs"/>
          <w:sz w:val="40"/>
          <w:szCs w:val="40"/>
          <w:rtl/>
          <w:lang w:bidi="ar-DZ"/>
        </w:rPr>
        <w:t>إسماعيل</w:t>
      </w:r>
      <w:r w:rsidRPr="00E94F29">
        <w:rPr>
          <w:rFonts w:ascii="Traditional Arabic" w:hAnsi="Traditional Arabic" w:cs="Traditional Arabic"/>
          <w:sz w:val="40"/>
          <w:szCs w:val="40"/>
          <w:rtl/>
          <w:lang w:bidi="ar-DZ"/>
        </w:rPr>
        <w:t xml:space="preserve"> عبد الرحمن:" </w:t>
      </w:r>
      <w:r w:rsidR="007B2FE5" w:rsidRPr="00E94F29">
        <w:rPr>
          <w:rFonts w:ascii="Traditional Arabic" w:hAnsi="Traditional Arabic" w:cs="Traditional Arabic" w:hint="cs"/>
          <w:sz w:val="40"/>
          <w:szCs w:val="40"/>
          <w:rtl/>
          <w:lang w:bidi="ar-DZ"/>
        </w:rPr>
        <w:t>إن</w:t>
      </w:r>
      <w:r w:rsidRPr="00E94F29">
        <w:rPr>
          <w:rFonts w:ascii="Traditional Arabic" w:hAnsi="Traditional Arabic" w:cs="Traditional Arabic"/>
          <w:sz w:val="40"/>
          <w:szCs w:val="40"/>
          <w:rtl/>
          <w:lang w:bidi="ar-DZ"/>
        </w:rPr>
        <w:t xml:space="preserve"> الحركات النسائية التي قامت في اروبا و التي أرادت تحقيق المساواة بين الرجل و المرأة كانت هي نقطة البداية في ظهور باقي الحركات في العالم، و التي تنادي  بضرورة </w:t>
      </w:r>
      <w:r w:rsidR="007B2FE5" w:rsidRPr="00E94F29">
        <w:rPr>
          <w:rFonts w:ascii="Traditional Arabic" w:hAnsi="Traditional Arabic" w:cs="Traditional Arabic" w:hint="cs"/>
          <w:sz w:val="40"/>
          <w:szCs w:val="40"/>
          <w:rtl/>
          <w:lang w:bidi="ar-DZ"/>
        </w:rPr>
        <w:t>إعطاء</w:t>
      </w:r>
      <w:r w:rsidRPr="00E94F29">
        <w:rPr>
          <w:rFonts w:ascii="Traditional Arabic" w:hAnsi="Traditional Arabic" w:cs="Traditional Arabic"/>
          <w:sz w:val="40"/>
          <w:szCs w:val="40"/>
          <w:rtl/>
          <w:lang w:bidi="ar-DZ"/>
        </w:rPr>
        <w:t xml:space="preserve"> النساء حقهن  خاصة في مجال العمل</w:t>
      </w:r>
      <w:r w:rsidRPr="00E94F29">
        <w:rPr>
          <w:rStyle w:val="Appelnotedebasdep"/>
          <w:rFonts w:ascii="Traditional Arabic" w:hAnsi="Traditional Arabic" w:cs="Traditional Arabic"/>
          <w:sz w:val="40"/>
          <w:szCs w:val="40"/>
          <w:rtl/>
          <w:lang w:bidi="ar-DZ"/>
        </w:rPr>
        <w:footnoteReference w:id="28"/>
      </w:r>
      <w:r w:rsidRPr="00E94F29">
        <w:rPr>
          <w:rFonts w:ascii="Traditional Arabic" w:hAnsi="Traditional Arabic" w:cs="Traditional Arabic"/>
          <w:sz w:val="40"/>
          <w:szCs w:val="40"/>
          <w:rtl/>
          <w:lang w:bidi="ar-DZ"/>
        </w:rPr>
        <w:t>".</w:t>
      </w:r>
    </w:p>
    <w:p w:rsidR="008F289E" w:rsidRPr="00E94F29" w:rsidRDefault="00E2042E" w:rsidP="00E2042E">
      <w:pPr>
        <w:widowControl w:val="0"/>
        <w:bidi/>
        <w:spacing w:after="0"/>
        <w:jc w:val="both"/>
        <w:rPr>
          <w:rFonts w:ascii="Traditional Arabic" w:hAnsi="Traditional Arabic" w:cs="Traditional Arabic"/>
          <w:sz w:val="40"/>
          <w:szCs w:val="40"/>
          <w:lang w:bidi="ar-DZ"/>
        </w:rPr>
      </w:pPr>
      <w:r w:rsidRPr="00E94F29">
        <w:rPr>
          <w:rFonts w:ascii="Traditional Arabic" w:hAnsi="Traditional Arabic" w:cs="Traditional Arabic"/>
          <w:sz w:val="40"/>
          <w:szCs w:val="40"/>
          <w:rtl/>
          <w:lang w:bidi="ar-DZ"/>
        </w:rPr>
        <w:t>إلا</w:t>
      </w:r>
      <w:r w:rsidR="008F289E" w:rsidRPr="00E94F29">
        <w:rPr>
          <w:rFonts w:ascii="Traditional Arabic" w:hAnsi="Traditional Arabic" w:cs="Traditional Arabic"/>
          <w:sz w:val="40"/>
          <w:szCs w:val="40"/>
          <w:rtl/>
          <w:lang w:bidi="ar-DZ"/>
        </w:rPr>
        <w:t xml:space="preserve"> أن الملاحظ هو أن بداية ظهور هذه الحركة التي نادت بها ماري قورناي قد قوبلت بالتجاهل </w:t>
      </w:r>
      <w:r w:rsidR="007B2FE5" w:rsidRPr="00E94F29">
        <w:rPr>
          <w:rFonts w:ascii="Traditional Arabic" w:hAnsi="Traditional Arabic" w:cs="Traditional Arabic" w:hint="cs"/>
          <w:sz w:val="40"/>
          <w:szCs w:val="40"/>
          <w:rtl/>
          <w:lang w:bidi="ar-DZ"/>
        </w:rPr>
        <w:t>إما</w:t>
      </w:r>
      <w:r w:rsidR="008F289E" w:rsidRPr="00E94F29">
        <w:rPr>
          <w:rFonts w:ascii="Traditional Arabic" w:hAnsi="Traditional Arabic" w:cs="Traditional Arabic"/>
          <w:sz w:val="40"/>
          <w:szCs w:val="40"/>
          <w:rtl/>
          <w:lang w:bidi="ar-DZ"/>
        </w:rPr>
        <w:t xml:space="preserve"> </w:t>
      </w:r>
      <w:r w:rsidR="008F289E" w:rsidRPr="00E94F29">
        <w:rPr>
          <w:rFonts w:ascii="Traditional Arabic" w:hAnsi="Traditional Arabic" w:cs="Traditional Arabic"/>
          <w:sz w:val="40"/>
          <w:szCs w:val="40"/>
          <w:rtl/>
          <w:lang w:bidi="ar-DZ"/>
        </w:rPr>
        <w:lastRenderedPageBreak/>
        <w:t xml:space="preserve">لأسباب اجتماعية أبرزها هو </w:t>
      </w:r>
      <w:r w:rsidRPr="00E94F29">
        <w:rPr>
          <w:rFonts w:ascii="Traditional Arabic" w:hAnsi="Traditional Arabic" w:cs="Traditional Arabic"/>
          <w:sz w:val="40"/>
          <w:szCs w:val="40"/>
          <w:rtl/>
          <w:lang w:bidi="ar-DZ"/>
        </w:rPr>
        <w:t>الإبقاء</w:t>
      </w:r>
      <w:r w:rsidR="008F289E" w:rsidRPr="00E94F29">
        <w:rPr>
          <w:rFonts w:ascii="Traditional Arabic" w:hAnsi="Traditional Arabic" w:cs="Traditional Arabic"/>
          <w:sz w:val="40"/>
          <w:szCs w:val="40"/>
          <w:rtl/>
          <w:lang w:bidi="ar-DZ"/>
        </w:rPr>
        <w:t xml:space="preserve"> على المرأة في البيت، أو لأسباب أخرى قد يكون أولها هو تغييب المرأة عن مجال العمل خارج المنزل بدعوى أنها لا تصلح لذلك.</w:t>
      </w:r>
      <w:r w:rsidR="007B2FE5" w:rsidRPr="00E94F29">
        <w:rPr>
          <w:rFonts w:ascii="Traditional Arabic" w:hAnsi="Traditional Arabic" w:cs="Traditional Arabic" w:hint="cs"/>
          <w:sz w:val="40"/>
          <w:szCs w:val="40"/>
          <w:rtl/>
          <w:lang w:bidi="ar-DZ"/>
        </w:rPr>
        <w:t>إلا</w:t>
      </w:r>
      <w:r w:rsidR="008F289E" w:rsidRPr="00E94F29">
        <w:rPr>
          <w:rFonts w:ascii="Traditional Arabic" w:hAnsi="Traditional Arabic" w:cs="Traditional Arabic"/>
          <w:sz w:val="40"/>
          <w:szCs w:val="40"/>
          <w:rtl/>
          <w:lang w:bidi="ar-DZ"/>
        </w:rPr>
        <w:t xml:space="preserve"> أن التجاهل لم يفقد المهتمين بذلك حماس الدعوة، و في هذا يقول حسين رشوان: "فقبل الثورة الصناعية بدأت الحركة النسائية في أوربا و ارتفع بذلك صوت ماري قورناي في فرنسا و طالبت بالمساواة بين الرجل و المرأة, و لكنها لم تحظى بالاهتمام حتى جاء الفيلسوفان الفرنسيان كندورا و هالبات و طالبا بمساواة المرأة مع الرجل. و لاقت الحركة النسائية تقدما حقيقيا حيث بدأت الثورة الصناعية هناك و ذلك بفضل اشتراك المرأة في المظاهرت، أما في أمريكا و بالرغم من مناداة توماس جيفرسون بالديمقراطية فإنه توصل في النهاية إلى أن إبعاد المرأة عن النشاط السياسي هو الأفضل لكن المرأة عارضت بشدة هذا الرأي و دخلت للعمل في هذا النشاط و حققت بذلك بعض المكاسب في مختلف البلدان و ارتفعت مكانتها عاليا في الخمسين سنة الأخيرة" </w:t>
      </w:r>
      <w:r w:rsidR="008F289E" w:rsidRPr="00E94F29">
        <w:rPr>
          <w:rStyle w:val="Appelnotedebasdep"/>
          <w:rFonts w:ascii="Traditional Arabic" w:hAnsi="Traditional Arabic" w:cs="Traditional Arabic"/>
          <w:sz w:val="40"/>
          <w:szCs w:val="40"/>
          <w:rtl/>
          <w:lang w:bidi="ar-DZ"/>
        </w:rPr>
        <w:footnoteReference w:id="29"/>
      </w:r>
      <w:r w:rsidR="008F289E" w:rsidRPr="00E94F29">
        <w:rPr>
          <w:rFonts w:ascii="Traditional Arabic" w:hAnsi="Traditional Arabic" w:cs="Traditional Arabic"/>
          <w:sz w:val="40"/>
          <w:szCs w:val="40"/>
          <w:rtl/>
          <w:lang w:bidi="ar-DZ"/>
        </w:rPr>
        <w:t xml:space="preserve">. فالثورة الصناعية اذا كان لها دورا فعالا في </w:t>
      </w:r>
      <w:r w:rsidRPr="00E94F29">
        <w:rPr>
          <w:rFonts w:ascii="Traditional Arabic" w:hAnsi="Traditional Arabic" w:cs="Traditional Arabic"/>
          <w:sz w:val="40"/>
          <w:szCs w:val="40"/>
          <w:rtl/>
          <w:lang w:bidi="ar-DZ"/>
        </w:rPr>
        <w:t>إيصال</w:t>
      </w:r>
      <w:r w:rsidR="008F289E" w:rsidRPr="00E94F29">
        <w:rPr>
          <w:rFonts w:ascii="Traditional Arabic" w:hAnsi="Traditional Arabic" w:cs="Traditional Arabic"/>
          <w:sz w:val="40"/>
          <w:szCs w:val="40"/>
          <w:rtl/>
          <w:lang w:bidi="ar-DZ"/>
        </w:rPr>
        <w:t xml:space="preserve"> صوت الحركة النسائية، و التي كان الاعتراف بحق المرأة في العمل أحد أهم أهدافها المسطرة .</w:t>
      </w:r>
    </w:p>
    <w:p w:rsidR="008F289E" w:rsidRPr="00E94F29" w:rsidRDefault="00E2042E" w:rsidP="007E4ADF">
      <w:pPr>
        <w:widowControl w:val="0"/>
        <w:bidi/>
        <w:spacing w:after="0"/>
        <w:jc w:val="both"/>
        <w:rPr>
          <w:rFonts w:ascii="Traditional Arabic" w:hAnsi="Traditional Arabic" w:cs="Traditional Arabic"/>
          <w:sz w:val="40"/>
          <w:szCs w:val="40"/>
          <w:lang w:bidi="ar-DZ"/>
        </w:rPr>
      </w:pPr>
      <w:r w:rsidRPr="00E94F29">
        <w:rPr>
          <w:rFonts w:ascii="Traditional Arabic" w:hAnsi="Traditional Arabic" w:cs="Traditional Arabic"/>
          <w:sz w:val="40"/>
          <w:szCs w:val="40"/>
          <w:rtl/>
          <w:lang w:bidi="ar-DZ"/>
        </w:rPr>
        <w:t>والأمر</w:t>
      </w:r>
      <w:r w:rsidR="008F289E" w:rsidRPr="00E94F29">
        <w:rPr>
          <w:rFonts w:ascii="Traditional Arabic" w:hAnsi="Traditional Arabic" w:cs="Traditional Arabic"/>
          <w:sz w:val="40"/>
          <w:szCs w:val="40"/>
          <w:rtl/>
          <w:lang w:bidi="ar-DZ"/>
        </w:rPr>
        <w:t xml:space="preserve"> نفسه عاشته المرأة في الولايات المتحدة الأمريكية، فهي الأخرى كانت لا تغادر بيتها بحكم العادات و التقاليد التي ترفض خروجها للعمل، الأمر الذي لم يتغير </w:t>
      </w:r>
      <w:r w:rsidR="007B2FE5" w:rsidRPr="00E94F29">
        <w:rPr>
          <w:rFonts w:ascii="Traditional Arabic" w:hAnsi="Traditional Arabic" w:cs="Traditional Arabic" w:hint="cs"/>
          <w:sz w:val="40"/>
          <w:szCs w:val="40"/>
          <w:rtl/>
          <w:lang w:bidi="ar-DZ"/>
        </w:rPr>
        <w:t>إلا</w:t>
      </w:r>
      <w:r w:rsidR="008F289E" w:rsidRPr="00E94F29">
        <w:rPr>
          <w:rFonts w:ascii="Traditional Arabic" w:hAnsi="Traditional Arabic" w:cs="Traditional Arabic"/>
          <w:sz w:val="40"/>
          <w:szCs w:val="40"/>
          <w:rtl/>
          <w:lang w:bidi="ar-DZ"/>
        </w:rPr>
        <w:t xml:space="preserve"> بتغير الأوضاع الفكرية و الاقتصادية، خاصة مع بداية الثورة التكنولوجية و التقدم الفكري و العلمي، و يقول في هذا عبد المجيد البيانوني:" التطور السريع الذي شهدته الولايات المتحدة الأمريكية من الناحية التكنولوجية أثرت على كل المستويات الأخرى: الثقافية، السياسية، الاجتماعية، فتغيرت الذهنيات الخاصة بعمل المرأة خاصة مع زيادة متطلبات الحياة و استمرار تكاليف الحياة</w:t>
      </w:r>
      <w:r w:rsidR="008F289E" w:rsidRPr="00E94F29">
        <w:rPr>
          <w:rStyle w:val="Appelnotedebasdep"/>
          <w:rFonts w:ascii="Traditional Arabic" w:hAnsi="Traditional Arabic" w:cs="Traditional Arabic"/>
          <w:sz w:val="40"/>
          <w:szCs w:val="40"/>
          <w:rtl/>
          <w:lang w:bidi="ar-DZ"/>
        </w:rPr>
        <w:footnoteReference w:id="30"/>
      </w:r>
      <w:r w:rsidR="008F289E" w:rsidRPr="00E94F29">
        <w:rPr>
          <w:rFonts w:ascii="Traditional Arabic" w:hAnsi="Traditional Arabic" w:cs="Traditional Arabic"/>
          <w:sz w:val="40"/>
          <w:szCs w:val="40"/>
          <w:rtl/>
          <w:lang w:bidi="ar-DZ"/>
        </w:rPr>
        <w:t xml:space="preserve">"، و الشيء الذي نقرأه من خلال تتبع المراحل التي مرت بها المرأة في أمريكا قبل خروجها للعمل هو أن هذه الخطوة كانت متطلبا </w:t>
      </w:r>
      <w:r w:rsidR="008F289E" w:rsidRPr="00E94F29">
        <w:rPr>
          <w:rFonts w:ascii="Traditional Arabic" w:hAnsi="Traditional Arabic" w:cs="Traditional Arabic"/>
          <w:sz w:val="40"/>
          <w:szCs w:val="40"/>
          <w:rtl/>
          <w:lang w:bidi="ar-DZ"/>
        </w:rPr>
        <w:lastRenderedPageBreak/>
        <w:t>فرضته ظروف الحياة بالدرجة الأولى، فالحاجة لمصدر مالي جديد يضمن حياة كريمة للعائلة ساعد و ساهم على تقبل فكرة عمل المرأة. غير أن الأمر لم يسلم من المحاولات التي كانت تطالب بضرورة عودة المرأة لبيتها بدعوى أن خروجها سبب مشاكل عديدة على رأسها هو انهيار الأسرة و ضياع الأبناء و تفشي ظواهر عديدة أرقت المجتمع الأمريكي</w:t>
      </w:r>
      <w:r w:rsidR="008F289E" w:rsidRPr="00E94F29">
        <w:rPr>
          <w:rFonts w:ascii="Traditional Arabic" w:hAnsi="Traditional Arabic" w:cs="Traditional Arabic"/>
          <w:sz w:val="40"/>
          <w:szCs w:val="40"/>
          <w:lang w:bidi="ar-DZ"/>
        </w:rPr>
        <w:t>.</w:t>
      </w:r>
    </w:p>
    <w:p w:rsidR="008F289E" w:rsidRPr="00E94F29" w:rsidRDefault="008F289E" w:rsidP="007E4ADF">
      <w:pPr>
        <w:widowControl w:val="0"/>
        <w:bidi/>
        <w:spacing w:after="0"/>
        <w:jc w:val="both"/>
        <w:rPr>
          <w:rFonts w:ascii="Traditional Arabic" w:hAnsi="Traditional Arabic" w:cs="Traditional Arabic"/>
          <w:sz w:val="40"/>
          <w:szCs w:val="40"/>
          <w:rtl/>
          <w:lang w:bidi="ar-DZ"/>
        </w:rPr>
      </w:pPr>
      <w:r w:rsidRPr="00E94F29">
        <w:rPr>
          <w:rFonts w:ascii="Traditional Arabic" w:hAnsi="Traditional Arabic" w:cs="Traditional Arabic"/>
          <w:sz w:val="40"/>
          <w:szCs w:val="40"/>
          <w:rtl/>
          <w:lang w:bidi="ar-DZ"/>
        </w:rPr>
        <w:t xml:space="preserve">و يقول القسيس كارل: "أتلفت النساء أنفسهن اختيارا بشرب الخمر و التدخين، و علاوة على ذلك </w:t>
      </w:r>
      <w:r w:rsidR="007B2FE5" w:rsidRPr="00E94F29">
        <w:rPr>
          <w:rFonts w:ascii="Traditional Arabic" w:hAnsi="Traditional Arabic" w:cs="Traditional Arabic" w:hint="cs"/>
          <w:sz w:val="40"/>
          <w:szCs w:val="40"/>
          <w:rtl/>
          <w:lang w:bidi="ar-DZ"/>
        </w:rPr>
        <w:t>فإنهن</w:t>
      </w:r>
      <w:r w:rsidRPr="00E94F29">
        <w:rPr>
          <w:rFonts w:ascii="Traditional Arabic" w:hAnsi="Traditional Arabic" w:cs="Traditional Arabic"/>
          <w:sz w:val="40"/>
          <w:szCs w:val="40"/>
          <w:rtl/>
          <w:lang w:bidi="ar-DZ"/>
        </w:rPr>
        <w:t xml:space="preserve"> يرفضن الحمل، و ليس ثمة أمل في زيادة نسبة الولادة دون أن تحدث ثورة في عادات التفكير و الحياة، أو يظهر مثل أعلى في الأفق"</w:t>
      </w:r>
      <w:r w:rsidRPr="00E94F29">
        <w:rPr>
          <w:rStyle w:val="Appelnotedebasdep"/>
          <w:rFonts w:ascii="Traditional Arabic" w:hAnsi="Traditional Arabic" w:cs="Traditional Arabic"/>
          <w:sz w:val="40"/>
          <w:szCs w:val="40"/>
          <w:rtl/>
          <w:lang w:bidi="ar-DZ"/>
        </w:rPr>
        <w:footnoteReference w:id="31"/>
      </w:r>
      <w:r w:rsidRPr="00E94F29">
        <w:rPr>
          <w:rFonts w:ascii="Traditional Arabic" w:hAnsi="Traditional Arabic" w:cs="Traditional Arabic"/>
          <w:sz w:val="40"/>
          <w:szCs w:val="40"/>
          <w:rtl/>
          <w:lang w:bidi="ar-DZ"/>
        </w:rPr>
        <w:t xml:space="preserve"> .</w:t>
      </w:r>
    </w:p>
    <w:p w:rsidR="008F289E" w:rsidRPr="00E94F29" w:rsidRDefault="008F289E" w:rsidP="007E4ADF">
      <w:pPr>
        <w:bidi/>
        <w:spacing w:after="0"/>
        <w:contextualSpacing/>
        <w:jc w:val="both"/>
        <w:rPr>
          <w:rFonts w:ascii="Traditional Arabic" w:hAnsi="Traditional Arabic" w:cs="Traditional Arabic"/>
          <w:sz w:val="40"/>
          <w:szCs w:val="40"/>
          <w:rtl/>
          <w:lang w:bidi="ar-DZ"/>
        </w:rPr>
      </w:pPr>
      <w:r w:rsidRPr="00E94F29">
        <w:rPr>
          <w:rFonts w:ascii="Traditional Arabic" w:hAnsi="Traditional Arabic" w:cs="Traditional Arabic"/>
          <w:sz w:val="40"/>
          <w:szCs w:val="40"/>
          <w:rtl/>
          <w:lang w:bidi="ar-DZ"/>
        </w:rPr>
        <w:t>و لم يختلف وضع المرأة في ألمانيا وروسيا عن وضعها في الدول الأخرى، فثقافة الابقاء على المرأة في البيت هي التي كانت مسيطرة على الفكر أنذاك، فقد ظلت الفكرة السائدة قبل عام 1914 أن نشاط المرأة هو المنزل و الأطفال و الكنيسة حتى جاءت الحرب التي كان لها يد في دخول المرأة الألمانية إلى مضمار العمل</w:t>
      </w:r>
      <w:r w:rsidRPr="00E94F29">
        <w:rPr>
          <w:rStyle w:val="Appelnotedebasdep"/>
          <w:rFonts w:ascii="Traditional Arabic" w:hAnsi="Traditional Arabic" w:cs="Traditional Arabic"/>
          <w:sz w:val="40"/>
          <w:szCs w:val="40"/>
          <w:rtl/>
          <w:lang w:bidi="ar-DZ"/>
        </w:rPr>
        <w:footnoteReference w:id="32"/>
      </w:r>
      <w:r w:rsidRPr="00E94F29">
        <w:rPr>
          <w:rFonts w:ascii="Traditional Arabic" w:hAnsi="Traditional Arabic" w:cs="Traditional Arabic"/>
          <w:sz w:val="40"/>
          <w:szCs w:val="40"/>
          <w:rtl/>
          <w:lang w:bidi="ar-DZ"/>
        </w:rPr>
        <w:t>.</w:t>
      </w:r>
    </w:p>
    <w:p w:rsidR="008F289E" w:rsidRPr="00E94F29" w:rsidRDefault="008F289E" w:rsidP="007E4ADF">
      <w:pPr>
        <w:bidi/>
        <w:spacing w:after="0"/>
        <w:contextualSpacing/>
        <w:jc w:val="both"/>
        <w:rPr>
          <w:rFonts w:ascii="Traditional Arabic" w:hAnsi="Traditional Arabic" w:cs="Traditional Arabic"/>
          <w:sz w:val="40"/>
          <w:szCs w:val="40"/>
          <w:rtl/>
          <w:lang w:bidi="ar-DZ"/>
        </w:rPr>
      </w:pPr>
      <w:r w:rsidRPr="00E94F29">
        <w:rPr>
          <w:rFonts w:ascii="Traditional Arabic" w:hAnsi="Traditional Arabic" w:cs="Traditional Arabic"/>
          <w:sz w:val="40"/>
          <w:szCs w:val="40"/>
          <w:rtl/>
          <w:lang w:bidi="ar-DZ"/>
        </w:rPr>
        <w:t>ففي روسيا أخذت مكانة المرأة ترتفع من جديد بعدما كانت في الحضيض ففي وقت الوثنية تساوت مع الرجل في القانون و العرف و خاضت معه جميع المجالات ،و لكن بعدما حدثت ضغوطات خارجية أزيلت هذه الحرية و المساواة و أصبحت تحت سيطرة الرجل. و لم تظهر المرأة الروسية الحديثة قبل ثورة ديسمبر سنة 1825 و خلال سنوات الإعداد للثورة الجديدة أخذت النساء نصيبهن من المسؤولية فكن جاسوسات و قاذفات قنابل و اقتسمن العمل سويا مع الرجل ،و لذا كان من الطبيعي عدم التمييز بين الجنسين</w:t>
      </w:r>
      <w:r w:rsidRPr="00E94F29">
        <w:rPr>
          <w:rStyle w:val="Appelnotedebasdep"/>
          <w:rFonts w:ascii="Traditional Arabic" w:hAnsi="Traditional Arabic" w:cs="Traditional Arabic"/>
          <w:sz w:val="40"/>
          <w:szCs w:val="40"/>
          <w:rtl/>
          <w:lang w:bidi="ar-DZ"/>
        </w:rPr>
        <w:footnoteReference w:id="33"/>
      </w:r>
      <w:r w:rsidRPr="00E94F29">
        <w:rPr>
          <w:rFonts w:ascii="Traditional Arabic" w:hAnsi="Traditional Arabic" w:cs="Traditional Arabic"/>
          <w:sz w:val="40"/>
          <w:szCs w:val="40"/>
          <w:rtl/>
          <w:lang w:bidi="ar-DZ"/>
        </w:rPr>
        <w:t>.</w:t>
      </w:r>
    </w:p>
    <w:p w:rsidR="008F289E" w:rsidRPr="00E94F29" w:rsidRDefault="008F289E" w:rsidP="007E4ADF">
      <w:pPr>
        <w:bidi/>
        <w:spacing w:after="0"/>
        <w:contextualSpacing/>
        <w:jc w:val="both"/>
        <w:rPr>
          <w:rFonts w:ascii="Traditional Arabic" w:hAnsi="Traditional Arabic" w:cs="Traditional Arabic"/>
          <w:sz w:val="40"/>
          <w:szCs w:val="40"/>
          <w:rtl/>
          <w:lang w:bidi="ar-DZ"/>
        </w:rPr>
      </w:pPr>
      <w:r w:rsidRPr="00E94F29">
        <w:rPr>
          <w:rFonts w:ascii="Traditional Arabic" w:hAnsi="Traditional Arabic" w:cs="Traditional Arabic"/>
          <w:sz w:val="40"/>
          <w:szCs w:val="40"/>
          <w:rtl/>
          <w:lang w:bidi="ar-DZ"/>
        </w:rPr>
        <w:lastRenderedPageBreak/>
        <w:t>و قد أقامت الثورة البلشفية سنة 1917 مساواة تامة بين الرجل و المرأة و هذه المساواة هي سياسية أو بالأحرى قانونية كأن تحتفظ باسمها بعد الزواج مثلا و غيرها من القوانين و هكذا نهضت المرأة في الحياة الجديدة في روسيا و كان لقول لينين أثر في ارتفاع الأمل للنساء في التحرر و يتمثل في: أن الأمة لا تكون حرة حيث هناك نصف عدد السكان مغلولين بأعمال المطبخ</w:t>
      </w:r>
      <w:r w:rsidRPr="00E94F29">
        <w:rPr>
          <w:rStyle w:val="Appelnotedebasdep"/>
          <w:rFonts w:ascii="Traditional Arabic" w:hAnsi="Traditional Arabic" w:cs="Traditional Arabic"/>
          <w:sz w:val="40"/>
          <w:szCs w:val="40"/>
          <w:rtl/>
          <w:lang w:bidi="ar-DZ"/>
        </w:rPr>
        <w:footnoteReference w:id="34"/>
      </w:r>
      <w:r w:rsidRPr="00E94F29">
        <w:rPr>
          <w:rFonts w:ascii="Traditional Arabic" w:hAnsi="Traditional Arabic" w:cs="Traditional Arabic"/>
          <w:sz w:val="40"/>
          <w:szCs w:val="40"/>
          <w:rtl/>
          <w:lang w:bidi="ar-DZ"/>
        </w:rPr>
        <w:t>.</w:t>
      </w:r>
    </w:p>
    <w:p w:rsidR="008F289E" w:rsidRPr="0030698A" w:rsidRDefault="008F289E" w:rsidP="007E4ADF">
      <w:pPr>
        <w:bidi/>
        <w:spacing w:after="0"/>
        <w:contextualSpacing/>
        <w:jc w:val="both"/>
        <w:rPr>
          <w:rFonts w:ascii="Traditional Arabic" w:hAnsi="Traditional Arabic" w:cs="Traditional Arabic"/>
          <w:b/>
          <w:bCs/>
          <w:sz w:val="44"/>
          <w:szCs w:val="44"/>
          <w:rtl/>
          <w:lang w:bidi="ar-DZ"/>
        </w:rPr>
      </w:pPr>
      <w:r w:rsidRPr="0030698A">
        <w:rPr>
          <w:rFonts w:ascii="Traditional Arabic" w:hAnsi="Traditional Arabic" w:cs="Traditional Arabic"/>
          <w:b/>
          <w:bCs/>
          <w:sz w:val="44"/>
          <w:szCs w:val="44"/>
          <w:rtl/>
          <w:lang w:bidi="ar-DZ"/>
        </w:rPr>
        <w:t>1-2عمــل المـــرأة فــــي الوطــــن العربـــــــي:</w:t>
      </w:r>
    </w:p>
    <w:p w:rsidR="008F289E" w:rsidRPr="0030698A" w:rsidRDefault="008F289E" w:rsidP="007E4ADF">
      <w:pPr>
        <w:bidi/>
        <w:spacing w:after="0"/>
        <w:contextualSpacing/>
        <w:jc w:val="both"/>
        <w:rPr>
          <w:rFonts w:ascii="Traditional Arabic" w:hAnsi="Traditional Arabic" w:cs="Traditional Arabic"/>
          <w:sz w:val="40"/>
          <w:szCs w:val="40"/>
          <w:rtl/>
          <w:lang w:bidi="ar-DZ"/>
        </w:rPr>
      </w:pPr>
      <w:r w:rsidRPr="0030698A">
        <w:rPr>
          <w:rFonts w:ascii="Traditional Arabic" w:hAnsi="Traditional Arabic" w:cs="Traditional Arabic"/>
          <w:sz w:val="40"/>
          <w:szCs w:val="40"/>
          <w:rtl/>
          <w:lang w:bidi="ar-DZ"/>
        </w:rPr>
        <w:t xml:space="preserve">لا أحد ينكر بأن المرأة قبل </w:t>
      </w:r>
      <w:r w:rsidR="00181C35" w:rsidRPr="0030698A">
        <w:rPr>
          <w:rFonts w:ascii="Traditional Arabic" w:hAnsi="Traditional Arabic" w:cs="Traditional Arabic"/>
          <w:sz w:val="40"/>
          <w:szCs w:val="40"/>
          <w:rtl/>
          <w:lang w:bidi="ar-DZ"/>
        </w:rPr>
        <w:t>الإسلام</w:t>
      </w:r>
      <w:r w:rsidRPr="0030698A">
        <w:rPr>
          <w:rFonts w:ascii="Traditional Arabic" w:hAnsi="Traditional Arabic" w:cs="Traditional Arabic"/>
          <w:sz w:val="40"/>
          <w:szCs w:val="40"/>
          <w:rtl/>
          <w:lang w:bidi="ar-DZ"/>
        </w:rPr>
        <w:t xml:space="preserve"> كانت تعاني الويلات في جميع جوانب الحياة، فقد أهدرت كرامتها و سلبت حقوقها، و لم يكن مرغوبا حتى في ولادتها، فكم من صغيرة وئدت و كم من صبية ذلت و كم من امرأة أهينت، و يمكن أن نجزم بأنها حرمت حتى من </w:t>
      </w:r>
      <w:r w:rsidR="00181C35" w:rsidRPr="0030698A">
        <w:rPr>
          <w:rFonts w:ascii="Traditional Arabic" w:hAnsi="Traditional Arabic" w:cs="Traditional Arabic"/>
          <w:sz w:val="40"/>
          <w:szCs w:val="40"/>
          <w:rtl/>
          <w:lang w:bidi="ar-DZ"/>
        </w:rPr>
        <w:t>إنسانيتها</w:t>
      </w:r>
      <w:r w:rsidRPr="0030698A">
        <w:rPr>
          <w:rFonts w:ascii="Traditional Arabic" w:hAnsi="Traditional Arabic" w:cs="Traditional Arabic"/>
          <w:sz w:val="40"/>
          <w:szCs w:val="40"/>
          <w:rtl/>
          <w:lang w:bidi="ar-DZ"/>
        </w:rPr>
        <w:t>، و في هذا يقول غازي حسين:" لم تكن المرأة قبل الإسلام تحظى بأي حق من الحقوق- حيث تعاني أشكال متعددة من الرق والاستغلال وكان حالها أشبه بالحيوان تمضي حياتها في الخدمة والخضوع والتعبدية المطلقة للرجل، ولم تكن لها أهلية أو شخصية قانونية فقد كان القانون العام يعتبر الأنوثة من أسباب انعدام الأهلية كحداثة السن والجنون</w:t>
      </w:r>
      <w:r w:rsidRPr="0030698A">
        <w:rPr>
          <w:rStyle w:val="Appelnotedebasdep"/>
          <w:rFonts w:ascii="Traditional Arabic" w:hAnsi="Traditional Arabic" w:cs="Traditional Arabic"/>
          <w:sz w:val="40"/>
          <w:szCs w:val="40"/>
          <w:rtl/>
          <w:lang w:bidi="ar-DZ"/>
        </w:rPr>
        <w:footnoteReference w:id="35"/>
      </w:r>
      <w:r w:rsidRPr="0030698A">
        <w:rPr>
          <w:rFonts w:ascii="Traditional Arabic" w:hAnsi="Traditional Arabic" w:cs="Traditional Arabic"/>
          <w:sz w:val="40"/>
          <w:szCs w:val="40"/>
          <w:rtl/>
          <w:lang w:bidi="ar-DZ"/>
        </w:rPr>
        <w:t xml:space="preserve">". </w:t>
      </w:r>
    </w:p>
    <w:p w:rsidR="008F289E" w:rsidRPr="0030698A" w:rsidRDefault="008F289E" w:rsidP="007E4ADF">
      <w:pPr>
        <w:bidi/>
        <w:contextualSpacing/>
        <w:jc w:val="both"/>
        <w:rPr>
          <w:rFonts w:ascii="Traditional Arabic" w:hAnsi="Traditional Arabic" w:cs="Traditional Arabic"/>
          <w:sz w:val="40"/>
          <w:szCs w:val="40"/>
          <w:rtl/>
          <w:lang w:bidi="ar-DZ"/>
        </w:rPr>
      </w:pPr>
      <w:r w:rsidRPr="0030698A">
        <w:rPr>
          <w:rFonts w:ascii="Traditional Arabic" w:hAnsi="Traditional Arabic" w:cs="Traditional Arabic"/>
          <w:sz w:val="40"/>
          <w:szCs w:val="40"/>
          <w:rtl/>
          <w:lang w:bidi="ar-DZ"/>
        </w:rPr>
        <w:t xml:space="preserve">و بعد كل ما مر على المرأة و ماعانت منه جاء  الدين </w:t>
      </w:r>
      <w:r w:rsidR="00181C35" w:rsidRPr="0030698A">
        <w:rPr>
          <w:rFonts w:ascii="Traditional Arabic" w:hAnsi="Traditional Arabic" w:cs="Traditional Arabic"/>
          <w:sz w:val="40"/>
          <w:szCs w:val="40"/>
          <w:rtl/>
          <w:lang w:bidi="ar-DZ"/>
        </w:rPr>
        <w:t>الإسلامي</w:t>
      </w:r>
      <w:r w:rsidRPr="0030698A">
        <w:rPr>
          <w:rFonts w:ascii="Traditional Arabic" w:hAnsi="Traditional Arabic" w:cs="Traditional Arabic"/>
          <w:sz w:val="40"/>
          <w:szCs w:val="40"/>
          <w:rtl/>
          <w:lang w:bidi="ar-DZ"/>
        </w:rPr>
        <w:t xml:space="preserve"> الذي حمل معه معالم تحرير </w:t>
      </w:r>
      <w:r w:rsidR="00181C35" w:rsidRPr="0030698A">
        <w:rPr>
          <w:rFonts w:ascii="Traditional Arabic" w:hAnsi="Traditional Arabic" w:cs="Traditional Arabic"/>
          <w:sz w:val="40"/>
          <w:szCs w:val="40"/>
          <w:rtl/>
          <w:lang w:bidi="ar-DZ"/>
        </w:rPr>
        <w:t>الإنسان</w:t>
      </w:r>
      <w:r w:rsidRPr="0030698A">
        <w:rPr>
          <w:rFonts w:ascii="Traditional Arabic" w:hAnsi="Traditional Arabic" w:cs="Traditional Arabic"/>
          <w:sz w:val="40"/>
          <w:szCs w:val="40"/>
          <w:rtl/>
          <w:lang w:bidi="ar-DZ"/>
        </w:rPr>
        <w:t xml:space="preserve"> و تكريمه و الارتقاء به من العبودية و الجهل </w:t>
      </w:r>
      <w:r w:rsidR="00181C35" w:rsidRPr="0030698A">
        <w:rPr>
          <w:rFonts w:ascii="Traditional Arabic" w:hAnsi="Traditional Arabic" w:cs="Traditional Arabic"/>
          <w:sz w:val="40"/>
          <w:szCs w:val="40"/>
          <w:rtl/>
          <w:lang w:bidi="ar-DZ"/>
        </w:rPr>
        <w:t>إلى</w:t>
      </w:r>
      <w:r w:rsidRPr="0030698A">
        <w:rPr>
          <w:rFonts w:ascii="Traditional Arabic" w:hAnsi="Traditional Arabic" w:cs="Traditional Arabic"/>
          <w:sz w:val="40"/>
          <w:szCs w:val="40"/>
          <w:rtl/>
          <w:lang w:bidi="ar-DZ"/>
        </w:rPr>
        <w:t xml:space="preserve"> مراتب العلم و صيانة الكرامة، الدين لم يفرق بين ذكر و أنثى </w:t>
      </w:r>
      <w:r w:rsidR="00181C35" w:rsidRPr="0030698A">
        <w:rPr>
          <w:rFonts w:ascii="Traditional Arabic" w:hAnsi="Traditional Arabic" w:cs="Traditional Arabic"/>
          <w:sz w:val="40"/>
          <w:szCs w:val="40"/>
          <w:rtl/>
          <w:lang w:bidi="ar-DZ"/>
        </w:rPr>
        <w:t>إن</w:t>
      </w:r>
      <w:r w:rsidRPr="0030698A">
        <w:rPr>
          <w:rFonts w:ascii="Traditional Arabic" w:hAnsi="Traditional Arabic" w:cs="Traditional Arabic"/>
          <w:sz w:val="40"/>
          <w:szCs w:val="40"/>
          <w:rtl/>
          <w:lang w:bidi="ar-DZ"/>
        </w:rPr>
        <w:t xml:space="preserve"> كان في الحقوق أو الواجبات، فقد أعطى الرجل حقه و المرأة كذلك و ألزم كليهما أيضا بواجبات. جاء </w:t>
      </w:r>
      <w:r w:rsidR="00181C35" w:rsidRPr="0030698A">
        <w:rPr>
          <w:rFonts w:ascii="Traditional Arabic" w:hAnsi="Traditional Arabic" w:cs="Traditional Arabic"/>
          <w:sz w:val="40"/>
          <w:szCs w:val="40"/>
          <w:rtl/>
          <w:lang w:bidi="ar-DZ"/>
        </w:rPr>
        <w:t>الإسلام</w:t>
      </w:r>
      <w:r w:rsidRPr="0030698A">
        <w:rPr>
          <w:rFonts w:ascii="Traditional Arabic" w:hAnsi="Traditional Arabic" w:cs="Traditional Arabic"/>
          <w:sz w:val="40"/>
          <w:szCs w:val="40"/>
          <w:rtl/>
          <w:lang w:bidi="ar-DZ"/>
        </w:rPr>
        <w:t xml:space="preserve"> بكل معانيه السمحة التي كرمت المرأة و وهبتها </w:t>
      </w:r>
      <w:r w:rsidR="00181C35" w:rsidRPr="0030698A">
        <w:rPr>
          <w:rFonts w:ascii="Traditional Arabic" w:hAnsi="Traditional Arabic" w:cs="Traditional Arabic"/>
          <w:sz w:val="40"/>
          <w:szCs w:val="40"/>
          <w:rtl/>
          <w:lang w:bidi="ar-DZ"/>
        </w:rPr>
        <w:t>إنسانيتها</w:t>
      </w:r>
      <w:r w:rsidRPr="0030698A">
        <w:rPr>
          <w:rFonts w:ascii="Traditional Arabic" w:hAnsi="Traditional Arabic" w:cs="Traditional Arabic"/>
          <w:sz w:val="40"/>
          <w:szCs w:val="40"/>
          <w:rtl/>
          <w:lang w:bidi="ar-DZ"/>
        </w:rPr>
        <w:t xml:space="preserve"> و جعلت منها كائنا بشريا معترفا به و بحقه في الحياة بل و تحريم </w:t>
      </w:r>
      <w:r w:rsidR="00181C35" w:rsidRPr="0030698A">
        <w:rPr>
          <w:rFonts w:ascii="Traditional Arabic" w:hAnsi="Traditional Arabic" w:cs="Traditional Arabic"/>
          <w:sz w:val="40"/>
          <w:szCs w:val="40"/>
          <w:rtl/>
          <w:lang w:bidi="ar-DZ"/>
        </w:rPr>
        <w:t>إبادتها</w:t>
      </w:r>
      <w:r w:rsidRPr="0030698A">
        <w:rPr>
          <w:rFonts w:ascii="Traditional Arabic" w:hAnsi="Traditional Arabic" w:cs="Traditional Arabic"/>
          <w:sz w:val="40"/>
          <w:szCs w:val="40"/>
          <w:rtl/>
          <w:lang w:bidi="ar-DZ"/>
        </w:rPr>
        <w:t xml:space="preserve"> أو التعدي عليها، ضف </w:t>
      </w:r>
      <w:r w:rsidR="00181C35" w:rsidRPr="0030698A">
        <w:rPr>
          <w:rFonts w:ascii="Traditional Arabic" w:hAnsi="Traditional Arabic" w:cs="Traditional Arabic"/>
          <w:sz w:val="40"/>
          <w:szCs w:val="40"/>
          <w:rtl/>
          <w:lang w:bidi="ar-DZ"/>
        </w:rPr>
        <w:t>إلى</w:t>
      </w:r>
      <w:r w:rsidRPr="0030698A">
        <w:rPr>
          <w:rFonts w:ascii="Traditional Arabic" w:hAnsi="Traditional Arabic" w:cs="Traditional Arabic"/>
          <w:sz w:val="40"/>
          <w:szCs w:val="40"/>
          <w:rtl/>
          <w:lang w:bidi="ar-DZ"/>
        </w:rPr>
        <w:t xml:space="preserve"> هذا أنها أصبحت تملك الحق في الكسب المادي من خلال حقها في العمل و </w:t>
      </w:r>
      <w:r w:rsidR="007B2FE5" w:rsidRPr="0030698A">
        <w:rPr>
          <w:rFonts w:ascii="Traditional Arabic" w:hAnsi="Traditional Arabic" w:cs="Traditional Arabic" w:hint="cs"/>
          <w:sz w:val="40"/>
          <w:szCs w:val="40"/>
          <w:rtl/>
          <w:lang w:bidi="ar-DZ"/>
        </w:rPr>
        <w:t>الإرث</w:t>
      </w:r>
      <w:r w:rsidRPr="0030698A">
        <w:rPr>
          <w:rFonts w:ascii="Traditional Arabic" w:hAnsi="Traditional Arabic" w:cs="Traditional Arabic"/>
          <w:sz w:val="40"/>
          <w:szCs w:val="40"/>
          <w:rtl/>
          <w:lang w:bidi="ar-DZ"/>
        </w:rPr>
        <w:t xml:space="preserve"> و منع </w:t>
      </w:r>
      <w:r w:rsidRPr="0030698A">
        <w:rPr>
          <w:rFonts w:ascii="Traditional Arabic" w:hAnsi="Traditional Arabic" w:cs="Traditional Arabic"/>
          <w:sz w:val="40"/>
          <w:szCs w:val="40"/>
          <w:rtl/>
          <w:lang w:bidi="ar-DZ"/>
        </w:rPr>
        <w:lastRenderedPageBreak/>
        <w:t xml:space="preserve">الاستيلاء على أملاكها أو أخذ مالها دون رضاها. و فوق كل هذا جعل الله  الجنة تحت أقدامها </w:t>
      </w:r>
      <w:r w:rsidR="00181C35" w:rsidRPr="0030698A">
        <w:rPr>
          <w:rFonts w:ascii="Traditional Arabic" w:hAnsi="Traditional Arabic" w:cs="Traditional Arabic"/>
          <w:sz w:val="40"/>
          <w:szCs w:val="40"/>
          <w:rtl/>
          <w:lang w:bidi="ar-DZ"/>
        </w:rPr>
        <w:t>إذا</w:t>
      </w:r>
      <w:r w:rsidRPr="0030698A">
        <w:rPr>
          <w:rFonts w:ascii="Traditional Arabic" w:hAnsi="Traditional Arabic" w:cs="Traditional Arabic"/>
          <w:sz w:val="40"/>
          <w:szCs w:val="40"/>
          <w:rtl/>
          <w:lang w:bidi="ar-DZ"/>
        </w:rPr>
        <w:t xml:space="preserve"> ما أصبحت أما ليكون هذا التفرد بوضع المرأة في الدين </w:t>
      </w:r>
      <w:r w:rsidR="00181C35" w:rsidRPr="0030698A">
        <w:rPr>
          <w:rFonts w:ascii="Traditional Arabic" w:hAnsi="Traditional Arabic" w:cs="Traditional Arabic"/>
          <w:sz w:val="40"/>
          <w:szCs w:val="40"/>
          <w:rtl/>
          <w:lang w:bidi="ar-DZ"/>
        </w:rPr>
        <w:t>الإسلامي</w:t>
      </w:r>
      <w:r w:rsidRPr="0030698A">
        <w:rPr>
          <w:rFonts w:ascii="Traditional Arabic" w:hAnsi="Traditional Arabic" w:cs="Traditional Arabic"/>
          <w:sz w:val="40"/>
          <w:szCs w:val="40"/>
          <w:rtl/>
          <w:lang w:bidi="ar-DZ"/>
        </w:rPr>
        <w:t xml:space="preserve"> دون غيره من الديانات الأخرى. و في هذا نرصد قول كاميليا عبد الفتاح:" إن وضع المرأة قبل الإسلام كان حرجا للغاية ، إذ كانت تعاني من التهميش الكلي و أيضا كل أنواع الاستغلال و القهر، فقد كانت كائنا غير معترف به كليا كإنسان له قيمة و دور في المجتمع. و بعد مجيء الإسلام تغير هذا الوضع, إذ رفع لها مقامها و أقر لها حقوقها و ذلك بفضل المبادئ التي أتى بها و جعل لها شأنا ملحوظا في الحياة و الشؤون العامة و الإدارة، و أصبحت لا تختلف عن الرجل فيما عدا الاختلافات الفيزيقية</w:t>
      </w:r>
      <w:r w:rsidRPr="0030698A">
        <w:rPr>
          <w:rStyle w:val="Appelnotedebasdep"/>
          <w:rFonts w:ascii="Traditional Arabic" w:hAnsi="Traditional Arabic" w:cs="Traditional Arabic"/>
          <w:sz w:val="40"/>
          <w:szCs w:val="40"/>
          <w:rtl/>
          <w:lang w:bidi="ar-DZ"/>
        </w:rPr>
        <w:footnoteReference w:id="36"/>
      </w:r>
      <w:r w:rsidRPr="0030698A">
        <w:rPr>
          <w:rFonts w:ascii="Traditional Arabic" w:hAnsi="Traditional Arabic" w:cs="Traditional Arabic"/>
          <w:sz w:val="40"/>
          <w:szCs w:val="40"/>
          <w:rtl/>
          <w:lang w:bidi="ar-DZ"/>
        </w:rPr>
        <w:t>."</w:t>
      </w:r>
    </w:p>
    <w:p w:rsidR="008F289E" w:rsidRPr="0030698A" w:rsidRDefault="008F289E" w:rsidP="00181C35">
      <w:pPr>
        <w:contextualSpacing/>
        <w:jc w:val="both"/>
        <w:rPr>
          <w:rFonts w:ascii="Traditional Arabic" w:hAnsi="Traditional Arabic" w:cs="Traditional Arabic"/>
          <w:sz w:val="40"/>
          <w:szCs w:val="40"/>
          <w:rtl/>
          <w:lang w:bidi="ar-DZ"/>
        </w:rPr>
      </w:pPr>
      <w:r w:rsidRPr="0030698A">
        <w:rPr>
          <w:rFonts w:ascii="Traditional Arabic" w:hAnsi="Traditional Arabic" w:cs="Traditional Arabic"/>
          <w:sz w:val="40"/>
          <w:szCs w:val="40"/>
          <w:rtl/>
          <w:lang w:bidi="ar-DZ"/>
        </w:rPr>
        <w:t xml:space="preserve">فالأمر اذا اختلف كليا بعد </w:t>
      </w:r>
      <w:r w:rsidR="007B2FE5" w:rsidRPr="0030698A">
        <w:rPr>
          <w:rFonts w:ascii="Traditional Arabic" w:hAnsi="Traditional Arabic" w:cs="Traditional Arabic" w:hint="cs"/>
          <w:sz w:val="40"/>
          <w:szCs w:val="40"/>
          <w:rtl/>
          <w:lang w:bidi="ar-DZ"/>
        </w:rPr>
        <w:t>الإسلام</w:t>
      </w:r>
      <w:r w:rsidRPr="0030698A">
        <w:rPr>
          <w:rFonts w:ascii="Traditional Arabic" w:hAnsi="Traditional Arabic" w:cs="Traditional Arabic"/>
          <w:sz w:val="40"/>
          <w:szCs w:val="40"/>
          <w:rtl/>
          <w:lang w:bidi="ar-DZ"/>
        </w:rPr>
        <w:t xml:space="preserve"> الذي كان سباقا في تكريم المرأة و تشريع الحقوق </w:t>
      </w:r>
      <w:r w:rsidR="007B2FE5" w:rsidRPr="0030698A">
        <w:rPr>
          <w:rFonts w:ascii="Traditional Arabic" w:hAnsi="Traditional Arabic" w:cs="Traditional Arabic" w:hint="cs"/>
          <w:sz w:val="40"/>
          <w:szCs w:val="40"/>
          <w:rtl/>
          <w:lang w:bidi="ar-DZ"/>
        </w:rPr>
        <w:t>إن</w:t>
      </w:r>
      <w:r w:rsidRPr="0030698A">
        <w:rPr>
          <w:rFonts w:ascii="Traditional Arabic" w:hAnsi="Traditional Arabic" w:cs="Traditional Arabic"/>
          <w:sz w:val="40"/>
          <w:szCs w:val="40"/>
          <w:rtl/>
          <w:lang w:bidi="ar-DZ"/>
        </w:rPr>
        <w:t xml:space="preserve"> كان ذلك سياسيا أو اجتماعيا أو اقتصاديا، و يؤكد قاسم أمين هذا بقوله:" سبقت الشريعة </w:t>
      </w:r>
      <w:r w:rsidR="007B2FE5" w:rsidRPr="0030698A">
        <w:rPr>
          <w:rFonts w:ascii="Traditional Arabic" w:hAnsi="Traditional Arabic" w:cs="Traditional Arabic" w:hint="cs"/>
          <w:sz w:val="40"/>
          <w:szCs w:val="40"/>
          <w:rtl/>
          <w:lang w:bidi="ar-DZ"/>
        </w:rPr>
        <w:t>الإسلامية</w:t>
      </w:r>
      <w:r w:rsidRPr="0030698A">
        <w:rPr>
          <w:rFonts w:ascii="Traditional Arabic" w:hAnsi="Traditional Arabic" w:cs="Traditional Arabic"/>
          <w:sz w:val="40"/>
          <w:szCs w:val="40"/>
          <w:rtl/>
          <w:lang w:bidi="ar-DZ"/>
        </w:rPr>
        <w:t xml:space="preserve"> كل شريعة أخرى في مساواة المرأة بالرجال، فأعلن </w:t>
      </w:r>
      <w:r w:rsidR="00181C35" w:rsidRPr="0030698A">
        <w:rPr>
          <w:rFonts w:ascii="Traditional Arabic" w:hAnsi="Traditional Arabic" w:cs="Traditional Arabic"/>
          <w:sz w:val="40"/>
          <w:szCs w:val="40"/>
          <w:rtl/>
          <w:lang w:bidi="ar-DZ"/>
        </w:rPr>
        <w:t>الإسلام</w:t>
      </w:r>
      <w:r w:rsidRPr="0030698A">
        <w:rPr>
          <w:rFonts w:ascii="Traditional Arabic" w:hAnsi="Traditional Arabic" w:cs="Traditional Arabic"/>
          <w:sz w:val="40"/>
          <w:szCs w:val="40"/>
          <w:rtl/>
          <w:lang w:bidi="ar-DZ"/>
        </w:rPr>
        <w:t xml:space="preserve"> حريتها و استقلالها بينما كانت في حضيض الانحطاط عند جميع الأمم، و منحها كل حقوق </w:t>
      </w:r>
      <w:r w:rsidR="007B2FE5" w:rsidRPr="0030698A">
        <w:rPr>
          <w:rFonts w:ascii="Traditional Arabic" w:hAnsi="Traditional Arabic" w:cs="Traditional Arabic" w:hint="cs"/>
          <w:sz w:val="40"/>
          <w:szCs w:val="40"/>
          <w:rtl/>
          <w:lang w:bidi="ar-DZ"/>
        </w:rPr>
        <w:t>الإنسان</w:t>
      </w:r>
      <w:r w:rsidRPr="0030698A">
        <w:rPr>
          <w:rFonts w:ascii="Traditional Arabic" w:hAnsi="Traditional Arabic" w:cs="Traditional Arabic"/>
          <w:sz w:val="40"/>
          <w:szCs w:val="40"/>
          <w:rtl/>
          <w:lang w:bidi="ar-DZ"/>
        </w:rPr>
        <w:t xml:space="preserve">، و اعتبر لها كفاءة شرعية لا تنقص عن كفاءة الرجل في جميع الأحوال المدنية من غير أن يتوقف تصرفها على </w:t>
      </w:r>
      <w:r w:rsidR="007B2FE5" w:rsidRPr="0030698A">
        <w:rPr>
          <w:rFonts w:ascii="Traditional Arabic" w:hAnsi="Traditional Arabic" w:cs="Traditional Arabic" w:hint="cs"/>
          <w:sz w:val="40"/>
          <w:szCs w:val="40"/>
          <w:rtl/>
          <w:lang w:bidi="ar-DZ"/>
        </w:rPr>
        <w:t>إذن</w:t>
      </w:r>
      <w:r w:rsidRPr="0030698A">
        <w:rPr>
          <w:rFonts w:ascii="Traditional Arabic" w:hAnsi="Traditional Arabic" w:cs="Traditional Arabic"/>
          <w:sz w:val="40"/>
          <w:szCs w:val="40"/>
          <w:rtl/>
          <w:lang w:bidi="ar-DZ"/>
        </w:rPr>
        <w:t xml:space="preserve"> أبيها أوزوجها و هذه المزايا لمتصل </w:t>
      </w:r>
      <w:r w:rsidR="007B2FE5" w:rsidRPr="0030698A">
        <w:rPr>
          <w:rFonts w:ascii="Traditional Arabic" w:hAnsi="Traditional Arabic" w:cs="Traditional Arabic" w:hint="cs"/>
          <w:sz w:val="40"/>
          <w:szCs w:val="40"/>
          <w:rtl/>
          <w:lang w:bidi="ar-DZ"/>
        </w:rPr>
        <w:t>إليها</w:t>
      </w:r>
      <w:r w:rsidRPr="0030698A">
        <w:rPr>
          <w:rFonts w:ascii="Traditional Arabic" w:hAnsi="Traditional Arabic" w:cs="Traditional Arabic"/>
          <w:sz w:val="40"/>
          <w:szCs w:val="40"/>
          <w:rtl/>
          <w:lang w:bidi="ar-DZ"/>
        </w:rPr>
        <w:t xml:space="preserve"> حتى </w:t>
      </w:r>
      <w:r w:rsidR="007B2FE5" w:rsidRPr="0030698A">
        <w:rPr>
          <w:rFonts w:ascii="Traditional Arabic" w:hAnsi="Traditional Arabic" w:cs="Traditional Arabic" w:hint="cs"/>
          <w:sz w:val="40"/>
          <w:szCs w:val="40"/>
          <w:rtl/>
          <w:lang w:bidi="ar-DZ"/>
        </w:rPr>
        <w:t>الآن</w:t>
      </w:r>
      <w:r w:rsidRPr="0030698A">
        <w:rPr>
          <w:rFonts w:ascii="Traditional Arabic" w:hAnsi="Traditional Arabic" w:cs="Traditional Arabic"/>
          <w:sz w:val="40"/>
          <w:szCs w:val="40"/>
          <w:rtl/>
          <w:lang w:bidi="ar-DZ"/>
        </w:rPr>
        <w:t xml:space="preserve"> بعض النساء الغربيات</w:t>
      </w:r>
      <w:r w:rsidRPr="0030698A">
        <w:rPr>
          <w:rStyle w:val="Appelnotedebasdep"/>
          <w:rFonts w:ascii="Traditional Arabic" w:hAnsi="Traditional Arabic" w:cs="Traditional Arabic"/>
          <w:sz w:val="40"/>
          <w:szCs w:val="40"/>
          <w:rtl/>
          <w:lang w:bidi="ar-DZ"/>
        </w:rPr>
        <w:footnoteReference w:id="37"/>
      </w:r>
      <w:r w:rsidRPr="0030698A">
        <w:rPr>
          <w:rFonts w:ascii="Traditional Arabic" w:hAnsi="Traditional Arabic" w:cs="Traditional Arabic"/>
          <w:sz w:val="40"/>
          <w:szCs w:val="40"/>
          <w:rtl/>
          <w:lang w:bidi="ar-DZ"/>
        </w:rPr>
        <w:t xml:space="preserve">". و بهذا خرجت المرأة العربية المسلمة من قوقعتها و تحررت من الاستعباد، و أصبحت هي أيضا متعلمة و تم الاعتراف بحقها في ذلك. </w:t>
      </w:r>
    </w:p>
    <w:p w:rsidR="008F289E" w:rsidRPr="0030698A" w:rsidRDefault="008F289E" w:rsidP="00181C35">
      <w:pPr>
        <w:contextualSpacing/>
        <w:rPr>
          <w:rFonts w:ascii="Traditional Arabic" w:hAnsi="Traditional Arabic" w:cs="Traditional Arabic"/>
          <w:sz w:val="40"/>
          <w:szCs w:val="40"/>
          <w:rtl/>
          <w:lang w:bidi="ar-DZ"/>
        </w:rPr>
      </w:pPr>
      <w:r w:rsidRPr="0030698A">
        <w:rPr>
          <w:rFonts w:ascii="Traditional Arabic" w:hAnsi="Traditional Arabic" w:cs="Traditional Arabic"/>
          <w:sz w:val="40"/>
          <w:szCs w:val="40"/>
          <w:rtl/>
          <w:lang w:bidi="ar-DZ"/>
        </w:rPr>
        <w:t xml:space="preserve">و مع بداية العصر الحديث و خروج المرأة العربية لسوق العمل شهدت مساهمتها و مشاركتها في البداية مردودا محدودا نتيجة أن تعليمها لم يكن بالقدر الذي يمكنها من </w:t>
      </w:r>
      <w:r w:rsidR="007B2FE5" w:rsidRPr="0030698A">
        <w:rPr>
          <w:rFonts w:ascii="Traditional Arabic" w:hAnsi="Traditional Arabic" w:cs="Traditional Arabic" w:hint="cs"/>
          <w:sz w:val="40"/>
          <w:szCs w:val="40"/>
          <w:rtl/>
          <w:lang w:bidi="ar-DZ"/>
        </w:rPr>
        <w:t>إحداث</w:t>
      </w:r>
      <w:r w:rsidRPr="0030698A">
        <w:rPr>
          <w:rFonts w:ascii="Traditional Arabic" w:hAnsi="Traditional Arabic" w:cs="Traditional Arabic"/>
          <w:sz w:val="40"/>
          <w:szCs w:val="40"/>
          <w:rtl/>
          <w:lang w:bidi="ar-DZ"/>
        </w:rPr>
        <w:t xml:space="preserve"> التغيير و تحقيق التنمية في شتى المجالات، و ذلك يعود لعدة أسباب لعل أهمها هو أن التعليم كان حكرا على الذكر </w:t>
      </w:r>
      <w:r w:rsidRPr="0030698A">
        <w:rPr>
          <w:rFonts w:ascii="Traditional Arabic" w:hAnsi="Traditional Arabic" w:cs="Traditional Arabic"/>
          <w:sz w:val="40"/>
          <w:szCs w:val="40"/>
          <w:rtl/>
          <w:lang w:bidi="ar-DZ"/>
        </w:rPr>
        <w:lastRenderedPageBreak/>
        <w:t xml:space="preserve">دون </w:t>
      </w:r>
      <w:r w:rsidR="007B2FE5" w:rsidRPr="0030698A">
        <w:rPr>
          <w:rFonts w:ascii="Traditional Arabic" w:hAnsi="Traditional Arabic" w:cs="Traditional Arabic" w:hint="cs"/>
          <w:sz w:val="40"/>
          <w:szCs w:val="40"/>
          <w:rtl/>
          <w:lang w:bidi="ar-DZ"/>
        </w:rPr>
        <w:t>الأنثى</w:t>
      </w:r>
      <w:r w:rsidRPr="0030698A">
        <w:rPr>
          <w:rFonts w:ascii="Traditional Arabic" w:hAnsi="Traditional Arabic" w:cs="Traditional Arabic"/>
          <w:sz w:val="40"/>
          <w:szCs w:val="40"/>
          <w:rtl/>
          <w:lang w:bidi="ar-DZ"/>
        </w:rPr>
        <w:t xml:space="preserve"> التي كان مكانه الطبيعي في وقت سابق هو البيت و كل شؤونه ما جعلها تتأخر عن اللحاق بالرجل." و قد تبين لنا ضعف نصيب المرأة من العطاء و </w:t>
      </w:r>
      <w:r w:rsidR="007B2FE5" w:rsidRPr="0030698A">
        <w:rPr>
          <w:rFonts w:ascii="Traditional Arabic" w:hAnsi="Traditional Arabic" w:cs="Traditional Arabic" w:hint="cs"/>
          <w:sz w:val="40"/>
          <w:szCs w:val="40"/>
          <w:rtl/>
          <w:lang w:bidi="ar-DZ"/>
        </w:rPr>
        <w:t>الإنتاج</w:t>
      </w:r>
      <w:r w:rsidRPr="0030698A">
        <w:rPr>
          <w:rFonts w:ascii="Traditional Arabic" w:hAnsi="Traditional Arabic" w:cs="Traditional Arabic"/>
          <w:sz w:val="40"/>
          <w:szCs w:val="40"/>
          <w:rtl/>
          <w:lang w:bidi="ar-DZ"/>
        </w:rPr>
        <w:t>، لذا جاءت مساهمة المرأة العربية في حدود 09 بالمئة من القوى العاملة، بينما نجدها 20 بالمئة في الدول النامية الأخرى و 50 في الدول المتقدمة</w:t>
      </w:r>
      <w:r w:rsidRPr="0030698A">
        <w:rPr>
          <w:rStyle w:val="Appelnotedebasdep"/>
          <w:rFonts w:ascii="Traditional Arabic" w:hAnsi="Traditional Arabic" w:cs="Traditional Arabic"/>
          <w:sz w:val="40"/>
          <w:szCs w:val="40"/>
          <w:rtl/>
          <w:lang w:bidi="ar-DZ"/>
        </w:rPr>
        <w:footnoteReference w:id="38"/>
      </w:r>
      <w:r w:rsidRPr="0030698A">
        <w:rPr>
          <w:rFonts w:ascii="Traditional Arabic" w:hAnsi="Traditional Arabic" w:cs="Traditional Arabic"/>
          <w:sz w:val="40"/>
          <w:szCs w:val="40"/>
          <w:rtl/>
          <w:lang w:bidi="ar-DZ"/>
        </w:rPr>
        <w:t>".</w:t>
      </w:r>
    </w:p>
    <w:p w:rsidR="008F289E" w:rsidRPr="0030698A" w:rsidRDefault="008F289E" w:rsidP="00E2042E">
      <w:pPr>
        <w:tabs>
          <w:tab w:val="right" w:pos="2844"/>
        </w:tabs>
        <w:bidi/>
        <w:spacing w:after="0"/>
        <w:contextualSpacing/>
        <w:jc w:val="both"/>
        <w:rPr>
          <w:rFonts w:ascii="Traditional Arabic" w:hAnsi="Traditional Arabic" w:cs="Traditional Arabic"/>
          <w:sz w:val="40"/>
          <w:szCs w:val="40"/>
          <w:rtl/>
          <w:lang w:bidi="ar-DZ"/>
        </w:rPr>
      </w:pPr>
      <w:r w:rsidRPr="0030698A">
        <w:rPr>
          <w:rFonts w:ascii="Traditional Arabic" w:hAnsi="Traditional Arabic" w:cs="Traditional Arabic"/>
          <w:sz w:val="40"/>
          <w:szCs w:val="40"/>
          <w:rtl/>
          <w:lang w:bidi="ar-DZ"/>
        </w:rPr>
        <w:t xml:space="preserve">و مع مرور الوقت و الاعتراف بقيمة التعليم و ضرورته تشكلت حركات نسائية تنادي بضرورة تعليم المرأة و كانت مهمتها هو القضاء على الأمية لديها " فالحركة النسائية تحاول بقدر </w:t>
      </w:r>
      <w:r w:rsidR="00181C35" w:rsidRPr="0030698A">
        <w:rPr>
          <w:rFonts w:ascii="Traditional Arabic" w:hAnsi="Traditional Arabic" w:cs="Traditional Arabic"/>
          <w:sz w:val="40"/>
          <w:szCs w:val="40"/>
          <w:rtl/>
          <w:lang w:bidi="ar-DZ"/>
        </w:rPr>
        <w:t>الإمكان</w:t>
      </w:r>
      <w:r w:rsidRPr="0030698A">
        <w:rPr>
          <w:rFonts w:ascii="Traditional Arabic" w:hAnsi="Traditional Arabic" w:cs="Traditional Arabic"/>
          <w:sz w:val="40"/>
          <w:szCs w:val="40"/>
          <w:rtl/>
          <w:lang w:bidi="ar-DZ"/>
        </w:rPr>
        <w:t xml:space="preserve"> أن تدافع عن المرأة كفرد في المجتمع له حقوقه، و بالتالي تسعى </w:t>
      </w:r>
      <w:r w:rsidR="007B2FE5" w:rsidRPr="0030698A">
        <w:rPr>
          <w:rFonts w:ascii="Traditional Arabic" w:hAnsi="Traditional Arabic" w:cs="Traditional Arabic" w:hint="cs"/>
          <w:sz w:val="40"/>
          <w:szCs w:val="40"/>
          <w:rtl/>
          <w:lang w:bidi="ar-DZ"/>
        </w:rPr>
        <w:t>إلى</w:t>
      </w:r>
      <w:r w:rsidRPr="0030698A">
        <w:rPr>
          <w:rFonts w:ascii="Traditional Arabic" w:hAnsi="Traditional Arabic" w:cs="Traditional Arabic"/>
          <w:sz w:val="40"/>
          <w:szCs w:val="40"/>
          <w:rtl/>
          <w:lang w:bidi="ar-DZ"/>
        </w:rPr>
        <w:t xml:space="preserve"> تحقيق المساواة بين الجنسين في مجال العمل و تشجيع المرأة و خروجها </w:t>
      </w:r>
      <w:r w:rsidR="007B2FE5" w:rsidRPr="0030698A">
        <w:rPr>
          <w:rFonts w:ascii="Traditional Arabic" w:hAnsi="Traditional Arabic" w:cs="Traditional Arabic" w:hint="cs"/>
          <w:sz w:val="40"/>
          <w:szCs w:val="40"/>
          <w:rtl/>
          <w:lang w:bidi="ar-DZ"/>
        </w:rPr>
        <w:t>إلى</w:t>
      </w:r>
      <w:r w:rsidRPr="0030698A">
        <w:rPr>
          <w:rFonts w:ascii="Traditional Arabic" w:hAnsi="Traditional Arabic" w:cs="Traditional Arabic"/>
          <w:sz w:val="40"/>
          <w:szCs w:val="40"/>
          <w:rtl/>
          <w:lang w:bidi="ar-DZ"/>
        </w:rPr>
        <w:t xml:space="preserve"> سوق العمل، و على الرغم من الصعوبات التي تواجه المرأة العربية فهي تعمل جاهدة على اقتحام جميع مجالات الحياة و تحقيق كل ما ترغب فيه على أساس أن تكون هي و أخيها الرجل في مرتبة متوازية، و هذا المطلب يكون بتوفر شروط عدة نذكر منها: التعليم بالدرجة الاولى</w:t>
      </w:r>
      <w:r w:rsidRPr="0030698A">
        <w:rPr>
          <w:rStyle w:val="Appelnotedebasdep"/>
          <w:rFonts w:ascii="Traditional Arabic" w:hAnsi="Traditional Arabic" w:cs="Traditional Arabic"/>
          <w:sz w:val="40"/>
          <w:szCs w:val="40"/>
          <w:rtl/>
          <w:lang w:bidi="ar-DZ"/>
        </w:rPr>
        <w:footnoteReference w:id="39"/>
      </w:r>
      <w:r w:rsidRPr="0030698A">
        <w:rPr>
          <w:rFonts w:ascii="Traditional Arabic" w:hAnsi="Traditional Arabic" w:cs="Traditional Arabic"/>
          <w:sz w:val="40"/>
          <w:szCs w:val="40"/>
          <w:rtl/>
          <w:lang w:bidi="ar-DZ"/>
        </w:rPr>
        <w:t xml:space="preserve">" و بالفعل تعلمت المرأة و اجتهدت و اخترقت بذلك كل التقاليد البالية التي حرمتها حقهافي التعلم، و لم تبق حبيسة البيت و الأعمال المنزلية، بل خرجت </w:t>
      </w:r>
      <w:r w:rsidR="007B2FE5" w:rsidRPr="0030698A">
        <w:rPr>
          <w:rFonts w:ascii="Traditional Arabic" w:hAnsi="Traditional Arabic" w:cs="Traditional Arabic" w:hint="cs"/>
          <w:sz w:val="40"/>
          <w:szCs w:val="40"/>
          <w:rtl/>
          <w:lang w:bidi="ar-DZ"/>
        </w:rPr>
        <w:t>إلى</w:t>
      </w:r>
      <w:r w:rsidRPr="0030698A">
        <w:rPr>
          <w:rFonts w:ascii="Traditional Arabic" w:hAnsi="Traditional Arabic" w:cs="Traditional Arabic"/>
          <w:sz w:val="40"/>
          <w:szCs w:val="40"/>
          <w:rtl/>
          <w:lang w:bidi="ar-DZ"/>
        </w:rPr>
        <w:t xml:space="preserve"> سوق العمل و تقلدت نتيجة لهذا عدة مناصب و في مختلف الميادين، فنجدها معلمة، </w:t>
      </w:r>
      <w:r w:rsidR="00181C35" w:rsidRPr="0030698A">
        <w:rPr>
          <w:rFonts w:ascii="Traditional Arabic" w:hAnsi="Traditional Arabic" w:cs="Traditional Arabic"/>
          <w:sz w:val="40"/>
          <w:szCs w:val="40"/>
          <w:rtl/>
          <w:lang w:bidi="ar-DZ"/>
        </w:rPr>
        <w:t>إدارية</w:t>
      </w:r>
      <w:r w:rsidRPr="0030698A">
        <w:rPr>
          <w:rFonts w:ascii="Traditional Arabic" w:hAnsi="Traditional Arabic" w:cs="Traditional Arabic"/>
          <w:sz w:val="40"/>
          <w:szCs w:val="40"/>
          <w:rtl/>
          <w:lang w:bidi="ar-DZ"/>
        </w:rPr>
        <w:t xml:space="preserve">، قاضية، محاربة، ممرضة، سياسية، </w:t>
      </w:r>
      <w:r w:rsidR="007B2FE5" w:rsidRPr="0030698A">
        <w:rPr>
          <w:rFonts w:ascii="Traditional Arabic" w:hAnsi="Traditional Arabic" w:cs="Traditional Arabic" w:hint="cs"/>
          <w:sz w:val="40"/>
          <w:szCs w:val="40"/>
          <w:rtl/>
          <w:lang w:bidi="ar-DZ"/>
        </w:rPr>
        <w:t>إلى</w:t>
      </w:r>
      <w:r w:rsidRPr="0030698A">
        <w:rPr>
          <w:rFonts w:ascii="Traditional Arabic" w:hAnsi="Traditional Arabic" w:cs="Traditional Arabic"/>
          <w:sz w:val="40"/>
          <w:szCs w:val="40"/>
          <w:rtl/>
          <w:lang w:bidi="ar-DZ"/>
        </w:rPr>
        <w:t xml:space="preserve"> غير ذلك من الوظائف، و سابقت الرجل و تفوقت عليه و شاركت في عملية التنمية على اختلاف أشكالها. </w:t>
      </w:r>
    </w:p>
    <w:p w:rsidR="008F289E" w:rsidRPr="0030698A" w:rsidRDefault="008F289E" w:rsidP="00E2042E">
      <w:pPr>
        <w:bidi/>
        <w:spacing w:after="0"/>
        <w:contextualSpacing/>
        <w:jc w:val="both"/>
        <w:rPr>
          <w:rFonts w:ascii="Traditional Arabic" w:hAnsi="Traditional Arabic" w:cs="Traditional Arabic"/>
          <w:sz w:val="40"/>
          <w:szCs w:val="40"/>
          <w:rtl/>
          <w:lang w:bidi="ar-DZ"/>
        </w:rPr>
      </w:pPr>
      <w:r w:rsidRPr="0030698A">
        <w:rPr>
          <w:rFonts w:ascii="Traditional Arabic" w:hAnsi="Traditional Arabic" w:cs="Traditional Arabic"/>
          <w:sz w:val="40"/>
          <w:szCs w:val="40"/>
          <w:rtl/>
          <w:lang w:bidi="ar-DZ"/>
        </w:rPr>
        <w:t xml:space="preserve">و " قد أكدت العديد من الدراسات التي تناولت قضايا المرأة في الوطن العربي أن مشاركة المرأة العربية في قوة العمل خلال السنوات الأخيرة بدأت تتزايد بمعدلات ملحوظة و امتدت إلى </w:t>
      </w:r>
      <w:r w:rsidRPr="0030698A">
        <w:rPr>
          <w:rFonts w:ascii="Traditional Arabic" w:hAnsi="Traditional Arabic" w:cs="Traditional Arabic"/>
          <w:color w:val="000000"/>
          <w:sz w:val="40"/>
          <w:szCs w:val="40"/>
          <w:rtl/>
          <w:lang w:bidi="ar-DZ"/>
        </w:rPr>
        <w:t xml:space="preserve">مختلف </w:t>
      </w:r>
      <w:r w:rsidRPr="0030698A">
        <w:rPr>
          <w:rFonts w:ascii="Traditional Arabic" w:hAnsi="Traditional Arabic" w:cs="Traditional Arabic"/>
          <w:color w:val="000000"/>
          <w:sz w:val="40"/>
          <w:szCs w:val="40"/>
          <w:rtl/>
          <w:lang w:bidi="ar-DZ"/>
        </w:rPr>
        <w:lastRenderedPageBreak/>
        <w:t>الأنشطة</w:t>
      </w:r>
      <w:r w:rsidRPr="0030698A">
        <w:rPr>
          <w:rFonts w:ascii="Traditional Arabic" w:hAnsi="Traditional Arabic" w:cs="Traditional Arabic"/>
          <w:sz w:val="40"/>
          <w:szCs w:val="40"/>
          <w:rtl/>
          <w:lang w:bidi="ar-DZ"/>
        </w:rPr>
        <w:t xml:space="preserve"> الاجتماعية و الاقتصادية ،حيث تلعب المرأة دورا هاما في عملية التعبئة الشاملة من أجل التنمية الاقتصادية و الاجتماعية</w:t>
      </w:r>
      <w:r w:rsidRPr="0030698A">
        <w:rPr>
          <w:rStyle w:val="Appelnotedebasdep"/>
          <w:rFonts w:ascii="Traditional Arabic" w:hAnsi="Traditional Arabic" w:cs="Traditional Arabic"/>
          <w:sz w:val="40"/>
          <w:szCs w:val="40"/>
          <w:rtl/>
          <w:lang w:bidi="ar-DZ"/>
        </w:rPr>
        <w:footnoteReference w:id="40"/>
      </w:r>
      <w:r w:rsidRPr="0030698A">
        <w:rPr>
          <w:rFonts w:ascii="Traditional Arabic" w:hAnsi="Traditional Arabic" w:cs="Traditional Arabic"/>
          <w:sz w:val="40"/>
          <w:szCs w:val="40"/>
          <w:rtl/>
          <w:lang w:bidi="ar-DZ"/>
        </w:rPr>
        <w:t>".</w:t>
      </w:r>
    </w:p>
    <w:p w:rsidR="008F289E" w:rsidRPr="0030698A" w:rsidRDefault="008F289E" w:rsidP="00CE464F">
      <w:pPr>
        <w:spacing w:after="0"/>
        <w:rPr>
          <w:rStyle w:val="lev"/>
          <w:rFonts w:ascii="Traditional Arabic" w:hAnsi="Traditional Arabic" w:cs="Traditional Arabic"/>
          <w:sz w:val="44"/>
          <w:szCs w:val="44"/>
          <w:rtl/>
        </w:rPr>
      </w:pPr>
      <w:r w:rsidRPr="0030698A">
        <w:rPr>
          <w:rFonts w:cs="Simplified Arabic"/>
          <w:b/>
          <w:bCs/>
          <w:shadow/>
          <w:color w:val="000000"/>
          <w:sz w:val="44"/>
          <w:szCs w:val="44"/>
          <w:rtl/>
        </w:rPr>
        <w:t>1</w:t>
      </w:r>
      <w:r w:rsidRPr="0030698A">
        <w:rPr>
          <w:rStyle w:val="lev"/>
          <w:rFonts w:cs="Simplified Arabic"/>
          <w:sz w:val="44"/>
          <w:szCs w:val="44"/>
          <w:rtl/>
        </w:rPr>
        <w:t>-</w:t>
      </w:r>
      <w:r w:rsidRPr="0030698A">
        <w:rPr>
          <w:rStyle w:val="lev"/>
          <w:rFonts w:ascii="Traditional Arabic" w:hAnsi="Traditional Arabic" w:cs="Traditional Arabic"/>
          <w:sz w:val="44"/>
          <w:szCs w:val="44"/>
          <w:rtl/>
        </w:rPr>
        <w:t>3 عمـــــل المــــــرأة فــــــي الجزائـــــــــــر:</w:t>
      </w:r>
    </w:p>
    <w:p w:rsidR="008F289E" w:rsidRPr="0030698A" w:rsidRDefault="008F289E" w:rsidP="00CE464F">
      <w:pPr>
        <w:numPr>
          <w:ilvl w:val="0"/>
          <w:numId w:val="6"/>
        </w:numPr>
        <w:bidi/>
        <w:spacing w:after="0"/>
        <w:jc w:val="left"/>
        <w:rPr>
          <w:rStyle w:val="lev"/>
          <w:rFonts w:ascii="Traditional Arabic" w:hAnsi="Traditional Arabic" w:cs="Traditional Arabic"/>
          <w:sz w:val="40"/>
          <w:szCs w:val="40"/>
        </w:rPr>
      </w:pPr>
      <w:r w:rsidRPr="0030698A">
        <w:rPr>
          <w:rStyle w:val="lev"/>
          <w:rFonts w:ascii="Traditional Arabic" w:hAnsi="Traditional Arabic" w:cs="Traditional Arabic"/>
          <w:sz w:val="40"/>
          <w:szCs w:val="40"/>
          <w:rtl/>
        </w:rPr>
        <w:t xml:space="preserve">المــرأة الجزائريـــــة قبـــل </w:t>
      </w:r>
      <w:r w:rsidRPr="0030698A">
        <w:rPr>
          <w:rFonts w:ascii="Traditional Arabic" w:hAnsi="Traditional Arabic" w:cs="Traditional Arabic"/>
          <w:sz w:val="40"/>
          <w:szCs w:val="40"/>
          <w:rtl/>
        </w:rPr>
        <w:t>الا</w:t>
      </w:r>
      <w:r w:rsidRPr="0030698A">
        <w:rPr>
          <w:rFonts w:ascii="Traditional Arabic" w:hAnsi="Traditional Arabic" w:cs="Traditional Arabic"/>
          <w:b/>
          <w:bCs/>
          <w:sz w:val="40"/>
          <w:szCs w:val="40"/>
          <w:rtl/>
        </w:rPr>
        <w:t>ستقـــــلال</w:t>
      </w:r>
      <w:r w:rsidRPr="0030698A">
        <w:rPr>
          <w:rFonts w:ascii="Traditional Arabic" w:hAnsi="Traditional Arabic" w:cs="Traditional Arabic"/>
          <w:sz w:val="40"/>
          <w:szCs w:val="40"/>
          <w:rtl/>
        </w:rPr>
        <w:t>:</w:t>
      </w:r>
    </w:p>
    <w:p w:rsidR="008F289E" w:rsidRPr="0030698A" w:rsidRDefault="008F289E" w:rsidP="0030698A">
      <w:pPr>
        <w:bidi/>
        <w:spacing w:after="0"/>
        <w:ind w:firstLine="360"/>
        <w:jc w:val="both"/>
        <w:rPr>
          <w:rStyle w:val="lev"/>
          <w:rFonts w:ascii="Traditional Arabic" w:hAnsi="Traditional Arabic" w:cs="Traditional Arabic"/>
          <w:b w:val="0"/>
          <w:bCs w:val="0"/>
          <w:sz w:val="40"/>
          <w:szCs w:val="40"/>
        </w:rPr>
      </w:pPr>
      <w:r w:rsidRPr="0030698A">
        <w:rPr>
          <w:rStyle w:val="lev"/>
          <w:rFonts w:ascii="Traditional Arabic" w:hAnsi="Traditional Arabic" w:cs="Traditional Arabic"/>
          <w:b w:val="0"/>
          <w:bCs w:val="0"/>
          <w:sz w:val="40"/>
          <w:szCs w:val="40"/>
          <w:rtl/>
        </w:rPr>
        <w:t xml:space="preserve">لا أحد ينكر فضل المرأة الجزائرية في الثورة التحريرية، ووقوفها </w:t>
      </w:r>
      <w:r w:rsidR="0030698A" w:rsidRPr="0030698A">
        <w:rPr>
          <w:rStyle w:val="lev"/>
          <w:rFonts w:ascii="Traditional Arabic" w:hAnsi="Traditional Arabic" w:cs="Traditional Arabic"/>
          <w:b w:val="0"/>
          <w:bCs w:val="0"/>
          <w:sz w:val="40"/>
          <w:szCs w:val="40"/>
          <w:rtl/>
        </w:rPr>
        <w:t>إلى</w:t>
      </w:r>
      <w:r w:rsidRPr="0030698A">
        <w:rPr>
          <w:rStyle w:val="lev"/>
          <w:rFonts w:ascii="Traditional Arabic" w:hAnsi="Traditional Arabic" w:cs="Traditional Arabic"/>
          <w:b w:val="0"/>
          <w:bCs w:val="0"/>
          <w:sz w:val="40"/>
          <w:szCs w:val="40"/>
          <w:rtl/>
        </w:rPr>
        <w:t xml:space="preserve"> جانب الرجل في كفاحه ضد الاستعمار الفرنسي، و لم يقتصر كفاحها على كونها سيدة بيت مهمتها </w:t>
      </w:r>
      <w:r w:rsidR="0030698A" w:rsidRPr="0030698A">
        <w:rPr>
          <w:rStyle w:val="lev"/>
          <w:rFonts w:ascii="Traditional Arabic" w:hAnsi="Traditional Arabic" w:cs="Traditional Arabic"/>
          <w:b w:val="0"/>
          <w:bCs w:val="0"/>
          <w:sz w:val="40"/>
          <w:szCs w:val="40"/>
          <w:rtl/>
        </w:rPr>
        <w:t>إمداد</w:t>
      </w:r>
      <w:r w:rsidRPr="0030698A">
        <w:rPr>
          <w:rStyle w:val="lev"/>
          <w:rFonts w:ascii="Traditional Arabic" w:hAnsi="Traditional Arabic" w:cs="Traditional Arabic"/>
          <w:b w:val="0"/>
          <w:bCs w:val="0"/>
          <w:sz w:val="40"/>
          <w:szCs w:val="40"/>
          <w:rtl/>
        </w:rPr>
        <w:t xml:space="preserve"> المجاهدين بما يحتاجون، اذ لا يخفى أنها كانت تحضر الطعام لهم و تغسل ثيابهم و ترقعها </w:t>
      </w:r>
      <w:r w:rsidR="0030698A" w:rsidRPr="0030698A">
        <w:rPr>
          <w:rStyle w:val="lev"/>
          <w:rFonts w:ascii="Traditional Arabic" w:hAnsi="Traditional Arabic" w:cs="Traditional Arabic"/>
          <w:b w:val="0"/>
          <w:bCs w:val="0"/>
          <w:sz w:val="40"/>
          <w:szCs w:val="40"/>
          <w:rtl/>
        </w:rPr>
        <w:t>إلى</w:t>
      </w:r>
      <w:r w:rsidRPr="0030698A">
        <w:rPr>
          <w:rStyle w:val="lev"/>
          <w:rFonts w:ascii="Traditional Arabic" w:hAnsi="Traditional Arabic" w:cs="Traditional Arabic"/>
          <w:b w:val="0"/>
          <w:bCs w:val="0"/>
          <w:sz w:val="40"/>
          <w:szCs w:val="40"/>
          <w:rtl/>
        </w:rPr>
        <w:t xml:space="preserve"> غيره من أعمال المرأة الماكثة بالبيت ،لا بل تعداه </w:t>
      </w:r>
      <w:r w:rsidR="00E2042E" w:rsidRPr="0030698A">
        <w:rPr>
          <w:rStyle w:val="lev"/>
          <w:rFonts w:ascii="Traditional Arabic" w:hAnsi="Traditional Arabic" w:cs="Traditional Arabic"/>
          <w:b w:val="0"/>
          <w:bCs w:val="0"/>
          <w:sz w:val="40"/>
          <w:szCs w:val="40"/>
          <w:rtl/>
        </w:rPr>
        <w:t>إلى</w:t>
      </w:r>
      <w:r w:rsidRPr="0030698A">
        <w:rPr>
          <w:rStyle w:val="lev"/>
          <w:rFonts w:ascii="Traditional Arabic" w:hAnsi="Traditional Arabic" w:cs="Traditional Arabic"/>
          <w:b w:val="0"/>
          <w:bCs w:val="0"/>
          <w:sz w:val="40"/>
          <w:szCs w:val="40"/>
          <w:rtl/>
        </w:rPr>
        <w:t xml:space="preserve"> حد التحاقها بصفوف المجاهدين لتكون مجاهدة تسعف المجاهدين المصابين، و تنقل الأخبار </w:t>
      </w:r>
      <w:r w:rsidR="0030698A" w:rsidRPr="0030698A">
        <w:rPr>
          <w:rStyle w:val="lev"/>
          <w:rFonts w:ascii="Traditional Arabic" w:hAnsi="Traditional Arabic" w:cs="Traditional Arabic"/>
          <w:b w:val="0"/>
          <w:bCs w:val="0"/>
          <w:sz w:val="40"/>
          <w:szCs w:val="40"/>
          <w:rtl/>
        </w:rPr>
        <w:t>إليهم</w:t>
      </w:r>
      <w:r w:rsidRPr="0030698A">
        <w:rPr>
          <w:rStyle w:val="lev"/>
          <w:rFonts w:ascii="Traditional Arabic" w:hAnsi="Traditional Arabic" w:cs="Traditional Arabic"/>
          <w:b w:val="0"/>
          <w:bCs w:val="0"/>
          <w:sz w:val="40"/>
          <w:szCs w:val="40"/>
          <w:rtl/>
        </w:rPr>
        <w:t>، و ترفع السلاح في و جه المستعمر، فلاطالما كانت المرأة الجزائرية في هذه الفترة منفذة لعمليات عسكرية ناجحة</w:t>
      </w:r>
      <w:r w:rsidRPr="0030698A">
        <w:rPr>
          <w:rStyle w:val="lev"/>
          <w:rFonts w:ascii="Traditional Arabic" w:hAnsi="Traditional Arabic" w:cs="Traditional Arabic"/>
          <w:sz w:val="40"/>
          <w:szCs w:val="40"/>
        </w:rPr>
        <w:t>.</w:t>
      </w:r>
    </w:p>
    <w:p w:rsidR="008F289E" w:rsidRPr="0030698A" w:rsidRDefault="008F289E" w:rsidP="00E2042E">
      <w:pPr>
        <w:bidi/>
        <w:spacing w:after="0"/>
        <w:jc w:val="both"/>
        <w:rPr>
          <w:rFonts w:ascii="Traditional Arabic" w:hAnsi="Traditional Arabic" w:cs="Traditional Arabic"/>
          <w:color w:val="000000" w:themeColor="text1"/>
          <w:sz w:val="40"/>
          <w:szCs w:val="40"/>
          <w:rtl/>
          <w:lang w:bidi="ar-DZ"/>
        </w:rPr>
      </w:pPr>
      <w:r w:rsidRPr="0030698A">
        <w:rPr>
          <w:rFonts w:ascii="Traditional Arabic" w:hAnsi="Traditional Arabic" w:cs="Traditional Arabic"/>
          <w:sz w:val="40"/>
          <w:szCs w:val="40"/>
          <w:rtl/>
          <w:lang w:bidi="ar-DZ"/>
        </w:rPr>
        <w:t>يقول عمار بوحوش:" كيف لا يذهل الإنسان لهذه المرأة التي تساعد حيوانات الجر في جهدها الشقي لحراثة بعض الحواكير الصغيرة بمحراث غالبا ما يكون من خشب، محراث يصطدم في كل لحظة بالصخر الذي برز إلى سطح الأرض</w:t>
      </w:r>
      <w:r w:rsidRPr="0030698A">
        <w:rPr>
          <w:rStyle w:val="Appelnotedebasdep"/>
          <w:rFonts w:ascii="Traditional Arabic" w:hAnsi="Traditional Arabic" w:cs="Traditional Arabic"/>
          <w:sz w:val="40"/>
          <w:szCs w:val="40"/>
          <w:rtl/>
          <w:lang w:bidi="ar-DZ"/>
        </w:rPr>
        <w:footnoteReference w:id="41"/>
      </w:r>
      <w:r w:rsidRPr="0030698A">
        <w:rPr>
          <w:rFonts w:ascii="Traditional Arabic" w:hAnsi="Traditional Arabic" w:cs="Traditional Arabic"/>
          <w:sz w:val="40"/>
          <w:szCs w:val="40"/>
          <w:rtl/>
          <w:lang w:bidi="ar-DZ"/>
        </w:rPr>
        <w:t xml:space="preserve">". </w:t>
      </w:r>
      <w:r w:rsidRPr="0030698A">
        <w:rPr>
          <w:rFonts w:ascii="Traditional Arabic" w:hAnsi="Traditional Arabic" w:cs="Traditional Arabic"/>
          <w:color w:val="000000" w:themeColor="text1"/>
          <w:sz w:val="40"/>
          <w:szCs w:val="40"/>
          <w:rtl/>
          <w:lang w:bidi="ar-DZ"/>
        </w:rPr>
        <w:t xml:space="preserve">وهو ما يؤكد على أن المرأة الجزائرية الريفية لم تستسلم يوما لويلات و سيطرة الاستعمار الفرنسي على الرغم من كل ما كانت تعانيه، و تحدته بعملها و بمشاركتها للرجل في معظم </w:t>
      </w:r>
      <w:r w:rsidR="007B2FE5" w:rsidRPr="0030698A">
        <w:rPr>
          <w:rFonts w:ascii="Traditional Arabic" w:hAnsi="Traditional Arabic" w:cs="Traditional Arabic" w:hint="cs"/>
          <w:color w:val="000000" w:themeColor="text1"/>
          <w:sz w:val="40"/>
          <w:szCs w:val="40"/>
          <w:rtl/>
          <w:lang w:bidi="ar-DZ"/>
        </w:rPr>
        <w:t>الأعمال</w:t>
      </w:r>
      <w:r w:rsidRPr="0030698A">
        <w:rPr>
          <w:rFonts w:ascii="Traditional Arabic" w:hAnsi="Traditional Arabic" w:cs="Traditional Arabic"/>
          <w:color w:val="000000" w:themeColor="text1"/>
          <w:sz w:val="40"/>
          <w:szCs w:val="40"/>
          <w:rtl/>
          <w:lang w:bidi="ar-DZ"/>
        </w:rPr>
        <w:t xml:space="preserve"> التي كان يقوم بها و كانت له سندا حقيقيا.</w:t>
      </w:r>
    </w:p>
    <w:p w:rsidR="008F289E" w:rsidRPr="0030698A" w:rsidRDefault="008F289E" w:rsidP="00181C35">
      <w:pPr>
        <w:bidi/>
        <w:jc w:val="both"/>
        <w:rPr>
          <w:rStyle w:val="lev"/>
          <w:rFonts w:ascii="Traditional Arabic" w:hAnsi="Traditional Arabic" w:cs="Traditional Arabic"/>
          <w:b w:val="0"/>
          <w:bCs w:val="0"/>
          <w:color w:val="000000" w:themeColor="text1"/>
          <w:sz w:val="40"/>
          <w:szCs w:val="40"/>
          <w:rtl/>
          <w:lang w:bidi="ar-DZ"/>
        </w:rPr>
      </w:pPr>
      <w:r w:rsidRPr="0030698A">
        <w:rPr>
          <w:rFonts w:ascii="Traditional Arabic" w:hAnsi="Traditional Arabic" w:cs="Traditional Arabic"/>
          <w:color w:val="000000" w:themeColor="text1"/>
          <w:sz w:val="40"/>
          <w:szCs w:val="40"/>
          <w:rtl/>
          <w:lang w:bidi="ar-DZ"/>
        </w:rPr>
        <w:lastRenderedPageBreak/>
        <w:t xml:space="preserve">فعلى الرغم من أشغال و أعمال البيت التي كانت تقوم بها، فهي أيضا كانت تعمل خارجه، و تجسد ذلك من خلال حرثها للأرض و اهتمامها بالزرع، و بالحيوانات </w:t>
      </w:r>
      <w:r w:rsidR="007B2FE5" w:rsidRPr="0030698A">
        <w:rPr>
          <w:rFonts w:ascii="Traditional Arabic" w:hAnsi="Traditional Arabic" w:cs="Traditional Arabic" w:hint="cs"/>
          <w:color w:val="000000" w:themeColor="text1"/>
          <w:sz w:val="40"/>
          <w:szCs w:val="40"/>
          <w:rtl/>
          <w:lang w:bidi="ar-DZ"/>
        </w:rPr>
        <w:t>أيضا</w:t>
      </w:r>
      <w:r w:rsidRPr="0030698A">
        <w:rPr>
          <w:rFonts w:ascii="Traditional Arabic" w:hAnsi="Traditional Arabic" w:cs="Traditional Arabic"/>
          <w:color w:val="000000" w:themeColor="text1"/>
          <w:sz w:val="40"/>
          <w:szCs w:val="40"/>
          <w:rtl/>
          <w:lang w:bidi="ar-DZ"/>
        </w:rPr>
        <w:t xml:space="preserve"> فيما يخص </w:t>
      </w:r>
      <w:r w:rsidR="007B2FE5" w:rsidRPr="0030698A">
        <w:rPr>
          <w:rFonts w:ascii="Traditional Arabic" w:hAnsi="Traditional Arabic" w:cs="Traditional Arabic" w:hint="cs"/>
          <w:color w:val="000000" w:themeColor="text1"/>
          <w:sz w:val="40"/>
          <w:szCs w:val="40"/>
          <w:rtl/>
          <w:lang w:bidi="ar-DZ"/>
        </w:rPr>
        <w:t>أكلها</w:t>
      </w:r>
      <w:r w:rsidRPr="0030698A">
        <w:rPr>
          <w:rFonts w:ascii="Traditional Arabic" w:hAnsi="Traditional Arabic" w:cs="Traditional Arabic"/>
          <w:color w:val="000000" w:themeColor="text1"/>
          <w:sz w:val="40"/>
          <w:szCs w:val="40"/>
          <w:rtl/>
          <w:lang w:bidi="ar-DZ"/>
        </w:rPr>
        <w:t xml:space="preserve"> و شربها، و تقديم الرعاية اللازمة لها. </w:t>
      </w:r>
      <w:r w:rsidR="007B2FE5" w:rsidRPr="0030698A">
        <w:rPr>
          <w:rFonts w:ascii="Traditional Arabic" w:hAnsi="Traditional Arabic" w:cs="Traditional Arabic" w:hint="cs"/>
          <w:color w:val="000000" w:themeColor="text1"/>
          <w:sz w:val="40"/>
          <w:szCs w:val="40"/>
          <w:rtl/>
          <w:lang w:bidi="ar-DZ"/>
        </w:rPr>
        <w:t>إضافة</w:t>
      </w:r>
      <w:r w:rsidRPr="0030698A">
        <w:rPr>
          <w:rFonts w:ascii="Traditional Arabic" w:hAnsi="Traditional Arabic" w:cs="Traditional Arabic"/>
          <w:color w:val="000000" w:themeColor="text1"/>
          <w:sz w:val="40"/>
          <w:szCs w:val="40"/>
          <w:rtl/>
          <w:lang w:bidi="ar-DZ"/>
        </w:rPr>
        <w:t xml:space="preserve"> لهذا، فقد حافظت ايضا على أملاكها، خاصة و أن الاستعمار الفرنسي و بعد دخوله للجزائر كان قد استولى على الكثير من أملاك الجزائريين القاطنين بالارياف و أرغمهم على مغادرة أراضيهم، رغبة منه في القضاء على الاقتصاد الوطني و تحقيق الدعم الاقتصادي لفرنسا من خلال ذلك، و في هذا يقول مصطفى بوتفنوشت:" منذ أن وطأت أقدام الاستعمار الفرنسي أراضي الجزائر، عملت الحكومة الفرنسية على نزع الأراضي الزراعية من أصحابها، و سن القوانين لمصادرة الأملاك و فرض الضرائب بمختلف أنواعها، و كان هذا مخططا من السلطات الاستعمارية، للإضرار بالأهالي في أرزاقهم حيث كانت فرنسا تسيطر على أخصب الأراضي، و قد أدت هذه السياسة الاقتصادية المجحفة التي انتهجتها الإدارة الاستعمارية في حق الأهالي إلى تهجير السكان إلى الجبال الوعرة مما اثر على وضعية الفلاح الجزائري بصفة عامة و المرأة بصفة خاصة، و نظرا لهذه الظروف الصعبة هجر الفلاح أرضه و وطنه بحثا عن مصدر رزقه و عيشه، و بقيت المرأة تتحمل أعباء المسؤولية من بعده لتوفير احتياجات أبنائها</w:t>
      </w:r>
      <w:r w:rsidRPr="0030698A">
        <w:rPr>
          <w:rStyle w:val="Appelnotedebasdep"/>
          <w:rFonts w:ascii="Traditional Arabic" w:hAnsi="Traditional Arabic" w:cs="Traditional Arabic"/>
          <w:color w:val="000000" w:themeColor="text1"/>
          <w:sz w:val="40"/>
          <w:szCs w:val="40"/>
          <w:rtl/>
          <w:lang w:bidi="ar-DZ"/>
        </w:rPr>
        <w:footnoteReference w:id="42"/>
      </w:r>
      <w:r w:rsidRPr="0030698A">
        <w:rPr>
          <w:rFonts w:ascii="Traditional Arabic" w:hAnsi="Traditional Arabic" w:cs="Traditional Arabic"/>
          <w:color w:val="000000" w:themeColor="text1"/>
          <w:sz w:val="40"/>
          <w:szCs w:val="40"/>
          <w:rtl/>
          <w:lang w:bidi="ar-DZ"/>
        </w:rPr>
        <w:t>".فالمرأة الجزائرية تمكنت منالمشاركة في الاقتصاد الوطني بامكانيات جد بسيطة دون قصد منها، ذلك انها كانت تسعى لدعم زوجها و أسرتها و تحقيق مستوى معيشي بسيط لهم. و لم تكن تدرك بأنها كانت أهم جزء في المعادلة الاقتصادية الوطنية.</w:t>
      </w:r>
    </w:p>
    <w:p w:rsidR="008F289E" w:rsidRPr="0030698A" w:rsidRDefault="008F289E" w:rsidP="00181C35">
      <w:pPr>
        <w:bidi/>
        <w:jc w:val="both"/>
        <w:rPr>
          <w:rStyle w:val="lev"/>
          <w:rFonts w:ascii="Traditional Arabic" w:hAnsi="Traditional Arabic" w:cs="Traditional Arabic"/>
          <w:b w:val="0"/>
          <w:bCs w:val="0"/>
          <w:sz w:val="40"/>
          <w:szCs w:val="40"/>
          <w:rtl/>
        </w:rPr>
      </w:pPr>
      <w:r w:rsidRPr="0030698A">
        <w:rPr>
          <w:rStyle w:val="lev"/>
          <w:rFonts w:ascii="Traditional Arabic" w:hAnsi="Traditional Arabic" w:cs="Traditional Arabic"/>
          <w:b w:val="0"/>
          <w:bCs w:val="0"/>
          <w:sz w:val="40"/>
          <w:szCs w:val="40"/>
          <w:rtl/>
        </w:rPr>
        <w:lastRenderedPageBreak/>
        <w:t>و تشير الاحصائيات الى أن 10949 امرأة قد ساهمت مساهمة عسكرية فعالة في حرب التحرير، في الوقت الذي كان حضور المرأة في الحياة العملية حضورا تقليديا</w:t>
      </w:r>
      <w:r w:rsidRPr="0030698A">
        <w:rPr>
          <w:rStyle w:val="Appelnotedebasdep"/>
          <w:rFonts w:ascii="Traditional Arabic" w:hAnsi="Traditional Arabic" w:cs="Traditional Arabic"/>
          <w:b/>
          <w:bCs/>
          <w:sz w:val="40"/>
          <w:szCs w:val="40"/>
          <w:rtl/>
        </w:rPr>
        <w:footnoteReference w:id="43"/>
      </w:r>
      <w:r w:rsidRPr="0030698A">
        <w:rPr>
          <w:rStyle w:val="lev"/>
          <w:rFonts w:ascii="Traditional Arabic" w:hAnsi="Traditional Arabic" w:cs="Traditional Arabic"/>
          <w:b w:val="0"/>
          <w:bCs w:val="0"/>
          <w:sz w:val="40"/>
          <w:szCs w:val="40"/>
          <w:rtl/>
        </w:rPr>
        <w:t xml:space="preserve">. </w:t>
      </w:r>
    </w:p>
    <w:p w:rsidR="008F289E" w:rsidRPr="0030698A" w:rsidRDefault="008F289E" w:rsidP="00181C35">
      <w:pPr>
        <w:bidi/>
        <w:spacing w:after="0"/>
        <w:jc w:val="both"/>
        <w:rPr>
          <w:rStyle w:val="lev"/>
          <w:rFonts w:ascii="Traditional Arabic" w:hAnsi="Traditional Arabic" w:cs="Traditional Arabic"/>
          <w:b w:val="0"/>
          <w:bCs w:val="0"/>
          <w:sz w:val="40"/>
          <w:szCs w:val="40"/>
        </w:rPr>
      </w:pPr>
      <w:r w:rsidRPr="0030698A">
        <w:rPr>
          <w:rStyle w:val="lev"/>
          <w:rFonts w:ascii="Traditional Arabic" w:hAnsi="Traditional Arabic" w:cs="Traditional Arabic"/>
          <w:b w:val="0"/>
          <w:bCs w:val="0"/>
          <w:sz w:val="40"/>
          <w:szCs w:val="40"/>
          <w:rtl/>
        </w:rPr>
        <w:t>و مع بداية ظهور البوادر الأولى للحركة الوطنية و تطور الفكر الثوري التحرري  في الجزائر بدأت المرأة في المشاركة و لو بشكل محتشم في هذه الحركة الى أن اندلعت ثورة أول نوفمبر 1954 فضربت المرأة الجزائرية أروع الأمثلة في في التضحية و الفداء في سبيل تحرير الوطن من براتن الطغيان و ذلك بانخراطها في صفوف جبهة التحرير الوطني، مجاهدة بالسلاح، و مساعدة لاخوانها المجاهدين في المدن و القرى، و كدليل واضح على مشاركة المرأة في ثورة التحرير أحصت وزارة المجاهدين عامي 1978 و 1979 حوالي 10.949 مجاهدة.......و قد نشطت المرأة في كل ميادين الكفاح كمجاهدة بالسلاح، ممرضة، و مكلفة بالاتصال و وضع القنابل،.....و هذا ما أكده ميثاق الجزائر لسنة 1964 حيث تطرق لدور المرأة الجزائرية بالتعبير و بتحمل مسؤولياتها الى جانب الرجل و بتحمل قسطها من النشاط في الكفاح</w:t>
      </w:r>
      <w:r w:rsidRPr="0030698A">
        <w:rPr>
          <w:rStyle w:val="Appelnotedebasdep"/>
          <w:rFonts w:ascii="Traditional Arabic" w:hAnsi="Traditional Arabic" w:cs="Traditional Arabic"/>
          <w:b/>
          <w:bCs/>
          <w:sz w:val="40"/>
          <w:szCs w:val="40"/>
          <w:rtl/>
        </w:rPr>
        <w:footnoteReference w:id="44"/>
      </w:r>
      <w:r w:rsidRPr="0030698A">
        <w:rPr>
          <w:rStyle w:val="lev"/>
          <w:rFonts w:ascii="Traditional Arabic" w:hAnsi="Traditional Arabic" w:cs="Traditional Arabic"/>
          <w:b w:val="0"/>
          <w:bCs w:val="0"/>
          <w:sz w:val="40"/>
          <w:szCs w:val="40"/>
          <w:rtl/>
        </w:rPr>
        <w:t xml:space="preserve">. </w:t>
      </w:r>
    </w:p>
    <w:p w:rsidR="008F289E" w:rsidRPr="0030698A" w:rsidRDefault="008F289E" w:rsidP="00181C35">
      <w:pPr>
        <w:bidi/>
        <w:spacing w:after="0"/>
        <w:jc w:val="both"/>
        <w:rPr>
          <w:rFonts w:ascii="Traditional Arabic" w:hAnsi="Traditional Arabic" w:cs="Traditional Arabic"/>
          <w:sz w:val="40"/>
          <w:szCs w:val="40"/>
          <w:rtl/>
          <w:lang w:bidi="ar-DZ"/>
        </w:rPr>
      </w:pPr>
      <w:r w:rsidRPr="0030698A">
        <w:rPr>
          <w:rStyle w:val="lev"/>
          <w:rFonts w:ascii="Traditional Arabic" w:hAnsi="Traditional Arabic" w:cs="Traditional Arabic"/>
          <w:b w:val="0"/>
          <w:bCs w:val="0"/>
          <w:sz w:val="40"/>
          <w:szCs w:val="40"/>
          <w:rtl/>
          <w:lang w:bidi="ar-DZ"/>
        </w:rPr>
        <w:t>و لم تختلف المرأة الجزائرية في الريف عنها في المدينة، على الرغم من اختلاف ظروف الحياة بينهما، و تباين الأوضاع الاجتماعية بين الريف و المدينة</w:t>
      </w:r>
      <w:r w:rsidRPr="0030698A">
        <w:rPr>
          <w:rStyle w:val="lev"/>
          <w:rFonts w:ascii="Traditional Arabic" w:hAnsi="Traditional Arabic" w:cs="Traditional Arabic"/>
          <w:sz w:val="40"/>
          <w:szCs w:val="40"/>
          <w:rtl/>
          <w:lang w:bidi="ar-DZ"/>
        </w:rPr>
        <w:t xml:space="preserve">، </w:t>
      </w:r>
      <w:r w:rsidRPr="0030698A">
        <w:rPr>
          <w:rFonts w:ascii="Traditional Arabic" w:hAnsi="Traditional Arabic" w:cs="Traditional Arabic"/>
          <w:sz w:val="40"/>
          <w:szCs w:val="40"/>
          <w:rtl/>
          <w:lang w:bidi="ar-DZ"/>
        </w:rPr>
        <w:t>فعلى الرغم من قساوة العيش التي ميزت تلك الفترة، و من القهر الذي كانت تمارسه السلطات الفرنسية الاستعمارية على سكان الأرياف، بحرق أراضيهم و قطع وسائل العيش عنهم، لأنهم كانوا على ثقة تامة من أن وجود أي مصدر رزق للأهالي سيساعد المرأة على إعانة الرجال المجاهدين في الجبال.</w:t>
      </w:r>
    </w:p>
    <w:p w:rsidR="008F289E" w:rsidRPr="0030698A" w:rsidRDefault="00E2042E" w:rsidP="00181C35">
      <w:pPr>
        <w:bidi/>
        <w:spacing w:after="0"/>
        <w:jc w:val="both"/>
        <w:rPr>
          <w:rFonts w:ascii="Traditional Arabic" w:hAnsi="Traditional Arabic" w:cs="Traditional Arabic"/>
          <w:sz w:val="40"/>
          <w:szCs w:val="40"/>
          <w:rtl/>
          <w:lang w:bidi="ar-DZ"/>
        </w:rPr>
      </w:pPr>
      <w:r w:rsidRPr="0030698A">
        <w:rPr>
          <w:rFonts w:ascii="Traditional Arabic" w:hAnsi="Traditional Arabic" w:cs="Traditional Arabic"/>
          <w:sz w:val="40"/>
          <w:szCs w:val="40"/>
          <w:rtl/>
          <w:lang w:bidi="ar-DZ"/>
        </w:rPr>
        <w:lastRenderedPageBreak/>
        <w:t xml:space="preserve">يقول شقير:" </w:t>
      </w:r>
      <w:r w:rsidR="008F289E" w:rsidRPr="0030698A">
        <w:rPr>
          <w:rFonts w:ascii="Traditional Arabic" w:hAnsi="Traditional Arabic" w:cs="Traditional Arabic"/>
          <w:sz w:val="40"/>
          <w:szCs w:val="40"/>
          <w:rtl/>
          <w:lang w:bidi="ar-DZ"/>
        </w:rPr>
        <w:t>قام الاستعمار بحرق كل موارد الحياة، إذ قام بقطع الأشجار المثمرة و حرق الأراضي بما فيها من محاصيل، و قتل الحيوانات و الاستيلاء عليها، هذا ما ترتب عنه وضع قاسي على النساء في الريف، رغم هذا كانت تشارك النساء في المعارك باستعمال السلاح الأبيض، كما تقوم بطهي الطعام للدوريات و الأفواج التي تتطلب السرعة بحمل المؤونة لمواصلة مهامهم، كما كانت تقوم بأعمال شاقة كطحن الحبوب بواسطة مطاحن تقليدية ثم تقوم بنقلها إلى المراكز التي توجد في الجبال و الغابات</w:t>
      </w:r>
      <w:r w:rsidRPr="0030698A">
        <w:rPr>
          <w:rFonts w:ascii="Traditional Arabic" w:hAnsi="Traditional Arabic" w:cs="Traditional Arabic"/>
          <w:sz w:val="40"/>
          <w:szCs w:val="40"/>
          <w:rtl/>
          <w:lang w:bidi="ar-DZ"/>
        </w:rPr>
        <w:t>"</w:t>
      </w:r>
      <w:r w:rsidR="008F289E" w:rsidRPr="0030698A">
        <w:rPr>
          <w:rStyle w:val="Appelnotedebasdep"/>
          <w:rFonts w:ascii="Traditional Arabic" w:hAnsi="Traditional Arabic" w:cs="Traditional Arabic"/>
          <w:sz w:val="40"/>
          <w:szCs w:val="40"/>
          <w:rtl/>
          <w:lang w:bidi="ar-DZ"/>
        </w:rPr>
        <w:footnoteReference w:id="45"/>
      </w:r>
    </w:p>
    <w:p w:rsidR="008F289E" w:rsidRPr="0030698A" w:rsidRDefault="008F289E" w:rsidP="00181C35">
      <w:pPr>
        <w:bidi/>
        <w:spacing w:after="0"/>
        <w:jc w:val="both"/>
        <w:rPr>
          <w:rFonts w:ascii="Traditional Arabic" w:hAnsi="Traditional Arabic" w:cs="Traditional Arabic"/>
          <w:sz w:val="40"/>
          <w:szCs w:val="40"/>
          <w:rtl/>
          <w:lang w:bidi="ar-DZ"/>
        </w:rPr>
      </w:pPr>
      <w:r w:rsidRPr="0030698A">
        <w:rPr>
          <w:rFonts w:ascii="Traditional Arabic" w:hAnsi="Traditional Arabic" w:cs="Traditional Arabic"/>
          <w:sz w:val="40"/>
          <w:szCs w:val="40"/>
          <w:rtl/>
          <w:lang w:bidi="ar-DZ"/>
        </w:rPr>
        <w:t>و امتد نشاطها في حرب التحرير لتصل إلى مراكز السلطة و تولت شؤون إدارة القرى في غياب الرجال</w:t>
      </w:r>
      <w:r w:rsidRPr="0030698A">
        <w:rPr>
          <w:rStyle w:val="Appelnotedebasdep"/>
          <w:rFonts w:ascii="Traditional Arabic" w:hAnsi="Traditional Arabic" w:cs="Traditional Arabic"/>
          <w:sz w:val="40"/>
          <w:szCs w:val="40"/>
          <w:rtl/>
          <w:lang w:bidi="ar-DZ"/>
        </w:rPr>
        <w:footnoteReference w:id="46"/>
      </w:r>
      <w:r w:rsidRPr="0030698A">
        <w:rPr>
          <w:rFonts w:ascii="Traditional Arabic" w:hAnsi="Traditional Arabic" w:cs="Traditional Arabic"/>
          <w:sz w:val="40"/>
          <w:szCs w:val="40"/>
          <w:rtl/>
          <w:lang w:bidi="ar-DZ"/>
        </w:rPr>
        <w:t>.</w:t>
      </w:r>
    </w:p>
    <w:p w:rsidR="008F289E" w:rsidRPr="0030698A" w:rsidRDefault="008F289E" w:rsidP="00181C35">
      <w:pPr>
        <w:bidi/>
        <w:spacing w:after="0"/>
        <w:jc w:val="both"/>
        <w:rPr>
          <w:rFonts w:ascii="Traditional Arabic" w:hAnsi="Traditional Arabic" w:cs="Traditional Arabic"/>
          <w:sz w:val="40"/>
          <w:szCs w:val="40"/>
          <w:rtl/>
          <w:lang w:bidi="ar-DZ"/>
        </w:rPr>
      </w:pPr>
      <w:r w:rsidRPr="0030698A">
        <w:rPr>
          <w:rFonts w:ascii="Traditional Arabic" w:hAnsi="Traditional Arabic" w:cs="Traditional Arabic"/>
          <w:sz w:val="40"/>
          <w:szCs w:val="40"/>
          <w:rtl/>
          <w:lang w:bidi="ar-DZ"/>
        </w:rPr>
        <w:t>و لم تكن المرأة في المدينة بأفضل حال منها في الريف ذلك أنها هي الأخرى عاشت أوضاعا مزرية في ظل السياسة الاستعمارية المنتهجة ضدها، إلا أنها بقوتها لم تخضع لكل الأطر التي تقيدها و تمنع مشاركتها إلى جانب الرجل في كل الأعمال.</w:t>
      </w:r>
    </w:p>
    <w:p w:rsidR="008F289E" w:rsidRPr="0030698A" w:rsidRDefault="008F289E" w:rsidP="00181C35">
      <w:pPr>
        <w:bidi/>
        <w:spacing w:after="0"/>
        <w:jc w:val="both"/>
        <w:rPr>
          <w:rFonts w:ascii="Traditional Arabic" w:hAnsi="Traditional Arabic" w:cs="Traditional Arabic"/>
          <w:sz w:val="40"/>
          <w:szCs w:val="40"/>
          <w:rtl/>
          <w:lang w:bidi="ar-DZ"/>
        </w:rPr>
      </w:pPr>
      <w:r w:rsidRPr="0030698A">
        <w:rPr>
          <w:rFonts w:ascii="Traditional Arabic" w:hAnsi="Traditional Arabic" w:cs="Traditional Arabic"/>
          <w:sz w:val="40"/>
          <w:szCs w:val="40"/>
          <w:rtl/>
          <w:lang w:bidi="ar-DZ"/>
        </w:rPr>
        <w:t xml:space="preserve">و في الثورة التحريرية لعبت المرأة الجزائرية في المدينة دورا هاما من خلال وقوفها إلى جانب الرجل في مهمته الوطنية داعمة إياه بكل ما يحتاجه، و اهتمت بقضيتها اجتماعيا و اقتصاديا، و كانت الداعمة الأولى له. و في هذا تقول حكمت أبو زيد:" هذه المرحلة حدث فيها تغير شبه تام في النظرة التقليدية للمرأة و خروجها خارج إطار البيت العائلي، فقد لعبت في هذه المرحلة العديد من الأدوار على جميع الأصعدة الاجتماعية و الاقتصادية، إذ شاركت النساء الجزائريات بأعداد هائلة في الكفاح من أجل تحرير الوطن و تطوير ظروف حياتهن الاجتماعية و الثقافية، فقد كانت للظروف الاستعمارية القاهرة دورا كبيرا في خروج المرأة من البيت و التحاقها بالعمل من أجل لقمة العيش و </w:t>
      </w:r>
      <w:r w:rsidRPr="0030698A">
        <w:rPr>
          <w:rFonts w:ascii="Traditional Arabic" w:hAnsi="Traditional Arabic" w:cs="Traditional Arabic"/>
          <w:sz w:val="40"/>
          <w:szCs w:val="40"/>
          <w:rtl/>
          <w:lang w:bidi="ar-DZ"/>
        </w:rPr>
        <w:lastRenderedPageBreak/>
        <w:t>إعالة أفراد عائلتها خاصة بعد التحاق الرجال بالثورة التحريرية، من جهة أخرى التحقت فئة كبيرة من النساء و خاصة الفتيات بصفوف جيش التحرير، غير مبالية بالعادات و التقاليد التي كانت سارية آنذاك لكن مع الحفاظ على التقاليد الإسلامية</w:t>
      </w:r>
      <w:r w:rsidRPr="0030698A">
        <w:rPr>
          <w:rStyle w:val="Appelnotedebasdep"/>
          <w:rFonts w:ascii="Traditional Arabic" w:hAnsi="Traditional Arabic" w:cs="Traditional Arabic"/>
          <w:sz w:val="40"/>
          <w:szCs w:val="40"/>
          <w:rtl/>
          <w:lang w:bidi="ar-DZ"/>
        </w:rPr>
        <w:footnoteReference w:id="47"/>
      </w:r>
      <w:r w:rsidRPr="0030698A">
        <w:rPr>
          <w:rFonts w:ascii="Traditional Arabic" w:hAnsi="Traditional Arabic" w:cs="Traditional Arabic"/>
          <w:sz w:val="40"/>
          <w:szCs w:val="40"/>
          <w:rtl/>
          <w:lang w:bidi="ar-DZ"/>
        </w:rPr>
        <w:t>".</w:t>
      </w:r>
    </w:p>
    <w:p w:rsidR="008F289E" w:rsidRPr="0030698A" w:rsidRDefault="00E2042E" w:rsidP="00181C35">
      <w:pPr>
        <w:bidi/>
        <w:spacing w:after="0"/>
        <w:jc w:val="both"/>
        <w:rPr>
          <w:rFonts w:ascii="Traditional Arabic" w:hAnsi="Traditional Arabic" w:cs="Traditional Arabic"/>
          <w:sz w:val="40"/>
          <w:szCs w:val="40"/>
          <w:rtl/>
          <w:lang w:bidi="ar-DZ"/>
        </w:rPr>
      </w:pPr>
      <w:r w:rsidRPr="0030698A">
        <w:rPr>
          <w:rFonts w:ascii="Traditional Arabic" w:hAnsi="Traditional Arabic" w:cs="Traditional Arabic"/>
          <w:sz w:val="40"/>
          <w:szCs w:val="40"/>
          <w:rtl/>
          <w:lang w:bidi="ar-DZ"/>
        </w:rPr>
        <w:t>يقول العسلي:"</w:t>
      </w:r>
      <w:r w:rsidR="008F289E" w:rsidRPr="0030698A">
        <w:rPr>
          <w:rFonts w:ascii="Traditional Arabic" w:hAnsi="Traditional Arabic" w:cs="Traditional Arabic"/>
          <w:sz w:val="40"/>
          <w:szCs w:val="40"/>
          <w:rtl/>
          <w:lang w:bidi="ar-DZ"/>
        </w:rPr>
        <w:t>في هذه المرحلة وصلت المرأة الجزائرية إلى مراكز السلطة، فقد نمت حركة عبر أوسع مشاركة في الثورة وصلت حدود قيادة نسائية لتجمعات قتالية ضد المستعمر و نشأت أول منظمة نسائية مع بدء التحرير تابعة لجبهة التحرير الوطني تحولت فيها بعد إلى الاتحاد الوطني للنساء الجزائريات و انطبعت هذه الحركة بطابع الثورة و تأثرت بتكوينها الإيديولوجي الذي انعكس في برنامجها و سلوكها و ممارستها التي تداخلت فيه أفكار مشتقة من المفاهيم العامة للعدالة و المساواة و مفاهيم ضد الظلم و التعسف</w:t>
      </w:r>
      <w:r w:rsidRPr="0030698A">
        <w:rPr>
          <w:rFonts w:ascii="Traditional Arabic" w:hAnsi="Traditional Arabic" w:cs="Traditional Arabic"/>
          <w:sz w:val="40"/>
          <w:szCs w:val="40"/>
          <w:rtl/>
          <w:lang w:bidi="ar-DZ"/>
        </w:rPr>
        <w:t>"</w:t>
      </w:r>
      <w:r w:rsidR="008F289E" w:rsidRPr="0030698A">
        <w:rPr>
          <w:rStyle w:val="Appelnotedebasdep"/>
          <w:rFonts w:ascii="Traditional Arabic" w:hAnsi="Traditional Arabic" w:cs="Traditional Arabic"/>
          <w:sz w:val="40"/>
          <w:szCs w:val="40"/>
          <w:rtl/>
          <w:lang w:bidi="ar-DZ"/>
        </w:rPr>
        <w:footnoteReference w:id="48"/>
      </w:r>
    </w:p>
    <w:p w:rsidR="008F289E" w:rsidRPr="0030698A" w:rsidRDefault="008F289E" w:rsidP="00181C35">
      <w:pPr>
        <w:bidi/>
        <w:spacing w:after="0"/>
        <w:jc w:val="both"/>
        <w:rPr>
          <w:rStyle w:val="lev"/>
          <w:rFonts w:ascii="Traditional Arabic" w:hAnsi="Traditional Arabic" w:cs="Traditional Arabic"/>
          <w:b w:val="0"/>
          <w:bCs w:val="0"/>
          <w:sz w:val="40"/>
          <w:szCs w:val="40"/>
          <w:rtl/>
          <w:lang w:bidi="ar-DZ"/>
        </w:rPr>
      </w:pPr>
      <w:r w:rsidRPr="0030698A">
        <w:rPr>
          <w:rFonts w:ascii="Traditional Arabic" w:hAnsi="Traditional Arabic" w:cs="Traditional Arabic"/>
          <w:sz w:val="40"/>
          <w:szCs w:val="40"/>
          <w:rtl/>
          <w:lang w:bidi="ar-DZ"/>
        </w:rPr>
        <w:t xml:space="preserve">و استطاعت المرأة أن تحول البيت إلى ورشة تمجد فيها قيمة العمل، و كانت حرفة الحياكة و النسيج التي ترتبط بها حرف أخرى تمارس داخل البيت من طرف النساء، اذ يتعلق الأمر بغزل و تصفيف الصوف و القطن و الحرير و صباغة الصوف، التي كانت تمارسها على وجه الخصوص نساء من الفئات الاجتماعية ضعيفة الدخل، ثم تأتي بعد ذلك حرفة الطرز على الصوف و القطن أو الحرير أو خيط الذهب أو الفضة، و هذه حرفة راقية تمارسها نساء من الفئات الثرية، و هذه الفئة من النساء لا يكون هدفها دائما الربح بقدر ما يكون هدفها إبراز مواهبها لكسب تقدير و إعجاب المحيطين بها من أهل و أقارب و جيران، و قد كانت كل هذه الأشغال تؤدى داخل البيت في نطاق غير رسمي و تتقاضى بعض النساء عليها أجرة، هذه الأجرة تدخل في مساعدة الأسرة، أما </w:t>
      </w:r>
      <w:r w:rsidRPr="0030698A">
        <w:rPr>
          <w:rFonts w:ascii="Traditional Arabic" w:hAnsi="Traditional Arabic" w:cs="Traditional Arabic"/>
          <w:sz w:val="40"/>
          <w:szCs w:val="40"/>
          <w:rtl/>
          <w:lang w:bidi="ar-DZ"/>
        </w:rPr>
        <w:lastRenderedPageBreak/>
        <w:t>اللواتي كن يملكن العقارات و الأموال فيقمن بتفويض أزواجهن أو أبنائهن أو أحد الأقارب في إدارة ممتلكاتهن، لأن نظام المجتمع آنذاك كان يحرم المرأة من حقها في متابعة أموالها عن قرب لأن العادات و التقاليد لا تتقبل أن تغادر المرأة بيتها من أجل تسيير أموالها فهذا يتنافى مع القيم الاجتماعية التي ترى أن هذا الدور مخصص للرجل و على المرأة أن تتقبل ذلك و ترضى بالوضع و تنتظر الأرباح التي تسلم لها آخر السنة و بهذا يمكنها أن تحافظ على أملاكها من خلال الرجل.</w:t>
      </w:r>
      <w:r w:rsidRPr="0030698A">
        <w:rPr>
          <w:rStyle w:val="Appelnotedebasdep"/>
          <w:rFonts w:ascii="Traditional Arabic" w:hAnsi="Traditional Arabic" w:cs="Traditional Arabic"/>
          <w:sz w:val="40"/>
          <w:szCs w:val="40"/>
          <w:rtl/>
          <w:lang w:bidi="ar-DZ"/>
        </w:rPr>
        <w:footnoteReference w:id="49"/>
      </w:r>
    </w:p>
    <w:p w:rsidR="008F289E" w:rsidRPr="0030698A" w:rsidRDefault="008F289E" w:rsidP="00181C35">
      <w:pPr>
        <w:bidi/>
        <w:spacing w:after="0"/>
        <w:jc w:val="both"/>
        <w:rPr>
          <w:rStyle w:val="lev"/>
          <w:rFonts w:ascii="Traditional Arabic" w:hAnsi="Traditional Arabic" w:cs="Traditional Arabic"/>
          <w:b w:val="0"/>
          <w:bCs w:val="0"/>
          <w:sz w:val="40"/>
          <w:szCs w:val="40"/>
          <w:rtl/>
        </w:rPr>
      </w:pPr>
      <w:r w:rsidRPr="0030698A">
        <w:rPr>
          <w:rStyle w:val="lev"/>
          <w:rFonts w:ascii="Traditional Arabic" w:hAnsi="Traditional Arabic" w:cs="Traditional Arabic"/>
          <w:b w:val="0"/>
          <w:bCs w:val="0"/>
          <w:sz w:val="40"/>
          <w:szCs w:val="40"/>
          <w:rtl/>
        </w:rPr>
        <w:t>و على الرغم من كل ما كانت المرأة الجزائرية تتعرض له علي يد الاستعمار الفرنسي الغاشم من كل مظاهر التعنيف غير مراع في ذلك ضعفها كانت هي صامدة و قوية و تحلت بكل صفات الشجاعة و المروؤة ليسجل التاريخ بذلك بطولاتها و يثبت بأنها كانت مجاهدة و شهيدة ضحت بنفسها و أثبتت بأنها عنصر فعال في المجتمع لا يمكن الاستغناء عنه.</w:t>
      </w:r>
    </w:p>
    <w:p w:rsidR="008F289E" w:rsidRPr="0030698A" w:rsidRDefault="008F289E" w:rsidP="00CE464F">
      <w:pPr>
        <w:bidi/>
        <w:spacing w:after="0"/>
        <w:jc w:val="left"/>
        <w:rPr>
          <w:rStyle w:val="lev"/>
          <w:rFonts w:ascii="Traditional Arabic" w:hAnsi="Traditional Arabic" w:cs="Traditional Arabic"/>
          <w:b w:val="0"/>
          <w:bCs w:val="0"/>
          <w:sz w:val="40"/>
          <w:szCs w:val="40"/>
          <w:rtl/>
        </w:rPr>
      </w:pPr>
      <w:r w:rsidRPr="0030698A">
        <w:rPr>
          <w:rStyle w:val="lev"/>
          <w:rFonts w:ascii="Traditional Arabic" w:hAnsi="Traditional Arabic" w:cs="Traditional Arabic"/>
          <w:b w:val="0"/>
          <w:bCs w:val="0"/>
          <w:sz w:val="40"/>
          <w:szCs w:val="40"/>
          <w:rtl/>
        </w:rPr>
        <w:t>صحيح أن الفترة الاستعمارية كانت صعبة الا أن المرأة الجزائرية تمكنت من خلالها من بناء نفسها و شخصيتها و كيانها كعنصر قوي بامكانه أن يقوم بأعمال كانت في الكثير من الأحيان لا تتماشى و طبيعتها الفيزيولوجية كون المرأة ضعيفة بدنيا، لذا فتحديها لكل العوائق زادها قوة و اصرارا على المشاركة في كل الأعمال التي يقوم بها الرجل ضف اليه عملها البيتي، لتنطلق من هنا مسيرتها التنموية.</w:t>
      </w:r>
    </w:p>
    <w:p w:rsidR="008F289E" w:rsidRPr="0030698A" w:rsidRDefault="00846D17" w:rsidP="00CE464F">
      <w:pPr>
        <w:bidi/>
        <w:spacing w:after="0"/>
        <w:jc w:val="both"/>
        <w:rPr>
          <w:rStyle w:val="lev"/>
          <w:rFonts w:ascii="Traditional Arabic" w:hAnsi="Traditional Arabic" w:cs="Traditional Arabic"/>
          <w:sz w:val="44"/>
          <w:szCs w:val="44"/>
        </w:rPr>
      </w:pPr>
      <w:r w:rsidRPr="0030698A">
        <w:rPr>
          <w:rStyle w:val="lev"/>
          <w:rFonts w:ascii="Traditional Arabic" w:hAnsi="Traditional Arabic" w:cs="Traditional Arabic"/>
          <w:sz w:val="44"/>
          <w:szCs w:val="44"/>
          <w:rtl/>
        </w:rPr>
        <w:t xml:space="preserve">ب- </w:t>
      </w:r>
      <w:r w:rsidR="008F289E" w:rsidRPr="0030698A">
        <w:rPr>
          <w:rStyle w:val="lev"/>
          <w:rFonts w:ascii="Traditional Arabic" w:hAnsi="Traditional Arabic" w:cs="Traditional Arabic"/>
          <w:sz w:val="44"/>
          <w:szCs w:val="44"/>
          <w:rtl/>
        </w:rPr>
        <w:t>المـــــــرأة الجزائريــــــة بعـــــد الاستقـــــــلال:</w:t>
      </w:r>
    </w:p>
    <w:p w:rsidR="008F289E" w:rsidRPr="0030698A" w:rsidRDefault="008F289E" w:rsidP="0030698A">
      <w:pPr>
        <w:bidi/>
        <w:spacing w:after="0"/>
        <w:ind w:firstLine="708"/>
        <w:jc w:val="both"/>
        <w:rPr>
          <w:rFonts w:ascii="Traditional Arabic" w:hAnsi="Traditional Arabic" w:cs="Traditional Arabic"/>
          <w:sz w:val="40"/>
          <w:szCs w:val="40"/>
          <w:rtl/>
          <w:lang w:bidi="ar-DZ"/>
        </w:rPr>
      </w:pPr>
      <w:r w:rsidRPr="0030698A">
        <w:rPr>
          <w:rFonts w:ascii="Traditional Arabic" w:hAnsi="Traditional Arabic" w:cs="Traditional Arabic"/>
          <w:sz w:val="40"/>
          <w:szCs w:val="40"/>
          <w:rtl/>
          <w:lang w:bidi="ar-DZ"/>
        </w:rPr>
        <w:t xml:space="preserve">بعد نيل الجزائر لحريتها، و استرجاعها لسيادتها المغتصبة بعد سنوات من الاستعمار و القمع في حق الجزائريين، سنوات تدمرت فيها كل البنى، و خرجت منها البلاد محملة بثقل التخلف و الفقر، سارعت الدولة الجزائرية إلى وضع الخطوط العريضة للخروج بالبلاد من هذا الوضع، حيث تم </w:t>
      </w:r>
      <w:r w:rsidRPr="0030698A">
        <w:rPr>
          <w:rFonts w:ascii="Traditional Arabic" w:hAnsi="Traditional Arabic" w:cs="Traditional Arabic"/>
          <w:sz w:val="40"/>
          <w:szCs w:val="40"/>
          <w:rtl/>
          <w:lang w:bidi="ar-DZ"/>
        </w:rPr>
        <w:lastRenderedPageBreak/>
        <w:t xml:space="preserve">تحديد الأولويات و وضع الضوابط التي من شأنها أن تعمل على بناء دولة حديثة قوية و متطورة، ليكون التعليم هو الأولوية الأولى على رأس هذه الأولويات، و في هذا يقول الطاهر زرهوني:" ترك المستعمر الجزائر بعد خروجه تتخبط في الفقر و الأمية و ممارسة الوظائف الدنيا، فعمدت الدولة للاهتمام بالتعليم كأساس لبناء جزائر الغد، فكان لقانون إجبارية التعليم لكلا الجنسين الدور في التغيرات الحاصلة اليوم على مستوى العمل، ففي </w:t>
      </w:r>
      <w:r w:rsidRPr="0030698A">
        <w:rPr>
          <w:rFonts w:ascii="Traditional Arabic" w:hAnsi="Traditional Arabic" w:cs="Traditional Arabic"/>
          <w:sz w:val="36"/>
          <w:szCs w:val="36"/>
          <w:rtl/>
          <w:lang w:bidi="ar-DZ"/>
        </w:rPr>
        <w:t>1965-1966</w:t>
      </w:r>
      <w:r w:rsidRPr="0030698A">
        <w:rPr>
          <w:rFonts w:ascii="Traditional Arabic" w:hAnsi="Traditional Arabic" w:cs="Traditional Arabic"/>
          <w:sz w:val="40"/>
          <w:szCs w:val="40"/>
          <w:rtl/>
          <w:lang w:bidi="ar-DZ"/>
        </w:rPr>
        <w:t xml:space="preserve"> وصل عدد التلاميذ المتمدرسين إلى </w:t>
      </w:r>
      <w:r w:rsidRPr="0030698A">
        <w:rPr>
          <w:rFonts w:ascii="Traditional Arabic" w:hAnsi="Traditional Arabic" w:cs="Traditional Arabic"/>
          <w:sz w:val="36"/>
          <w:szCs w:val="36"/>
          <w:rtl/>
          <w:lang w:bidi="ar-DZ"/>
        </w:rPr>
        <w:t>1370357</w:t>
      </w:r>
      <w:r w:rsidRPr="0030698A">
        <w:rPr>
          <w:rFonts w:ascii="Traditional Arabic" w:hAnsi="Traditional Arabic" w:cs="Traditional Arabic"/>
          <w:sz w:val="40"/>
          <w:szCs w:val="40"/>
          <w:rtl/>
          <w:lang w:bidi="ar-DZ"/>
        </w:rPr>
        <w:t xml:space="preserve"> منهم </w:t>
      </w:r>
      <w:r w:rsidRPr="0030698A">
        <w:rPr>
          <w:rFonts w:ascii="Traditional Arabic" w:hAnsi="Traditional Arabic" w:cs="Traditional Arabic"/>
          <w:sz w:val="36"/>
          <w:szCs w:val="36"/>
          <w:rtl/>
          <w:lang w:bidi="ar-DZ"/>
        </w:rPr>
        <w:t>513115</w:t>
      </w:r>
      <w:r w:rsidRPr="0030698A">
        <w:rPr>
          <w:rFonts w:ascii="Traditional Arabic" w:hAnsi="Traditional Arabic" w:cs="Traditional Arabic"/>
          <w:sz w:val="40"/>
          <w:szCs w:val="40"/>
          <w:rtl/>
          <w:lang w:bidi="ar-DZ"/>
        </w:rPr>
        <w:t xml:space="preserve"> إناث، و </w:t>
      </w:r>
      <w:r w:rsidRPr="0030698A">
        <w:rPr>
          <w:rFonts w:ascii="Traditional Arabic" w:hAnsi="Traditional Arabic" w:cs="Traditional Arabic"/>
          <w:sz w:val="36"/>
          <w:szCs w:val="36"/>
          <w:rtl/>
          <w:lang w:bidi="ar-DZ"/>
        </w:rPr>
        <w:t>857242</w:t>
      </w:r>
      <w:r w:rsidRPr="0030698A">
        <w:rPr>
          <w:rFonts w:ascii="Traditional Arabic" w:hAnsi="Traditional Arabic" w:cs="Traditional Arabic"/>
          <w:sz w:val="40"/>
          <w:szCs w:val="40"/>
          <w:rtl/>
          <w:lang w:bidi="ar-DZ"/>
        </w:rPr>
        <w:t xml:space="preserve"> ذكور، فالأعداد المتزايدة للتلاميذ جعلت الدولة تشيد مدارس و جامعات و مراكز التكوين المهني مشجعة بذلك كل شرائح المجتمع بالدخول للتمدرس، من اجل التأهيل للحياة العملية مؤمنة بأن الجزائر تبني بأبنائها و بناتها على حد سواء</w:t>
      </w:r>
      <w:r w:rsidRPr="0030698A">
        <w:rPr>
          <w:rStyle w:val="Appelnotedebasdep"/>
          <w:rFonts w:ascii="Traditional Arabic" w:hAnsi="Traditional Arabic" w:cs="Traditional Arabic"/>
          <w:sz w:val="40"/>
          <w:szCs w:val="40"/>
          <w:rtl/>
          <w:lang w:bidi="ar-DZ"/>
        </w:rPr>
        <w:footnoteReference w:id="50"/>
      </w:r>
      <w:r w:rsidRPr="0030698A">
        <w:rPr>
          <w:rFonts w:ascii="Traditional Arabic" w:hAnsi="Traditional Arabic" w:cs="Traditional Arabic"/>
          <w:sz w:val="40"/>
          <w:szCs w:val="40"/>
          <w:rtl/>
          <w:lang w:bidi="ar-DZ"/>
        </w:rPr>
        <w:t>".</w:t>
      </w:r>
    </w:p>
    <w:p w:rsidR="008F289E" w:rsidRPr="0030698A" w:rsidRDefault="008F289E" w:rsidP="00CE464F">
      <w:pPr>
        <w:bidi/>
        <w:spacing w:after="0"/>
        <w:jc w:val="both"/>
        <w:rPr>
          <w:rFonts w:ascii="Traditional Arabic" w:hAnsi="Traditional Arabic" w:cs="Traditional Arabic"/>
          <w:sz w:val="40"/>
          <w:szCs w:val="40"/>
          <w:rtl/>
          <w:lang w:bidi="ar-DZ"/>
        </w:rPr>
      </w:pPr>
      <w:r w:rsidRPr="0030698A">
        <w:rPr>
          <w:rFonts w:ascii="Traditional Arabic" w:hAnsi="Traditional Arabic" w:cs="Traditional Arabic"/>
          <w:sz w:val="40"/>
          <w:szCs w:val="40"/>
          <w:rtl/>
          <w:lang w:bidi="ar-DZ"/>
        </w:rPr>
        <w:t xml:space="preserve"> فقد جاء الاستقلال ليقضي على العادات و التقاليد البالية التي حرص الاستعمار على زرعها في وسط المجتمع الجزائري و التي كانت تتناقض مع رؤى التطور و التنمية، فبعد الاستقلال مباشرة تم إدخال المرأة و إقحامها عالم الشغل، كمواطنة كاملة الحقوق، بهدف بناء الدولة الاشتراكية العصرية التي تبناها ساسة الجزائر غداة الاستقلال، و قد جاء في الميثاق الوطني لسنة </w:t>
      </w:r>
      <w:r w:rsidRPr="0030698A">
        <w:rPr>
          <w:rFonts w:ascii="Traditional Arabic" w:hAnsi="Traditional Arabic" w:cs="Traditional Arabic"/>
          <w:sz w:val="36"/>
          <w:szCs w:val="36"/>
          <w:rtl/>
          <w:lang w:bidi="ar-DZ"/>
        </w:rPr>
        <w:t>1986</w:t>
      </w:r>
      <w:r w:rsidRPr="0030698A">
        <w:rPr>
          <w:rFonts w:ascii="Traditional Arabic" w:hAnsi="Traditional Arabic" w:cs="Traditional Arabic"/>
          <w:sz w:val="40"/>
          <w:szCs w:val="40"/>
          <w:rtl/>
          <w:lang w:bidi="ar-DZ"/>
        </w:rPr>
        <w:t xml:space="preserve"> و قبله الميثاق الوطني لسنة </w:t>
      </w:r>
      <w:r w:rsidRPr="0030698A">
        <w:rPr>
          <w:rFonts w:ascii="Traditional Arabic" w:hAnsi="Traditional Arabic" w:cs="Traditional Arabic"/>
          <w:sz w:val="36"/>
          <w:szCs w:val="36"/>
          <w:rtl/>
          <w:lang w:bidi="ar-DZ"/>
        </w:rPr>
        <w:t>1976</w:t>
      </w:r>
      <w:r w:rsidRPr="0030698A">
        <w:rPr>
          <w:rFonts w:ascii="Traditional Arabic" w:hAnsi="Traditional Arabic" w:cs="Traditional Arabic"/>
          <w:sz w:val="40"/>
          <w:szCs w:val="40"/>
          <w:rtl/>
          <w:lang w:bidi="ar-DZ"/>
        </w:rPr>
        <w:t xml:space="preserve"> أن الثورة التحريرية الجزائرية إذ تعمل اليوم على تجسيد تطلعاتها بتوفير الشروط الموضوعية التي تساعد على أن تتبوأ المرأة مكانتها في المجتمع، لتهدف إلى تمكينها من الاندماج  الفعلي في مسيرة التنمية، حتى تضمن مساهمة ملايين النساء الجزائريات اللاتي يشكلن طاقة هائلة للاقتصاد الوطني</w:t>
      </w:r>
      <w:r w:rsidRPr="0030698A">
        <w:rPr>
          <w:rStyle w:val="Appelnotedebasdep"/>
          <w:rFonts w:ascii="Traditional Arabic" w:hAnsi="Traditional Arabic" w:cs="Traditional Arabic"/>
          <w:sz w:val="40"/>
          <w:szCs w:val="40"/>
          <w:rtl/>
          <w:lang w:bidi="ar-DZ"/>
        </w:rPr>
        <w:footnoteReference w:id="51"/>
      </w:r>
      <w:r w:rsidRPr="0030698A">
        <w:rPr>
          <w:rFonts w:ascii="Traditional Arabic" w:hAnsi="Traditional Arabic" w:cs="Traditional Arabic"/>
          <w:sz w:val="40"/>
          <w:szCs w:val="40"/>
          <w:rtl/>
          <w:lang w:bidi="ar-DZ"/>
        </w:rPr>
        <w:t xml:space="preserve">. </w:t>
      </w:r>
    </w:p>
    <w:p w:rsidR="008F289E" w:rsidRPr="0030698A" w:rsidRDefault="008F289E" w:rsidP="00CE464F">
      <w:pPr>
        <w:bidi/>
        <w:jc w:val="both"/>
        <w:rPr>
          <w:rStyle w:val="lev"/>
          <w:rFonts w:ascii="Traditional Arabic" w:hAnsi="Traditional Arabic" w:cs="Traditional Arabic"/>
          <w:sz w:val="40"/>
          <w:szCs w:val="40"/>
          <w:rtl/>
        </w:rPr>
      </w:pPr>
      <w:r w:rsidRPr="0030698A">
        <w:rPr>
          <w:rFonts w:ascii="Traditional Arabic" w:hAnsi="Traditional Arabic" w:cs="Traditional Arabic"/>
          <w:sz w:val="40"/>
          <w:szCs w:val="40"/>
          <w:rtl/>
          <w:lang w:bidi="ar-DZ"/>
        </w:rPr>
        <w:lastRenderedPageBreak/>
        <w:t>فبعد الاستقلال تم الاهتمام بالمرأة، و تجسد ذلك من خلال وضع العديد من القوانين التي أحدثت تطورا ملحوظا فيما يخص الجانب الذي يهتم و يختص بالعنصر النسوي، و تمكنت المرأة الجزائرية من خلال هذا من دخول العديد من المجالات و شاركت في الكثير من الندوات و الملتقيات، و انخرطت في الجمعيات، لتفتح أمامها آفاق جديدة شكلت شخصيتها و حققت طموحها و تطلعاتها.</w:t>
      </w:r>
    </w:p>
    <w:p w:rsidR="008F289E" w:rsidRPr="0030698A" w:rsidRDefault="008F289E" w:rsidP="00CE464F">
      <w:pPr>
        <w:bidi/>
        <w:jc w:val="both"/>
        <w:rPr>
          <w:rFonts w:ascii="Traditional Arabic" w:hAnsi="Traditional Arabic" w:cs="Traditional Arabic"/>
          <w:color w:val="000000" w:themeColor="text1"/>
          <w:sz w:val="40"/>
          <w:szCs w:val="40"/>
          <w:lang w:bidi="ar-DZ"/>
        </w:rPr>
      </w:pPr>
      <w:r w:rsidRPr="0030698A">
        <w:rPr>
          <w:rFonts w:ascii="Traditional Arabic" w:hAnsi="Traditional Arabic" w:cs="Traditional Arabic"/>
          <w:color w:val="000000" w:themeColor="text1"/>
          <w:sz w:val="40"/>
          <w:szCs w:val="40"/>
          <w:rtl/>
          <w:lang w:bidi="ar-DZ"/>
        </w:rPr>
        <w:t xml:space="preserve">و قد كان دور المرأة الجزائرية بعد الاستقلال امتدادا لدورها و عملها ابن الاستعمار الفرنسي، غير ان المرحلة الجديدة بعد الاستقلال كانت تتطلب الاستفادة منها بشكل جدي و عملي، من خلال التوظيف الصحيح لقدراتهان و فتح الباب أمامها لاثبات هذه القدرات، و تحقيق الاستمرارية خاصة بعد الاستقلال. فالجزائر خرجت من الفترة الاستعمارية ببنية مدمرة و أوضاع مزرية على جميع المستويات، لهذا فقد كانت الحاجة لتكاتف الجهود ضرورة لا غنى عنها. و هذا لا يكون لا </w:t>
      </w:r>
      <w:r w:rsidR="0030698A" w:rsidRPr="0030698A">
        <w:rPr>
          <w:rFonts w:ascii="Traditional Arabic" w:hAnsi="Traditional Arabic" w:cs="Traditional Arabic" w:hint="cs"/>
          <w:color w:val="000000" w:themeColor="text1"/>
          <w:sz w:val="40"/>
          <w:szCs w:val="40"/>
          <w:rtl/>
          <w:lang w:bidi="ar-DZ"/>
        </w:rPr>
        <w:t>بإشراك</w:t>
      </w:r>
      <w:r w:rsidRPr="0030698A">
        <w:rPr>
          <w:rFonts w:ascii="Traditional Arabic" w:hAnsi="Traditional Arabic" w:cs="Traditional Arabic"/>
          <w:color w:val="000000" w:themeColor="text1"/>
          <w:sz w:val="40"/>
          <w:szCs w:val="40"/>
          <w:rtl/>
          <w:lang w:bidi="ar-DZ"/>
        </w:rPr>
        <w:t xml:space="preserve"> المرأة في المشروع التنموي الوطني.</w:t>
      </w:r>
    </w:p>
    <w:p w:rsidR="0030698A" w:rsidRDefault="008F289E" w:rsidP="0030698A">
      <w:pPr>
        <w:bidi/>
        <w:jc w:val="both"/>
        <w:rPr>
          <w:rFonts w:ascii="Traditional Arabic" w:hAnsi="Traditional Arabic" w:cs="Traditional Arabic"/>
          <w:sz w:val="40"/>
          <w:szCs w:val="40"/>
          <w:rtl/>
          <w:lang w:bidi="ar-DZ"/>
        </w:rPr>
      </w:pPr>
      <w:r w:rsidRPr="0030698A">
        <w:rPr>
          <w:rFonts w:ascii="Traditional Arabic" w:hAnsi="Traditional Arabic" w:cs="Traditional Arabic"/>
          <w:sz w:val="40"/>
          <w:szCs w:val="40"/>
          <w:rtl/>
          <w:lang w:bidi="ar-DZ"/>
        </w:rPr>
        <w:t>و يقول محمد السويدي:" بما أن المرأة لعبت دورها أثناء الثورة التحريرية و باعتبارها عنصر فعال في التنمية الوطنية كان من الضروري إدماجها في العمل مساهمة في الاقتصاد الوطني للنهوض به رغم القيود الأسرية التي كانت في تلك الفترة معوقا في ممارسة نشاطها المهني</w:t>
      </w:r>
      <w:r w:rsidRPr="0030698A">
        <w:rPr>
          <w:rStyle w:val="Appelnotedebasdep"/>
          <w:rFonts w:ascii="Traditional Arabic" w:hAnsi="Traditional Arabic" w:cs="Traditional Arabic"/>
          <w:sz w:val="40"/>
          <w:szCs w:val="40"/>
          <w:rtl/>
          <w:lang w:bidi="ar-DZ"/>
        </w:rPr>
        <w:footnoteReference w:id="52"/>
      </w:r>
      <w:r w:rsidRPr="0030698A">
        <w:rPr>
          <w:rFonts w:ascii="Traditional Arabic" w:hAnsi="Traditional Arabic" w:cs="Traditional Arabic"/>
          <w:sz w:val="40"/>
          <w:szCs w:val="40"/>
          <w:rtl/>
          <w:lang w:bidi="ar-DZ"/>
        </w:rPr>
        <w:t xml:space="preserve">". من هنا كان من الضروري أن يتم </w:t>
      </w:r>
      <w:r w:rsidR="008F48A9" w:rsidRPr="0030698A">
        <w:rPr>
          <w:rFonts w:ascii="Traditional Arabic" w:hAnsi="Traditional Arabic" w:cs="Traditional Arabic"/>
          <w:sz w:val="40"/>
          <w:szCs w:val="40"/>
          <w:rtl/>
          <w:lang w:bidi="ar-DZ"/>
        </w:rPr>
        <w:t>إدماج</w:t>
      </w:r>
      <w:r w:rsidRPr="0030698A">
        <w:rPr>
          <w:rFonts w:ascii="Traditional Arabic" w:hAnsi="Traditional Arabic" w:cs="Traditional Arabic"/>
          <w:sz w:val="40"/>
          <w:szCs w:val="40"/>
          <w:rtl/>
          <w:lang w:bidi="ar-DZ"/>
        </w:rPr>
        <w:t xml:space="preserve"> المرأة في عالم العمل لتقوم زيادة عن دورها الاجتماعي بدورها الاقتصادي المنتظر منها، و جاء في الميثاق الوطني المؤرخ في </w:t>
      </w:r>
      <w:r w:rsidRPr="0030698A">
        <w:rPr>
          <w:rFonts w:ascii="Traditional Arabic" w:hAnsi="Traditional Arabic" w:cs="Traditional Arabic"/>
          <w:sz w:val="36"/>
          <w:szCs w:val="36"/>
          <w:rtl/>
          <w:lang w:bidi="ar-DZ"/>
        </w:rPr>
        <w:t>22/11/1972</w:t>
      </w:r>
      <w:r w:rsidRPr="0030698A">
        <w:rPr>
          <w:rFonts w:ascii="Traditional Arabic" w:hAnsi="Traditional Arabic" w:cs="Traditional Arabic"/>
          <w:sz w:val="40"/>
          <w:szCs w:val="40"/>
          <w:rtl/>
          <w:lang w:bidi="ar-DZ"/>
        </w:rPr>
        <w:t xml:space="preserve"> تعريف للدور الاجتماعي و الاقتصادي للمرأة" تمثل النساء نصف السكان النشطين و تكون مصدرا لا بأس به لقوة العمل في البلاد حيث تجميدها لا يدل </w:t>
      </w:r>
      <w:r w:rsidR="008F48A9" w:rsidRPr="0030698A">
        <w:rPr>
          <w:rFonts w:ascii="Traditional Arabic" w:hAnsi="Traditional Arabic" w:cs="Traditional Arabic"/>
          <w:sz w:val="40"/>
          <w:szCs w:val="40"/>
          <w:rtl/>
          <w:lang w:bidi="ar-DZ"/>
        </w:rPr>
        <w:t>إلا</w:t>
      </w:r>
      <w:r w:rsidRPr="0030698A">
        <w:rPr>
          <w:rFonts w:ascii="Traditional Arabic" w:hAnsi="Traditional Arabic" w:cs="Traditional Arabic"/>
          <w:sz w:val="40"/>
          <w:szCs w:val="40"/>
          <w:rtl/>
          <w:lang w:bidi="ar-DZ"/>
        </w:rPr>
        <w:t xml:space="preserve"> على ضعف الاقتصاد و تأخر التطور الاجتماعي، </w:t>
      </w:r>
      <w:r w:rsidR="008F48A9" w:rsidRPr="0030698A">
        <w:rPr>
          <w:rFonts w:ascii="Traditional Arabic" w:hAnsi="Traditional Arabic" w:cs="Traditional Arabic"/>
          <w:sz w:val="40"/>
          <w:szCs w:val="40"/>
          <w:rtl/>
          <w:lang w:bidi="ar-DZ"/>
        </w:rPr>
        <w:t>إلا</w:t>
      </w:r>
      <w:r w:rsidRPr="0030698A">
        <w:rPr>
          <w:rFonts w:ascii="Traditional Arabic" w:hAnsi="Traditional Arabic" w:cs="Traditional Arabic"/>
          <w:sz w:val="40"/>
          <w:szCs w:val="40"/>
          <w:rtl/>
          <w:lang w:bidi="ar-DZ"/>
        </w:rPr>
        <w:t xml:space="preserve"> أن </w:t>
      </w:r>
      <w:r w:rsidR="008F48A9" w:rsidRPr="0030698A">
        <w:rPr>
          <w:rFonts w:ascii="Traditional Arabic" w:hAnsi="Traditional Arabic" w:cs="Traditional Arabic"/>
          <w:sz w:val="40"/>
          <w:szCs w:val="40"/>
          <w:rtl/>
          <w:lang w:bidi="ar-DZ"/>
        </w:rPr>
        <w:t>إدماج</w:t>
      </w:r>
      <w:r w:rsidRPr="0030698A">
        <w:rPr>
          <w:rFonts w:ascii="Traditional Arabic" w:hAnsi="Traditional Arabic" w:cs="Traditional Arabic"/>
          <w:sz w:val="40"/>
          <w:szCs w:val="40"/>
          <w:rtl/>
          <w:lang w:bidi="ar-DZ"/>
        </w:rPr>
        <w:t xml:space="preserve"> المرأة الجزائرية في مسالك </w:t>
      </w:r>
      <w:r w:rsidR="008F48A9" w:rsidRPr="0030698A">
        <w:rPr>
          <w:rFonts w:ascii="Traditional Arabic" w:hAnsi="Traditional Arabic" w:cs="Traditional Arabic"/>
          <w:sz w:val="40"/>
          <w:szCs w:val="40"/>
          <w:rtl/>
          <w:lang w:bidi="ar-DZ"/>
        </w:rPr>
        <w:t>الإنتاج</w:t>
      </w:r>
      <w:r w:rsidRPr="0030698A">
        <w:rPr>
          <w:rFonts w:ascii="Traditional Arabic" w:hAnsi="Traditional Arabic" w:cs="Traditional Arabic"/>
          <w:sz w:val="40"/>
          <w:szCs w:val="40"/>
          <w:rtl/>
          <w:lang w:bidi="ar-DZ"/>
        </w:rPr>
        <w:t xml:space="preserve"> ينبغي أن نعتبر فيه الضغوط المتصلة بدورها كأم و زوجة في بناء </w:t>
      </w:r>
      <w:r w:rsidRPr="0030698A">
        <w:rPr>
          <w:rFonts w:ascii="Traditional Arabic" w:hAnsi="Traditional Arabic" w:cs="Traditional Arabic"/>
          <w:sz w:val="40"/>
          <w:szCs w:val="40"/>
          <w:rtl/>
          <w:lang w:bidi="ar-DZ"/>
        </w:rPr>
        <w:lastRenderedPageBreak/>
        <w:t xml:space="preserve">العائلة و تدعيمها باعتبارها خلية تأسيسية للوطن، و على الدولة أن تشجعها على العمل في مواطن الشغل التي تستجيب لقدراتها و كفاءتها في المضمار نفسه، و عليها </w:t>
      </w:r>
      <w:r w:rsidR="008F48A9" w:rsidRPr="0030698A">
        <w:rPr>
          <w:rFonts w:ascii="Traditional Arabic" w:hAnsi="Traditional Arabic" w:cs="Traditional Arabic"/>
          <w:sz w:val="40"/>
          <w:szCs w:val="40"/>
          <w:rtl/>
          <w:lang w:bidi="ar-DZ"/>
        </w:rPr>
        <w:t>الإكثار</w:t>
      </w:r>
      <w:r w:rsidRPr="0030698A">
        <w:rPr>
          <w:rFonts w:ascii="Traditional Arabic" w:hAnsi="Traditional Arabic" w:cs="Traditional Arabic"/>
          <w:sz w:val="40"/>
          <w:szCs w:val="40"/>
          <w:rtl/>
          <w:lang w:bidi="ar-DZ"/>
        </w:rPr>
        <w:t xml:space="preserve"> من مراكز التدريب و التأهيل الخاصة بعمل المرأة، كما أنها من واجبها وضع قوانين دقيقة تهدف </w:t>
      </w:r>
      <w:r w:rsidR="008F48A9" w:rsidRPr="0030698A">
        <w:rPr>
          <w:rFonts w:ascii="Traditional Arabic" w:hAnsi="Traditional Arabic" w:cs="Traditional Arabic"/>
          <w:sz w:val="40"/>
          <w:szCs w:val="40"/>
          <w:rtl/>
          <w:lang w:bidi="ar-DZ"/>
        </w:rPr>
        <w:t>إلى</w:t>
      </w:r>
      <w:r w:rsidRPr="0030698A">
        <w:rPr>
          <w:rFonts w:ascii="Traditional Arabic" w:hAnsi="Traditional Arabic" w:cs="Traditional Arabic"/>
          <w:sz w:val="40"/>
          <w:szCs w:val="40"/>
          <w:rtl/>
          <w:lang w:bidi="ar-DZ"/>
        </w:rPr>
        <w:t xml:space="preserve"> ضمان حماية الأمومة و استقرار الأسرة، و على الدولة </w:t>
      </w:r>
      <w:r w:rsidR="008F48A9" w:rsidRPr="0030698A">
        <w:rPr>
          <w:rFonts w:ascii="Traditional Arabic" w:hAnsi="Traditional Arabic" w:cs="Traditional Arabic"/>
          <w:sz w:val="40"/>
          <w:szCs w:val="40"/>
          <w:rtl/>
          <w:lang w:bidi="ar-DZ"/>
        </w:rPr>
        <w:t>إدخال</w:t>
      </w:r>
      <w:r w:rsidRPr="0030698A">
        <w:rPr>
          <w:rFonts w:ascii="Traditional Arabic" w:hAnsi="Traditional Arabic" w:cs="Traditional Arabic"/>
          <w:sz w:val="40"/>
          <w:szCs w:val="40"/>
          <w:rtl/>
          <w:lang w:bidi="ar-DZ"/>
        </w:rPr>
        <w:t xml:space="preserve"> التغييرات الضرورية على الأنشطة التي تمارسها النساء بحيث يكون عمل المرأة عنصر التحام الأسرة و المجتمع</w:t>
      </w:r>
      <w:r w:rsidRPr="0030698A">
        <w:rPr>
          <w:rStyle w:val="Appelnotedebasdep"/>
          <w:rFonts w:ascii="Traditional Arabic" w:hAnsi="Traditional Arabic" w:cs="Traditional Arabic"/>
          <w:sz w:val="40"/>
          <w:szCs w:val="40"/>
          <w:rtl/>
          <w:lang w:bidi="ar-DZ"/>
        </w:rPr>
        <w:footnoteReference w:id="53"/>
      </w:r>
      <w:r w:rsidRPr="0030698A">
        <w:rPr>
          <w:rFonts w:ascii="Traditional Arabic" w:hAnsi="Traditional Arabic" w:cs="Traditional Arabic"/>
          <w:sz w:val="40"/>
          <w:szCs w:val="40"/>
          <w:rtl/>
          <w:lang w:bidi="ar-DZ"/>
        </w:rPr>
        <w:t>".</w:t>
      </w:r>
    </w:p>
    <w:p w:rsidR="008F289E" w:rsidRPr="0030698A" w:rsidRDefault="008F289E" w:rsidP="0030698A">
      <w:pPr>
        <w:bidi/>
        <w:ind w:firstLine="708"/>
        <w:jc w:val="both"/>
        <w:rPr>
          <w:rFonts w:ascii="Traditional Arabic" w:hAnsi="Traditional Arabic" w:cs="Traditional Arabic"/>
          <w:sz w:val="40"/>
          <w:szCs w:val="40"/>
          <w:rtl/>
          <w:lang w:bidi="ar-DZ"/>
        </w:rPr>
      </w:pPr>
      <w:r w:rsidRPr="0030698A">
        <w:rPr>
          <w:rFonts w:ascii="Traditional Arabic" w:hAnsi="Traditional Arabic" w:cs="Traditional Arabic"/>
          <w:sz w:val="40"/>
          <w:szCs w:val="40"/>
          <w:rtl/>
          <w:lang w:bidi="ar-DZ"/>
        </w:rPr>
        <w:t>و على الرغم من الخطوات التي خطتها المرأة و التي لم تفقدها بأي حال من الأحوال قيمها و انتمائها، إلا أنها عانت في الكثير من الأحيان من بعض الذهنيات التي كانت ترفض إدماجها في الحياة العملية، و على الرغم من ذلك فقد فرضت المرأة الجزائرية نفسها و ارتقت بمستوى تعليمها و ثقافتها، و اقتحمت شيئا فشيئا كل المجالات لاسيما تلك التي كانت خاصة بالرجل.</w:t>
      </w:r>
    </w:p>
    <w:p w:rsidR="008F289E" w:rsidRPr="0030698A" w:rsidRDefault="008F289E" w:rsidP="00CE464F">
      <w:pPr>
        <w:bidi/>
        <w:spacing w:after="0"/>
        <w:jc w:val="both"/>
        <w:rPr>
          <w:rFonts w:ascii="Traditional Arabic" w:hAnsi="Traditional Arabic" w:cs="Traditional Arabic"/>
          <w:color w:val="000000" w:themeColor="text1"/>
          <w:sz w:val="40"/>
          <w:szCs w:val="40"/>
          <w:rtl/>
          <w:lang w:bidi="ar-DZ"/>
        </w:rPr>
      </w:pPr>
      <w:r w:rsidRPr="0030698A">
        <w:rPr>
          <w:rFonts w:ascii="Traditional Arabic" w:hAnsi="Traditional Arabic" w:cs="Traditional Arabic"/>
          <w:color w:val="000000" w:themeColor="text1"/>
          <w:sz w:val="40"/>
          <w:szCs w:val="40"/>
          <w:rtl/>
          <w:lang w:bidi="ar-DZ"/>
        </w:rPr>
        <w:t xml:space="preserve">و توالت القوانين تلو القوانين محدثة تطورا هائلا، باعتبارها عضوا فاعلا في المجتمع، فمنعت كل أنواع التمييز ضد المرأة، مساوية بينها و بين أخيها الرجل، الأمر الذي أحدث تحولات مذهلة، دون المساس في أغلب الأحيان بالقيم الروحية و العقائدية-العربية الإسلامية- للمجتمع الجزائري، و قد استفادت المرأة الجزائرية بدخولها عالم الشغل من عدة مزايا منها: أنها استطاعت أن تفرض نفسها كعضو فعال لا يمكن الاستغناء عنه بسهولة، و مشاركتها في النقابات و انفتاحها على المجتمع، و قد حافظت المرأة و من خلالها العامل عموما على الأمان و الاستقرار في العمل حتى سنة </w:t>
      </w:r>
      <w:r w:rsidRPr="0030698A">
        <w:rPr>
          <w:rFonts w:ascii="Traditional Arabic" w:hAnsi="Traditional Arabic" w:cs="Traditional Arabic"/>
          <w:color w:val="000000" w:themeColor="text1"/>
          <w:sz w:val="36"/>
          <w:szCs w:val="36"/>
          <w:rtl/>
          <w:lang w:bidi="ar-DZ"/>
        </w:rPr>
        <w:t>1989</w:t>
      </w:r>
      <w:r w:rsidRPr="0030698A">
        <w:rPr>
          <w:rFonts w:ascii="Traditional Arabic" w:hAnsi="Traditional Arabic" w:cs="Traditional Arabic"/>
          <w:color w:val="000000" w:themeColor="text1"/>
          <w:sz w:val="40"/>
          <w:szCs w:val="40"/>
          <w:rtl/>
          <w:lang w:bidi="ar-DZ"/>
        </w:rPr>
        <w:t xml:space="preserve">، غير أنه بالتطور الذي حصل في العالم المتميز باندثار القطب الاشتراكي و انتشار الأزمة الاقتصادية العالمية و تأثر الجزائر بها، و ما صاحب ذلك من تحولات على المستوى الوطني و صدور دستور الانفتاح سنة </w:t>
      </w:r>
      <w:r w:rsidRPr="0030698A">
        <w:rPr>
          <w:rFonts w:ascii="Traditional Arabic" w:hAnsi="Traditional Arabic" w:cs="Traditional Arabic"/>
          <w:color w:val="000000" w:themeColor="text1"/>
          <w:sz w:val="36"/>
          <w:szCs w:val="36"/>
          <w:rtl/>
          <w:lang w:bidi="ar-DZ"/>
        </w:rPr>
        <w:t>1989</w:t>
      </w:r>
      <w:r w:rsidRPr="0030698A">
        <w:rPr>
          <w:rFonts w:ascii="Traditional Arabic" w:hAnsi="Traditional Arabic" w:cs="Traditional Arabic"/>
          <w:color w:val="000000" w:themeColor="text1"/>
          <w:sz w:val="40"/>
          <w:szCs w:val="40"/>
          <w:rtl/>
          <w:lang w:bidi="ar-DZ"/>
        </w:rPr>
        <w:t xml:space="preserve">، فقد عدلت الجزائر عن النهج الاشتراكي و اعتنقت النهج الرأسمالي الذي </w:t>
      </w:r>
      <w:r w:rsidRPr="0030698A">
        <w:rPr>
          <w:rFonts w:ascii="Traditional Arabic" w:hAnsi="Traditional Arabic" w:cs="Traditional Arabic"/>
          <w:color w:val="000000" w:themeColor="text1"/>
          <w:sz w:val="40"/>
          <w:szCs w:val="40"/>
          <w:rtl/>
          <w:lang w:bidi="ar-DZ"/>
        </w:rPr>
        <w:lastRenderedPageBreak/>
        <w:t xml:space="preserve">اصطلح على تسميته باقتصاد السوق، فعدلت القوانين و كان أولها دستور </w:t>
      </w:r>
      <w:r w:rsidRPr="0030698A">
        <w:rPr>
          <w:rFonts w:ascii="Traditional Arabic" w:hAnsi="Traditional Arabic" w:cs="Traditional Arabic"/>
          <w:color w:val="000000" w:themeColor="text1"/>
          <w:sz w:val="36"/>
          <w:szCs w:val="36"/>
          <w:rtl/>
          <w:lang w:bidi="ar-DZ"/>
        </w:rPr>
        <w:t>1989</w:t>
      </w:r>
      <w:r w:rsidRPr="0030698A">
        <w:rPr>
          <w:rFonts w:ascii="Traditional Arabic" w:hAnsi="Traditional Arabic" w:cs="Traditional Arabic"/>
          <w:color w:val="000000" w:themeColor="text1"/>
          <w:sz w:val="40"/>
          <w:szCs w:val="40"/>
          <w:rtl/>
          <w:lang w:bidi="ar-DZ"/>
        </w:rPr>
        <w:t>، حيث جاء فيه التراجع بصورة جلية عن الاشتراكية مما أدى إلى صدور قوانين للعمل ترفع تلك الحماية التي كان يتمتع بها العامل في العهد السابق، فأصبح العمل حق لكنه غير مضمون، كما أصبح التسريح أمرا عاديا. كل هذا اثر سلبا على المرأة، ناهيك عن بعض المشاكل التي تعانيها جراء بعض الذهنيات البالية من جهة، و تفاقم الظروف الاجتماعية و الاقتصادية الصعبة من جهة أخرى. مع هذا كانت المرأة الجزائرية تعمل على فرض نفسها كمواطنة كاملة الحقوق، و السبب في هذا يرجع إلى زيادة وعيها و ارتفاع مستواها الثقافي و التعليمي، فأصبحنا نجدها في الإدارة و في الجيش و في الصناعة و التعليم و الصحة و التجارة و هي اليوم مقاولة تقتحم هذا الميدان الأصيل للرجل دون أن تهمل محيطها العائلي</w:t>
      </w:r>
      <w:r w:rsidRPr="0030698A">
        <w:rPr>
          <w:rStyle w:val="Appelnotedebasdep"/>
          <w:rFonts w:ascii="Traditional Arabic" w:hAnsi="Traditional Arabic" w:cs="Traditional Arabic"/>
          <w:color w:val="000000" w:themeColor="text1"/>
          <w:sz w:val="40"/>
          <w:szCs w:val="40"/>
          <w:rtl/>
          <w:lang w:bidi="ar-DZ"/>
        </w:rPr>
        <w:footnoteReference w:id="54"/>
      </w:r>
      <w:r w:rsidRPr="0030698A">
        <w:rPr>
          <w:rFonts w:ascii="Traditional Arabic" w:hAnsi="Traditional Arabic" w:cs="Traditional Arabic"/>
          <w:color w:val="000000" w:themeColor="text1"/>
          <w:sz w:val="40"/>
          <w:szCs w:val="40"/>
          <w:rtl/>
          <w:lang w:bidi="ar-DZ"/>
        </w:rPr>
        <w:t>.</w:t>
      </w:r>
    </w:p>
    <w:p w:rsidR="008F289E" w:rsidRPr="00BE4563" w:rsidRDefault="00846D17" w:rsidP="00CE464F">
      <w:pPr>
        <w:bidi/>
        <w:spacing w:after="0"/>
        <w:jc w:val="left"/>
        <w:rPr>
          <w:rFonts w:cs="Simplified Arabic"/>
          <w:b/>
          <w:bCs/>
          <w:sz w:val="32"/>
          <w:szCs w:val="32"/>
          <w:rtl/>
          <w:lang w:bidi="ar-DZ"/>
        </w:rPr>
      </w:pPr>
      <w:r>
        <w:rPr>
          <w:rFonts w:cs="Simplified Arabic" w:hint="cs"/>
          <w:b/>
          <w:bCs/>
          <w:sz w:val="32"/>
          <w:szCs w:val="32"/>
          <w:rtl/>
          <w:lang w:bidi="ar-DZ"/>
        </w:rPr>
        <w:t>ج-</w:t>
      </w:r>
      <w:r w:rsidR="008F289E" w:rsidRPr="0030698A">
        <w:rPr>
          <w:rFonts w:ascii="Traditional Arabic" w:hAnsi="Traditional Arabic" w:cs="Traditional Arabic"/>
          <w:b/>
          <w:bCs/>
          <w:sz w:val="40"/>
          <w:szCs w:val="40"/>
          <w:rtl/>
          <w:lang w:bidi="ar-DZ"/>
        </w:rPr>
        <w:t>مقومــات عمــل المــرأة فـــي الجزائــــــر:</w:t>
      </w:r>
    </w:p>
    <w:p w:rsidR="008F289E" w:rsidRPr="0030698A" w:rsidRDefault="00846D17" w:rsidP="0030698A">
      <w:pPr>
        <w:bidi/>
        <w:spacing w:after="0"/>
        <w:jc w:val="both"/>
        <w:rPr>
          <w:rFonts w:ascii="Traditional Arabic" w:hAnsi="Traditional Arabic" w:cs="Traditional Arabic"/>
          <w:b/>
          <w:bCs/>
          <w:sz w:val="40"/>
          <w:szCs w:val="40"/>
          <w:rtl/>
          <w:lang w:bidi="ar-DZ"/>
        </w:rPr>
      </w:pPr>
      <w:r>
        <w:rPr>
          <w:rFonts w:cs="Simplified Arabic" w:hint="cs"/>
          <w:b/>
          <w:bCs/>
          <w:sz w:val="32"/>
          <w:szCs w:val="32"/>
          <w:rtl/>
          <w:lang w:bidi="ar-DZ"/>
        </w:rPr>
        <w:t>ج</w:t>
      </w:r>
      <w:r w:rsidR="008F289E" w:rsidRPr="00BE4563">
        <w:rPr>
          <w:rFonts w:cs="Simplified Arabic"/>
          <w:b/>
          <w:bCs/>
          <w:sz w:val="32"/>
          <w:szCs w:val="32"/>
          <w:rtl/>
          <w:lang w:bidi="ar-DZ"/>
        </w:rPr>
        <w:t>-</w:t>
      </w:r>
      <w:r w:rsidR="008F289E" w:rsidRPr="0030698A">
        <w:rPr>
          <w:rFonts w:ascii="Traditional Arabic" w:hAnsi="Traditional Arabic" w:cs="Traditional Arabic"/>
          <w:b/>
          <w:bCs/>
          <w:sz w:val="40"/>
          <w:szCs w:val="40"/>
          <w:rtl/>
          <w:lang w:bidi="ar-DZ"/>
        </w:rPr>
        <w:t>1 التعليـــــم:</w:t>
      </w:r>
    </w:p>
    <w:p w:rsidR="008F289E" w:rsidRPr="0030698A" w:rsidRDefault="008F289E" w:rsidP="0030698A">
      <w:pPr>
        <w:bidi/>
        <w:spacing w:after="0"/>
        <w:jc w:val="both"/>
        <w:rPr>
          <w:rFonts w:ascii="Traditional Arabic" w:hAnsi="Traditional Arabic" w:cs="Traditional Arabic"/>
          <w:sz w:val="40"/>
          <w:szCs w:val="40"/>
          <w:rtl/>
          <w:lang w:bidi="ar-DZ"/>
        </w:rPr>
      </w:pPr>
      <w:r w:rsidRPr="0030698A">
        <w:rPr>
          <w:rFonts w:ascii="Traditional Arabic" w:hAnsi="Traditional Arabic" w:cs="Traditional Arabic"/>
          <w:sz w:val="40"/>
          <w:szCs w:val="40"/>
          <w:rtl/>
          <w:lang w:bidi="ar-DZ"/>
        </w:rPr>
        <w:t xml:space="preserve">" ان تعليم المرأة ضروري لتكوين هذه الخلية تكوينا أخلاقيا و وطنيا مستنيرا بنور العلم و الدين و بالتالي فان علمت رجلا فقد علمت فردا، و </w:t>
      </w:r>
      <w:r w:rsidR="007B2FE5" w:rsidRPr="0030698A">
        <w:rPr>
          <w:rFonts w:ascii="Traditional Arabic" w:hAnsi="Traditional Arabic" w:cs="Traditional Arabic" w:hint="cs"/>
          <w:sz w:val="40"/>
          <w:szCs w:val="40"/>
          <w:rtl/>
          <w:lang w:bidi="ar-DZ"/>
        </w:rPr>
        <w:t>إن</w:t>
      </w:r>
      <w:r w:rsidRPr="0030698A">
        <w:rPr>
          <w:rFonts w:ascii="Traditional Arabic" w:hAnsi="Traditional Arabic" w:cs="Traditional Arabic"/>
          <w:sz w:val="40"/>
          <w:szCs w:val="40"/>
          <w:rtl/>
          <w:lang w:bidi="ar-DZ"/>
        </w:rPr>
        <w:t xml:space="preserve"> علمت امرأة فقد علمت شعبا</w:t>
      </w:r>
      <w:r w:rsidRPr="0030698A">
        <w:rPr>
          <w:rStyle w:val="Appelnotedebasdep"/>
          <w:rFonts w:ascii="Traditional Arabic" w:hAnsi="Traditional Arabic" w:cs="Traditional Arabic"/>
          <w:sz w:val="40"/>
          <w:szCs w:val="40"/>
          <w:rtl/>
          <w:lang w:bidi="ar-DZ"/>
        </w:rPr>
        <w:footnoteReference w:id="55"/>
      </w:r>
      <w:r w:rsidRPr="0030698A">
        <w:rPr>
          <w:rFonts w:ascii="Traditional Arabic" w:hAnsi="Traditional Arabic" w:cs="Traditional Arabic"/>
          <w:sz w:val="40"/>
          <w:szCs w:val="40"/>
          <w:rtl/>
          <w:lang w:bidi="ar-DZ"/>
        </w:rPr>
        <w:t xml:space="preserve">". هي مقولة للعلامة عبد الرحمن ابن باديس يؤكد من خلالها على أهمية ضرورة تعليم المرأة و أهميته، فالمرأة لم تعد كما الماضي مجرد انسانة بيتية لا غير بل على العكس من ذلك نجد أنها تخطت كل الحدود التي أعاقتها عن ازدواجية دورها في أن تكون ربة بيت و عاملة في نفس الوقت ،الا أن تحقيقها لكل ما تطمح اليه لن يتأتى الا بتعليمها تعليما ينمي قدراتها الفكرية و الشخصية و يجعل منها </w:t>
      </w:r>
      <w:r w:rsidR="008F48A9" w:rsidRPr="0030698A">
        <w:rPr>
          <w:rFonts w:ascii="Traditional Arabic" w:hAnsi="Traditional Arabic" w:cs="Traditional Arabic"/>
          <w:sz w:val="40"/>
          <w:szCs w:val="40"/>
          <w:rtl/>
          <w:lang w:bidi="ar-DZ"/>
        </w:rPr>
        <w:t>امرأة</w:t>
      </w:r>
      <w:r w:rsidRPr="0030698A">
        <w:rPr>
          <w:rFonts w:ascii="Traditional Arabic" w:hAnsi="Traditional Arabic" w:cs="Traditional Arabic"/>
          <w:sz w:val="40"/>
          <w:szCs w:val="40"/>
          <w:rtl/>
          <w:lang w:bidi="ar-DZ"/>
        </w:rPr>
        <w:t xml:space="preserve"> متعلمة </w:t>
      </w:r>
      <w:r w:rsidRPr="0030698A">
        <w:rPr>
          <w:rFonts w:ascii="Traditional Arabic" w:hAnsi="Traditional Arabic" w:cs="Traditional Arabic"/>
          <w:sz w:val="40"/>
          <w:szCs w:val="40"/>
          <w:rtl/>
          <w:lang w:bidi="ar-DZ"/>
        </w:rPr>
        <w:lastRenderedPageBreak/>
        <w:t>صاحبة فكر تنموي عالي و شخصية راقية متزنة لها من المقومات ما يجعلها بحق عمودا أساسيا في نماء هذا الوطن.</w:t>
      </w:r>
    </w:p>
    <w:p w:rsidR="008F289E" w:rsidRPr="0030698A" w:rsidRDefault="008F289E" w:rsidP="0030698A">
      <w:pPr>
        <w:bidi/>
        <w:spacing w:after="0"/>
        <w:jc w:val="both"/>
        <w:rPr>
          <w:rFonts w:ascii="Traditional Arabic" w:hAnsi="Traditional Arabic" w:cs="Traditional Arabic"/>
          <w:sz w:val="40"/>
          <w:szCs w:val="40"/>
          <w:lang w:bidi="ar-DZ"/>
        </w:rPr>
      </w:pPr>
      <w:r w:rsidRPr="0030698A">
        <w:rPr>
          <w:rFonts w:ascii="Traditional Arabic" w:hAnsi="Traditional Arabic" w:cs="Traditional Arabic"/>
          <w:sz w:val="40"/>
          <w:szCs w:val="40"/>
          <w:rtl/>
          <w:lang w:bidi="ar-DZ"/>
        </w:rPr>
        <w:t xml:space="preserve"> و لتحقيق المرجو كان من الضروري العمل على تطبيق و ترويج الأفكار الداعمة لتعليم المرأة و المناهضة لكل أشكال تجهيلها و تغييبها عن ساحة العمل التنموي، و هو الأمر الذي عملت عليه و نادت به شخصيات و جمعيات وطنية لعل أهمها هي جمعية العلماء المسلمين التي لم تترك فرصة الا و انتهزتها للتأكيد على أهمية التعليم بالنسبة للمرأة و لم تقف عند حد الشعارات بل أنها ساهمت في تعليم الكثير من نساء الجزائر و تلقينهن أصول دينهن و منهج حياتهن، و شكلت لديهن الوعي بأهمية التعليم و الدور الذي يقمن به ما جعلهن يتمردن على كل ما يعيق مسيرتهن نحو العلم. و قد أكدن للجميع على أن تنوير المرأة هو تنوير للمجتمع ككل، و كلما زاد مستواها الثقافي زاد معه المستوى التنموي مجتمعيا و وطنيا.</w:t>
      </w:r>
    </w:p>
    <w:p w:rsidR="008F289E" w:rsidRPr="0030698A" w:rsidRDefault="00846D17" w:rsidP="0030698A">
      <w:pPr>
        <w:bidi/>
        <w:spacing w:after="0"/>
        <w:jc w:val="both"/>
        <w:rPr>
          <w:rFonts w:ascii="Traditional Arabic" w:hAnsi="Traditional Arabic" w:cs="Traditional Arabic"/>
          <w:b/>
          <w:bCs/>
          <w:sz w:val="40"/>
          <w:szCs w:val="40"/>
          <w:rtl/>
          <w:lang w:bidi="ar-DZ"/>
        </w:rPr>
      </w:pPr>
      <w:r w:rsidRPr="0030698A">
        <w:rPr>
          <w:rFonts w:ascii="Traditional Arabic" w:hAnsi="Traditional Arabic" w:cs="Traditional Arabic"/>
          <w:b/>
          <w:bCs/>
          <w:sz w:val="40"/>
          <w:szCs w:val="40"/>
          <w:rtl/>
          <w:lang w:bidi="ar-DZ"/>
        </w:rPr>
        <w:t>ج</w:t>
      </w:r>
      <w:r w:rsidR="008F289E" w:rsidRPr="0030698A">
        <w:rPr>
          <w:rFonts w:ascii="Traditional Arabic" w:hAnsi="Traditional Arabic" w:cs="Traditional Arabic"/>
          <w:b/>
          <w:bCs/>
          <w:sz w:val="40"/>
          <w:szCs w:val="40"/>
          <w:rtl/>
          <w:lang w:bidi="ar-DZ"/>
        </w:rPr>
        <w:t xml:space="preserve">-2 التأهيــــــل: </w:t>
      </w:r>
    </w:p>
    <w:p w:rsidR="00D856B2" w:rsidRPr="0030698A" w:rsidRDefault="008F289E" w:rsidP="007B2FE5">
      <w:pPr>
        <w:bidi/>
        <w:spacing w:after="0" w:line="240" w:lineRule="auto"/>
        <w:ind w:left="-36"/>
        <w:jc w:val="both"/>
        <w:rPr>
          <w:rFonts w:ascii="Traditional Arabic" w:hAnsi="Traditional Arabic" w:cs="Traditional Arabic"/>
          <w:sz w:val="40"/>
          <w:szCs w:val="40"/>
          <w:rtl/>
          <w:lang w:bidi="ar-DZ"/>
        </w:rPr>
      </w:pPr>
      <w:r w:rsidRPr="0030698A">
        <w:rPr>
          <w:rFonts w:ascii="Traditional Arabic" w:hAnsi="Traditional Arabic" w:cs="Traditional Arabic"/>
          <w:sz w:val="40"/>
          <w:szCs w:val="40"/>
          <w:rtl/>
          <w:lang w:bidi="ar-DZ"/>
        </w:rPr>
        <w:t xml:space="preserve">يعتبر الاعداد أو التأهيل الاطار المشكل لعضوية المرأة داخل الجهاز الانتاجي لما يتضمن ذلك التأهيل من مهن ناتجة عن التكوين و التي تحدد بدورها المكانة و الدور الموازي لذلك التمهين.......و بالرغم من أن نسبة 35 بالمئة من النساء العاملات يمتلكن شهادات جامعية مقابل 14.7 بالمئة عاملات أميات و ذلك حسب احصائيات الديوان الوطني للاحصاء سنة 1889 و الذي يعطي العدد الخاص للفتيات الملتحقات بمراكز التكوين المهني، و تشير هذه </w:t>
      </w:r>
      <w:r w:rsidR="00D856B2" w:rsidRPr="0030698A">
        <w:rPr>
          <w:rFonts w:ascii="Traditional Arabic" w:hAnsi="Traditional Arabic" w:cs="Traditional Arabic"/>
          <w:sz w:val="40"/>
          <w:szCs w:val="40"/>
          <w:rtl/>
          <w:lang w:bidi="ar-DZ"/>
        </w:rPr>
        <w:t>الإحصائيات</w:t>
      </w:r>
      <w:r w:rsidRPr="0030698A">
        <w:rPr>
          <w:rFonts w:ascii="Traditional Arabic" w:hAnsi="Traditional Arabic" w:cs="Traditional Arabic"/>
          <w:sz w:val="40"/>
          <w:szCs w:val="40"/>
          <w:rtl/>
          <w:lang w:bidi="ar-DZ"/>
        </w:rPr>
        <w:t xml:space="preserve"> الى وجود </w:t>
      </w:r>
      <w:r w:rsidR="00D856B2" w:rsidRPr="0030698A">
        <w:rPr>
          <w:rFonts w:ascii="Traditional Arabic" w:hAnsi="Traditional Arabic" w:cs="Traditional Arabic"/>
          <w:sz w:val="40"/>
          <w:szCs w:val="40"/>
          <w:rtl/>
          <w:lang w:bidi="ar-DZ"/>
        </w:rPr>
        <w:t>إقصاء</w:t>
      </w:r>
      <w:r w:rsidRPr="0030698A">
        <w:rPr>
          <w:rFonts w:ascii="Traditional Arabic" w:hAnsi="Traditional Arabic" w:cs="Traditional Arabic"/>
          <w:sz w:val="40"/>
          <w:szCs w:val="40"/>
          <w:rtl/>
          <w:lang w:bidi="ar-DZ"/>
        </w:rPr>
        <w:t xml:space="preserve"> للمرأة من بعض المهن كالرسم الصناعي الذي لا يحتوي أي امرأة مقابل 225 رجل أو الى تواجدها باختصاص تقنيات الصناعة الذي يقدر عدد النساء به 726 امرأة من العدد الاجمالي 28547. غير أنه لا يوجد </w:t>
      </w:r>
      <w:r w:rsidR="00D856B2" w:rsidRPr="0030698A">
        <w:rPr>
          <w:rFonts w:ascii="Traditional Arabic" w:hAnsi="Traditional Arabic" w:cs="Traditional Arabic"/>
          <w:sz w:val="40"/>
          <w:szCs w:val="40"/>
          <w:rtl/>
          <w:lang w:bidi="ar-DZ"/>
        </w:rPr>
        <w:t>إقبال</w:t>
      </w:r>
      <w:r w:rsidRPr="0030698A">
        <w:rPr>
          <w:rFonts w:ascii="Traditional Arabic" w:hAnsi="Traditional Arabic" w:cs="Traditional Arabic"/>
          <w:sz w:val="40"/>
          <w:szCs w:val="40"/>
          <w:rtl/>
          <w:lang w:bidi="ar-DZ"/>
        </w:rPr>
        <w:t xml:space="preserve"> ملحوظ لبعض الاختصاصات من طرف المرأة كالنسيج بعدد 7402 من العدد </w:t>
      </w:r>
      <w:r w:rsidR="00D856B2" w:rsidRPr="0030698A">
        <w:rPr>
          <w:rFonts w:ascii="Traditional Arabic" w:hAnsi="Traditional Arabic" w:cs="Traditional Arabic"/>
          <w:sz w:val="40"/>
          <w:szCs w:val="40"/>
          <w:rtl/>
          <w:lang w:bidi="ar-DZ"/>
        </w:rPr>
        <w:t>الإجمالي</w:t>
      </w:r>
      <w:r w:rsidRPr="0030698A">
        <w:rPr>
          <w:rFonts w:ascii="Traditional Arabic" w:hAnsi="Traditional Arabic" w:cs="Traditional Arabic"/>
          <w:sz w:val="40"/>
          <w:szCs w:val="40"/>
          <w:rtl/>
          <w:lang w:bidi="ar-DZ"/>
        </w:rPr>
        <w:t xml:space="preserve"> للمهن المتاحة لها و التي تخضع للقيم الاجتماعية </w:t>
      </w:r>
      <w:r w:rsidRPr="0030698A">
        <w:rPr>
          <w:rFonts w:ascii="Traditional Arabic" w:hAnsi="Traditional Arabic" w:cs="Traditional Arabic"/>
          <w:sz w:val="40"/>
          <w:szCs w:val="40"/>
          <w:rtl/>
          <w:lang w:bidi="ar-DZ"/>
        </w:rPr>
        <w:lastRenderedPageBreak/>
        <w:t>السائدة</w:t>
      </w:r>
      <w:r w:rsidRPr="0030698A">
        <w:rPr>
          <w:rStyle w:val="Appelnotedebasdep"/>
          <w:rFonts w:ascii="Traditional Arabic" w:hAnsi="Traditional Arabic" w:cs="Traditional Arabic"/>
          <w:sz w:val="40"/>
          <w:szCs w:val="40"/>
          <w:rtl/>
          <w:lang w:bidi="ar-DZ"/>
        </w:rPr>
        <w:footnoteReference w:id="56"/>
      </w:r>
      <w:r w:rsidRPr="0030698A">
        <w:rPr>
          <w:rFonts w:ascii="Traditional Arabic" w:hAnsi="Traditional Arabic" w:cs="Traditional Arabic"/>
          <w:sz w:val="40"/>
          <w:szCs w:val="40"/>
          <w:rtl/>
          <w:lang w:bidi="ar-DZ"/>
        </w:rPr>
        <w:t xml:space="preserve">. و يعد تأهيل المرأة و تكوينها نقطة مهمة و خطوة أولى لضمان </w:t>
      </w:r>
      <w:r w:rsidR="00D856B2" w:rsidRPr="0030698A">
        <w:rPr>
          <w:rFonts w:ascii="Traditional Arabic" w:hAnsi="Traditional Arabic" w:cs="Traditional Arabic"/>
          <w:sz w:val="40"/>
          <w:szCs w:val="40"/>
          <w:rtl/>
          <w:lang w:bidi="ar-DZ"/>
        </w:rPr>
        <w:t>إنتاجية</w:t>
      </w:r>
      <w:r w:rsidRPr="0030698A">
        <w:rPr>
          <w:rFonts w:ascii="Traditional Arabic" w:hAnsi="Traditional Arabic" w:cs="Traditional Arabic"/>
          <w:sz w:val="40"/>
          <w:szCs w:val="40"/>
          <w:rtl/>
          <w:lang w:bidi="ar-DZ"/>
        </w:rPr>
        <w:t xml:space="preserve"> المرأة بالشكل الذي يحقق </w:t>
      </w:r>
      <w:r w:rsidR="00D856B2" w:rsidRPr="0030698A">
        <w:rPr>
          <w:rFonts w:ascii="Traditional Arabic" w:hAnsi="Traditional Arabic" w:cs="Traditional Arabic"/>
          <w:sz w:val="40"/>
          <w:szCs w:val="40"/>
          <w:rtl/>
          <w:lang w:bidi="ar-DZ"/>
        </w:rPr>
        <w:t>دفعا للتنمية</w:t>
      </w:r>
      <w:r w:rsidRPr="0030698A">
        <w:rPr>
          <w:rFonts w:ascii="Traditional Arabic" w:hAnsi="Traditional Arabic" w:cs="Traditional Arabic"/>
          <w:sz w:val="40"/>
          <w:szCs w:val="40"/>
          <w:rtl/>
          <w:lang w:bidi="ar-DZ"/>
        </w:rPr>
        <w:t xml:space="preserve"> الوطنية.</w:t>
      </w:r>
    </w:p>
    <w:p w:rsidR="008F289E" w:rsidRPr="0030698A" w:rsidRDefault="008F289E" w:rsidP="007B2FE5">
      <w:pPr>
        <w:bidi/>
        <w:spacing w:after="0" w:line="240" w:lineRule="auto"/>
        <w:jc w:val="both"/>
        <w:rPr>
          <w:rFonts w:ascii="Traditional Arabic" w:hAnsi="Traditional Arabic" w:cs="Traditional Arabic"/>
          <w:b/>
          <w:bCs/>
          <w:sz w:val="40"/>
          <w:szCs w:val="40"/>
          <w:rtl/>
          <w:lang w:bidi="ar-DZ"/>
        </w:rPr>
      </w:pPr>
      <w:r w:rsidRPr="0030698A">
        <w:rPr>
          <w:rFonts w:ascii="Traditional Arabic" w:hAnsi="Traditional Arabic" w:cs="Traditional Arabic"/>
          <w:b/>
          <w:bCs/>
          <w:sz w:val="40"/>
          <w:szCs w:val="40"/>
          <w:rtl/>
          <w:lang w:bidi="ar-DZ"/>
        </w:rPr>
        <w:t>2/ دوافع خروج المرأة للعمل:</w:t>
      </w:r>
    </w:p>
    <w:p w:rsidR="008F289E" w:rsidRDefault="008F289E" w:rsidP="007B2FE5">
      <w:pPr>
        <w:bidi/>
        <w:spacing w:after="0" w:line="240" w:lineRule="auto"/>
        <w:jc w:val="both"/>
        <w:rPr>
          <w:rFonts w:ascii="Traditional Arabic" w:hAnsi="Traditional Arabic" w:cs="Traditional Arabic"/>
          <w:sz w:val="40"/>
          <w:szCs w:val="40"/>
          <w:rtl/>
          <w:lang w:bidi="ar-DZ"/>
        </w:rPr>
      </w:pPr>
      <w:r w:rsidRPr="0030698A">
        <w:rPr>
          <w:rFonts w:ascii="Traditional Arabic" w:hAnsi="Traditional Arabic" w:cs="Traditional Arabic"/>
          <w:sz w:val="40"/>
          <w:szCs w:val="40"/>
          <w:rtl/>
          <w:lang w:bidi="ar-DZ"/>
        </w:rPr>
        <w:t>يعتبر خروج المرأة للعمل من أهم الانجازات التي حققها العنصر النسائي، والذي كان هدفا من الأهداف المسطرة، وعلى الرغم من أنه كان مبتغى وحد النساء الا أن أسبابه اختلفت من امرأة لأخرى، و فيمايلي أهم الأسباب التي دفعت بالمرأة الى العمل:</w:t>
      </w:r>
    </w:p>
    <w:p w:rsidR="007B2FE5" w:rsidRPr="0030698A" w:rsidRDefault="007B2FE5" w:rsidP="007B2FE5">
      <w:pPr>
        <w:bidi/>
        <w:spacing w:after="0" w:line="240" w:lineRule="auto"/>
        <w:jc w:val="both"/>
        <w:rPr>
          <w:rFonts w:ascii="Traditional Arabic" w:hAnsi="Traditional Arabic" w:cs="Traditional Arabic"/>
          <w:sz w:val="40"/>
          <w:szCs w:val="40"/>
          <w:rtl/>
          <w:lang w:bidi="ar-DZ"/>
        </w:rPr>
      </w:pPr>
    </w:p>
    <w:p w:rsidR="008F289E" w:rsidRPr="0030698A" w:rsidRDefault="008F289E" w:rsidP="0030698A">
      <w:pPr>
        <w:pStyle w:val="Paragraphedeliste"/>
        <w:numPr>
          <w:ilvl w:val="1"/>
          <w:numId w:val="49"/>
        </w:numPr>
        <w:bidi/>
        <w:spacing w:after="0"/>
        <w:jc w:val="both"/>
        <w:rPr>
          <w:rFonts w:ascii="Traditional Arabic" w:hAnsi="Traditional Arabic" w:cs="Traditional Arabic"/>
          <w:shadow/>
          <w:sz w:val="40"/>
          <w:szCs w:val="40"/>
        </w:rPr>
      </w:pPr>
      <w:r w:rsidRPr="0030698A">
        <w:rPr>
          <w:rFonts w:ascii="Traditional Arabic" w:hAnsi="Traditional Arabic" w:cs="Traditional Arabic"/>
          <w:b/>
          <w:bCs/>
          <w:sz w:val="40"/>
          <w:szCs w:val="40"/>
          <w:rtl/>
          <w:lang w:bidi="ar-DZ"/>
        </w:rPr>
        <w:t>الدافع الاقتصادي:</w:t>
      </w:r>
    </w:p>
    <w:p w:rsidR="008F289E" w:rsidRPr="0030698A" w:rsidRDefault="008F289E" w:rsidP="0030698A">
      <w:pPr>
        <w:bidi/>
        <w:spacing w:after="0"/>
        <w:jc w:val="both"/>
        <w:rPr>
          <w:rFonts w:ascii="Traditional Arabic" w:hAnsi="Traditional Arabic" w:cs="Traditional Arabic"/>
          <w:sz w:val="40"/>
          <w:szCs w:val="40"/>
          <w:rtl/>
          <w:lang w:bidi="ar-DZ"/>
        </w:rPr>
      </w:pPr>
      <w:r w:rsidRPr="0030698A">
        <w:rPr>
          <w:rFonts w:ascii="Traditional Arabic" w:hAnsi="Traditional Arabic" w:cs="Traditional Arabic"/>
          <w:sz w:val="40"/>
          <w:szCs w:val="40"/>
          <w:rtl/>
          <w:lang w:bidi="ar-DZ"/>
        </w:rPr>
        <w:t xml:space="preserve">يعد الجانب المادي هو أول الأسباب التي تدفع بالمرأة الى العمل، خاصة و أنها أصبحت تتحمل الى جانب الرجل تكاليف و أعباء المعيشة اذا كانت متزوجة، و ان كانت عازبة أو أرملة أو مطلقة فهي تعيل نفسها لتوفر متطلبات حياتها. </w:t>
      </w:r>
    </w:p>
    <w:p w:rsidR="008F289E" w:rsidRPr="0030698A" w:rsidRDefault="008F289E" w:rsidP="0030698A">
      <w:pPr>
        <w:bidi/>
        <w:spacing w:after="0"/>
        <w:jc w:val="both"/>
        <w:rPr>
          <w:rFonts w:ascii="Traditional Arabic" w:hAnsi="Traditional Arabic" w:cs="Traditional Arabic"/>
          <w:sz w:val="40"/>
          <w:szCs w:val="40"/>
          <w:rtl/>
          <w:lang w:bidi="ar-DZ"/>
        </w:rPr>
      </w:pPr>
      <w:r w:rsidRPr="0030698A">
        <w:rPr>
          <w:rFonts w:ascii="Traditional Arabic" w:hAnsi="Traditional Arabic" w:cs="Traditional Arabic"/>
          <w:sz w:val="40"/>
          <w:szCs w:val="40"/>
          <w:rtl/>
          <w:lang w:bidi="ar-DZ"/>
        </w:rPr>
        <w:t>فاتجاه المرأة للعمل خارج البيت كان بسبب الحاجة الملحة لها كمعيل بعد صعوبة العيش، و ارتفاع التكاليف المعيشية، حيث أن الأسرة الحديثة اصبحت بحاجة الى الكثير من الأشياء عكس الأسر قديما، الأمر الذي استدعى وجود دخل اخر يغطي تكاليف العيش خاصة بالنسبة للعائلات أصحاب الدخل الضعيف، ما يعني بأن الدافع الاقتصادي لخروج المرأة للعمل يرتبط ارتباطا وثيقا بالحالة الاجتماعية، فكلما كانت هذه الأخيرة منخفضة و متدنية كلما كانت الحاجة للعمل كبيرة، و في هذا تقول كاميليا عبد الفتاح:" انه في مقدمة العوامل التي تدفع المراة للعمل عاملين هما: الضرورة الاقتصادية و الضرورة القومية لزيادة الانتاج</w:t>
      </w:r>
      <w:r w:rsidRPr="0030698A">
        <w:rPr>
          <w:rStyle w:val="Appelnotedebasdep"/>
          <w:rFonts w:ascii="Traditional Arabic" w:hAnsi="Traditional Arabic" w:cs="Traditional Arabic"/>
          <w:sz w:val="40"/>
          <w:szCs w:val="40"/>
          <w:rtl/>
          <w:lang w:bidi="ar-DZ"/>
        </w:rPr>
        <w:footnoteReference w:id="57"/>
      </w:r>
      <w:r w:rsidRPr="0030698A">
        <w:rPr>
          <w:rFonts w:ascii="Traditional Arabic" w:hAnsi="Traditional Arabic" w:cs="Traditional Arabic"/>
          <w:sz w:val="40"/>
          <w:szCs w:val="40"/>
          <w:rtl/>
          <w:lang w:bidi="ar-DZ"/>
        </w:rPr>
        <w:t>".</w:t>
      </w:r>
    </w:p>
    <w:p w:rsidR="008F289E" w:rsidRDefault="008F289E" w:rsidP="0030698A">
      <w:pPr>
        <w:bidi/>
        <w:spacing w:after="0"/>
        <w:jc w:val="both"/>
        <w:rPr>
          <w:rFonts w:ascii="Traditional Arabic" w:hAnsi="Traditional Arabic" w:cs="Traditional Arabic"/>
          <w:sz w:val="40"/>
          <w:szCs w:val="40"/>
          <w:rtl/>
          <w:lang w:bidi="ar-DZ"/>
        </w:rPr>
      </w:pPr>
      <w:r w:rsidRPr="0030698A">
        <w:rPr>
          <w:rFonts w:ascii="Traditional Arabic" w:hAnsi="Traditional Arabic" w:cs="Traditional Arabic"/>
          <w:sz w:val="40"/>
          <w:szCs w:val="40"/>
          <w:rtl/>
          <w:lang w:bidi="ar-DZ"/>
        </w:rPr>
        <w:lastRenderedPageBreak/>
        <w:t>و قد أثبتت معظم الدراسات الحديثة التي أجريت حول أسباب و دوافع خروج المرأة للعمل ان كان في أروبا أو امريكا أو حتى في الدول العربية، بأن معظم النساء العاملات يعملن من أجل مساعدة أسرهن، و بان الحاجة المادية التي فرضتها التحولات الاجتماعية التي جاءت مصاحبة للثورات الحديثة من جهة</w:t>
      </w:r>
      <w:r w:rsidR="00BD54C3" w:rsidRPr="0030698A">
        <w:rPr>
          <w:rFonts w:ascii="Traditional Arabic" w:hAnsi="Traditional Arabic" w:cs="Traditional Arabic"/>
          <w:sz w:val="40"/>
          <w:szCs w:val="40"/>
          <w:rtl/>
          <w:lang w:bidi="ar-DZ"/>
        </w:rPr>
        <w:t>،</w:t>
      </w:r>
      <w:r w:rsidRPr="0030698A">
        <w:rPr>
          <w:rFonts w:ascii="Traditional Arabic" w:hAnsi="Traditional Arabic" w:cs="Traditional Arabic"/>
          <w:sz w:val="40"/>
          <w:szCs w:val="40"/>
          <w:rtl/>
          <w:lang w:bidi="ar-DZ"/>
        </w:rPr>
        <w:t xml:space="preserve"> و للتغيرات العالمية من جهة أخرى، هي التي جعلت حاجة المرأة للعمل ضرورة اقتصادية، خاصة و أن العالم اليوم قد طرأت عليه تحولات اقتصادية عديدة، صاحبتها تحولات على مستوى المجتمعات صاحبها ارتفاع و زيادة في النفقات، و استلزمت هذه المرحلة خروج المراة للعمل للمساعدة في نفقات الأسرة ما يعني زيادة الدخل الأسري و بالتالي تحسين مستوى المعيشة.</w:t>
      </w:r>
    </w:p>
    <w:p w:rsidR="00684B6A" w:rsidRPr="0030698A" w:rsidRDefault="00684B6A" w:rsidP="00684B6A">
      <w:pPr>
        <w:bidi/>
        <w:spacing w:after="0"/>
        <w:jc w:val="both"/>
        <w:rPr>
          <w:rFonts w:ascii="Traditional Arabic" w:hAnsi="Traditional Arabic" w:cs="Traditional Arabic"/>
          <w:sz w:val="40"/>
          <w:szCs w:val="40"/>
          <w:rtl/>
          <w:lang w:bidi="ar-DZ"/>
        </w:rPr>
      </w:pPr>
    </w:p>
    <w:p w:rsidR="008F289E" w:rsidRPr="0030698A" w:rsidRDefault="008F289E" w:rsidP="0030698A">
      <w:pPr>
        <w:pStyle w:val="Paragraphedeliste"/>
        <w:numPr>
          <w:ilvl w:val="1"/>
          <w:numId w:val="49"/>
        </w:numPr>
        <w:bidi/>
        <w:spacing w:after="0"/>
        <w:jc w:val="both"/>
        <w:rPr>
          <w:rFonts w:ascii="Traditional Arabic" w:hAnsi="Traditional Arabic" w:cs="Traditional Arabic"/>
          <w:b/>
          <w:bCs/>
          <w:sz w:val="40"/>
          <w:szCs w:val="40"/>
          <w:rtl/>
          <w:lang w:bidi="ar-DZ"/>
        </w:rPr>
      </w:pPr>
      <w:r w:rsidRPr="0030698A">
        <w:rPr>
          <w:rFonts w:ascii="Traditional Arabic" w:hAnsi="Traditional Arabic" w:cs="Traditional Arabic"/>
          <w:b/>
          <w:bCs/>
          <w:sz w:val="40"/>
          <w:szCs w:val="40"/>
          <w:rtl/>
          <w:lang w:bidi="ar-DZ"/>
        </w:rPr>
        <w:t>الدافع الاجتماعي:</w:t>
      </w:r>
    </w:p>
    <w:p w:rsidR="008F289E" w:rsidRPr="0030698A" w:rsidRDefault="008F289E" w:rsidP="0030698A">
      <w:pPr>
        <w:bidi/>
        <w:spacing w:after="0"/>
        <w:jc w:val="both"/>
        <w:rPr>
          <w:rFonts w:ascii="Traditional Arabic" w:hAnsi="Traditional Arabic" w:cs="Traditional Arabic"/>
          <w:color w:val="000000" w:themeColor="text1"/>
          <w:sz w:val="40"/>
          <w:szCs w:val="40"/>
          <w:rtl/>
          <w:lang w:bidi="ar-DZ"/>
        </w:rPr>
      </w:pPr>
      <w:r w:rsidRPr="0030698A">
        <w:rPr>
          <w:rFonts w:ascii="Traditional Arabic" w:hAnsi="Traditional Arabic" w:cs="Traditional Arabic"/>
          <w:color w:val="000000" w:themeColor="text1"/>
          <w:sz w:val="40"/>
          <w:szCs w:val="40"/>
          <w:rtl/>
          <w:lang w:bidi="ar-DZ"/>
        </w:rPr>
        <w:t>الدوافع الاجتماعية لخروج المرأة الجزائرية للعمل عديدة و متنوعة، و تختلف من امرأة لأخرى، و يعود سبب الاختلاف الى الم</w:t>
      </w:r>
      <w:r w:rsidR="008F48A9" w:rsidRPr="0030698A">
        <w:rPr>
          <w:rFonts w:ascii="Traditional Arabic" w:hAnsi="Traditional Arabic" w:cs="Traditional Arabic"/>
          <w:color w:val="000000" w:themeColor="text1"/>
          <w:sz w:val="40"/>
          <w:szCs w:val="40"/>
          <w:rtl/>
          <w:lang w:bidi="ar-DZ"/>
        </w:rPr>
        <w:t>ستوى الثقافي و المادي لكل واحدة،</w:t>
      </w:r>
      <w:r w:rsidRPr="0030698A">
        <w:rPr>
          <w:rFonts w:ascii="Traditional Arabic" w:hAnsi="Traditional Arabic" w:cs="Traditional Arabic"/>
          <w:color w:val="000000" w:themeColor="text1"/>
          <w:sz w:val="40"/>
          <w:szCs w:val="40"/>
          <w:rtl/>
          <w:lang w:bidi="ar-DZ"/>
        </w:rPr>
        <w:t xml:space="preserve"> و الى طبيعة التنشئة لهن.</w:t>
      </w:r>
    </w:p>
    <w:p w:rsidR="008F289E" w:rsidRPr="0030698A" w:rsidRDefault="008F48A9" w:rsidP="0030698A">
      <w:pPr>
        <w:bidi/>
        <w:spacing w:after="0"/>
        <w:jc w:val="both"/>
        <w:rPr>
          <w:rFonts w:ascii="Traditional Arabic" w:hAnsi="Traditional Arabic" w:cs="Traditional Arabic"/>
          <w:color w:val="000000" w:themeColor="text1"/>
          <w:sz w:val="40"/>
          <w:szCs w:val="40"/>
          <w:rtl/>
          <w:lang w:bidi="ar-DZ"/>
        </w:rPr>
      </w:pPr>
      <w:r w:rsidRPr="0030698A">
        <w:rPr>
          <w:rFonts w:ascii="Traditional Arabic" w:hAnsi="Traditional Arabic" w:cs="Traditional Arabic"/>
          <w:color w:val="000000" w:themeColor="text1"/>
          <w:sz w:val="40"/>
          <w:szCs w:val="40"/>
          <w:rtl/>
          <w:lang w:bidi="ar-DZ"/>
        </w:rPr>
        <w:t>إلا</w:t>
      </w:r>
      <w:r w:rsidR="008F289E" w:rsidRPr="0030698A">
        <w:rPr>
          <w:rFonts w:ascii="Traditional Arabic" w:hAnsi="Traditional Arabic" w:cs="Traditional Arabic"/>
          <w:color w:val="000000" w:themeColor="text1"/>
          <w:sz w:val="40"/>
          <w:szCs w:val="40"/>
          <w:rtl/>
          <w:lang w:bidi="ar-DZ"/>
        </w:rPr>
        <w:t xml:space="preserve"> ان هذا لا يمنع بأنه هناك نقاط محددة تشترك فيها معظم النساء، لعل </w:t>
      </w:r>
      <w:r w:rsidR="00E2042E" w:rsidRPr="0030698A">
        <w:rPr>
          <w:rFonts w:ascii="Traditional Arabic" w:hAnsi="Traditional Arabic" w:cs="Traditional Arabic"/>
          <w:color w:val="000000" w:themeColor="text1"/>
          <w:sz w:val="40"/>
          <w:szCs w:val="40"/>
          <w:rtl/>
          <w:lang w:bidi="ar-DZ"/>
        </w:rPr>
        <w:t>أهمها</w:t>
      </w:r>
      <w:r w:rsidR="008F289E" w:rsidRPr="0030698A">
        <w:rPr>
          <w:rFonts w:ascii="Traditional Arabic" w:hAnsi="Traditional Arabic" w:cs="Traditional Arabic"/>
          <w:color w:val="000000" w:themeColor="text1"/>
          <w:sz w:val="40"/>
          <w:szCs w:val="40"/>
          <w:rtl/>
          <w:lang w:bidi="ar-DZ"/>
        </w:rPr>
        <w:t xml:space="preserve"> القيمة و المكانة الاجتماعية لها وسط المجتمع، فالعمل يعطي للمرأة قيمة كبيرة في الوسط الذي تنتمي </w:t>
      </w:r>
      <w:r w:rsidR="00E2042E" w:rsidRPr="0030698A">
        <w:rPr>
          <w:rFonts w:ascii="Traditional Arabic" w:hAnsi="Traditional Arabic" w:cs="Traditional Arabic"/>
          <w:color w:val="000000" w:themeColor="text1"/>
          <w:sz w:val="40"/>
          <w:szCs w:val="40"/>
          <w:rtl/>
          <w:lang w:bidi="ar-DZ"/>
        </w:rPr>
        <w:t>إليه</w:t>
      </w:r>
      <w:r w:rsidR="008F289E" w:rsidRPr="0030698A">
        <w:rPr>
          <w:rFonts w:ascii="Traditional Arabic" w:hAnsi="Traditional Arabic" w:cs="Traditional Arabic"/>
          <w:color w:val="000000" w:themeColor="text1"/>
          <w:sz w:val="40"/>
          <w:szCs w:val="40"/>
          <w:rtl/>
          <w:lang w:bidi="ar-DZ"/>
        </w:rPr>
        <w:t xml:space="preserve">، خاصة تلك اللواتي يشغلن مناصب كبيرة و هامة، فالعمل يضيف لهن </w:t>
      </w:r>
      <w:r w:rsidR="00E2042E" w:rsidRPr="0030698A">
        <w:rPr>
          <w:rFonts w:ascii="Traditional Arabic" w:hAnsi="Traditional Arabic" w:cs="Traditional Arabic"/>
          <w:color w:val="000000" w:themeColor="text1"/>
          <w:sz w:val="40"/>
          <w:szCs w:val="40"/>
          <w:rtl/>
          <w:lang w:bidi="ar-DZ"/>
        </w:rPr>
        <w:t>أدوارا</w:t>
      </w:r>
      <w:r w:rsidR="008F289E" w:rsidRPr="0030698A">
        <w:rPr>
          <w:rFonts w:ascii="Traditional Arabic" w:hAnsi="Traditional Arabic" w:cs="Traditional Arabic"/>
          <w:color w:val="000000" w:themeColor="text1"/>
          <w:sz w:val="40"/>
          <w:szCs w:val="40"/>
          <w:rtl/>
          <w:lang w:bidi="ar-DZ"/>
        </w:rPr>
        <w:t xml:space="preserve"> تنموية مهمة على المستوى المحلي و حتى الوطني، و يخلق لديهن الرغبة في بلوغ مناصب أخرى </w:t>
      </w:r>
      <w:r w:rsidR="00E2042E" w:rsidRPr="0030698A">
        <w:rPr>
          <w:rFonts w:ascii="Traditional Arabic" w:hAnsi="Traditional Arabic" w:cs="Traditional Arabic"/>
          <w:color w:val="000000" w:themeColor="text1"/>
          <w:sz w:val="40"/>
          <w:szCs w:val="40"/>
          <w:rtl/>
          <w:lang w:bidi="ar-DZ"/>
        </w:rPr>
        <w:t>أعلى</w:t>
      </w:r>
      <w:r w:rsidR="008F289E" w:rsidRPr="0030698A">
        <w:rPr>
          <w:rFonts w:ascii="Traditional Arabic" w:hAnsi="Traditional Arabic" w:cs="Traditional Arabic"/>
          <w:color w:val="000000" w:themeColor="text1"/>
          <w:sz w:val="40"/>
          <w:szCs w:val="40"/>
          <w:rtl/>
          <w:lang w:bidi="ar-DZ"/>
        </w:rPr>
        <w:t xml:space="preserve"> و أهم. و بالفعل تمكنت المرأ</w:t>
      </w:r>
      <w:r w:rsidRPr="0030698A">
        <w:rPr>
          <w:rFonts w:ascii="Traditional Arabic" w:hAnsi="Traditional Arabic" w:cs="Traditional Arabic"/>
          <w:color w:val="000000" w:themeColor="text1"/>
          <w:sz w:val="40"/>
          <w:szCs w:val="40"/>
          <w:rtl/>
          <w:lang w:bidi="ar-DZ"/>
        </w:rPr>
        <w:t>ة الجزائرية اليوم من بلوغ الهدف،</w:t>
      </w:r>
      <w:r w:rsidR="008F289E" w:rsidRPr="0030698A">
        <w:rPr>
          <w:rFonts w:ascii="Traditional Arabic" w:hAnsi="Traditional Arabic" w:cs="Traditional Arabic"/>
          <w:color w:val="000000" w:themeColor="text1"/>
          <w:sz w:val="40"/>
          <w:szCs w:val="40"/>
          <w:rtl/>
          <w:lang w:bidi="ar-DZ"/>
        </w:rPr>
        <w:t xml:space="preserve"> و احتلت مناصب عمل مهمة </w:t>
      </w:r>
      <w:r w:rsidR="00E2042E" w:rsidRPr="0030698A">
        <w:rPr>
          <w:rFonts w:ascii="Traditional Arabic" w:hAnsi="Traditional Arabic" w:cs="Traditional Arabic"/>
          <w:color w:val="000000" w:themeColor="text1"/>
          <w:sz w:val="40"/>
          <w:szCs w:val="40"/>
          <w:rtl/>
          <w:lang w:bidi="ar-DZ"/>
        </w:rPr>
        <w:t>أضافت</w:t>
      </w:r>
      <w:r w:rsidR="008F289E" w:rsidRPr="0030698A">
        <w:rPr>
          <w:rFonts w:ascii="Traditional Arabic" w:hAnsi="Traditional Arabic" w:cs="Traditional Arabic"/>
          <w:color w:val="000000" w:themeColor="text1"/>
          <w:sz w:val="40"/>
          <w:szCs w:val="40"/>
          <w:rtl/>
          <w:lang w:bidi="ar-DZ"/>
        </w:rPr>
        <w:t xml:space="preserve"> لمكانتها و دورها، و جعلتها لا تقل أهمية عن الرجل. </w:t>
      </w:r>
      <w:r w:rsidR="00E2042E" w:rsidRPr="0030698A">
        <w:rPr>
          <w:rFonts w:ascii="Traditional Arabic" w:hAnsi="Traditional Arabic" w:cs="Traditional Arabic"/>
          <w:color w:val="000000" w:themeColor="text1"/>
          <w:sz w:val="40"/>
          <w:szCs w:val="40"/>
          <w:rtl/>
          <w:lang w:bidi="ar-DZ"/>
        </w:rPr>
        <w:t>إذ</w:t>
      </w:r>
      <w:r w:rsidR="008F289E" w:rsidRPr="0030698A">
        <w:rPr>
          <w:rFonts w:ascii="Traditional Arabic" w:hAnsi="Traditional Arabic" w:cs="Traditional Arabic"/>
          <w:color w:val="000000" w:themeColor="text1"/>
          <w:sz w:val="40"/>
          <w:szCs w:val="40"/>
          <w:rtl/>
          <w:lang w:bidi="ar-DZ"/>
        </w:rPr>
        <w:t xml:space="preserve"> لا أحد ينكر بأنها و في أحيان كثيرة نجدها تؤدي العمل و تتفوق فيه حتى على الجنس </w:t>
      </w:r>
      <w:r w:rsidR="00E2042E" w:rsidRPr="0030698A">
        <w:rPr>
          <w:rFonts w:ascii="Traditional Arabic" w:hAnsi="Traditional Arabic" w:cs="Traditional Arabic"/>
          <w:color w:val="000000" w:themeColor="text1"/>
          <w:sz w:val="40"/>
          <w:szCs w:val="40"/>
          <w:rtl/>
          <w:lang w:bidi="ar-DZ"/>
        </w:rPr>
        <w:t>الآخر</w:t>
      </w:r>
      <w:r w:rsidR="008F289E" w:rsidRPr="0030698A">
        <w:rPr>
          <w:rFonts w:ascii="Traditional Arabic" w:hAnsi="Traditional Arabic" w:cs="Traditional Arabic"/>
          <w:color w:val="000000" w:themeColor="text1"/>
          <w:sz w:val="40"/>
          <w:szCs w:val="40"/>
          <w:rtl/>
          <w:lang w:bidi="ar-DZ"/>
        </w:rPr>
        <w:t>، و تحقق انجازات لم يحققها هو نفسه.</w:t>
      </w:r>
    </w:p>
    <w:p w:rsidR="008F289E" w:rsidRPr="0030698A" w:rsidRDefault="008F289E" w:rsidP="0030698A">
      <w:pPr>
        <w:bidi/>
        <w:spacing w:after="0"/>
        <w:jc w:val="both"/>
        <w:rPr>
          <w:rFonts w:ascii="Traditional Arabic" w:hAnsi="Traditional Arabic" w:cs="Traditional Arabic"/>
          <w:color w:val="000000" w:themeColor="text1"/>
          <w:sz w:val="40"/>
          <w:szCs w:val="40"/>
          <w:rtl/>
          <w:lang w:bidi="ar-DZ"/>
        </w:rPr>
      </w:pPr>
      <w:r w:rsidRPr="0030698A">
        <w:rPr>
          <w:rFonts w:ascii="Traditional Arabic" w:hAnsi="Traditional Arabic" w:cs="Traditional Arabic"/>
          <w:color w:val="000000" w:themeColor="text1"/>
          <w:sz w:val="40"/>
          <w:szCs w:val="40"/>
          <w:rtl/>
          <w:lang w:bidi="ar-DZ"/>
        </w:rPr>
        <w:t>و لعل هذا ما جعل المرأة تدخل عالم الشغل اليوم بكل ثقة و ترفض</w:t>
      </w:r>
      <w:r w:rsidRPr="0030698A">
        <w:rPr>
          <w:rFonts w:ascii="Traditional Arabic" w:hAnsi="Traditional Arabic" w:cs="Traditional Arabic"/>
          <w:sz w:val="40"/>
          <w:szCs w:val="40"/>
          <w:rtl/>
          <w:lang w:bidi="ar-DZ"/>
        </w:rPr>
        <w:t xml:space="preserve"> أن تبقى حبيسة البيت و تربية الأولاد و ترى بأن عملها قد يسهم في التخفيف عنها و يكسر حالة الملل التي تعيشها. </w:t>
      </w:r>
    </w:p>
    <w:p w:rsidR="008F289E" w:rsidRPr="0030698A" w:rsidRDefault="008F289E" w:rsidP="0030698A">
      <w:pPr>
        <w:bidi/>
        <w:spacing w:after="0"/>
        <w:jc w:val="both"/>
        <w:rPr>
          <w:rFonts w:ascii="Traditional Arabic" w:hAnsi="Traditional Arabic" w:cs="Traditional Arabic"/>
          <w:sz w:val="40"/>
          <w:szCs w:val="40"/>
          <w:rtl/>
          <w:lang w:bidi="ar-DZ"/>
        </w:rPr>
      </w:pPr>
      <w:r w:rsidRPr="0030698A">
        <w:rPr>
          <w:rFonts w:ascii="Traditional Arabic" w:hAnsi="Traditional Arabic" w:cs="Traditional Arabic"/>
          <w:sz w:val="40"/>
          <w:szCs w:val="40"/>
          <w:rtl/>
          <w:lang w:bidi="ar-DZ"/>
        </w:rPr>
        <w:lastRenderedPageBreak/>
        <w:t>إضافة إلى أن بعض الدراسات أثبتت أن معظم النساء العاملات يفضلن العمل حتى و لو كان بدون أجر لأنهن يرون أن العمل يعطيهن القيمة المعنوية أكثر من القيمة المادية، فهو يحقق ذاتهن و يعبر عن وجودهن ؛أي أن العاملات يعملن من أجل الاستمتاع بالعمل و تحقيق الذات فهن يرون ذاتهن في عملهن إضافة إلى أن العمل يجعل المرأة جديرة بالاحترام و التقدير و الإعجاب من طرف الآخرين ،فهي قد تخرج إلى العمل نتيجة رغبتها في صحبة الآخرين و هذا ما تبينه الدراسة التي أجراها العالم فيتشر عن الاكتئاب للأمهات اللاتي تخرجن من الكليات بنيويورك فقد أجابت نصف المجموعة أنهن يعملن لأنهن يشعرن بالملل و الضجر أثناء وجودهن بالمنزل ،كذلك خدمة الأطفال و القيام بالأعمال المنزلية أصبحت مملة و روتينية لذلك يرون أن العمل يرفه عنهن قليلا و يغيرن فيه جو المنزل و الروتين</w:t>
      </w:r>
      <w:r w:rsidRPr="0030698A">
        <w:rPr>
          <w:rStyle w:val="Appelnotedebasdep"/>
          <w:rFonts w:ascii="Traditional Arabic" w:hAnsi="Traditional Arabic" w:cs="Traditional Arabic"/>
          <w:sz w:val="40"/>
          <w:szCs w:val="40"/>
          <w:rtl/>
          <w:lang w:bidi="ar-DZ"/>
        </w:rPr>
        <w:footnoteReference w:id="58"/>
      </w:r>
      <w:r w:rsidRPr="0030698A">
        <w:rPr>
          <w:rFonts w:ascii="Traditional Arabic" w:hAnsi="Traditional Arabic" w:cs="Traditional Arabic"/>
          <w:sz w:val="40"/>
          <w:szCs w:val="40"/>
          <w:rtl/>
          <w:lang w:bidi="ar-DZ"/>
        </w:rPr>
        <w:t>.</w:t>
      </w:r>
    </w:p>
    <w:p w:rsidR="008F289E" w:rsidRPr="0030698A" w:rsidRDefault="008F289E" w:rsidP="0030698A">
      <w:pPr>
        <w:pStyle w:val="Paragraphedeliste"/>
        <w:numPr>
          <w:ilvl w:val="1"/>
          <w:numId w:val="49"/>
        </w:numPr>
        <w:bidi/>
        <w:spacing w:after="0"/>
        <w:jc w:val="both"/>
        <w:rPr>
          <w:rFonts w:ascii="Traditional Arabic" w:hAnsi="Traditional Arabic" w:cs="Traditional Arabic"/>
          <w:b/>
          <w:bCs/>
          <w:sz w:val="40"/>
          <w:szCs w:val="40"/>
          <w:lang w:bidi="ar-DZ"/>
        </w:rPr>
      </w:pPr>
      <w:r w:rsidRPr="0030698A">
        <w:rPr>
          <w:rFonts w:ascii="Traditional Arabic" w:hAnsi="Traditional Arabic" w:cs="Traditional Arabic"/>
          <w:b/>
          <w:bCs/>
          <w:sz w:val="40"/>
          <w:szCs w:val="40"/>
          <w:rtl/>
          <w:lang w:bidi="ar-DZ"/>
        </w:rPr>
        <w:t>الدافع الشخصي:</w:t>
      </w:r>
    </w:p>
    <w:p w:rsidR="008F289E" w:rsidRPr="0030698A" w:rsidRDefault="008F289E" w:rsidP="0030698A">
      <w:pPr>
        <w:bidi/>
        <w:spacing w:after="0"/>
        <w:jc w:val="both"/>
        <w:rPr>
          <w:rFonts w:ascii="Traditional Arabic" w:hAnsi="Traditional Arabic" w:cs="Traditional Arabic"/>
          <w:color w:val="000000" w:themeColor="text1"/>
          <w:sz w:val="40"/>
          <w:szCs w:val="40"/>
          <w:rtl/>
          <w:lang w:bidi="ar-DZ"/>
        </w:rPr>
      </w:pPr>
      <w:r w:rsidRPr="0030698A">
        <w:rPr>
          <w:rFonts w:ascii="Traditional Arabic" w:hAnsi="Traditional Arabic" w:cs="Traditional Arabic"/>
          <w:color w:val="000000" w:themeColor="text1"/>
          <w:sz w:val="40"/>
          <w:szCs w:val="40"/>
          <w:rtl/>
          <w:lang w:bidi="ar-DZ"/>
        </w:rPr>
        <w:t xml:space="preserve">و هو الدافع الذي يتكون انطلاقا من توجهات المرأة و تنشئتها و فكرها، حيث يعتبر العمل واحدا من الأهداف التي لاطالما سعت المرأة لبلوغها و تحقيقها و لم تدخر لذلك أي جهد، و بقيت لسنوات طويلة تدافع عن هذا المبدأ و الحق حتى تمكنت من نيله و بلوغه، لتسعى بعدها </w:t>
      </w:r>
      <w:r w:rsidR="008F48A9" w:rsidRPr="0030698A">
        <w:rPr>
          <w:rFonts w:ascii="Traditional Arabic" w:hAnsi="Traditional Arabic" w:cs="Traditional Arabic"/>
          <w:color w:val="000000" w:themeColor="text1"/>
          <w:sz w:val="40"/>
          <w:szCs w:val="40"/>
          <w:rtl/>
          <w:lang w:bidi="ar-DZ"/>
        </w:rPr>
        <w:t>إلى</w:t>
      </w:r>
      <w:r w:rsidRPr="0030698A">
        <w:rPr>
          <w:rFonts w:ascii="Traditional Arabic" w:hAnsi="Traditional Arabic" w:cs="Traditional Arabic"/>
          <w:color w:val="000000" w:themeColor="text1"/>
          <w:sz w:val="40"/>
          <w:szCs w:val="40"/>
          <w:rtl/>
          <w:lang w:bidi="ar-DZ"/>
        </w:rPr>
        <w:t xml:space="preserve"> محاولة </w:t>
      </w:r>
      <w:r w:rsidR="00E2042E" w:rsidRPr="0030698A">
        <w:rPr>
          <w:rFonts w:ascii="Traditional Arabic" w:hAnsi="Traditional Arabic" w:cs="Traditional Arabic"/>
          <w:color w:val="000000" w:themeColor="text1"/>
          <w:sz w:val="40"/>
          <w:szCs w:val="40"/>
          <w:rtl/>
          <w:lang w:bidi="ar-DZ"/>
        </w:rPr>
        <w:t>إثبات</w:t>
      </w:r>
      <w:r w:rsidRPr="0030698A">
        <w:rPr>
          <w:rFonts w:ascii="Traditional Arabic" w:hAnsi="Traditional Arabic" w:cs="Traditional Arabic"/>
          <w:color w:val="000000" w:themeColor="text1"/>
          <w:sz w:val="40"/>
          <w:szCs w:val="40"/>
          <w:rtl/>
          <w:lang w:bidi="ar-DZ"/>
        </w:rPr>
        <w:t xml:space="preserve"> نفسها و تفوقها و قدرتها على العمل، و لتؤكد بأن صراعها طويلا من اجل نيل حقها في العمل لم يكن اعتباطيا، و </w:t>
      </w:r>
      <w:r w:rsidR="00E2042E" w:rsidRPr="0030698A">
        <w:rPr>
          <w:rFonts w:ascii="Traditional Arabic" w:hAnsi="Traditional Arabic" w:cs="Traditional Arabic"/>
          <w:color w:val="000000" w:themeColor="text1"/>
          <w:sz w:val="40"/>
          <w:szCs w:val="40"/>
          <w:rtl/>
          <w:lang w:bidi="ar-DZ"/>
        </w:rPr>
        <w:t>إنما</w:t>
      </w:r>
      <w:r w:rsidRPr="0030698A">
        <w:rPr>
          <w:rFonts w:ascii="Traditional Arabic" w:hAnsi="Traditional Arabic" w:cs="Traditional Arabic"/>
          <w:color w:val="000000" w:themeColor="text1"/>
          <w:sz w:val="40"/>
          <w:szCs w:val="40"/>
          <w:rtl/>
          <w:lang w:bidi="ar-DZ"/>
        </w:rPr>
        <w:t xml:space="preserve"> كان </w:t>
      </w:r>
      <w:r w:rsidR="008F48A9" w:rsidRPr="0030698A">
        <w:rPr>
          <w:rFonts w:ascii="Traditional Arabic" w:hAnsi="Traditional Arabic" w:cs="Traditional Arabic"/>
          <w:color w:val="000000" w:themeColor="text1"/>
          <w:sz w:val="40"/>
          <w:szCs w:val="40"/>
          <w:rtl/>
          <w:lang w:bidi="ar-DZ"/>
        </w:rPr>
        <w:t>لإدراكها</w:t>
      </w:r>
      <w:r w:rsidRPr="0030698A">
        <w:rPr>
          <w:rFonts w:ascii="Traditional Arabic" w:hAnsi="Traditional Arabic" w:cs="Traditional Arabic"/>
          <w:color w:val="000000" w:themeColor="text1"/>
          <w:sz w:val="40"/>
          <w:szCs w:val="40"/>
          <w:rtl/>
          <w:lang w:bidi="ar-DZ"/>
        </w:rPr>
        <w:t xml:space="preserve"> الجيد قيمتها، و رغبتها في خلق مكانة اجتماعية هامة لها، </w:t>
      </w:r>
      <w:r w:rsidR="008F48A9" w:rsidRPr="0030698A">
        <w:rPr>
          <w:rFonts w:ascii="Traditional Arabic" w:hAnsi="Traditional Arabic" w:cs="Traditional Arabic"/>
          <w:color w:val="000000" w:themeColor="text1"/>
          <w:sz w:val="40"/>
          <w:szCs w:val="40"/>
          <w:rtl/>
          <w:lang w:bidi="ar-DZ"/>
        </w:rPr>
        <w:t>إضافةإلى</w:t>
      </w:r>
      <w:r w:rsidRPr="0030698A">
        <w:rPr>
          <w:rFonts w:ascii="Traditional Arabic" w:hAnsi="Traditional Arabic" w:cs="Traditional Arabic"/>
          <w:color w:val="000000" w:themeColor="text1"/>
          <w:sz w:val="40"/>
          <w:szCs w:val="40"/>
          <w:rtl/>
          <w:lang w:bidi="ar-DZ"/>
        </w:rPr>
        <w:t xml:space="preserve"> أملها في تحقيق تفوقها في مجالات عملية عديدة، و هو الأمر الذي سيجعل الحاجة </w:t>
      </w:r>
      <w:r w:rsidR="00E2042E" w:rsidRPr="0030698A">
        <w:rPr>
          <w:rFonts w:ascii="Traditional Arabic" w:hAnsi="Traditional Arabic" w:cs="Traditional Arabic"/>
          <w:color w:val="000000" w:themeColor="text1"/>
          <w:sz w:val="40"/>
          <w:szCs w:val="40"/>
          <w:rtl/>
          <w:lang w:bidi="ar-DZ"/>
        </w:rPr>
        <w:t>إليها</w:t>
      </w:r>
      <w:r w:rsidRPr="0030698A">
        <w:rPr>
          <w:rFonts w:ascii="Traditional Arabic" w:hAnsi="Traditional Arabic" w:cs="Traditional Arabic"/>
          <w:color w:val="000000" w:themeColor="text1"/>
          <w:sz w:val="40"/>
          <w:szCs w:val="40"/>
          <w:rtl/>
          <w:lang w:bidi="ar-DZ"/>
        </w:rPr>
        <w:t xml:space="preserve"> كبيرة خاصة في مجال التنمية.</w:t>
      </w:r>
    </w:p>
    <w:p w:rsidR="008F289E" w:rsidRPr="0030698A" w:rsidRDefault="008F289E" w:rsidP="0030698A">
      <w:pPr>
        <w:bidi/>
        <w:spacing w:after="0"/>
        <w:jc w:val="both"/>
        <w:rPr>
          <w:rFonts w:ascii="Traditional Arabic" w:hAnsi="Traditional Arabic" w:cs="Traditional Arabic"/>
          <w:color w:val="000000" w:themeColor="text1"/>
          <w:sz w:val="40"/>
          <w:szCs w:val="40"/>
          <w:rtl/>
          <w:lang w:bidi="ar-DZ"/>
        </w:rPr>
      </w:pPr>
      <w:r w:rsidRPr="0030698A">
        <w:rPr>
          <w:rFonts w:ascii="Traditional Arabic" w:hAnsi="Traditional Arabic" w:cs="Traditional Arabic"/>
          <w:color w:val="000000" w:themeColor="text1"/>
          <w:sz w:val="40"/>
          <w:szCs w:val="40"/>
          <w:rtl/>
          <w:lang w:bidi="ar-DZ"/>
        </w:rPr>
        <w:lastRenderedPageBreak/>
        <w:t>هذا من جهة، و من جهة أخرى نجد بأن المرأة العاملة هي صاحبة شخصية تختلف عن تلك الماكثة في البيت، حيث نجدها دائمة السعي لتحقيق النجاح في عملها و اثبات نفسها و تطورها، كما أن خروجها للعمل سيساهم بلا شك في تغيير العديد من المعتقدات و الأفكار لديها في طريقة عيشها و تربية أبنائها و تعاملاتها مع غيرها، الأمر الذي سيخلق لنا فردا مهما ايجابيا في المجتمع. و نحن هنا ان كنا نتكلم عن الجانب الايجابي، فنحن من دون شك نخص المرأة العاملة المثقفة و صاحبة الأفكار البناءة الهادفة، و التي جعلت من شخصها فردا مميزا و متفردا، و صاحبة كيان و منظومة اجتماعية و عملية متكاملة.</w:t>
      </w:r>
    </w:p>
    <w:p w:rsidR="008F289E" w:rsidRPr="0030698A" w:rsidRDefault="008F289E" w:rsidP="0030698A">
      <w:pPr>
        <w:bidi/>
        <w:spacing w:after="0"/>
        <w:jc w:val="both"/>
        <w:rPr>
          <w:rFonts w:ascii="Traditional Arabic" w:hAnsi="Traditional Arabic" w:cs="Traditional Arabic"/>
          <w:sz w:val="40"/>
          <w:szCs w:val="40"/>
          <w:rtl/>
          <w:lang w:bidi="ar-DZ"/>
        </w:rPr>
      </w:pPr>
      <w:r w:rsidRPr="0030698A">
        <w:rPr>
          <w:rFonts w:ascii="Traditional Arabic" w:hAnsi="Traditional Arabic" w:cs="Traditional Arabic"/>
          <w:sz w:val="40"/>
          <w:szCs w:val="40"/>
          <w:rtl/>
          <w:lang w:bidi="ar-DZ"/>
        </w:rPr>
        <w:t>أما محمد بن سعيد بن عبد الرحمن آلا سعود فيلخص أسباب خروج المرأة للعمل فيمايلي</w:t>
      </w:r>
      <w:r w:rsidRPr="0030698A">
        <w:rPr>
          <w:rStyle w:val="Appelnotedebasdep"/>
          <w:rFonts w:ascii="Traditional Arabic" w:hAnsi="Traditional Arabic" w:cs="Traditional Arabic"/>
          <w:sz w:val="40"/>
          <w:szCs w:val="40"/>
          <w:rtl/>
          <w:lang w:bidi="ar-DZ"/>
        </w:rPr>
        <w:footnoteReference w:id="59"/>
      </w:r>
      <w:r w:rsidRPr="0030698A">
        <w:rPr>
          <w:rFonts w:ascii="Traditional Arabic" w:hAnsi="Traditional Arabic" w:cs="Traditional Arabic"/>
          <w:sz w:val="40"/>
          <w:szCs w:val="40"/>
          <w:rtl/>
          <w:lang w:bidi="ar-DZ"/>
        </w:rPr>
        <w:t>:</w:t>
      </w:r>
    </w:p>
    <w:p w:rsidR="008F289E" w:rsidRPr="0030698A" w:rsidRDefault="008F289E" w:rsidP="0030698A">
      <w:pPr>
        <w:spacing w:after="0"/>
        <w:jc w:val="both"/>
        <w:rPr>
          <w:rFonts w:ascii="Traditional Arabic" w:hAnsi="Traditional Arabic" w:cs="Traditional Arabic"/>
          <w:sz w:val="40"/>
          <w:szCs w:val="40"/>
          <w:rtl/>
          <w:lang w:bidi="ar-DZ"/>
        </w:rPr>
      </w:pPr>
      <w:r w:rsidRPr="0030698A">
        <w:rPr>
          <w:rFonts w:ascii="Traditional Arabic" w:hAnsi="Traditional Arabic" w:cs="Traditional Arabic"/>
          <w:b/>
          <w:bCs/>
          <w:sz w:val="40"/>
          <w:szCs w:val="40"/>
          <w:rtl/>
          <w:lang w:bidi="ar-DZ"/>
        </w:rPr>
        <w:t>أ- العامــــــل الاقتصـــــادي:</w:t>
      </w:r>
      <w:r w:rsidRPr="0030698A">
        <w:rPr>
          <w:rFonts w:ascii="Traditional Arabic" w:hAnsi="Traditional Arabic" w:cs="Traditional Arabic"/>
          <w:sz w:val="40"/>
          <w:szCs w:val="40"/>
          <w:rtl/>
          <w:lang w:bidi="ar-DZ"/>
        </w:rPr>
        <w:t xml:space="preserve"> والذي يعني الحاجة للمادة او محاولة التحرر من التبعية المادية للرجل.</w:t>
      </w:r>
    </w:p>
    <w:p w:rsidR="008F289E" w:rsidRPr="0030698A" w:rsidRDefault="008F289E" w:rsidP="0030698A">
      <w:pPr>
        <w:bidi/>
        <w:spacing w:after="0"/>
        <w:jc w:val="both"/>
        <w:rPr>
          <w:rFonts w:ascii="Traditional Arabic" w:hAnsi="Traditional Arabic" w:cs="Traditional Arabic"/>
          <w:sz w:val="40"/>
          <w:szCs w:val="40"/>
          <w:rtl/>
          <w:lang w:bidi="ar-DZ"/>
        </w:rPr>
      </w:pPr>
      <w:r w:rsidRPr="0030698A">
        <w:rPr>
          <w:rFonts w:ascii="Traditional Arabic" w:hAnsi="Traditional Arabic" w:cs="Traditional Arabic"/>
          <w:b/>
          <w:bCs/>
          <w:sz w:val="40"/>
          <w:szCs w:val="40"/>
          <w:rtl/>
          <w:lang w:bidi="ar-DZ"/>
        </w:rPr>
        <w:t>ب- العامل الاجت</w:t>
      </w:r>
      <w:r w:rsidR="00846D17" w:rsidRPr="0030698A">
        <w:rPr>
          <w:rFonts w:ascii="Traditional Arabic" w:hAnsi="Traditional Arabic" w:cs="Traditional Arabic"/>
          <w:b/>
          <w:bCs/>
          <w:sz w:val="40"/>
          <w:szCs w:val="40"/>
          <w:rtl/>
          <w:lang w:bidi="ar-DZ"/>
        </w:rPr>
        <w:t>م</w:t>
      </w:r>
      <w:r w:rsidRPr="0030698A">
        <w:rPr>
          <w:rFonts w:ascii="Traditional Arabic" w:hAnsi="Traditional Arabic" w:cs="Traditional Arabic"/>
          <w:b/>
          <w:bCs/>
          <w:sz w:val="40"/>
          <w:szCs w:val="40"/>
          <w:rtl/>
          <w:lang w:bidi="ar-DZ"/>
        </w:rPr>
        <w:t>اعي:</w:t>
      </w:r>
      <w:r w:rsidRPr="0030698A">
        <w:rPr>
          <w:rFonts w:ascii="Traditional Arabic" w:hAnsi="Traditional Arabic" w:cs="Traditional Arabic"/>
          <w:sz w:val="40"/>
          <w:szCs w:val="40"/>
          <w:rtl/>
          <w:lang w:bidi="ar-DZ"/>
        </w:rPr>
        <w:t xml:space="preserve"> الذي يعني بناء العلاقات الاجتماعية خارج محيط الأسرة أو العائلة الواحدة وكذلك من أجل الحصول على مركز اجتماعي مناسب وفي تعويض سنوات الدراسة بمقابل اقتصادي واستقلالية في التصرف.</w:t>
      </w:r>
    </w:p>
    <w:p w:rsidR="008F289E" w:rsidRPr="0030698A" w:rsidRDefault="008F289E" w:rsidP="0030698A">
      <w:pPr>
        <w:pStyle w:val="Paragraphedeliste"/>
        <w:numPr>
          <w:ilvl w:val="0"/>
          <w:numId w:val="7"/>
        </w:numPr>
        <w:bidi/>
        <w:spacing w:after="0"/>
        <w:jc w:val="both"/>
        <w:rPr>
          <w:rFonts w:ascii="Traditional Arabic" w:hAnsi="Traditional Arabic" w:cs="Traditional Arabic"/>
          <w:sz w:val="40"/>
          <w:szCs w:val="40"/>
          <w:rtl/>
          <w:lang w:bidi="ar-DZ"/>
        </w:rPr>
      </w:pPr>
      <w:r w:rsidRPr="0030698A">
        <w:rPr>
          <w:rFonts w:ascii="Traditional Arabic" w:hAnsi="Traditional Arabic" w:cs="Traditional Arabic"/>
          <w:b/>
          <w:bCs/>
          <w:sz w:val="40"/>
          <w:szCs w:val="40"/>
          <w:rtl/>
          <w:lang w:bidi="ar-DZ"/>
        </w:rPr>
        <w:t>العامــل النفســـي:</w:t>
      </w:r>
      <w:r w:rsidRPr="0030698A">
        <w:rPr>
          <w:rFonts w:ascii="Traditional Arabic" w:hAnsi="Traditional Arabic" w:cs="Traditional Arabic"/>
          <w:sz w:val="40"/>
          <w:szCs w:val="40"/>
          <w:rtl/>
          <w:lang w:bidi="ar-DZ"/>
        </w:rPr>
        <w:t xml:space="preserve"> ويعني محاولة الحصول على إرضاء الذات من خلال أداء نوع العمل الذي تميل إليه.</w:t>
      </w:r>
    </w:p>
    <w:p w:rsidR="008F289E" w:rsidRPr="0030698A" w:rsidRDefault="008F289E" w:rsidP="008F48A9">
      <w:pPr>
        <w:bidi/>
        <w:spacing w:after="0"/>
        <w:jc w:val="both"/>
        <w:rPr>
          <w:rFonts w:ascii="Traditional Arabic" w:hAnsi="Traditional Arabic" w:cs="Traditional Arabic"/>
          <w:b/>
          <w:bCs/>
          <w:sz w:val="44"/>
          <w:szCs w:val="44"/>
          <w:rtl/>
          <w:lang w:bidi="ar-DZ"/>
        </w:rPr>
      </w:pPr>
      <w:r w:rsidRPr="0030698A">
        <w:rPr>
          <w:rFonts w:ascii="Traditional Arabic" w:hAnsi="Traditional Arabic" w:cs="Traditional Arabic"/>
          <w:b/>
          <w:bCs/>
          <w:sz w:val="44"/>
          <w:szCs w:val="44"/>
          <w:rtl/>
          <w:lang w:bidi="ar-DZ"/>
        </w:rPr>
        <w:t>3/ ميادين عمل المرأة:</w:t>
      </w:r>
    </w:p>
    <w:p w:rsidR="008F289E" w:rsidRPr="0030698A" w:rsidRDefault="008F289E" w:rsidP="008F48A9">
      <w:pPr>
        <w:bidi/>
        <w:spacing w:after="0"/>
        <w:jc w:val="both"/>
        <w:rPr>
          <w:rFonts w:ascii="Traditional Arabic" w:hAnsi="Traditional Arabic" w:cs="Traditional Arabic"/>
          <w:color w:val="000000" w:themeColor="text1"/>
          <w:sz w:val="40"/>
          <w:szCs w:val="40"/>
          <w:rtl/>
          <w:lang w:bidi="ar-DZ"/>
        </w:rPr>
      </w:pPr>
      <w:r w:rsidRPr="0030698A">
        <w:rPr>
          <w:rFonts w:ascii="Traditional Arabic" w:hAnsi="Traditional Arabic" w:cs="Traditional Arabic"/>
          <w:color w:val="000000" w:themeColor="text1"/>
          <w:sz w:val="40"/>
          <w:szCs w:val="40"/>
          <w:rtl/>
          <w:lang w:bidi="ar-DZ"/>
        </w:rPr>
        <w:t xml:space="preserve">عرف المجتمع العربي بعامة و الجزائري بخاصة </w:t>
      </w:r>
      <w:r w:rsidR="008F48A9" w:rsidRPr="0030698A">
        <w:rPr>
          <w:rFonts w:ascii="Traditional Arabic" w:hAnsi="Traditional Arabic" w:cs="Traditional Arabic"/>
          <w:color w:val="000000" w:themeColor="text1"/>
          <w:sz w:val="40"/>
          <w:szCs w:val="40"/>
          <w:rtl/>
          <w:lang w:bidi="ar-DZ"/>
        </w:rPr>
        <w:t>إدماجا</w:t>
      </w:r>
      <w:r w:rsidRPr="0030698A">
        <w:rPr>
          <w:rFonts w:ascii="Traditional Arabic" w:hAnsi="Traditional Arabic" w:cs="Traditional Arabic"/>
          <w:color w:val="000000" w:themeColor="text1"/>
          <w:sz w:val="40"/>
          <w:szCs w:val="40"/>
          <w:rtl/>
          <w:lang w:bidi="ar-DZ"/>
        </w:rPr>
        <w:t xml:space="preserve"> للمرأة في العمل في مختلف المجالات، و تتسع رقعة هذا </w:t>
      </w:r>
      <w:r w:rsidR="008F48A9" w:rsidRPr="0030698A">
        <w:rPr>
          <w:rFonts w:ascii="Traditional Arabic" w:hAnsi="Traditional Arabic" w:cs="Traditional Arabic"/>
          <w:color w:val="000000" w:themeColor="text1"/>
          <w:sz w:val="40"/>
          <w:szCs w:val="40"/>
          <w:rtl/>
          <w:lang w:bidi="ar-DZ"/>
        </w:rPr>
        <w:t>الإدماج</w:t>
      </w:r>
      <w:r w:rsidRPr="0030698A">
        <w:rPr>
          <w:rFonts w:ascii="Traditional Arabic" w:hAnsi="Traditional Arabic" w:cs="Traditional Arabic"/>
          <w:color w:val="000000" w:themeColor="text1"/>
          <w:sz w:val="40"/>
          <w:szCs w:val="40"/>
          <w:rtl/>
          <w:lang w:bidi="ar-DZ"/>
        </w:rPr>
        <w:t xml:space="preserve"> مع مرور الوقت و الزمن، خاصة مع التطور الذي يشهده العالم ايوم و الذي </w:t>
      </w:r>
      <w:r w:rsidRPr="0030698A">
        <w:rPr>
          <w:rFonts w:ascii="Traditional Arabic" w:hAnsi="Traditional Arabic" w:cs="Traditional Arabic"/>
          <w:color w:val="000000" w:themeColor="text1"/>
          <w:sz w:val="40"/>
          <w:szCs w:val="40"/>
          <w:rtl/>
          <w:lang w:bidi="ar-DZ"/>
        </w:rPr>
        <w:lastRenderedPageBreak/>
        <w:t>تتطلب مواكبته الاعتراف بحق المرأة في ممارسة كل أنواع العمل، طالما أنه لا يتنافى و طبيعتها البشرية و المجتمعية.</w:t>
      </w:r>
    </w:p>
    <w:p w:rsidR="008F289E" w:rsidRPr="0030698A" w:rsidRDefault="008F289E" w:rsidP="008F48A9">
      <w:pPr>
        <w:bidi/>
        <w:spacing w:after="0"/>
        <w:jc w:val="both"/>
        <w:rPr>
          <w:rFonts w:ascii="Traditional Arabic" w:hAnsi="Traditional Arabic" w:cs="Traditional Arabic"/>
          <w:sz w:val="40"/>
          <w:szCs w:val="40"/>
          <w:rtl/>
          <w:lang w:bidi="ar-DZ"/>
        </w:rPr>
      </w:pPr>
      <w:r w:rsidRPr="0030698A">
        <w:rPr>
          <w:rFonts w:ascii="Traditional Arabic" w:hAnsi="Traditional Arabic" w:cs="Traditional Arabic"/>
          <w:sz w:val="40"/>
          <w:szCs w:val="40"/>
          <w:rtl/>
          <w:lang w:bidi="ar-DZ"/>
        </w:rPr>
        <w:t xml:space="preserve">و الوضع الراهن في الجزائر يحتم عليها التخطيط لسياسات تحبذ الطاقات النسوية للنهوض بالمجتمع و الارتقاء به، و المعروف أن المرأة الجزائرية قد ساهمت في بناء الوطن، سواء قبل الاستقلال أو بعده. و قد واجهت الدولة الجزائرية عند استرجاع السيادة الوطنية مشاكل اجتماعية و اقتصادية و سياسية و </w:t>
      </w:r>
      <w:r w:rsidR="008F48A9" w:rsidRPr="0030698A">
        <w:rPr>
          <w:rFonts w:ascii="Traditional Arabic" w:hAnsi="Traditional Arabic" w:cs="Traditional Arabic"/>
          <w:sz w:val="40"/>
          <w:szCs w:val="40"/>
          <w:rtl/>
          <w:lang w:bidi="ar-DZ"/>
        </w:rPr>
        <w:t>إدارية</w:t>
      </w:r>
      <w:r w:rsidRPr="0030698A">
        <w:rPr>
          <w:rFonts w:ascii="Traditional Arabic" w:hAnsi="Traditional Arabic" w:cs="Traditional Arabic"/>
          <w:sz w:val="40"/>
          <w:szCs w:val="40"/>
          <w:rtl/>
          <w:lang w:bidi="ar-DZ"/>
        </w:rPr>
        <w:t>، و من أجل بناء الدولة الجزائرية تبنت سياسة تنموية، و هذا يعني حاجتها الى كل القوى العاملة و خاصة المؤهلة، و بما أن المرأة تشكل نصف المجتمع فمن البديهي أن تطالها هذه السياسة</w:t>
      </w:r>
      <w:r w:rsidRPr="0030698A">
        <w:rPr>
          <w:rStyle w:val="Appelnotedebasdep"/>
          <w:rFonts w:ascii="Traditional Arabic" w:hAnsi="Traditional Arabic" w:cs="Traditional Arabic"/>
          <w:sz w:val="40"/>
          <w:szCs w:val="40"/>
          <w:rtl/>
          <w:lang w:bidi="ar-DZ"/>
        </w:rPr>
        <w:footnoteReference w:id="60"/>
      </w:r>
      <w:r w:rsidRPr="0030698A">
        <w:rPr>
          <w:rFonts w:ascii="Traditional Arabic" w:hAnsi="Traditional Arabic" w:cs="Traditional Arabic"/>
          <w:sz w:val="40"/>
          <w:szCs w:val="40"/>
          <w:rtl/>
          <w:lang w:bidi="ar-DZ"/>
        </w:rPr>
        <w:t>.</w:t>
      </w:r>
    </w:p>
    <w:p w:rsidR="008F289E" w:rsidRPr="0030698A" w:rsidRDefault="008F289E" w:rsidP="008F48A9">
      <w:pPr>
        <w:bidi/>
        <w:spacing w:after="0"/>
        <w:jc w:val="both"/>
        <w:rPr>
          <w:rFonts w:ascii="Traditional Arabic" w:hAnsi="Traditional Arabic" w:cs="Traditional Arabic"/>
          <w:sz w:val="40"/>
          <w:szCs w:val="40"/>
          <w:rtl/>
          <w:lang w:bidi="ar-DZ"/>
        </w:rPr>
      </w:pPr>
      <w:r w:rsidRPr="0030698A">
        <w:rPr>
          <w:rFonts w:ascii="Traditional Arabic" w:hAnsi="Traditional Arabic" w:cs="Traditional Arabic"/>
          <w:sz w:val="40"/>
          <w:szCs w:val="40"/>
          <w:rtl/>
          <w:lang w:bidi="ar-DZ"/>
        </w:rPr>
        <w:t>و فيمايلي سنحاول أن نستغرض أهم و أبرز المجالات التي اقتحمتها المرأة و عملت بها:</w:t>
      </w:r>
    </w:p>
    <w:p w:rsidR="008F289E" w:rsidRPr="0030698A" w:rsidRDefault="008F289E" w:rsidP="008F48A9">
      <w:pPr>
        <w:pStyle w:val="Paragraphedeliste"/>
        <w:numPr>
          <w:ilvl w:val="1"/>
          <w:numId w:val="50"/>
        </w:numPr>
        <w:bidi/>
        <w:spacing w:after="0"/>
        <w:jc w:val="both"/>
        <w:rPr>
          <w:rFonts w:ascii="Traditional Arabic" w:hAnsi="Traditional Arabic" w:cs="Traditional Arabic"/>
          <w:b/>
          <w:bCs/>
          <w:sz w:val="40"/>
          <w:szCs w:val="40"/>
          <w:lang w:bidi="ar-DZ"/>
        </w:rPr>
      </w:pPr>
      <w:r w:rsidRPr="0030698A">
        <w:rPr>
          <w:rFonts w:ascii="Traditional Arabic" w:hAnsi="Traditional Arabic" w:cs="Traditional Arabic"/>
          <w:b/>
          <w:bCs/>
          <w:sz w:val="40"/>
          <w:szCs w:val="40"/>
          <w:rtl/>
          <w:lang w:bidi="ar-DZ"/>
        </w:rPr>
        <w:t>المجال التعليمي:</w:t>
      </w:r>
    </w:p>
    <w:p w:rsidR="008F289E" w:rsidRPr="0030698A" w:rsidRDefault="008F289E" w:rsidP="008F48A9">
      <w:pPr>
        <w:bidi/>
        <w:spacing w:after="0"/>
        <w:jc w:val="both"/>
        <w:rPr>
          <w:rFonts w:ascii="Traditional Arabic" w:hAnsi="Traditional Arabic" w:cs="Traditional Arabic"/>
          <w:color w:val="000000" w:themeColor="text1"/>
          <w:sz w:val="40"/>
          <w:szCs w:val="40"/>
          <w:rtl/>
          <w:lang w:bidi="ar-DZ"/>
        </w:rPr>
      </w:pPr>
      <w:r w:rsidRPr="0030698A">
        <w:rPr>
          <w:rFonts w:ascii="Traditional Arabic" w:hAnsi="Traditional Arabic" w:cs="Traditional Arabic"/>
          <w:color w:val="000000" w:themeColor="text1"/>
          <w:sz w:val="40"/>
          <w:szCs w:val="40"/>
          <w:rtl/>
          <w:lang w:bidi="ar-DZ"/>
        </w:rPr>
        <w:t xml:space="preserve">" يعتبر التعليم هو أحد البوابات العملية الأولى التي اقتحمتها المرأة منذ دخولها مجال العمل، و قد أثبتت تفوقها فيه، و تكمنت من خلاله من تحقيق طموحها و </w:t>
      </w:r>
      <w:r w:rsidR="008F48A9" w:rsidRPr="0030698A">
        <w:rPr>
          <w:rFonts w:ascii="Traditional Arabic" w:hAnsi="Traditional Arabic" w:cs="Traditional Arabic"/>
          <w:color w:val="000000" w:themeColor="text1"/>
          <w:sz w:val="40"/>
          <w:szCs w:val="40"/>
          <w:rtl/>
          <w:lang w:bidi="ar-DZ"/>
        </w:rPr>
        <w:t>إثبات</w:t>
      </w:r>
      <w:r w:rsidRPr="0030698A">
        <w:rPr>
          <w:rFonts w:ascii="Traditional Arabic" w:hAnsi="Traditional Arabic" w:cs="Traditional Arabic"/>
          <w:color w:val="000000" w:themeColor="text1"/>
          <w:sz w:val="40"/>
          <w:szCs w:val="40"/>
          <w:rtl/>
          <w:lang w:bidi="ar-DZ"/>
        </w:rPr>
        <w:t xml:space="preserve"> ذاتها</w:t>
      </w:r>
      <w:r w:rsidRPr="0030698A">
        <w:rPr>
          <w:rStyle w:val="Appelnotedebasdep"/>
          <w:rFonts w:ascii="Traditional Arabic" w:hAnsi="Traditional Arabic" w:cs="Traditional Arabic"/>
          <w:color w:val="000000" w:themeColor="text1"/>
          <w:sz w:val="40"/>
          <w:szCs w:val="40"/>
          <w:rtl/>
          <w:lang w:bidi="ar-DZ"/>
        </w:rPr>
        <w:footnoteReference w:id="61"/>
      </w:r>
      <w:r w:rsidRPr="0030698A">
        <w:rPr>
          <w:rFonts w:ascii="Traditional Arabic" w:hAnsi="Traditional Arabic" w:cs="Traditional Arabic"/>
          <w:color w:val="000000" w:themeColor="text1"/>
          <w:sz w:val="40"/>
          <w:szCs w:val="40"/>
          <w:rtl/>
          <w:lang w:bidi="ar-DZ"/>
        </w:rPr>
        <w:t xml:space="preserve">". </w:t>
      </w:r>
    </w:p>
    <w:p w:rsidR="008F289E" w:rsidRPr="0030698A" w:rsidRDefault="008F289E" w:rsidP="00CE464F">
      <w:pPr>
        <w:bidi/>
        <w:spacing w:after="0"/>
        <w:jc w:val="both"/>
        <w:rPr>
          <w:rFonts w:ascii="Traditional Arabic" w:hAnsi="Traditional Arabic" w:cs="Traditional Arabic"/>
          <w:color w:val="000000" w:themeColor="text1"/>
          <w:sz w:val="40"/>
          <w:szCs w:val="40"/>
          <w:rtl/>
          <w:lang w:bidi="ar-DZ"/>
        </w:rPr>
      </w:pPr>
      <w:r w:rsidRPr="0030698A">
        <w:rPr>
          <w:rFonts w:ascii="Traditional Arabic" w:hAnsi="Traditional Arabic" w:cs="Traditional Arabic"/>
          <w:color w:val="000000" w:themeColor="text1"/>
          <w:sz w:val="40"/>
          <w:szCs w:val="40"/>
          <w:rtl/>
          <w:lang w:bidi="ar-DZ"/>
        </w:rPr>
        <w:t>فمجال التعليم من المجالات التي استقطبت عددا هائلا من النساء، سواء في الماضي او الحاضرن كونه يتماشى و طبيعتها و وضعها الاجتماعي، خاصة في ظل العادات و التقاليد و الطابوهات التي تحكم المجتمعات بما فيها المجتمع الجزائري.</w:t>
      </w:r>
    </w:p>
    <w:p w:rsidR="008F289E" w:rsidRPr="0030698A" w:rsidRDefault="008F289E" w:rsidP="00CE464F">
      <w:pPr>
        <w:bidi/>
        <w:spacing w:after="0"/>
        <w:jc w:val="both"/>
        <w:rPr>
          <w:rFonts w:ascii="Traditional Arabic" w:hAnsi="Traditional Arabic" w:cs="Traditional Arabic"/>
          <w:color w:val="000000" w:themeColor="text1"/>
          <w:sz w:val="40"/>
          <w:szCs w:val="40"/>
          <w:rtl/>
          <w:lang w:bidi="ar-DZ"/>
        </w:rPr>
      </w:pPr>
      <w:r w:rsidRPr="0030698A">
        <w:rPr>
          <w:rFonts w:ascii="Traditional Arabic" w:hAnsi="Traditional Arabic" w:cs="Traditional Arabic"/>
          <w:color w:val="000000" w:themeColor="text1"/>
          <w:sz w:val="40"/>
          <w:szCs w:val="40"/>
          <w:rtl/>
          <w:lang w:bidi="ar-DZ"/>
        </w:rPr>
        <w:t xml:space="preserve">فعمل المرأة بمجال التعليم له الكثير من الايجابيات، سواء من حيث الدخل الذي تتحصل عليه و الذي يعتبر عاليا مقارنة بقطاعات </w:t>
      </w:r>
      <w:r w:rsidR="007C6028" w:rsidRPr="0030698A">
        <w:rPr>
          <w:rFonts w:ascii="Traditional Arabic" w:hAnsi="Traditional Arabic" w:cs="Traditional Arabic"/>
          <w:color w:val="000000" w:themeColor="text1"/>
          <w:sz w:val="40"/>
          <w:szCs w:val="40"/>
          <w:rtl/>
          <w:lang w:bidi="ar-DZ"/>
        </w:rPr>
        <w:t>أخرى</w:t>
      </w:r>
      <w:r w:rsidRPr="0030698A">
        <w:rPr>
          <w:rFonts w:ascii="Traditional Arabic" w:hAnsi="Traditional Arabic" w:cs="Traditional Arabic"/>
          <w:color w:val="000000" w:themeColor="text1"/>
          <w:sz w:val="40"/>
          <w:szCs w:val="40"/>
          <w:rtl/>
          <w:lang w:bidi="ar-DZ"/>
        </w:rPr>
        <w:t xml:space="preserve">. </w:t>
      </w:r>
      <w:r w:rsidR="007C6028" w:rsidRPr="0030698A">
        <w:rPr>
          <w:rFonts w:ascii="Traditional Arabic" w:hAnsi="Traditional Arabic" w:cs="Traditional Arabic"/>
          <w:color w:val="000000" w:themeColor="text1"/>
          <w:sz w:val="40"/>
          <w:szCs w:val="40"/>
          <w:rtl/>
          <w:lang w:bidi="ar-DZ"/>
        </w:rPr>
        <w:t>إضافةإلى</w:t>
      </w:r>
      <w:r w:rsidRPr="0030698A">
        <w:rPr>
          <w:rFonts w:ascii="Traditional Arabic" w:hAnsi="Traditional Arabic" w:cs="Traditional Arabic"/>
          <w:color w:val="000000" w:themeColor="text1"/>
          <w:sz w:val="40"/>
          <w:szCs w:val="40"/>
          <w:rtl/>
          <w:lang w:bidi="ar-DZ"/>
        </w:rPr>
        <w:t xml:space="preserve"> أن عملها بالتعليم يترك لها حيزا و مجالا لتواجدها بالبيت في أوقات عديدة خاصة ما تعلق بالعطل، و ساعات العمل لديها. و هو الأمر </w:t>
      </w:r>
      <w:r w:rsidRPr="0030698A">
        <w:rPr>
          <w:rFonts w:ascii="Traditional Arabic" w:hAnsi="Traditional Arabic" w:cs="Traditional Arabic"/>
          <w:color w:val="000000" w:themeColor="text1"/>
          <w:sz w:val="40"/>
          <w:szCs w:val="40"/>
          <w:rtl/>
          <w:lang w:bidi="ar-DZ"/>
        </w:rPr>
        <w:lastRenderedPageBreak/>
        <w:t xml:space="preserve">الذي سيساعد من دون شك على تقبل عملها و يجعلها تعمل بأريحية كبيرة على عكس باقي المجالات </w:t>
      </w:r>
      <w:r w:rsidR="007C6028" w:rsidRPr="0030698A">
        <w:rPr>
          <w:rFonts w:ascii="Traditional Arabic" w:hAnsi="Traditional Arabic" w:cs="Traditional Arabic"/>
          <w:color w:val="000000" w:themeColor="text1"/>
          <w:sz w:val="40"/>
          <w:szCs w:val="40"/>
          <w:rtl/>
          <w:lang w:bidi="ar-DZ"/>
        </w:rPr>
        <w:t>الأخرى</w:t>
      </w:r>
      <w:r w:rsidRPr="0030698A">
        <w:rPr>
          <w:rFonts w:ascii="Traditional Arabic" w:hAnsi="Traditional Arabic" w:cs="Traditional Arabic"/>
          <w:color w:val="000000" w:themeColor="text1"/>
          <w:sz w:val="40"/>
          <w:szCs w:val="40"/>
          <w:rtl/>
          <w:lang w:bidi="ar-DZ"/>
        </w:rPr>
        <w:t xml:space="preserve"> التي تستهلك وقتها كثيرا. </w:t>
      </w:r>
      <w:r w:rsidR="007C6028" w:rsidRPr="0030698A">
        <w:rPr>
          <w:rFonts w:ascii="Traditional Arabic" w:hAnsi="Traditional Arabic" w:cs="Traditional Arabic"/>
          <w:color w:val="000000" w:themeColor="text1"/>
          <w:sz w:val="40"/>
          <w:szCs w:val="40"/>
          <w:rtl/>
          <w:lang w:bidi="ar-DZ"/>
        </w:rPr>
        <w:t>إضافةإلى</w:t>
      </w:r>
      <w:r w:rsidRPr="0030698A">
        <w:rPr>
          <w:rFonts w:ascii="Traditional Arabic" w:hAnsi="Traditional Arabic" w:cs="Traditional Arabic"/>
          <w:color w:val="000000" w:themeColor="text1"/>
          <w:sz w:val="40"/>
          <w:szCs w:val="40"/>
          <w:rtl/>
          <w:lang w:bidi="ar-DZ"/>
        </w:rPr>
        <w:t xml:space="preserve"> أن المجتمع يعتبر عمل المرأة بسلك التعليم و هو حفاظ و صيانة لها من مشاكل عديدة و ممارسات غير مقبولة قد تتعرض لها غيرها من النساء في أسلاك أخرى.</w:t>
      </w:r>
    </w:p>
    <w:p w:rsidR="008F289E" w:rsidRPr="0030698A" w:rsidRDefault="008F289E" w:rsidP="00CE464F">
      <w:pPr>
        <w:pStyle w:val="Paragraphedeliste"/>
        <w:numPr>
          <w:ilvl w:val="1"/>
          <w:numId w:val="50"/>
        </w:numPr>
        <w:bidi/>
        <w:spacing w:after="0"/>
        <w:jc w:val="both"/>
        <w:rPr>
          <w:rFonts w:ascii="Traditional Arabic" w:hAnsi="Traditional Arabic" w:cs="Traditional Arabic"/>
          <w:b/>
          <w:bCs/>
          <w:sz w:val="40"/>
          <w:szCs w:val="40"/>
          <w:lang w:bidi="ar-DZ"/>
        </w:rPr>
      </w:pPr>
      <w:r w:rsidRPr="0030698A">
        <w:rPr>
          <w:rFonts w:ascii="Traditional Arabic" w:hAnsi="Traditional Arabic" w:cs="Traditional Arabic"/>
          <w:b/>
          <w:bCs/>
          <w:sz w:val="40"/>
          <w:szCs w:val="40"/>
          <w:rtl/>
          <w:lang w:bidi="ar-DZ"/>
        </w:rPr>
        <w:t>المجـــــــال</w:t>
      </w:r>
      <w:r w:rsidR="007C6028" w:rsidRPr="0030698A">
        <w:rPr>
          <w:rFonts w:ascii="Traditional Arabic" w:hAnsi="Traditional Arabic" w:cs="Traditional Arabic"/>
          <w:b/>
          <w:bCs/>
          <w:sz w:val="40"/>
          <w:szCs w:val="40"/>
          <w:rtl/>
          <w:lang w:bidi="ar-DZ"/>
        </w:rPr>
        <w:t>الإداري</w:t>
      </w:r>
      <w:r w:rsidRPr="0030698A">
        <w:rPr>
          <w:rFonts w:ascii="Traditional Arabic" w:hAnsi="Traditional Arabic" w:cs="Traditional Arabic"/>
          <w:b/>
          <w:bCs/>
          <w:sz w:val="40"/>
          <w:szCs w:val="40"/>
          <w:rtl/>
          <w:lang w:bidi="ar-DZ"/>
        </w:rPr>
        <w:t>:</w:t>
      </w:r>
    </w:p>
    <w:p w:rsidR="008F289E" w:rsidRPr="0030698A" w:rsidRDefault="008F289E" w:rsidP="00CE464F">
      <w:pPr>
        <w:bidi/>
        <w:spacing w:after="0"/>
        <w:jc w:val="both"/>
        <w:rPr>
          <w:rFonts w:ascii="Traditional Arabic" w:hAnsi="Traditional Arabic" w:cs="Traditional Arabic"/>
          <w:sz w:val="40"/>
          <w:szCs w:val="40"/>
          <w:rtl/>
          <w:lang w:bidi="ar-DZ"/>
        </w:rPr>
      </w:pPr>
      <w:r w:rsidRPr="0030698A">
        <w:rPr>
          <w:rFonts w:ascii="Traditional Arabic" w:hAnsi="Traditional Arabic" w:cs="Traditional Arabic"/>
          <w:sz w:val="40"/>
          <w:szCs w:val="40"/>
          <w:rtl/>
          <w:lang w:bidi="ar-DZ"/>
        </w:rPr>
        <w:t xml:space="preserve">قد يكون المجال </w:t>
      </w:r>
      <w:r w:rsidR="007C6028" w:rsidRPr="0030698A">
        <w:rPr>
          <w:rFonts w:ascii="Traditional Arabic" w:hAnsi="Traditional Arabic" w:cs="Traditional Arabic"/>
          <w:sz w:val="40"/>
          <w:szCs w:val="40"/>
          <w:rtl/>
          <w:lang w:bidi="ar-DZ"/>
        </w:rPr>
        <w:t>الإداري</w:t>
      </w:r>
      <w:r w:rsidRPr="0030698A">
        <w:rPr>
          <w:rFonts w:ascii="Traditional Arabic" w:hAnsi="Traditional Arabic" w:cs="Traditional Arabic"/>
          <w:sz w:val="40"/>
          <w:szCs w:val="40"/>
          <w:rtl/>
          <w:lang w:bidi="ar-DZ"/>
        </w:rPr>
        <w:t xml:space="preserve"> واحدا من المجالات الصعبة و المستنزفة للطاقة و الوقت في ان واحد، الا أنه أيضا يعد واحدا من المجالات التي استقبلت بشكل كبير المرأة و فتحت لها الأبواب و جعلت منها محركا مهما في </w:t>
      </w:r>
      <w:r w:rsidR="007C6028" w:rsidRPr="0030698A">
        <w:rPr>
          <w:rFonts w:ascii="Traditional Arabic" w:hAnsi="Traditional Arabic" w:cs="Traditional Arabic"/>
          <w:sz w:val="40"/>
          <w:szCs w:val="40"/>
          <w:rtl/>
          <w:lang w:bidi="ar-DZ"/>
        </w:rPr>
        <w:t>إرساء</w:t>
      </w:r>
      <w:r w:rsidRPr="0030698A">
        <w:rPr>
          <w:rFonts w:ascii="Traditional Arabic" w:hAnsi="Traditional Arabic" w:cs="Traditional Arabic"/>
          <w:sz w:val="40"/>
          <w:szCs w:val="40"/>
          <w:rtl/>
          <w:lang w:bidi="ar-DZ"/>
        </w:rPr>
        <w:t xml:space="preserve"> نموذج </w:t>
      </w:r>
      <w:r w:rsidR="007C6028" w:rsidRPr="0030698A">
        <w:rPr>
          <w:rFonts w:ascii="Traditional Arabic" w:hAnsi="Traditional Arabic" w:cs="Traditional Arabic"/>
          <w:sz w:val="40"/>
          <w:szCs w:val="40"/>
          <w:rtl/>
          <w:lang w:bidi="ar-DZ"/>
        </w:rPr>
        <w:t>إنمائي</w:t>
      </w:r>
      <w:r w:rsidRPr="0030698A">
        <w:rPr>
          <w:rFonts w:ascii="Traditional Arabic" w:hAnsi="Traditional Arabic" w:cs="Traditional Arabic"/>
          <w:sz w:val="40"/>
          <w:szCs w:val="40"/>
          <w:rtl/>
          <w:lang w:bidi="ar-DZ"/>
        </w:rPr>
        <w:t xml:space="preserve"> وطني، و ذلك من خلال منحها موقعا مهما في البناء التنظيمي </w:t>
      </w:r>
      <w:r w:rsidR="007C6028" w:rsidRPr="0030698A">
        <w:rPr>
          <w:rFonts w:ascii="Traditional Arabic" w:hAnsi="Traditional Arabic" w:cs="Traditional Arabic"/>
          <w:sz w:val="40"/>
          <w:szCs w:val="40"/>
          <w:rtl/>
          <w:lang w:bidi="ar-DZ"/>
        </w:rPr>
        <w:t>للإدارة</w:t>
      </w:r>
      <w:r w:rsidRPr="0030698A">
        <w:rPr>
          <w:rFonts w:ascii="Traditional Arabic" w:hAnsi="Traditional Arabic" w:cs="Traditional Arabic"/>
          <w:sz w:val="40"/>
          <w:szCs w:val="40"/>
          <w:rtl/>
          <w:lang w:bidi="ar-DZ"/>
        </w:rPr>
        <w:t xml:space="preserve">، ما جعلها تستفيد من مناصب عدة خاصة </w:t>
      </w:r>
      <w:r w:rsidR="007C6028" w:rsidRPr="0030698A">
        <w:rPr>
          <w:rFonts w:ascii="Traditional Arabic" w:hAnsi="Traditional Arabic" w:cs="Traditional Arabic"/>
          <w:sz w:val="40"/>
          <w:szCs w:val="40"/>
          <w:rtl/>
          <w:lang w:bidi="ar-DZ"/>
        </w:rPr>
        <w:t>إن</w:t>
      </w:r>
      <w:r w:rsidRPr="0030698A">
        <w:rPr>
          <w:rFonts w:ascii="Traditional Arabic" w:hAnsi="Traditional Arabic" w:cs="Traditional Arabic"/>
          <w:sz w:val="40"/>
          <w:szCs w:val="40"/>
          <w:rtl/>
          <w:lang w:bidi="ar-DZ"/>
        </w:rPr>
        <w:t xml:space="preserve"> كانت هذه المرأة </w:t>
      </w:r>
      <w:r w:rsidR="007C6028" w:rsidRPr="0030698A">
        <w:rPr>
          <w:rFonts w:ascii="Traditional Arabic" w:hAnsi="Traditional Arabic" w:cs="Traditional Arabic"/>
          <w:sz w:val="40"/>
          <w:szCs w:val="40"/>
          <w:rtl/>
          <w:lang w:bidi="ar-DZ"/>
        </w:rPr>
        <w:t>إطارا</w:t>
      </w:r>
      <w:r w:rsidRPr="0030698A">
        <w:rPr>
          <w:rFonts w:ascii="Traditional Arabic" w:hAnsi="Traditional Arabic" w:cs="Traditional Arabic"/>
          <w:sz w:val="40"/>
          <w:szCs w:val="40"/>
          <w:rtl/>
          <w:lang w:bidi="ar-DZ"/>
        </w:rPr>
        <w:t xml:space="preserve"> سواء بالشهادة التي تحملها أو بسنوات العمل و الخبرة التي اكتسبتها.</w:t>
      </w:r>
    </w:p>
    <w:p w:rsidR="008F289E" w:rsidRPr="0030698A" w:rsidRDefault="008F289E" w:rsidP="00CE464F">
      <w:pPr>
        <w:bidi/>
        <w:spacing w:after="0"/>
        <w:jc w:val="both"/>
        <w:rPr>
          <w:rFonts w:ascii="Traditional Arabic" w:hAnsi="Traditional Arabic" w:cs="Traditional Arabic"/>
          <w:sz w:val="40"/>
          <w:szCs w:val="40"/>
          <w:rtl/>
          <w:lang w:bidi="ar-DZ"/>
        </w:rPr>
      </w:pPr>
      <w:r w:rsidRPr="0030698A">
        <w:rPr>
          <w:rFonts w:ascii="Traditional Arabic" w:hAnsi="Traditional Arabic" w:cs="Traditional Arabic"/>
          <w:sz w:val="40"/>
          <w:szCs w:val="40"/>
          <w:rtl/>
          <w:lang w:bidi="ar-DZ"/>
        </w:rPr>
        <w:t xml:space="preserve">و هناك نقطة مهمة يجب لفت الانتباه لها و هي أن وصول المرأة </w:t>
      </w:r>
      <w:r w:rsidR="007C6028" w:rsidRPr="0030698A">
        <w:rPr>
          <w:rFonts w:ascii="Traditional Arabic" w:hAnsi="Traditional Arabic" w:cs="Traditional Arabic"/>
          <w:sz w:val="40"/>
          <w:szCs w:val="40"/>
          <w:rtl/>
          <w:lang w:bidi="ar-DZ"/>
        </w:rPr>
        <w:t>إلى</w:t>
      </w:r>
      <w:r w:rsidRPr="0030698A">
        <w:rPr>
          <w:rFonts w:ascii="Traditional Arabic" w:hAnsi="Traditional Arabic" w:cs="Traditional Arabic"/>
          <w:sz w:val="40"/>
          <w:szCs w:val="40"/>
          <w:rtl/>
          <w:lang w:bidi="ar-DZ"/>
        </w:rPr>
        <w:t xml:space="preserve"> فروع النشاط </w:t>
      </w:r>
      <w:r w:rsidR="007C6028" w:rsidRPr="0030698A">
        <w:rPr>
          <w:rFonts w:ascii="Traditional Arabic" w:hAnsi="Traditional Arabic" w:cs="Traditional Arabic"/>
          <w:sz w:val="40"/>
          <w:szCs w:val="40"/>
          <w:rtl/>
          <w:lang w:bidi="ar-DZ"/>
        </w:rPr>
        <w:t>الإدارية</w:t>
      </w:r>
      <w:r w:rsidRPr="0030698A">
        <w:rPr>
          <w:rFonts w:ascii="Traditional Arabic" w:hAnsi="Traditional Arabic" w:cs="Traditional Arabic"/>
          <w:sz w:val="40"/>
          <w:szCs w:val="40"/>
          <w:rtl/>
          <w:lang w:bidi="ar-DZ"/>
        </w:rPr>
        <w:t xml:space="preserve"> يقتضي الاهتمام بالتعليم، لأنه مما لا شك فيه أن تعليم المرأة بما في ذلك مرحلة التعليم العالي في المعاهد و الجامعات هو الذي دفع بعجلة التغير النسوي دفعة قوية و ذلك لأنه أوجد لديها وعيا واضحا بذاتها و مركزها و مكانتها و دورها في المجتمع</w:t>
      </w:r>
      <w:r w:rsidRPr="0030698A">
        <w:rPr>
          <w:rStyle w:val="Appelnotedebasdep"/>
          <w:rFonts w:ascii="Traditional Arabic" w:hAnsi="Traditional Arabic" w:cs="Traditional Arabic"/>
          <w:sz w:val="40"/>
          <w:szCs w:val="40"/>
          <w:rtl/>
          <w:lang w:bidi="ar-DZ"/>
        </w:rPr>
        <w:footnoteReference w:id="62"/>
      </w:r>
      <w:r w:rsidRPr="0030698A">
        <w:rPr>
          <w:rFonts w:ascii="Traditional Arabic" w:hAnsi="Traditional Arabic" w:cs="Traditional Arabic"/>
          <w:sz w:val="40"/>
          <w:szCs w:val="40"/>
          <w:rtl/>
          <w:lang w:bidi="ar-DZ"/>
        </w:rPr>
        <w:t>.</w:t>
      </w:r>
    </w:p>
    <w:p w:rsidR="007C6028" w:rsidRPr="0030698A" w:rsidRDefault="008F289E" w:rsidP="00BD54C3">
      <w:pPr>
        <w:bidi/>
        <w:jc w:val="both"/>
        <w:rPr>
          <w:rFonts w:ascii="Traditional Arabic" w:hAnsi="Traditional Arabic" w:cs="Traditional Arabic"/>
          <w:sz w:val="40"/>
          <w:szCs w:val="40"/>
          <w:rtl/>
          <w:lang w:bidi="ar-DZ"/>
        </w:rPr>
      </w:pPr>
      <w:r w:rsidRPr="0030698A">
        <w:rPr>
          <w:rFonts w:ascii="Traditional Arabic" w:hAnsi="Traditional Arabic" w:cs="Traditional Arabic"/>
          <w:sz w:val="40"/>
          <w:szCs w:val="40"/>
          <w:rtl/>
          <w:lang w:bidi="ar-DZ"/>
        </w:rPr>
        <w:t xml:space="preserve">و شيئا فشيئا أرست المرأة مكانتها داخل النسق الوظيفي </w:t>
      </w:r>
      <w:r w:rsidR="007C6028" w:rsidRPr="0030698A">
        <w:rPr>
          <w:rFonts w:ascii="Traditional Arabic" w:hAnsi="Traditional Arabic" w:cs="Traditional Arabic"/>
          <w:sz w:val="40"/>
          <w:szCs w:val="40"/>
          <w:rtl/>
          <w:lang w:bidi="ar-DZ"/>
        </w:rPr>
        <w:t>الإداري</w:t>
      </w:r>
      <w:r w:rsidRPr="0030698A">
        <w:rPr>
          <w:rFonts w:ascii="Traditional Arabic" w:hAnsi="Traditional Arabic" w:cs="Traditional Arabic"/>
          <w:sz w:val="40"/>
          <w:szCs w:val="40"/>
          <w:rtl/>
          <w:lang w:bidi="ar-DZ"/>
        </w:rPr>
        <w:t xml:space="preserve">، و أصبحت </w:t>
      </w:r>
      <w:r w:rsidR="007C6028" w:rsidRPr="0030698A">
        <w:rPr>
          <w:rFonts w:ascii="Traditional Arabic" w:hAnsi="Traditional Arabic" w:cs="Traditional Arabic"/>
          <w:sz w:val="40"/>
          <w:szCs w:val="40"/>
          <w:rtl/>
          <w:lang w:bidi="ar-DZ"/>
        </w:rPr>
        <w:t>إطارا</w:t>
      </w:r>
      <w:r w:rsidRPr="0030698A">
        <w:rPr>
          <w:rFonts w:ascii="Traditional Arabic" w:hAnsi="Traditional Arabic" w:cs="Traditional Arabic"/>
          <w:sz w:val="40"/>
          <w:szCs w:val="40"/>
          <w:rtl/>
          <w:lang w:bidi="ar-DZ"/>
        </w:rPr>
        <w:t xml:space="preserve"> مسؤولا يحتل درجة عليا في السلم </w:t>
      </w:r>
      <w:r w:rsidR="007C6028" w:rsidRPr="0030698A">
        <w:rPr>
          <w:rFonts w:ascii="Traditional Arabic" w:hAnsi="Traditional Arabic" w:cs="Traditional Arabic"/>
          <w:sz w:val="40"/>
          <w:szCs w:val="40"/>
          <w:rtl/>
          <w:lang w:bidi="ar-DZ"/>
        </w:rPr>
        <w:t>الإداري</w:t>
      </w:r>
      <w:r w:rsidRPr="0030698A">
        <w:rPr>
          <w:rFonts w:ascii="Traditional Arabic" w:hAnsi="Traditional Arabic" w:cs="Traditional Arabic"/>
          <w:sz w:val="40"/>
          <w:szCs w:val="40"/>
          <w:rtl/>
          <w:lang w:bidi="ar-DZ"/>
        </w:rPr>
        <w:t>، و تم الاعتراف بمكانتها المهنية و بكفاءتها في الوقت نفسه.</w:t>
      </w:r>
    </w:p>
    <w:p w:rsidR="008F289E" w:rsidRPr="0030698A" w:rsidRDefault="008F289E" w:rsidP="00CE464F">
      <w:pPr>
        <w:pStyle w:val="Paragraphedeliste"/>
        <w:numPr>
          <w:ilvl w:val="1"/>
          <w:numId w:val="50"/>
        </w:numPr>
        <w:bidi/>
        <w:spacing w:after="0"/>
        <w:jc w:val="both"/>
        <w:rPr>
          <w:rFonts w:ascii="Traditional Arabic" w:hAnsi="Traditional Arabic" w:cs="Traditional Arabic"/>
          <w:b/>
          <w:bCs/>
          <w:sz w:val="40"/>
          <w:szCs w:val="40"/>
          <w:rtl/>
          <w:lang w:bidi="ar-DZ"/>
        </w:rPr>
      </w:pPr>
      <w:r w:rsidRPr="0030698A">
        <w:rPr>
          <w:rFonts w:ascii="Traditional Arabic" w:hAnsi="Traditional Arabic" w:cs="Traditional Arabic"/>
          <w:b/>
          <w:bCs/>
          <w:sz w:val="40"/>
          <w:szCs w:val="40"/>
          <w:rtl/>
          <w:lang w:bidi="ar-DZ"/>
        </w:rPr>
        <w:t>المجال السياسي:</w:t>
      </w:r>
    </w:p>
    <w:p w:rsidR="008F289E" w:rsidRPr="0030698A" w:rsidRDefault="008F289E" w:rsidP="00CE464F">
      <w:pPr>
        <w:bidi/>
        <w:jc w:val="both"/>
        <w:rPr>
          <w:rFonts w:ascii="Traditional Arabic" w:hAnsi="Traditional Arabic" w:cs="Traditional Arabic"/>
          <w:sz w:val="40"/>
          <w:szCs w:val="40"/>
          <w:rtl/>
          <w:lang w:bidi="ar-DZ"/>
        </w:rPr>
      </w:pPr>
      <w:r w:rsidRPr="0030698A">
        <w:rPr>
          <w:rFonts w:ascii="Traditional Arabic" w:hAnsi="Traditional Arabic" w:cs="Traditional Arabic"/>
          <w:sz w:val="40"/>
          <w:szCs w:val="40"/>
          <w:rtl/>
          <w:lang w:bidi="ar-DZ"/>
        </w:rPr>
        <w:lastRenderedPageBreak/>
        <w:t>تعد المشاركة السياسية للمرأة الجزائرية أحد أهم الموضوعات التي طرحت على الساحة في الاونة الأخيرة ، و حظيت بالكثير من الدراسات التي تناولتها بحداثة الطرح و التحليل و التفسير.</w:t>
      </w:r>
    </w:p>
    <w:p w:rsidR="008F289E" w:rsidRPr="0030698A" w:rsidRDefault="008F289E" w:rsidP="00CE464F">
      <w:pPr>
        <w:bidi/>
        <w:spacing w:after="0"/>
        <w:jc w:val="both"/>
        <w:rPr>
          <w:rFonts w:ascii="Traditional Arabic" w:hAnsi="Traditional Arabic" w:cs="Traditional Arabic"/>
          <w:shadow/>
          <w:color w:val="0D0D0D"/>
          <w:sz w:val="40"/>
          <w:szCs w:val="40"/>
          <w:rtl/>
        </w:rPr>
      </w:pPr>
      <w:r w:rsidRPr="0030698A">
        <w:rPr>
          <w:rFonts w:ascii="Traditional Arabic" w:hAnsi="Traditional Arabic" w:cs="Traditional Arabic"/>
          <w:sz w:val="40"/>
          <w:szCs w:val="40"/>
          <w:rtl/>
          <w:lang w:bidi="ar-DZ"/>
        </w:rPr>
        <w:t xml:space="preserve">و الحقيقة أن مطالبة المرأة ادماجها في الحياة السياسية كان مطلبا جديدا مقارنة بغيره، الا أن تجربتها و مشاركتها السياسية ليست بالجديدة، بل انها تعود الى العصور الأولى للاسلام من خلال مشاركتها في الحروب التي كانت في ذلك الوقت، الى جانب </w:t>
      </w:r>
      <w:r w:rsidRPr="0030698A">
        <w:rPr>
          <w:rFonts w:ascii="Traditional Arabic" w:hAnsi="Traditional Arabic" w:cs="Traditional Arabic"/>
          <w:shadow/>
          <w:color w:val="0D0D0D"/>
          <w:sz w:val="40"/>
          <w:szCs w:val="40"/>
          <w:rtl/>
        </w:rPr>
        <w:t>أنهن بايعن الرسول (ص) و كن تهاجرن  و لم يحرم الاسلام عليهن ذلك لقوله تعالى:" فاستجاب لهم ربهم أني لا أضيع عمل عامل منكم من ذكر أو انثى بعضكم من بعض فاللذين هاجروا و أخرجوا من ديارهم و أوذوا في سبيل الله و قاتلوا و قتلوا لأكفرن عنهم سيئاتهم و لأدخلنهم جنات تجري من تحتها الأنهار ثوابا من عند الله و الله عنده حسن الثواب</w:t>
      </w:r>
      <w:r w:rsidRPr="0030698A">
        <w:rPr>
          <w:rStyle w:val="Appelnotedebasdep"/>
          <w:rFonts w:ascii="Traditional Arabic" w:hAnsi="Traditional Arabic" w:cs="Traditional Arabic"/>
          <w:shadow/>
          <w:color w:val="0D0D0D"/>
          <w:sz w:val="40"/>
          <w:szCs w:val="40"/>
          <w:rtl/>
        </w:rPr>
        <w:footnoteReference w:id="63"/>
      </w:r>
      <w:r w:rsidRPr="0030698A">
        <w:rPr>
          <w:rFonts w:ascii="Traditional Arabic" w:hAnsi="Traditional Arabic" w:cs="Traditional Arabic"/>
          <w:shadow/>
          <w:color w:val="0D0D0D"/>
          <w:sz w:val="40"/>
          <w:szCs w:val="40"/>
          <w:rtl/>
        </w:rPr>
        <w:t>"، اضافة أيضا لقوله تعالى:" يا أيها النبي انا أحللنا لك أزواجك اللاتي اتيت أجورهن و ما ملكت يمينك مما أفاء الله عليك و بنات عمك و بنات عماتك و بنات خالك و بنات خالاتك اللاتي هاجرن معك</w:t>
      </w:r>
      <w:r w:rsidRPr="0030698A">
        <w:rPr>
          <w:rStyle w:val="Appelnotedebasdep"/>
          <w:rFonts w:ascii="Traditional Arabic" w:hAnsi="Traditional Arabic" w:cs="Traditional Arabic"/>
          <w:shadow/>
          <w:color w:val="0D0D0D"/>
          <w:sz w:val="40"/>
          <w:szCs w:val="40"/>
          <w:rtl/>
        </w:rPr>
        <w:footnoteReference w:id="64"/>
      </w:r>
      <w:r w:rsidRPr="0030698A">
        <w:rPr>
          <w:rFonts w:ascii="Traditional Arabic" w:hAnsi="Traditional Arabic" w:cs="Traditional Arabic"/>
          <w:shadow/>
          <w:color w:val="0D0D0D"/>
          <w:sz w:val="40"/>
          <w:szCs w:val="40"/>
          <w:rtl/>
        </w:rPr>
        <w:t>".</w:t>
      </w:r>
    </w:p>
    <w:p w:rsidR="008F289E" w:rsidRPr="0030698A" w:rsidRDefault="007C6028" w:rsidP="00CE464F">
      <w:pPr>
        <w:bidi/>
        <w:spacing w:after="0"/>
        <w:jc w:val="both"/>
        <w:rPr>
          <w:rFonts w:ascii="Traditional Arabic" w:hAnsi="Traditional Arabic" w:cs="Traditional Arabic"/>
          <w:shadow/>
          <w:sz w:val="40"/>
          <w:szCs w:val="40"/>
          <w:rtl/>
        </w:rPr>
      </w:pPr>
      <w:r w:rsidRPr="0030698A">
        <w:rPr>
          <w:rFonts w:ascii="Traditional Arabic" w:hAnsi="Traditional Arabic" w:cs="Traditional Arabic"/>
          <w:shadow/>
          <w:sz w:val="40"/>
          <w:szCs w:val="40"/>
          <w:rtl/>
        </w:rPr>
        <w:t>فالإسلام</w:t>
      </w:r>
      <w:r w:rsidR="008F289E" w:rsidRPr="0030698A">
        <w:rPr>
          <w:rFonts w:ascii="Traditional Arabic" w:hAnsi="Traditional Arabic" w:cs="Traditional Arabic"/>
          <w:shadow/>
          <w:sz w:val="40"/>
          <w:szCs w:val="40"/>
          <w:rtl/>
        </w:rPr>
        <w:t xml:space="preserve"> لم يجعل المرأة في مكانة أقل من الرجل مثلما يزعم الكثيرين، و لم يحرمها حقها في المشاركة السياسية، و لا حتى حقها في أن تكون صاحبة رأي فيما يخص الشؤون الحياتية.</w:t>
      </w:r>
    </w:p>
    <w:p w:rsidR="008F289E" w:rsidRPr="0030698A" w:rsidRDefault="008F289E" w:rsidP="00CE464F">
      <w:pPr>
        <w:bidi/>
        <w:spacing w:after="0"/>
        <w:jc w:val="both"/>
        <w:rPr>
          <w:rFonts w:ascii="Traditional Arabic" w:hAnsi="Traditional Arabic" w:cs="Traditional Arabic"/>
          <w:shadow/>
          <w:sz w:val="40"/>
          <w:szCs w:val="40"/>
          <w:rtl/>
        </w:rPr>
      </w:pPr>
      <w:r w:rsidRPr="0030698A">
        <w:rPr>
          <w:rFonts w:ascii="Traditional Arabic" w:hAnsi="Traditional Arabic" w:cs="Traditional Arabic"/>
          <w:shadow/>
          <w:sz w:val="40"/>
          <w:szCs w:val="40"/>
          <w:rtl/>
        </w:rPr>
        <w:t>و في مطلع العصر الحديث تطورت الجهود وفقا لمتطلبات العصر و وفقا للتقدم الفكري الذي شهده العالم، حيث تم تفعيل الدور السياسي للمرأة و أصبح لها حق الانتخاب الذي يعتبر أهم أجزاء الحياة السياسية، و هذا عد خطوة كبيرة و مهمة للمرأة.</w:t>
      </w:r>
    </w:p>
    <w:p w:rsidR="008F289E" w:rsidRPr="0030698A" w:rsidRDefault="008F289E" w:rsidP="00CE464F">
      <w:pPr>
        <w:bidi/>
        <w:spacing w:after="0"/>
        <w:jc w:val="both"/>
        <w:rPr>
          <w:rFonts w:ascii="Traditional Arabic" w:hAnsi="Traditional Arabic" w:cs="Traditional Arabic"/>
          <w:shadow/>
          <w:color w:val="0D0D0D"/>
          <w:sz w:val="40"/>
          <w:szCs w:val="40"/>
          <w:rtl/>
        </w:rPr>
      </w:pPr>
      <w:r w:rsidRPr="0030698A">
        <w:rPr>
          <w:rFonts w:ascii="Traditional Arabic" w:hAnsi="Traditional Arabic" w:cs="Traditional Arabic"/>
          <w:shadow/>
          <w:color w:val="0D0D0D"/>
          <w:sz w:val="40"/>
          <w:szCs w:val="40"/>
          <w:rtl/>
        </w:rPr>
        <w:lastRenderedPageBreak/>
        <w:t>مع حلول عام 1920،  عدلت الولايات المتحدة الدستور لتسمح للمرأة بالتصويت</w:t>
      </w:r>
      <w:r w:rsidRPr="0030698A">
        <w:rPr>
          <w:rStyle w:val="Appelnotedebasdep"/>
          <w:rFonts w:ascii="Traditional Arabic" w:hAnsi="Traditional Arabic" w:cs="Traditional Arabic"/>
          <w:shadow/>
          <w:color w:val="0D0D0D"/>
          <w:sz w:val="40"/>
          <w:szCs w:val="40"/>
          <w:rtl/>
        </w:rPr>
        <w:footnoteReference w:id="65"/>
      </w:r>
      <w:r w:rsidRPr="0030698A">
        <w:rPr>
          <w:rFonts w:ascii="Traditional Arabic" w:hAnsi="Traditional Arabic" w:cs="Traditional Arabic"/>
          <w:shadow/>
          <w:color w:val="0D0D0D"/>
          <w:sz w:val="40"/>
          <w:szCs w:val="40"/>
          <w:rtl/>
        </w:rPr>
        <w:t>، و أصبح للمرأة الامريكية بذلك حق الانتخاب، لكن كثيرا من الأقطار الاروبية لم تسمح للمرأة بهذا الامتياز الا بعد الحرب العالمية الأولى بما فيها فرنسا و اليونان و ايطاليا</w:t>
      </w:r>
      <w:r w:rsidRPr="0030698A">
        <w:rPr>
          <w:rStyle w:val="Appelnotedebasdep"/>
          <w:rFonts w:ascii="Traditional Arabic" w:hAnsi="Traditional Arabic" w:cs="Traditional Arabic"/>
          <w:shadow/>
          <w:color w:val="0D0D0D"/>
          <w:sz w:val="40"/>
          <w:szCs w:val="40"/>
          <w:rtl/>
        </w:rPr>
        <w:footnoteReference w:id="66"/>
      </w:r>
      <w:r w:rsidRPr="0030698A">
        <w:rPr>
          <w:rFonts w:ascii="Traditional Arabic" w:hAnsi="Traditional Arabic" w:cs="Traditional Arabic"/>
          <w:shadow/>
          <w:color w:val="0D0D0D"/>
          <w:sz w:val="40"/>
          <w:szCs w:val="40"/>
          <w:rtl/>
        </w:rPr>
        <w:t xml:space="preserve">. </w:t>
      </w:r>
    </w:p>
    <w:p w:rsidR="008F289E" w:rsidRPr="0030698A" w:rsidRDefault="008F289E" w:rsidP="00CE464F">
      <w:pPr>
        <w:bidi/>
        <w:spacing w:after="0"/>
        <w:jc w:val="both"/>
        <w:rPr>
          <w:rFonts w:ascii="Traditional Arabic" w:hAnsi="Traditional Arabic" w:cs="Traditional Arabic"/>
          <w:shadow/>
          <w:color w:val="000000" w:themeColor="text1"/>
          <w:sz w:val="40"/>
          <w:szCs w:val="40"/>
          <w:rtl/>
        </w:rPr>
      </w:pPr>
      <w:r w:rsidRPr="0030698A">
        <w:rPr>
          <w:rFonts w:ascii="Traditional Arabic" w:hAnsi="Traditional Arabic" w:cs="Traditional Arabic"/>
          <w:shadow/>
          <w:color w:val="000000" w:themeColor="text1"/>
          <w:sz w:val="40"/>
          <w:szCs w:val="40"/>
          <w:rtl/>
        </w:rPr>
        <w:t xml:space="preserve">أما في الدول العربية فقد كان للاستعمار دور كبير في تأخر نيل المرأة لحقها السياسي، لكن مع بداية نيل هذه الدول لاستقلالها و تحديدا بداية الخمسينات، بدأ الاعتراف بحق المرأة في الانتخاب و تم اقرار ذلك. لتقطع بعدها الدول العربية بما فيها الجزائر اشواطا كبيرة في هذا المجال، حيث شغلت المرأة مناصب قيادية مهمة في الدولة، و أصبحت صانعة قرار و تحصلت على حق الترشح في المجالس المنتخبة، بما فيها الترشح للانتخابات الرئاسية و التي تعتبر الجزائر فيها خير مثال، حيث انها تعتبر من الدول التي عززت فعليا المشاركة السياسية للمرأة، و اعتبرت الموضوع من أهم المواضيع المطروحة على الساحة طيلة السنوات الماضية، و تم الاعتراف بضرورة </w:t>
      </w:r>
      <w:r w:rsidR="0030698A" w:rsidRPr="0030698A">
        <w:rPr>
          <w:rFonts w:ascii="Traditional Arabic" w:hAnsi="Traditional Arabic" w:cs="Traditional Arabic" w:hint="cs"/>
          <w:shadow/>
          <w:color w:val="000000" w:themeColor="text1"/>
          <w:sz w:val="40"/>
          <w:szCs w:val="40"/>
          <w:rtl/>
        </w:rPr>
        <w:t>إدماجها</w:t>
      </w:r>
      <w:r w:rsidRPr="0030698A">
        <w:rPr>
          <w:rFonts w:ascii="Traditional Arabic" w:hAnsi="Traditional Arabic" w:cs="Traditional Arabic"/>
          <w:shadow/>
          <w:color w:val="000000" w:themeColor="text1"/>
          <w:sz w:val="40"/>
          <w:szCs w:val="40"/>
          <w:rtl/>
        </w:rPr>
        <w:t xml:space="preserve"> في الحياة السياسية لدرجة أنه و وفقا للقانون العضوي لعام </w:t>
      </w:r>
      <w:r w:rsidRPr="0030698A">
        <w:rPr>
          <w:rFonts w:ascii="Traditional Arabic" w:hAnsi="Traditional Arabic" w:cs="Traditional Arabic"/>
          <w:shadow/>
          <w:color w:val="000000" w:themeColor="text1"/>
          <w:sz w:val="36"/>
          <w:szCs w:val="36"/>
          <w:rtl/>
        </w:rPr>
        <w:t xml:space="preserve">2012 </w:t>
      </w:r>
      <w:r w:rsidRPr="0030698A">
        <w:rPr>
          <w:rFonts w:ascii="Traditional Arabic" w:hAnsi="Traditional Arabic" w:cs="Traditional Arabic"/>
          <w:shadow/>
          <w:color w:val="000000" w:themeColor="text1"/>
          <w:sz w:val="40"/>
          <w:szCs w:val="40"/>
          <w:rtl/>
        </w:rPr>
        <w:t xml:space="preserve">تم اقرار نظام الكوطة، و الذي يرفع من نسبة تواجد </w:t>
      </w:r>
      <w:r w:rsidR="008F48A9" w:rsidRPr="0030698A">
        <w:rPr>
          <w:rFonts w:ascii="Traditional Arabic" w:hAnsi="Traditional Arabic" w:cs="Traditional Arabic"/>
          <w:shadow/>
          <w:color w:val="000000" w:themeColor="text1"/>
          <w:sz w:val="40"/>
          <w:szCs w:val="40"/>
          <w:rtl/>
        </w:rPr>
        <w:t>المرأة</w:t>
      </w:r>
      <w:r w:rsidRPr="0030698A">
        <w:rPr>
          <w:rFonts w:ascii="Traditional Arabic" w:hAnsi="Traditional Arabic" w:cs="Traditional Arabic"/>
          <w:shadow/>
          <w:color w:val="000000" w:themeColor="text1"/>
          <w:sz w:val="40"/>
          <w:szCs w:val="40"/>
          <w:rtl/>
        </w:rPr>
        <w:t xml:space="preserve"> في المجالس المنتخبة الى الثلث لتكون الجزائر </w:t>
      </w:r>
      <w:r w:rsidR="008F48A9" w:rsidRPr="0030698A">
        <w:rPr>
          <w:rFonts w:ascii="Traditional Arabic" w:hAnsi="Traditional Arabic" w:cs="Traditional Arabic"/>
          <w:shadow/>
          <w:color w:val="000000" w:themeColor="text1"/>
          <w:sz w:val="40"/>
          <w:szCs w:val="40"/>
          <w:rtl/>
        </w:rPr>
        <w:t>أول</w:t>
      </w:r>
      <w:r w:rsidRPr="0030698A">
        <w:rPr>
          <w:rFonts w:ascii="Traditional Arabic" w:hAnsi="Traditional Arabic" w:cs="Traditional Arabic"/>
          <w:shadow/>
          <w:color w:val="000000" w:themeColor="text1"/>
          <w:sz w:val="40"/>
          <w:szCs w:val="40"/>
          <w:rtl/>
        </w:rPr>
        <w:t xml:space="preserve"> بلد عربي يمنح </w:t>
      </w:r>
      <w:r w:rsidR="008F48A9" w:rsidRPr="0030698A">
        <w:rPr>
          <w:rFonts w:ascii="Traditional Arabic" w:hAnsi="Traditional Arabic" w:cs="Traditional Arabic"/>
          <w:shadow/>
          <w:color w:val="000000" w:themeColor="text1"/>
          <w:sz w:val="40"/>
          <w:szCs w:val="40"/>
          <w:rtl/>
        </w:rPr>
        <w:t>المرأة</w:t>
      </w:r>
      <w:r w:rsidRPr="0030698A">
        <w:rPr>
          <w:rFonts w:ascii="Traditional Arabic" w:hAnsi="Traditional Arabic" w:cs="Traditional Arabic"/>
          <w:shadow/>
          <w:color w:val="000000" w:themeColor="text1"/>
          <w:sz w:val="40"/>
          <w:szCs w:val="40"/>
          <w:rtl/>
        </w:rPr>
        <w:t xml:space="preserve"> حق التمثيل السياسي بهذا الشكل. </w:t>
      </w:r>
    </w:p>
    <w:p w:rsidR="008F289E" w:rsidRPr="0030698A" w:rsidRDefault="008F289E" w:rsidP="00CE464F">
      <w:pPr>
        <w:pStyle w:val="Paragraphedeliste"/>
        <w:numPr>
          <w:ilvl w:val="1"/>
          <w:numId w:val="50"/>
        </w:numPr>
        <w:bidi/>
        <w:spacing w:after="0"/>
        <w:jc w:val="both"/>
        <w:rPr>
          <w:rFonts w:ascii="Traditional Arabic" w:hAnsi="Traditional Arabic" w:cs="Traditional Arabic"/>
          <w:b/>
          <w:bCs/>
          <w:shadow/>
          <w:color w:val="0D0D0D"/>
          <w:sz w:val="40"/>
          <w:szCs w:val="40"/>
        </w:rPr>
      </w:pPr>
      <w:r w:rsidRPr="0030698A">
        <w:rPr>
          <w:rFonts w:ascii="Traditional Arabic" w:hAnsi="Traditional Arabic" w:cs="Traditional Arabic"/>
          <w:b/>
          <w:bCs/>
          <w:shadow/>
          <w:color w:val="0D0D0D"/>
          <w:sz w:val="40"/>
          <w:szCs w:val="40"/>
          <w:rtl/>
        </w:rPr>
        <w:t>المجال الاقتصادي:</w:t>
      </w:r>
    </w:p>
    <w:p w:rsidR="008F289E" w:rsidRPr="0030698A" w:rsidRDefault="008F289E" w:rsidP="00CE464F">
      <w:pPr>
        <w:bidi/>
        <w:spacing w:after="0"/>
        <w:jc w:val="both"/>
        <w:rPr>
          <w:rFonts w:ascii="Traditional Arabic" w:hAnsi="Traditional Arabic" w:cs="Traditional Arabic"/>
          <w:shadow/>
          <w:color w:val="000000" w:themeColor="text1"/>
          <w:sz w:val="40"/>
          <w:szCs w:val="40"/>
          <w:rtl/>
        </w:rPr>
      </w:pPr>
      <w:r w:rsidRPr="0030698A">
        <w:rPr>
          <w:rFonts w:ascii="Traditional Arabic" w:hAnsi="Traditional Arabic" w:cs="Traditional Arabic"/>
          <w:shadow/>
          <w:color w:val="000000" w:themeColor="text1"/>
          <w:sz w:val="40"/>
          <w:szCs w:val="40"/>
          <w:rtl/>
        </w:rPr>
        <w:t xml:space="preserve">شغلت المرأة منذ القدم وظائف عديدة حسب ما هو متاح لها في تلك الفترة، و امتهنت الزراعة و الفلاحة و الصناعات اليدوية، و التي كانت جميعها تصب في </w:t>
      </w:r>
      <w:r w:rsidR="008F48A9" w:rsidRPr="0030698A">
        <w:rPr>
          <w:rFonts w:ascii="Traditional Arabic" w:hAnsi="Traditional Arabic" w:cs="Traditional Arabic"/>
          <w:shadow/>
          <w:color w:val="000000" w:themeColor="text1"/>
          <w:sz w:val="40"/>
          <w:szCs w:val="40"/>
          <w:rtl/>
        </w:rPr>
        <w:t>إطار</w:t>
      </w:r>
      <w:r w:rsidRPr="0030698A">
        <w:rPr>
          <w:rFonts w:ascii="Traditional Arabic" w:hAnsi="Traditional Arabic" w:cs="Traditional Arabic"/>
          <w:shadow/>
          <w:color w:val="000000" w:themeColor="text1"/>
          <w:sz w:val="40"/>
          <w:szCs w:val="40"/>
          <w:rtl/>
        </w:rPr>
        <w:t xml:space="preserve"> التنمية الاقتصادية، و لا احد ينكر ذلك.</w:t>
      </w:r>
    </w:p>
    <w:p w:rsidR="008F289E" w:rsidRPr="0030698A" w:rsidRDefault="008F289E" w:rsidP="00CE464F">
      <w:pPr>
        <w:bidi/>
        <w:spacing w:after="0"/>
        <w:jc w:val="both"/>
        <w:rPr>
          <w:rFonts w:ascii="Traditional Arabic" w:hAnsi="Traditional Arabic" w:cs="Traditional Arabic"/>
          <w:shadow/>
          <w:color w:val="000000" w:themeColor="text1"/>
          <w:sz w:val="40"/>
          <w:szCs w:val="40"/>
          <w:rtl/>
        </w:rPr>
      </w:pPr>
      <w:r w:rsidRPr="0030698A">
        <w:rPr>
          <w:rFonts w:ascii="Traditional Arabic" w:hAnsi="Traditional Arabic" w:cs="Traditional Arabic"/>
          <w:shadow/>
          <w:color w:val="000000" w:themeColor="text1"/>
          <w:sz w:val="40"/>
          <w:szCs w:val="40"/>
          <w:rtl/>
        </w:rPr>
        <w:lastRenderedPageBreak/>
        <w:t xml:space="preserve">أما في عصر العولمة و التقدم التكنولوجي، تغيرت الأشكال المهنية و الأنماط التقليدية للعمل، و تحررت هي الأخرى بفعل تحرر المرأة خاصة مع نيلها لشهادات علمية عالية مكنتها من </w:t>
      </w:r>
      <w:r w:rsidR="008F48A9" w:rsidRPr="0030698A">
        <w:rPr>
          <w:rFonts w:ascii="Traditional Arabic" w:hAnsi="Traditional Arabic" w:cs="Traditional Arabic"/>
          <w:shadow/>
          <w:color w:val="000000" w:themeColor="text1"/>
          <w:sz w:val="40"/>
          <w:szCs w:val="40"/>
          <w:rtl/>
        </w:rPr>
        <w:t>إبراز</w:t>
      </w:r>
      <w:r w:rsidRPr="0030698A">
        <w:rPr>
          <w:rFonts w:ascii="Traditional Arabic" w:hAnsi="Traditional Arabic" w:cs="Traditional Arabic"/>
          <w:shadow/>
          <w:color w:val="000000" w:themeColor="text1"/>
          <w:sz w:val="40"/>
          <w:szCs w:val="40"/>
          <w:rtl/>
        </w:rPr>
        <w:t xml:space="preserve"> دورها بشكل كبير و فرض نفسها اقتصاديا، فنجدها حافظت على تقاليد المهن القديمة و أسسها، لكنها قامت بعصرنتها وفقا لمتطلبات العصر.</w:t>
      </w:r>
    </w:p>
    <w:p w:rsidR="008F289E" w:rsidRPr="0030698A" w:rsidRDefault="008F289E" w:rsidP="00CE464F">
      <w:pPr>
        <w:bidi/>
        <w:spacing w:after="0"/>
        <w:jc w:val="both"/>
        <w:rPr>
          <w:rFonts w:ascii="Traditional Arabic" w:hAnsi="Traditional Arabic" w:cs="Traditional Arabic"/>
          <w:shadow/>
          <w:color w:val="000000" w:themeColor="text1"/>
          <w:sz w:val="40"/>
          <w:szCs w:val="40"/>
          <w:rtl/>
        </w:rPr>
      </w:pPr>
      <w:r w:rsidRPr="0030698A">
        <w:rPr>
          <w:rFonts w:ascii="Traditional Arabic" w:hAnsi="Traditional Arabic" w:cs="Traditional Arabic"/>
          <w:shadow/>
          <w:color w:val="000000" w:themeColor="text1"/>
          <w:sz w:val="40"/>
          <w:szCs w:val="40"/>
          <w:rtl/>
        </w:rPr>
        <w:t xml:space="preserve">و في ظل التطور الذي يشهده العالم اليوم، أصبحت مساهمة المرأة في الاقتصاد الوطني كبيرة مقارنة بالسنوات الماضية، حيث تم </w:t>
      </w:r>
      <w:r w:rsidR="00684B6A" w:rsidRPr="0030698A">
        <w:rPr>
          <w:rFonts w:ascii="Traditional Arabic" w:hAnsi="Traditional Arabic" w:cs="Traditional Arabic" w:hint="cs"/>
          <w:shadow/>
          <w:color w:val="000000" w:themeColor="text1"/>
          <w:sz w:val="40"/>
          <w:szCs w:val="40"/>
          <w:rtl/>
        </w:rPr>
        <w:t>إتاحة</w:t>
      </w:r>
      <w:r w:rsidRPr="0030698A">
        <w:rPr>
          <w:rFonts w:ascii="Traditional Arabic" w:hAnsi="Traditional Arabic" w:cs="Traditional Arabic"/>
          <w:shadow/>
          <w:color w:val="000000" w:themeColor="text1"/>
          <w:sz w:val="40"/>
          <w:szCs w:val="40"/>
          <w:rtl/>
        </w:rPr>
        <w:t xml:space="preserve"> الفرصة لها </w:t>
      </w:r>
      <w:r w:rsidR="00684B6A" w:rsidRPr="0030698A">
        <w:rPr>
          <w:rFonts w:ascii="Traditional Arabic" w:hAnsi="Traditional Arabic" w:cs="Traditional Arabic" w:hint="cs"/>
          <w:shadow/>
          <w:color w:val="000000" w:themeColor="text1"/>
          <w:sz w:val="40"/>
          <w:szCs w:val="40"/>
          <w:rtl/>
        </w:rPr>
        <w:t>لإنشاء</w:t>
      </w:r>
      <w:r w:rsidRPr="0030698A">
        <w:rPr>
          <w:rFonts w:ascii="Traditional Arabic" w:hAnsi="Traditional Arabic" w:cs="Traditional Arabic"/>
          <w:shadow/>
          <w:color w:val="000000" w:themeColor="text1"/>
          <w:sz w:val="40"/>
          <w:szCs w:val="40"/>
          <w:rtl/>
        </w:rPr>
        <w:t xml:space="preserve"> مشاريعها، و دخلت سوق الاقتصاد من أوسع أبوابه، و عملت على تجسيد </w:t>
      </w:r>
      <w:r w:rsidR="00684B6A" w:rsidRPr="0030698A">
        <w:rPr>
          <w:rFonts w:ascii="Traditional Arabic" w:hAnsi="Traditional Arabic" w:cs="Traditional Arabic" w:hint="cs"/>
          <w:shadow/>
          <w:color w:val="000000" w:themeColor="text1"/>
          <w:sz w:val="40"/>
          <w:szCs w:val="40"/>
          <w:rtl/>
        </w:rPr>
        <w:t>أفكارها</w:t>
      </w:r>
      <w:r w:rsidRPr="0030698A">
        <w:rPr>
          <w:rFonts w:ascii="Traditional Arabic" w:hAnsi="Traditional Arabic" w:cs="Traditional Arabic"/>
          <w:shadow/>
          <w:color w:val="000000" w:themeColor="text1"/>
          <w:sz w:val="40"/>
          <w:szCs w:val="40"/>
          <w:rtl/>
        </w:rPr>
        <w:t xml:space="preserve"> و معارفها، و وضع كل </w:t>
      </w:r>
      <w:r w:rsidR="00684B6A" w:rsidRPr="0030698A">
        <w:rPr>
          <w:rFonts w:ascii="Traditional Arabic" w:hAnsi="Traditional Arabic" w:cs="Traditional Arabic" w:hint="cs"/>
          <w:shadow/>
          <w:color w:val="000000" w:themeColor="text1"/>
          <w:sz w:val="40"/>
          <w:szCs w:val="40"/>
          <w:rtl/>
        </w:rPr>
        <w:t>إمكانيتهالإثبات</w:t>
      </w:r>
      <w:r w:rsidRPr="0030698A">
        <w:rPr>
          <w:rFonts w:ascii="Traditional Arabic" w:hAnsi="Traditional Arabic" w:cs="Traditional Arabic"/>
          <w:shadow/>
          <w:color w:val="000000" w:themeColor="text1"/>
          <w:sz w:val="40"/>
          <w:szCs w:val="40"/>
          <w:rtl/>
        </w:rPr>
        <w:t xml:space="preserve"> نفسها و فرض مشروعها، و دليل ذلك هو بروز العديد من المقاولات و سيدات الأعمال الناشطات في عالم الاقتصاد، و اللاتي عززن من عملهن و استطعن منافسة رجال الأعمال بفضل </w:t>
      </w:r>
      <w:r w:rsidR="00684B6A" w:rsidRPr="0030698A">
        <w:rPr>
          <w:rFonts w:ascii="Traditional Arabic" w:hAnsi="Traditional Arabic" w:cs="Traditional Arabic" w:hint="cs"/>
          <w:shadow/>
          <w:color w:val="000000" w:themeColor="text1"/>
          <w:sz w:val="40"/>
          <w:szCs w:val="40"/>
          <w:rtl/>
        </w:rPr>
        <w:t>إمكانياتهن</w:t>
      </w:r>
      <w:r w:rsidRPr="0030698A">
        <w:rPr>
          <w:rFonts w:ascii="Traditional Arabic" w:hAnsi="Traditional Arabic" w:cs="Traditional Arabic"/>
          <w:shadow/>
          <w:color w:val="000000" w:themeColor="text1"/>
          <w:sz w:val="40"/>
          <w:szCs w:val="40"/>
          <w:rtl/>
        </w:rPr>
        <w:t xml:space="preserve"> الفكرية، يضاف </w:t>
      </w:r>
      <w:r w:rsidR="00684B6A" w:rsidRPr="0030698A">
        <w:rPr>
          <w:rFonts w:ascii="Traditional Arabic" w:hAnsi="Traditional Arabic" w:cs="Traditional Arabic" w:hint="cs"/>
          <w:shadow/>
          <w:color w:val="000000" w:themeColor="text1"/>
          <w:sz w:val="40"/>
          <w:szCs w:val="40"/>
          <w:rtl/>
        </w:rPr>
        <w:t>إليها</w:t>
      </w:r>
      <w:r w:rsidRPr="0030698A">
        <w:rPr>
          <w:rFonts w:ascii="Traditional Arabic" w:hAnsi="Traditional Arabic" w:cs="Traditional Arabic"/>
          <w:shadow/>
          <w:color w:val="000000" w:themeColor="text1"/>
          <w:sz w:val="40"/>
          <w:szCs w:val="40"/>
          <w:rtl/>
        </w:rPr>
        <w:t xml:space="preserve"> الفرص الممنوحة لهن بفضل مجهودات الدولة.</w:t>
      </w:r>
    </w:p>
    <w:p w:rsidR="008F289E" w:rsidRPr="0030698A" w:rsidRDefault="008F289E" w:rsidP="00CE464F">
      <w:pPr>
        <w:bidi/>
        <w:spacing w:after="0"/>
        <w:jc w:val="both"/>
        <w:rPr>
          <w:rFonts w:ascii="Traditional Arabic" w:hAnsi="Traditional Arabic" w:cs="Traditional Arabic"/>
          <w:shadow/>
          <w:color w:val="000000" w:themeColor="text1"/>
          <w:sz w:val="40"/>
          <w:szCs w:val="40"/>
          <w:rtl/>
        </w:rPr>
      </w:pPr>
      <w:r w:rsidRPr="0030698A">
        <w:rPr>
          <w:rFonts w:ascii="Traditional Arabic" w:hAnsi="Traditional Arabic" w:cs="Traditional Arabic"/>
          <w:shadow/>
          <w:color w:val="000000" w:themeColor="text1"/>
          <w:sz w:val="40"/>
          <w:szCs w:val="40"/>
          <w:rtl/>
        </w:rPr>
        <w:t xml:space="preserve">و في هذا يقول عبد الرحمن </w:t>
      </w:r>
      <w:r w:rsidR="00684B6A" w:rsidRPr="0030698A">
        <w:rPr>
          <w:rFonts w:ascii="Traditional Arabic" w:hAnsi="Traditional Arabic" w:cs="Traditional Arabic" w:hint="cs"/>
          <w:shadow/>
          <w:color w:val="000000" w:themeColor="text1"/>
          <w:sz w:val="40"/>
          <w:szCs w:val="40"/>
          <w:rtl/>
        </w:rPr>
        <w:t>إسماعيل</w:t>
      </w:r>
      <w:r w:rsidR="00684B6A">
        <w:rPr>
          <w:rFonts w:ascii="Traditional Arabic" w:hAnsi="Traditional Arabic" w:cs="Traditional Arabic"/>
          <w:shadow/>
          <w:color w:val="000000" w:themeColor="text1"/>
          <w:sz w:val="40"/>
          <w:szCs w:val="40"/>
          <w:rtl/>
        </w:rPr>
        <w:t>:" تقدم المرأة مساه</w:t>
      </w:r>
      <w:r w:rsidRPr="0030698A">
        <w:rPr>
          <w:rFonts w:ascii="Traditional Arabic" w:hAnsi="Traditional Arabic" w:cs="Traditional Arabic"/>
          <w:shadow/>
          <w:color w:val="000000" w:themeColor="text1"/>
          <w:sz w:val="40"/>
          <w:szCs w:val="40"/>
          <w:rtl/>
        </w:rPr>
        <w:t>مات هامة في الاقتصاد كلما توفرت لها الموارد و الفرص</w:t>
      </w:r>
      <w:r w:rsidRPr="0030698A">
        <w:rPr>
          <w:rStyle w:val="Appelnotedebasdep"/>
          <w:rFonts w:ascii="Traditional Arabic" w:hAnsi="Traditional Arabic" w:cs="Traditional Arabic"/>
          <w:shadow/>
          <w:color w:val="000000" w:themeColor="text1"/>
          <w:sz w:val="40"/>
          <w:szCs w:val="40"/>
          <w:rtl/>
        </w:rPr>
        <w:footnoteReference w:id="67"/>
      </w:r>
      <w:r w:rsidRPr="0030698A">
        <w:rPr>
          <w:rFonts w:ascii="Traditional Arabic" w:hAnsi="Traditional Arabic" w:cs="Traditional Arabic"/>
          <w:shadow/>
          <w:color w:val="000000" w:themeColor="text1"/>
          <w:sz w:val="40"/>
          <w:szCs w:val="40"/>
          <w:rtl/>
        </w:rPr>
        <w:t xml:space="preserve">". </w:t>
      </w:r>
    </w:p>
    <w:p w:rsidR="008F289E" w:rsidRPr="0030698A" w:rsidRDefault="008F289E" w:rsidP="00CE464F">
      <w:pPr>
        <w:pStyle w:val="Paragraphedeliste"/>
        <w:numPr>
          <w:ilvl w:val="1"/>
          <w:numId w:val="50"/>
        </w:numPr>
        <w:bidi/>
        <w:spacing w:after="0"/>
        <w:jc w:val="both"/>
        <w:rPr>
          <w:rFonts w:ascii="Traditional Arabic" w:hAnsi="Traditional Arabic" w:cs="Traditional Arabic"/>
          <w:b/>
          <w:bCs/>
          <w:shadow/>
          <w:color w:val="0D0D0D"/>
          <w:sz w:val="40"/>
          <w:szCs w:val="40"/>
        </w:rPr>
      </w:pPr>
      <w:r w:rsidRPr="0030698A">
        <w:rPr>
          <w:rFonts w:ascii="Traditional Arabic" w:hAnsi="Traditional Arabic" w:cs="Traditional Arabic"/>
          <w:b/>
          <w:bCs/>
          <w:shadow/>
          <w:color w:val="0D0D0D"/>
          <w:sz w:val="40"/>
          <w:szCs w:val="40"/>
          <w:rtl/>
        </w:rPr>
        <w:t>مجــــالات أخــــرى:</w:t>
      </w:r>
    </w:p>
    <w:p w:rsidR="008F289E" w:rsidRPr="0030698A" w:rsidRDefault="008F289E" w:rsidP="00CE464F">
      <w:pPr>
        <w:bidi/>
        <w:spacing w:after="0"/>
        <w:jc w:val="both"/>
        <w:rPr>
          <w:rFonts w:ascii="Traditional Arabic" w:hAnsi="Traditional Arabic" w:cs="Traditional Arabic"/>
          <w:shadow/>
          <w:color w:val="000000" w:themeColor="text1"/>
          <w:sz w:val="40"/>
          <w:szCs w:val="40"/>
          <w:rtl/>
        </w:rPr>
      </w:pPr>
      <w:r w:rsidRPr="0030698A">
        <w:rPr>
          <w:rFonts w:ascii="Traditional Arabic" w:hAnsi="Traditional Arabic" w:cs="Traditional Arabic"/>
          <w:shadow/>
          <w:color w:val="000000" w:themeColor="text1"/>
          <w:sz w:val="40"/>
          <w:szCs w:val="40"/>
          <w:rtl/>
        </w:rPr>
        <w:t>شغلت المرأة على مدى سنوات طويلة مناصب عمل كثيرة، و اشتغلت بمجالات عديدة، حيث أنه هناك ميادين عمل عرفت بها المرأة و دخلتها بسبب أنها لا تتعارض و أفكار و تقاليد المجتمع منها الطب، التعليم، و الصيدلة.</w:t>
      </w:r>
    </w:p>
    <w:p w:rsidR="008F289E" w:rsidRPr="0030698A" w:rsidRDefault="008F289E" w:rsidP="00CE464F">
      <w:pPr>
        <w:bidi/>
        <w:spacing w:after="0"/>
        <w:jc w:val="both"/>
        <w:rPr>
          <w:rFonts w:ascii="Traditional Arabic" w:hAnsi="Traditional Arabic" w:cs="Traditional Arabic"/>
          <w:shadow/>
          <w:color w:val="000000" w:themeColor="text1"/>
          <w:sz w:val="40"/>
          <w:szCs w:val="40"/>
          <w:rtl/>
        </w:rPr>
      </w:pPr>
      <w:r w:rsidRPr="0030698A">
        <w:rPr>
          <w:rFonts w:ascii="Traditional Arabic" w:hAnsi="Traditional Arabic" w:cs="Traditional Arabic"/>
          <w:shadow/>
          <w:color w:val="000000" w:themeColor="text1"/>
          <w:sz w:val="40"/>
          <w:szCs w:val="40"/>
          <w:rtl/>
        </w:rPr>
        <w:t xml:space="preserve">الا أنه و في ظل التطور السريع الذي شهده العالم و الذي أثر من دون شك على طريقة تفكير المجتمعات على المستوى العالمي، و في ظل ظهور الحركات النسائية و الجمعيات، و تواجدها و </w:t>
      </w:r>
      <w:r w:rsidRPr="0030698A">
        <w:rPr>
          <w:rFonts w:ascii="Traditional Arabic" w:hAnsi="Traditional Arabic" w:cs="Traditional Arabic"/>
          <w:shadow/>
          <w:color w:val="000000" w:themeColor="text1"/>
          <w:sz w:val="40"/>
          <w:szCs w:val="40"/>
          <w:rtl/>
        </w:rPr>
        <w:lastRenderedPageBreak/>
        <w:t xml:space="preserve">فرضها لنفسها بقوة على الساحة الدولية عامة، تقبلت المجتمعات فكرة تواجد المرأة في ميادين عديدة، على غرار تلك التي كانت متواجدة فيها، فرأيناها وزيرة، برلمانية، والية، مديرة، </w:t>
      </w:r>
      <w:r w:rsidR="00BE4563" w:rsidRPr="0030698A">
        <w:rPr>
          <w:rFonts w:ascii="Traditional Arabic" w:hAnsi="Traditional Arabic" w:cs="Traditional Arabic"/>
          <w:shadow/>
          <w:color w:val="000000" w:themeColor="text1"/>
          <w:sz w:val="40"/>
          <w:szCs w:val="40"/>
          <w:rtl/>
        </w:rPr>
        <w:t>إضافة</w:t>
      </w:r>
      <w:r w:rsidRPr="0030698A">
        <w:rPr>
          <w:rFonts w:ascii="Traditional Arabic" w:hAnsi="Traditional Arabic" w:cs="Traditional Arabic"/>
          <w:shadow/>
          <w:color w:val="000000" w:themeColor="text1"/>
          <w:sz w:val="40"/>
          <w:szCs w:val="40"/>
          <w:rtl/>
        </w:rPr>
        <w:t xml:space="preserve"> الى دخولها مجال الأعمال الحرة، فأصبحت مقاولة و صاحبة مشاريع و أعمال.</w:t>
      </w:r>
    </w:p>
    <w:p w:rsidR="004344CA" w:rsidRPr="0030698A" w:rsidRDefault="008F289E" w:rsidP="00AE3267">
      <w:pPr>
        <w:bidi/>
        <w:spacing w:after="0"/>
        <w:jc w:val="both"/>
        <w:rPr>
          <w:rFonts w:ascii="Traditional Arabic" w:hAnsi="Traditional Arabic" w:cs="Traditional Arabic"/>
          <w:shadow/>
          <w:color w:val="000000" w:themeColor="text1"/>
          <w:sz w:val="40"/>
          <w:szCs w:val="40"/>
          <w:rtl/>
        </w:rPr>
      </w:pPr>
      <w:r w:rsidRPr="0030698A">
        <w:rPr>
          <w:rFonts w:ascii="Traditional Arabic" w:hAnsi="Traditional Arabic" w:cs="Traditional Arabic"/>
          <w:shadow/>
          <w:color w:val="000000" w:themeColor="text1"/>
          <w:sz w:val="40"/>
          <w:szCs w:val="40"/>
          <w:rtl/>
        </w:rPr>
        <w:t xml:space="preserve">لكن التحفظات دائما موجودة، و فرض المجتمع لقيوده و طابوهاته مزال يحتم على المرأة التواجد بتحفظ، و هو </w:t>
      </w:r>
      <w:r w:rsidR="00BE4563" w:rsidRPr="0030698A">
        <w:rPr>
          <w:rFonts w:ascii="Traditional Arabic" w:hAnsi="Traditional Arabic" w:cs="Traditional Arabic"/>
          <w:shadow/>
          <w:color w:val="000000" w:themeColor="text1"/>
          <w:sz w:val="40"/>
          <w:szCs w:val="40"/>
          <w:rtl/>
        </w:rPr>
        <w:t>الأمر</w:t>
      </w:r>
      <w:r w:rsidRPr="0030698A">
        <w:rPr>
          <w:rFonts w:ascii="Traditional Arabic" w:hAnsi="Traditional Arabic" w:cs="Traditional Arabic"/>
          <w:shadow/>
          <w:color w:val="000000" w:themeColor="text1"/>
          <w:sz w:val="40"/>
          <w:szCs w:val="40"/>
          <w:rtl/>
        </w:rPr>
        <w:t xml:space="preserve"> الذي </w:t>
      </w:r>
      <w:r w:rsidR="00BE4563" w:rsidRPr="0030698A">
        <w:rPr>
          <w:rFonts w:ascii="Traditional Arabic" w:hAnsi="Traditional Arabic" w:cs="Traditional Arabic"/>
          <w:shadow/>
          <w:color w:val="000000" w:themeColor="text1"/>
          <w:sz w:val="40"/>
          <w:szCs w:val="40"/>
          <w:rtl/>
        </w:rPr>
        <w:t>نأمل</w:t>
      </w:r>
      <w:r w:rsidRPr="0030698A">
        <w:rPr>
          <w:rFonts w:ascii="Traditional Arabic" w:hAnsi="Traditional Arabic" w:cs="Traditional Arabic"/>
          <w:shadow/>
          <w:color w:val="000000" w:themeColor="text1"/>
          <w:sz w:val="40"/>
          <w:szCs w:val="40"/>
          <w:rtl/>
        </w:rPr>
        <w:t xml:space="preserve"> ان ينتهي، و أن تتاح </w:t>
      </w:r>
      <w:r w:rsidR="00BE4563" w:rsidRPr="0030698A">
        <w:rPr>
          <w:rFonts w:ascii="Traditional Arabic" w:hAnsi="Traditional Arabic" w:cs="Traditional Arabic"/>
          <w:shadow/>
          <w:color w:val="000000" w:themeColor="text1"/>
          <w:sz w:val="40"/>
          <w:szCs w:val="40"/>
          <w:rtl/>
        </w:rPr>
        <w:t>للمرأة</w:t>
      </w:r>
      <w:r w:rsidRPr="0030698A">
        <w:rPr>
          <w:rFonts w:ascii="Traditional Arabic" w:hAnsi="Traditional Arabic" w:cs="Traditional Arabic"/>
          <w:shadow/>
          <w:color w:val="000000" w:themeColor="text1"/>
          <w:sz w:val="40"/>
          <w:szCs w:val="40"/>
          <w:rtl/>
        </w:rPr>
        <w:t xml:space="preserve"> فرصا </w:t>
      </w:r>
      <w:r w:rsidR="00BE4563" w:rsidRPr="0030698A">
        <w:rPr>
          <w:rFonts w:ascii="Traditional Arabic" w:hAnsi="Traditional Arabic" w:cs="Traditional Arabic"/>
          <w:shadow/>
          <w:color w:val="000000" w:themeColor="text1"/>
          <w:sz w:val="40"/>
          <w:szCs w:val="40"/>
          <w:rtl/>
        </w:rPr>
        <w:t>أكثر</w:t>
      </w:r>
      <w:r w:rsidRPr="0030698A">
        <w:rPr>
          <w:rFonts w:ascii="Traditional Arabic" w:hAnsi="Traditional Arabic" w:cs="Traditional Arabic"/>
          <w:shadow/>
          <w:color w:val="000000" w:themeColor="text1"/>
          <w:sz w:val="40"/>
          <w:szCs w:val="40"/>
          <w:rtl/>
        </w:rPr>
        <w:t xml:space="preserve"> و أكبر لاثبات نفسها و جدارتها و أحقيتها في العمل. </w:t>
      </w:r>
    </w:p>
    <w:p w:rsidR="008F289E" w:rsidRPr="0030698A" w:rsidRDefault="008F289E" w:rsidP="00CE464F">
      <w:pPr>
        <w:bidi/>
        <w:spacing w:after="0"/>
        <w:jc w:val="both"/>
        <w:rPr>
          <w:rFonts w:ascii="Traditional Arabic" w:hAnsi="Traditional Arabic" w:cs="Traditional Arabic"/>
          <w:b/>
          <w:bCs/>
          <w:shadow/>
          <w:color w:val="0D0D0D"/>
          <w:sz w:val="40"/>
          <w:szCs w:val="40"/>
          <w:rtl/>
        </w:rPr>
      </w:pPr>
      <w:r w:rsidRPr="0030698A">
        <w:rPr>
          <w:rFonts w:ascii="Traditional Arabic" w:hAnsi="Traditional Arabic" w:cs="Traditional Arabic"/>
          <w:b/>
          <w:bCs/>
          <w:shadow/>
          <w:color w:val="0D0D0D"/>
          <w:sz w:val="40"/>
          <w:szCs w:val="40"/>
          <w:rtl/>
        </w:rPr>
        <w:t>4/ مشاكــــل المرأة العاملة:</w:t>
      </w:r>
    </w:p>
    <w:p w:rsidR="008F289E" w:rsidRPr="0030698A" w:rsidRDefault="008F289E" w:rsidP="00CE464F">
      <w:pPr>
        <w:bidi/>
        <w:jc w:val="both"/>
        <w:rPr>
          <w:rFonts w:ascii="Traditional Arabic" w:hAnsi="Traditional Arabic" w:cs="Traditional Arabic"/>
          <w:shadow/>
          <w:color w:val="0D0D0D"/>
          <w:sz w:val="40"/>
          <w:szCs w:val="40"/>
          <w:rtl/>
          <w:lang w:bidi="ar-DZ"/>
        </w:rPr>
      </w:pPr>
      <w:r w:rsidRPr="0030698A">
        <w:rPr>
          <w:rFonts w:ascii="Traditional Arabic" w:hAnsi="Traditional Arabic" w:cs="Traditional Arabic"/>
          <w:shadow/>
          <w:color w:val="0D0D0D"/>
          <w:sz w:val="40"/>
          <w:szCs w:val="40"/>
          <w:rtl/>
        </w:rPr>
        <w:t>عانت المرأة منذ دخولها مجال العمل من مشاكل عديدة كانت في معظم الأحيان سببا لنقص مردوديتها و حاجزا بينها و بين ما تطمح لتحقيقه، و تختلف المشاكل من امراة لأخرى و من مجتمع لاخر، الا أنه هناك البعض من المشاكل التي تتقاسمها معظم النساء العاملات ان لم نقل جميعهن و من بينها مايلي</w:t>
      </w:r>
      <w:r w:rsidRPr="0030698A">
        <w:rPr>
          <w:rFonts w:ascii="Traditional Arabic" w:hAnsi="Traditional Arabic" w:cs="Traditional Arabic"/>
          <w:shadow/>
          <w:color w:val="0D0D0D"/>
          <w:sz w:val="40"/>
          <w:szCs w:val="40"/>
          <w:rtl/>
          <w:lang w:bidi="ar-DZ"/>
        </w:rPr>
        <w:t>:</w:t>
      </w:r>
    </w:p>
    <w:p w:rsidR="008F289E" w:rsidRPr="0030698A" w:rsidRDefault="008F289E" w:rsidP="00CE464F">
      <w:pPr>
        <w:bidi/>
        <w:jc w:val="both"/>
        <w:rPr>
          <w:rFonts w:ascii="Traditional Arabic" w:hAnsi="Traditional Arabic" w:cs="Traditional Arabic"/>
          <w:b/>
          <w:bCs/>
          <w:shadow/>
          <w:color w:val="0D0D0D"/>
          <w:sz w:val="40"/>
          <w:szCs w:val="40"/>
          <w:rtl/>
        </w:rPr>
      </w:pPr>
      <w:r w:rsidRPr="0030698A">
        <w:rPr>
          <w:rFonts w:ascii="Traditional Arabic" w:hAnsi="Traditional Arabic" w:cs="Traditional Arabic"/>
          <w:b/>
          <w:bCs/>
          <w:shadow/>
          <w:color w:val="0D0D0D"/>
          <w:sz w:val="40"/>
          <w:szCs w:val="40"/>
          <w:rtl/>
        </w:rPr>
        <w:t>4-1- المشاكل الأسرية:</w:t>
      </w:r>
    </w:p>
    <w:p w:rsidR="008F289E" w:rsidRPr="0030698A" w:rsidRDefault="008F289E" w:rsidP="00CE464F">
      <w:pPr>
        <w:bidi/>
        <w:ind w:left="-2"/>
        <w:jc w:val="both"/>
        <w:rPr>
          <w:rFonts w:ascii="Traditional Arabic" w:hAnsi="Traditional Arabic" w:cs="Traditional Arabic"/>
          <w:shadow/>
          <w:color w:val="0D0D0D"/>
          <w:sz w:val="40"/>
          <w:szCs w:val="40"/>
        </w:rPr>
      </w:pPr>
      <w:r w:rsidRPr="0030698A">
        <w:rPr>
          <w:rFonts w:ascii="Traditional Arabic" w:hAnsi="Traditional Arabic" w:cs="Traditional Arabic"/>
          <w:shadow/>
          <w:color w:val="0D0D0D"/>
          <w:sz w:val="40"/>
          <w:szCs w:val="40"/>
          <w:rtl/>
        </w:rPr>
        <w:t xml:space="preserve">أ- </w:t>
      </w:r>
      <w:r w:rsidRPr="0030698A">
        <w:rPr>
          <w:rFonts w:ascii="Traditional Arabic" w:hAnsi="Traditional Arabic" w:cs="Traditional Arabic"/>
          <w:b/>
          <w:bCs/>
          <w:shadow/>
          <w:color w:val="0D0D0D"/>
          <w:sz w:val="40"/>
          <w:szCs w:val="40"/>
          <w:rtl/>
        </w:rPr>
        <w:t>الموازنة بين الأعمال المنزلية و المهنية</w:t>
      </w:r>
      <w:r w:rsidRPr="0030698A">
        <w:rPr>
          <w:rFonts w:ascii="Traditional Arabic" w:hAnsi="Traditional Arabic" w:cs="Traditional Arabic"/>
          <w:shadow/>
          <w:color w:val="0D0D0D"/>
          <w:sz w:val="40"/>
          <w:szCs w:val="40"/>
          <w:rtl/>
        </w:rPr>
        <w:t xml:space="preserve">:  </w:t>
      </w:r>
      <w:r w:rsidR="008F48A9" w:rsidRPr="0030698A">
        <w:rPr>
          <w:rFonts w:ascii="Traditional Arabic" w:hAnsi="Traditional Arabic" w:cs="Traditional Arabic"/>
          <w:shadow/>
          <w:color w:val="0D0D0D"/>
          <w:sz w:val="40"/>
          <w:szCs w:val="40"/>
          <w:rtl/>
        </w:rPr>
        <w:t>إن</w:t>
      </w:r>
      <w:r w:rsidRPr="0030698A">
        <w:rPr>
          <w:rFonts w:ascii="Traditional Arabic" w:hAnsi="Traditional Arabic" w:cs="Traditional Arabic"/>
          <w:shadow/>
          <w:color w:val="0D0D0D"/>
          <w:sz w:val="40"/>
          <w:szCs w:val="40"/>
          <w:rtl/>
        </w:rPr>
        <w:t xml:space="preserve"> وجود المرأة خارج الم</w:t>
      </w:r>
      <w:r w:rsidR="008F48A9" w:rsidRPr="0030698A">
        <w:rPr>
          <w:rFonts w:ascii="Traditional Arabic" w:hAnsi="Traditional Arabic" w:cs="Traditional Arabic"/>
          <w:shadow/>
          <w:color w:val="0D0D0D"/>
          <w:sz w:val="40"/>
          <w:szCs w:val="40"/>
          <w:rtl/>
        </w:rPr>
        <w:t>ن</w:t>
      </w:r>
      <w:r w:rsidRPr="0030698A">
        <w:rPr>
          <w:rFonts w:ascii="Traditional Arabic" w:hAnsi="Traditional Arabic" w:cs="Traditional Arabic"/>
          <w:shadow/>
          <w:color w:val="0D0D0D"/>
          <w:sz w:val="40"/>
          <w:szCs w:val="40"/>
          <w:rtl/>
        </w:rPr>
        <w:t xml:space="preserve">زل قد يؤدي بها </w:t>
      </w:r>
      <w:r w:rsidR="008F48A9" w:rsidRPr="0030698A">
        <w:rPr>
          <w:rFonts w:ascii="Traditional Arabic" w:hAnsi="Traditional Arabic" w:cs="Traditional Arabic"/>
          <w:shadow/>
          <w:color w:val="0D0D0D"/>
          <w:sz w:val="40"/>
          <w:szCs w:val="40"/>
          <w:rtl/>
        </w:rPr>
        <w:t>إلى</w:t>
      </w:r>
      <w:r w:rsidR="008F48A9" w:rsidRPr="0030698A">
        <w:rPr>
          <w:rFonts w:ascii="Traditional Arabic" w:hAnsi="Traditional Arabic" w:cs="Traditional Arabic"/>
          <w:shadow/>
          <w:color w:val="0D0D0D"/>
          <w:sz w:val="40"/>
          <w:szCs w:val="40"/>
          <w:rtl/>
          <w:lang w:bidi="ar-DZ"/>
        </w:rPr>
        <w:t>الإخلال</w:t>
      </w:r>
      <w:r w:rsidRPr="0030698A">
        <w:rPr>
          <w:rFonts w:ascii="Traditional Arabic" w:hAnsi="Traditional Arabic" w:cs="Traditional Arabic"/>
          <w:shadow/>
          <w:color w:val="0D0D0D"/>
          <w:sz w:val="40"/>
          <w:szCs w:val="40"/>
          <w:rtl/>
        </w:rPr>
        <w:t xml:space="preserve">في أدائها لمهامها المنزلية على اعتبار أنها الوظيفة الأولى و الأساسية لها، و التي من خلالها توفر الجو المناسب لعائلتها، من خلال الاهتمام بهم و بمتطلباتهم، و هذا </w:t>
      </w:r>
      <w:r w:rsidR="008F48A9" w:rsidRPr="0030698A">
        <w:rPr>
          <w:rFonts w:ascii="Traditional Arabic" w:hAnsi="Traditional Arabic" w:cs="Traditional Arabic"/>
          <w:shadow/>
          <w:color w:val="0D0D0D"/>
          <w:sz w:val="40"/>
          <w:szCs w:val="40"/>
          <w:rtl/>
        </w:rPr>
        <w:t>الإخلال</w:t>
      </w:r>
      <w:r w:rsidRPr="0030698A">
        <w:rPr>
          <w:rFonts w:ascii="Traditional Arabic" w:hAnsi="Traditional Arabic" w:cs="Traditional Arabic"/>
          <w:shadow/>
          <w:color w:val="0D0D0D"/>
          <w:sz w:val="40"/>
          <w:szCs w:val="40"/>
          <w:rtl/>
        </w:rPr>
        <w:t xml:space="preserve"> في أداء المهام قد يصاحبه توتر في العلاقة الزوجية خاصة اذا كان الزوج غير متفهم لطبيعة عمل زوجته و للمسؤوليات التي تقع على عاتقها بوصفها امرأة عاملة، فيحدث هنا خلل في طريقة القيام بالأدوار و الوظائف التي يحددها نظام الزواج في مجتمعنا الجزائري، ما يؤدي في النهاية الى حدوث تغير في منهج الحياة الزوجية، فتنشب الخلافات اليومية بين الزوجين على كل ما له علاقة بالبيت </w:t>
      </w:r>
      <w:r w:rsidR="008F48A9" w:rsidRPr="0030698A">
        <w:rPr>
          <w:rFonts w:ascii="Traditional Arabic" w:hAnsi="Traditional Arabic" w:cs="Traditional Arabic"/>
          <w:shadow/>
          <w:color w:val="0D0D0D"/>
          <w:sz w:val="40"/>
          <w:szCs w:val="40"/>
          <w:rtl/>
        </w:rPr>
        <w:t>إن</w:t>
      </w:r>
      <w:r w:rsidRPr="0030698A">
        <w:rPr>
          <w:rFonts w:ascii="Traditional Arabic" w:hAnsi="Traditional Arabic" w:cs="Traditional Arabic"/>
          <w:shadow/>
          <w:color w:val="0D0D0D"/>
          <w:sz w:val="40"/>
          <w:szCs w:val="40"/>
          <w:rtl/>
        </w:rPr>
        <w:t xml:space="preserve"> كان طعاما أو </w:t>
      </w:r>
      <w:r w:rsidRPr="0030698A">
        <w:rPr>
          <w:rFonts w:ascii="Traditional Arabic" w:hAnsi="Traditional Arabic" w:cs="Traditional Arabic"/>
          <w:shadow/>
          <w:color w:val="0D0D0D"/>
          <w:sz w:val="40"/>
          <w:szCs w:val="40"/>
          <w:rtl/>
        </w:rPr>
        <w:lastRenderedPageBreak/>
        <w:t xml:space="preserve">غسيلا أو تنظيفا، لتلجأ الزوجة في هذه الحالة </w:t>
      </w:r>
      <w:r w:rsidR="008F48A9" w:rsidRPr="0030698A">
        <w:rPr>
          <w:rFonts w:ascii="Traditional Arabic" w:hAnsi="Traditional Arabic" w:cs="Traditional Arabic"/>
          <w:shadow/>
          <w:color w:val="0D0D0D"/>
          <w:sz w:val="40"/>
          <w:szCs w:val="40"/>
          <w:rtl/>
        </w:rPr>
        <w:t>إلىإسناد</w:t>
      </w:r>
      <w:r w:rsidRPr="0030698A">
        <w:rPr>
          <w:rFonts w:ascii="Traditional Arabic" w:hAnsi="Traditional Arabic" w:cs="Traditional Arabic"/>
          <w:shadow/>
          <w:color w:val="0D0D0D"/>
          <w:sz w:val="40"/>
          <w:szCs w:val="40"/>
          <w:rtl/>
        </w:rPr>
        <w:t xml:space="preserve"> مهمة الشغل المنزلي </w:t>
      </w:r>
      <w:r w:rsidR="008F48A9" w:rsidRPr="0030698A">
        <w:rPr>
          <w:rFonts w:ascii="Traditional Arabic" w:hAnsi="Traditional Arabic" w:cs="Traditional Arabic"/>
          <w:shadow/>
          <w:color w:val="0D0D0D"/>
          <w:sz w:val="40"/>
          <w:szCs w:val="40"/>
          <w:rtl/>
        </w:rPr>
        <w:t>إلى</w:t>
      </w:r>
      <w:r w:rsidRPr="0030698A">
        <w:rPr>
          <w:rFonts w:ascii="Traditional Arabic" w:hAnsi="Traditional Arabic" w:cs="Traditional Arabic"/>
          <w:shadow/>
          <w:color w:val="0D0D0D"/>
          <w:sz w:val="40"/>
          <w:szCs w:val="40"/>
          <w:rtl/>
        </w:rPr>
        <w:t xml:space="preserve"> الخادمة، ما يولد العديد من المشاكل بين الزوجين ، </w:t>
      </w:r>
      <w:r w:rsidR="008F48A9" w:rsidRPr="0030698A">
        <w:rPr>
          <w:rFonts w:ascii="Traditional Arabic" w:hAnsi="Traditional Arabic" w:cs="Traditional Arabic"/>
          <w:shadow/>
          <w:color w:val="0D0D0D"/>
          <w:sz w:val="40"/>
          <w:szCs w:val="40"/>
          <w:rtl/>
        </w:rPr>
        <w:t>إذ</w:t>
      </w:r>
      <w:r w:rsidRPr="0030698A">
        <w:rPr>
          <w:rFonts w:ascii="Traditional Arabic" w:hAnsi="Traditional Arabic" w:cs="Traditional Arabic"/>
          <w:shadow/>
          <w:color w:val="0D0D0D"/>
          <w:sz w:val="40"/>
          <w:szCs w:val="40"/>
          <w:rtl/>
        </w:rPr>
        <w:t xml:space="preserve"> يرى الزوج في الخادمة انها أصبحت ركيزة لبيته </w:t>
      </w:r>
      <w:r w:rsidR="008F48A9" w:rsidRPr="0030698A">
        <w:rPr>
          <w:rFonts w:ascii="Traditional Arabic" w:hAnsi="Traditional Arabic" w:cs="Traditional Arabic"/>
          <w:shadow/>
          <w:color w:val="0D0D0D"/>
          <w:sz w:val="40"/>
          <w:szCs w:val="40"/>
          <w:rtl/>
        </w:rPr>
        <w:t>إضافة</w:t>
      </w:r>
      <w:r w:rsidRPr="0030698A">
        <w:rPr>
          <w:rFonts w:ascii="Traditional Arabic" w:hAnsi="Traditional Arabic" w:cs="Traditional Arabic"/>
          <w:shadow/>
          <w:color w:val="0D0D0D"/>
          <w:sz w:val="40"/>
          <w:szCs w:val="40"/>
          <w:rtl/>
        </w:rPr>
        <w:t xml:space="preserve"> الى انه قد يراها </w:t>
      </w:r>
      <w:r w:rsidR="008F48A9" w:rsidRPr="0030698A">
        <w:rPr>
          <w:rFonts w:ascii="Traditional Arabic" w:hAnsi="Traditional Arabic" w:cs="Traditional Arabic"/>
          <w:shadow/>
          <w:color w:val="0D0D0D"/>
          <w:sz w:val="40"/>
          <w:szCs w:val="40"/>
          <w:rtl/>
        </w:rPr>
        <w:t>أكثر</w:t>
      </w:r>
      <w:r w:rsidRPr="0030698A">
        <w:rPr>
          <w:rFonts w:ascii="Traditional Arabic" w:hAnsi="Traditional Arabic" w:cs="Traditional Arabic"/>
          <w:shadow/>
          <w:color w:val="0D0D0D"/>
          <w:sz w:val="40"/>
          <w:szCs w:val="40"/>
          <w:rtl/>
        </w:rPr>
        <w:t xml:space="preserve"> مما يرى زوجته التي قد تحتم عليها ظروف العمل عدم الرجوع للبيت مبكرا، ما يؤدي الى تدهور الوضع و تأزمه أكثر فأكثر.</w:t>
      </w:r>
    </w:p>
    <w:p w:rsidR="008F289E" w:rsidRPr="0030698A" w:rsidRDefault="008F289E" w:rsidP="00BD54C3">
      <w:pPr>
        <w:bidi/>
        <w:spacing w:after="0"/>
        <w:ind w:left="-2"/>
        <w:jc w:val="both"/>
        <w:rPr>
          <w:rFonts w:ascii="Traditional Arabic" w:hAnsi="Traditional Arabic" w:cs="Traditional Arabic"/>
          <w:shadow/>
          <w:color w:val="0D0D0D"/>
          <w:sz w:val="40"/>
          <w:szCs w:val="40"/>
        </w:rPr>
      </w:pPr>
      <w:r w:rsidRPr="0030698A">
        <w:rPr>
          <w:rFonts w:ascii="Traditional Arabic" w:hAnsi="Traditional Arabic" w:cs="Traditional Arabic"/>
          <w:shadow/>
          <w:color w:val="0D0D0D"/>
          <w:sz w:val="40"/>
          <w:szCs w:val="40"/>
          <w:rtl/>
        </w:rPr>
        <w:t>ب-</w:t>
      </w:r>
      <w:r w:rsidRPr="0030698A">
        <w:rPr>
          <w:rFonts w:ascii="Traditional Arabic" w:hAnsi="Traditional Arabic" w:cs="Traditional Arabic"/>
          <w:b/>
          <w:bCs/>
          <w:shadow/>
          <w:color w:val="0D0D0D"/>
          <w:sz w:val="40"/>
          <w:szCs w:val="40"/>
          <w:rtl/>
        </w:rPr>
        <w:t xml:space="preserve"> تربية الأطفال</w:t>
      </w:r>
      <w:r w:rsidRPr="0030698A">
        <w:rPr>
          <w:rFonts w:ascii="Traditional Arabic" w:hAnsi="Traditional Arabic" w:cs="Traditional Arabic"/>
          <w:shadow/>
          <w:color w:val="0D0D0D"/>
          <w:sz w:val="40"/>
          <w:szCs w:val="40"/>
          <w:rtl/>
        </w:rPr>
        <w:t>: الى جانب دور المرأة في القيام بالواجبات المنزلية، نجد أيضا دورها التربوي المتمثل في تربية أبنائها التربية الصحيحة و حمايتهم و الحفاظ عليهم و على أفكارهم من خلال تنشئتهم تنشئة اجتماعية سليمة، و لأن طبيعة عمل الأم العاملة تفرض عليها الابتعاد عن أبنائها لفترة تختلف من امرأة لأخرى فتحقيقها لهذه المهمة يشكل تحديا بالنسبة لها، هذا بالاضافة الى أنها</w:t>
      </w:r>
    </w:p>
    <w:p w:rsidR="008F289E" w:rsidRPr="0030698A" w:rsidRDefault="008F289E" w:rsidP="00BD54C3">
      <w:pPr>
        <w:bidi/>
        <w:spacing w:after="0"/>
        <w:ind w:left="-2"/>
        <w:jc w:val="both"/>
        <w:rPr>
          <w:rFonts w:ascii="Traditional Arabic" w:hAnsi="Traditional Arabic" w:cs="Traditional Arabic"/>
          <w:shadow/>
          <w:color w:val="0D0D0D"/>
          <w:sz w:val="40"/>
          <w:szCs w:val="40"/>
          <w:rtl/>
        </w:rPr>
      </w:pPr>
      <w:r w:rsidRPr="0030698A">
        <w:rPr>
          <w:rFonts w:ascii="Traditional Arabic" w:hAnsi="Traditional Arabic" w:cs="Traditional Arabic"/>
          <w:shadow/>
          <w:color w:val="0D0D0D"/>
          <w:sz w:val="40"/>
          <w:szCs w:val="40"/>
          <w:rtl/>
        </w:rPr>
        <w:t xml:space="preserve"> تحاول تعويض غيابها عن أبنائها بوضعهم  في دور الحضانة و التي لم و لن تكون في يوم بديلا للبيت و لا المربية بديلة للأم، هذا الى جانب أن الاطفال في الكثير من الأحيان يتعلمون العديد من العادات السيئة نتيجة أن هذه الحضانات لا تخضع للرقابة و لا تقوم على أسس سليمة في انتقاء المربياتهذا من جانب، و من جانب اخر نجد بأن الأم العاملة دائمة </w:t>
      </w:r>
      <w:r w:rsidR="008F48A9" w:rsidRPr="0030698A">
        <w:rPr>
          <w:rFonts w:ascii="Traditional Arabic" w:hAnsi="Traditional Arabic" w:cs="Traditional Arabic"/>
          <w:shadow/>
          <w:color w:val="0D0D0D"/>
          <w:sz w:val="40"/>
          <w:szCs w:val="40"/>
          <w:rtl/>
        </w:rPr>
        <w:t>الإحساس</w:t>
      </w:r>
      <w:r w:rsidRPr="0030698A">
        <w:rPr>
          <w:rFonts w:ascii="Traditional Arabic" w:hAnsi="Traditional Arabic" w:cs="Traditional Arabic"/>
          <w:shadow/>
          <w:color w:val="0D0D0D"/>
          <w:sz w:val="40"/>
          <w:szCs w:val="40"/>
          <w:rtl/>
        </w:rPr>
        <w:t xml:space="preserve"> بالتقصير في حق أبنائها فيها من الحنان و الرعاية النفسية.</w:t>
      </w:r>
    </w:p>
    <w:p w:rsidR="008F289E" w:rsidRPr="0030698A" w:rsidRDefault="008F289E" w:rsidP="00BD54C3">
      <w:pPr>
        <w:bidi/>
        <w:spacing w:after="0"/>
        <w:ind w:left="-2"/>
        <w:jc w:val="both"/>
        <w:rPr>
          <w:rFonts w:ascii="Traditional Arabic" w:hAnsi="Traditional Arabic" w:cs="Traditional Arabic"/>
          <w:shadow/>
          <w:color w:val="0D0D0D"/>
          <w:sz w:val="40"/>
          <w:szCs w:val="40"/>
          <w:rtl/>
        </w:rPr>
      </w:pPr>
      <w:r w:rsidRPr="0030698A">
        <w:rPr>
          <w:rFonts w:ascii="Traditional Arabic" w:hAnsi="Traditional Arabic" w:cs="Traditional Arabic"/>
          <w:shadow/>
          <w:color w:val="0D0D0D"/>
          <w:sz w:val="40"/>
          <w:szCs w:val="40"/>
          <w:rtl/>
        </w:rPr>
        <w:t xml:space="preserve">فالأمهات العاملات يحاولن تعويض أطفالهن بلهفة و شوق عند عودتهن من العمل، هذا </w:t>
      </w:r>
      <w:r w:rsidR="008F48A9" w:rsidRPr="0030698A">
        <w:rPr>
          <w:rFonts w:ascii="Traditional Arabic" w:hAnsi="Traditional Arabic" w:cs="Traditional Arabic"/>
          <w:shadow/>
          <w:color w:val="0D0D0D"/>
          <w:sz w:val="40"/>
          <w:szCs w:val="40"/>
          <w:rtl/>
        </w:rPr>
        <w:t>بالإضافةإلىإحساس</w:t>
      </w:r>
      <w:r w:rsidRPr="0030698A">
        <w:rPr>
          <w:rFonts w:ascii="Traditional Arabic" w:hAnsi="Traditional Arabic" w:cs="Traditional Arabic"/>
          <w:shadow/>
          <w:color w:val="0D0D0D"/>
          <w:sz w:val="40"/>
          <w:szCs w:val="40"/>
          <w:rtl/>
        </w:rPr>
        <w:t xml:space="preserve"> الأمهات العاملات بالذنب اتجاه أطفالهن و هذا من خلال عدم كفاية الوقت المخصص للأطفال، مما يفسر مدى انعكاس هذا العجز على نفسية الأطفال و مدى احساساهم بالحرمان، بالاضافة الى عدم امكانية وجود مربية أطفال قادرة على تعويض دور الأم أثناء غيابها، </w:t>
      </w:r>
      <w:r w:rsidRPr="0030698A">
        <w:rPr>
          <w:rFonts w:ascii="Traditional Arabic" w:hAnsi="Traditional Arabic" w:cs="Traditional Arabic"/>
          <w:shadow/>
          <w:color w:val="0D0D0D"/>
          <w:sz w:val="40"/>
          <w:szCs w:val="40"/>
          <w:rtl/>
        </w:rPr>
        <w:lastRenderedPageBreak/>
        <w:t>ناهيك عن الاسلوب المتبع من قبل المربيات في رعاية الأطفال، فيمكن أن يكون هناك تضارب بين اسلوب تنشئة الطفل من قبل المربيات و الاباء.</w:t>
      </w:r>
      <w:r w:rsidRPr="0030698A">
        <w:rPr>
          <w:rStyle w:val="Appelnotedebasdep"/>
          <w:rFonts w:ascii="Traditional Arabic" w:hAnsi="Traditional Arabic" w:cs="Traditional Arabic"/>
          <w:shadow/>
          <w:color w:val="0D0D0D"/>
          <w:sz w:val="40"/>
          <w:szCs w:val="40"/>
          <w:rtl/>
        </w:rPr>
        <w:footnoteReference w:id="68"/>
      </w:r>
    </w:p>
    <w:p w:rsidR="008F289E" w:rsidRPr="0030698A" w:rsidRDefault="008F289E" w:rsidP="008F48A9">
      <w:pPr>
        <w:bidi/>
        <w:spacing w:after="0"/>
        <w:ind w:left="-2"/>
        <w:jc w:val="both"/>
        <w:rPr>
          <w:rFonts w:ascii="Traditional Arabic" w:hAnsi="Traditional Arabic" w:cs="Traditional Arabic"/>
          <w:shadow/>
          <w:color w:val="0D0D0D"/>
          <w:sz w:val="40"/>
          <w:szCs w:val="40"/>
          <w:rtl/>
        </w:rPr>
      </w:pPr>
      <w:r w:rsidRPr="0030698A">
        <w:rPr>
          <w:rFonts w:ascii="Traditional Arabic" w:hAnsi="Traditional Arabic" w:cs="Traditional Arabic"/>
          <w:shadow/>
          <w:color w:val="0D0D0D"/>
          <w:sz w:val="40"/>
          <w:szCs w:val="40"/>
          <w:rtl/>
        </w:rPr>
        <w:t xml:space="preserve"> ج</w:t>
      </w:r>
      <w:r w:rsidRPr="0030698A">
        <w:rPr>
          <w:rFonts w:ascii="Traditional Arabic" w:hAnsi="Traditional Arabic" w:cs="Traditional Arabic"/>
          <w:b/>
          <w:bCs/>
          <w:shadow/>
          <w:color w:val="0D0D0D"/>
          <w:sz w:val="40"/>
          <w:szCs w:val="40"/>
          <w:rtl/>
        </w:rPr>
        <w:t>- مشكل العلاقة بين الزوجين</w:t>
      </w:r>
      <w:r w:rsidRPr="0030698A">
        <w:rPr>
          <w:rFonts w:ascii="Traditional Arabic" w:hAnsi="Traditional Arabic" w:cs="Traditional Arabic"/>
          <w:shadow/>
          <w:color w:val="0D0D0D"/>
          <w:sz w:val="40"/>
          <w:szCs w:val="40"/>
          <w:rtl/>
        </w:rPr>
        <w:t xml:space="preserve">: يعد حسن العلاقة بين الزوجين أحد أهم الروابط التي تحافظ على البناء الأسري، و اختلالها يعني خلل هذا البناء، و يعد عمل المرأة في الكثير من الأحيان سببا لاهتزاز هذا الرابط و هذه العلاقة، اذ يرى الزوج بأن وجود زوجته لساعات طويلة خارج المنزل قد أفقده </w:t>
      </w:r>
      <w:r w:rsidR="008F48A9" w:rsidRPr="0030698A">
        <w:rPr>
          <w:rFonts w:ascii="Traditional Arabic" w:hAnsi="Traditional Arabic" w:cs="Traditional Arabic"/>
          <w:shadow/>
          <w:color w:val="0D0D0D"/>
          <w:sz w:val="40"/>
          <w:szCs w:val="40"/>
          <w:rtl/>
        </w:rPr>
        <w:t>الإحساس</w:t>
      </w:r>
      <w:r w:rsidRPr="0030698A">
        <w:rPr>
          <w:rFonts w:ascii="Traditional Arabic" w:hAnsi="Traditional Arabic" w:cs="Traditional Arabic"/>
          <w:shadow/>
          <w:color w:val="0D0D0D"/>
          <w:sz w:val="40"/>
          <w:szCs w:val="40"/>
          <w:rtl/>
        </w:rPr>
        <w:t xml:space="preserve"> بوجودها كامرأة في حياته، ضف </w:t>
      </w:r>
      <w:r w:rsidR="008F48A9" w:rsidRPr="0030698A">
        <w:rPr>
          <w:rFonts w:ascii="Traditional Arabic" w:hAnsi="Traditional Arabic" w:cs="Traditional Arabic"/>
          <w:shadow/>
          <w:color w:val="0D0D0D"/>
          <w:sz w:val="40"/>
          <w:szCs w:val="40"/>
          <w:rtl/>
        </w:rPr>
        <w:t>إلى</w:t>
      </w:r>
      <w:r w:rsidRPr="0030698A">
        <w:rPr>
          <w:rFonts w:ascii="Traditional Arabic" w:hAnsi="Traditional Arabic" w:cs="Traditional Arabic"/>
          <w:shadow/>
          <w:color w:val="0D0D0D"/>
          <w:sz w:val="40"/>
          <w:szCs w:val="40"/>
          <w:rtl/>
        </w:rPr>
        <w:t xml:space="preserve"> أن المرأة تعود أحيانا كثيرة معبئة بمشاكل العمل للبيت و تصبح غير قادرة نفسيا على </w:t>
      </w:r>
      <w:r w:rsidR="008F48A9" w:rsidRPr="0030698A">
        <w:rPr>
          <w:rFonts w:ascii="Traditional Arabic" w:hAnsi="Traditional Arabic" w:cs="Traditional Arabic"/>
          <w:shadow/>
          <w:color w:val="0D0D0D"/>
          <w:sz w:val="40"/>
          <w:szCs w:val="40"/>
          <w:rtl/>
        </w:rPr>
        <w:t>إضفاء</w:t>
      </w:r>
      <w:r w:rsidRPr="0030698A">
        <w:rPr>
          <w:rFonts w:ascii="Traditional Arabic" w:hAnsi="Traditional Arabic" w:cs="Traditional Arabic"/>
          <w:shadow/>
          <w:color w:val="0D0D0D"/>
          <w:sz w:val="40"/>
          <w:szCs w:val="40"/>
          <w:rtl/>
        </w:rPr>
        <w:t xml:space="preserve"> جو الراحة و السكينة ذلك أن النساء من الصعب عندهن الفصل بين العمل و البيت، ليجد الزوج نفسه </w:t>
      </w:r>
      <w:r w:rsidR="008F48A9" w:rsidRPr="0030698A">
        <w:rPr>
          <w:rFonts w:ascii="Traditional Arabic" w:hAnsi="Traditional Arabic" w:cs="Traditional Arabic"/>
          <w:shadow/>
          <w:color w:val="0D0D0D"/>
          <w:sz w:val="40"/>
          <w:szCs w:val="40"/>
          <w:rtl/>
        </w:rPr>
        <w:t>مضطرا</w:t>
      </w:r>
      <w:r w:rsidRPr="0030698A">
        <w:rPr>
          <w:rFonts w:ascii="Traditional Arabic" w:hAnsi="Traditional Arabic" w:cs="Traditional Arabic"/>
          <w:shadow/>
          <w:color w:val="0D0D0D"/>
          <w:sz w:val="40"/>
          <w:szCs w:val="40"/>
          <w:rtl/>
        </w:rPr>
        <w:t xml:space="preserve"> للخروج من البيت و قضاء وقته بعيدا عن زوجته و أولاده فتضمحل العلاقة الزوجية حينها، و قد تتطور لحد هدم الحياة الزوجية من استغناء الرجل عن زوجته و البحث عن امرأة أخرى.  </w:t>
      </w:r>
    </w:p>
    <w:p w:rsidR="008F289E" w:rsidRPr="0030698A" w:rsidRDefault="008F289E" w:rsidP="008F48A9">
      <w:pPr>
        <w:bidi/>
        <w:spacing w:after="0"/>
        <w:ind w:left="90"/>
        <w:jc w:val="both"/>
        <w:rPr>
          <w:rFonts w:ascii="Traditional Arabic" w:hAnsi="Traditional Arabic" w:cs="Traditional Arabic"/>
          <w:shadow/>
          <w:color w:val="0D0D0D"/>
          <w:sz w:val="40"/>
          <w:szCs w:val="40"/>
        </w:rPr>
      </w:pPr>
      <w:r w:rsidRPr="0030698A">
        <w:rPr>
          <w:rFonts w:ascii="Traditional Arabic" w:hAnsi="Traditional Arabic" w:cs="Traditional Arabic"/>
          <w:shadow/>
          <w:color w:val="0D0D0D"/>
          <w:sz w:val="40"/>
          <w:szCs w:val="40"/>
          <w:rtl/>
        </w:rPr>
        <w:t xml:space="preserve">و قد أكد العديد من السوسيولوجيين من خلال دراساتهم التي أجروها في هذا المجال على أن وجود علاقة التكامل في أداء الأدوار بين الزوج و زوجته العاملة ضئيلة جدا، و هذا يعود </w:t>
      </w:r>
      <w:r w:rsidR="008F48A9" w:rsidRPr="0030698A">
        <w:rPr>
          <w:rFonts w:ascii="Traditional Arabic" w:hAnsi="Traditional Arabic" w:cs="Traditional Arabic"/>
          <w:shadow/>
          <w:color w:val="0D0D0D"/>
          <w:sz w:val="40"/>
          <w:szCs w:val="40"/>
          <w:rtl/>
        </w:rPr>
        <w:t>إلى</w:t>
      </w:r>
      <w:r w:rsidRPr="0030698A">
        <w:rPr>
          <w:rFonts w:ascii="Traditional Arabic" w:hAnsi="Traditional Arabic" w:cs="Traditional Arabic"/>
          <w:shadow/>
          <w:color w:val="0D0D0D"/>
          <w:sz w:val="40"/>
          <w:szCs w:val="40"/>
          <w:rtl/>
        </w:rPr>
        <w:t xml:space="preserve"> طبيعة المجتمع الذي نعيش فيه و الذي أكسب الرجل عادات اجتماعية سيئة، و زرع فيه قيما سلبية تحمل الكثير من التناقضات التي تتضح من خلال جعل المرأة تتحمل مسؤوليات تأخذ من قدراتها الجسمية و العقلية دون مراعاة لطاقة تحملها و دون تقديم مساعدة فعلية لها.</w:t>
      </w:r>
    </w:p>
    <w:p w:rsidR="008F289E" w:rsidRPr="0030698A" w:rsidRDefault="008F289E" w:rsidP="008F48A9">
      <w:pPr>
        <w:pStyle w:val="arttextmain"/>
        <w:bidi/>
        <w:spacing w:before="0" w:beforeAutospacing="0" w:after="0" w:afterAutospacing="0" w:line="276" w:lineRule="auto"/>
        <w:ind w:right="499"/>
        <w:jc w:val="both"/>
        <w:rPr>
          <w:rFonts w:ascii="Traditional Arabic" w:hAnsi="Traditional Arabic" w:cs="Traditional Arabic"/>
          <w:color w:val="000000"/>
          <w:sz w:val="40"/>
          <w:szCs w:val="40"/>
          <w:shd w:val="clear" w:color="auto" w:fill="FFFFFF"/>
          <w:rtl/>
          <w:lang w:bidi="ar-DZ"/>
        </w:rPr>
      </w:pPr>
      <w:r w:rsidRPr="0030698A">
        <w:rPr>
          <w:rFonts w:ascii="Traditional Arabic" w:hAnsi="Traditional Arabic" w:cs="Traditional Arabic"/>
          <w:color w:val="000000"/>
          <w:sz w:val="40"/>
          <w:szCs w:val="40"/>
          <w:shd w:val="clear" w:color="auto" w:fill="FFFFFF"/>
          <w:rtl/>
          <w:lang w:bidi="ar-DZ"/>
        </w:rPr>
        <w:t>فعمل المرأة قد يكون أحد أهم ركائز التفاهم بين الزوجين حين يكون الزوج متفهما لظروف و طبيعة عمل زوجته، فتنشأ علاقة ايجابية تقوم أساسا على التكافؤ في الأفكار بين الزوجين.</w:t>
      </w:r>
    </w:p>
    <w:p w:rsidR="008F289E" w:rsidRPr="0030698A" w:rsidRDefault="008F289E" w:rsidP="008F48A9">
      <w:pPr>
        <w:bidi/>
        <w:spacing w:after="0"/>
        <w:ind w:left="90"/>
        <w:jc w:val="both"/>
        <w:rPr>
          <w:rFonts w:ascii="Traditional Arabic" w:hAnsi="Traditional Arabic" w:cs="Traditional Arabic"/>
          <w:color w:val="000000"/>
          <w:sz w:val="40"/>
          <w:szCs w:val="40"/>
          <w:shd w:val="clear" w:color="auto" w:fill="FFFFFF"/>
          <w:lang w:bidi="ar-DZ"/>
        </w:rPr>
      </w:pPr>
      <w:r w:rsidRPr="0030698A">
        <w:rPr>
          <w:rFonts w:ascii="Traditional Arabic" w:hAnsi="Traditional Arabic" w:cs="Traditional Arabic"/>
          <w:color w:val="000000"/>
          <w:sz w:val="40"/>
          <w:szCs w:val="40"/>
          <w:shd w:val="clear" w:color="auto" w:fill="FFFFFF"/>
          <w:rtl/>
          <w:lang w:bidi="ar-DZ"/>
        </w:rPr>
        <w:lastRenderedPageBreak/>
        <w:t xml:space="preserve">الا أن العديد من الأبحاث تؤكد على </w:t>
      </w:r>
      <w:r w:rsidR="008F48A9" w:rsidRPr="0030698A">
        <w:rPr>
          <w:rFonts w:ascii="Traditional Arabic" w:hAnsi="Traditional Arabic" w:cs="Traditional Arabic"/>
          <w:color w:val="000000"/>
          <w:sz w:val="40"/>
          <w:szCs w:val="40"/>
          <w:shd w:val="clear" w:color="auto" w:fill="FFFFFF"/>
          <w:rtl/>
          <w:lang w:bidi="ar-DZ"/>
        </w:rPr>
        <w:t>أن</w:t>
      </w:r>
      <w:r w:rsidRPr="0030698A">
        <w:rPr>
          <w:rFonts w:ascii="Traditional Arabic" w:hAnsi="Traditional Arabic" w:cs="Traditional Arabic"/>
          <w:color w:val="000000"/>
          <w:sz w:val="40"/>
          <w:szCs w:val="40"/>
          <w:shd w:val="clear" w:color="auto" w:fill="FFFFFF"/>
          <w:rtl/>
          <w:lang w:bidi="ar-DZ"/>
        </w:rPr>
        <w:t xml:space="preserve"> هذه العلاقة غير موجودة نتيجة لاكتساب الزوج قيم و اتجاهات سلبية من خلال التنشئة الاجتماعية التي تفرق في المعاملة بين الذكور و الإناث، ففي دراسة تعد في غاية الأهمية و التي أجريت بـــــ </w:t>
      </w:r>
      <w:r w:rsidRPr="00684B6A">
        <w:rPr>
          <w:rFonts w:ascii="Traditional Arabic" w:hAnsi="Traditional Arabic" w:cs="Traditional Arabic"/>
          <w:color w:val="000000"/>
          <w:sz w:val="32"/>
          <w:szCs w:val="32"/>
          <w:shd w:val="clear" w:color="auto" w:fill="FFFFFF"/>
          <w:lang w:bidi="ar-DZ"/>
        </w:rPr>
        <w:t>U.S.A</w:t>
      </w:r>
      <w:r w:rsidRPr="0030698A">
        <w:rPr>
          <w:rFonts w:ascii="Traditional Arabic" w:hAnsi="Traditional Arabic" w:cs="Traditional Arabic"/>
          <w:color w:val="000000"/>
          <w:sz w:val="40"/>
          <w:szCs w:val="40"/>
          <w:shd w:val="clear" w:color="auto" w:fill="FFFFFF"/>
          <w:rtl/>
          <w:lang w:bidi="ar-DZ"/>
        </w:rPr>
        <w:t xml:space="preserve">في سنة 1960 التي قاما بها العالمان </w:t>
      </w:r>
      <w:r w:rsidRPr="00684B6A">
        <w:rPr>
          <w:rFonts w:ascii="Traditional Arabic" w:hAnsi="Traditional Arabic" w:cs="Traditional Arabic"/>
          <w:color w:val="000000"/>
          <w:sz w:val="32"/>
          <w:szCs w:val="32"/>
          <w:shd w:val="clear" w:color="auto" w:fill="FFFFFF"/>
          <w:lang w:bidi="ar-DZ"/>
        </w:rPr>
        <w:t>DONALD WOLFE . ROBERT BLOOD</w:t>
      </w:r>
      <w:r w:rsidRPr="0030698A">
        <w:rPr>
          <w:rFonts w:ascii="Traditional Arabic" w:hAnsi="Traditional Arabic" w:cs="Traditional Arabic"/>
          <w:color w:val="000000"/>
          <w:sz w:val="40"/>
          <w:szCs w:val="40"/>
          <w:shd w:val="clear" w:color="auto" w:fill="FFFFFF"/>
          <w:rtl/>
          <w:lang w:bidi="ar-DZ"/>
        </w:rPr>
        <w:t>، فحسب هذان العالمان عندما يلاغب الزوج في مساعدة زوجته العاملة في أشغال المنزل، فانه يساعدها فقط أثناء وقت فراغه، كما أن عامل وقت الفراغ ليس وحده الذي يحدد مساعدة الزوج لزوجته بل أيضا يدخل عنصر التنشئة الاجتماعية للزوج- الايديولوجية التقليدية لأدوار الذكورة و الأنوثة في العائلة- فالعديد من الأزواج لا يساعدون زوجاتهم العاملات حتى و لو كان لديهم وقت فراغ لأنهم مثبتين في الدور الذكوري التقليدي</w:t>
      </w:r>
      <w:r w:rsidRPr="0030698A">
        <w:rPr>
          <w:rStyle w:val="Appelnotedebasdep"/>
          <w:rFonts w:ascii="Traditional Arabic" w:hAnsi="Traditional Arabic" w:cs="Traditional Arabic"/>
          <w:color w:val="000000"/>
          <w:sz w:val="40"/>
          <w:szCs w:val="40"/>
          <w:shd w:val="clear" w:color="auto" w:fill="FFFFFF"/>
          <w:rtl/>
          <w:lang w:bidi="ar-DZ"/>
        </w:rPr>
        <w:footnoteReference w:id="69"/>
      </w:r>
      <w:r w:rsidRPr="0030698A">
        <w:rPr>
          <w:rFonts w:ascii="Traditional Arabic" w:hAnsi="Traditional Arabic" w:cs="Traditional Arabic"/>
          <w:color w:val="000000"/>
          <w:sz w:val="40"/>
          <w:szCs w:val="40"/>
          <w:shd w:val="clear" w:color="auto" w:fill="FFFFFF"/>
          <w:rtl/>
          <w:lang w:bidi="ar-DZ"/>
        </w:rPr>
        <w:t xml:space="preserve">.  </w:t>
      </w:r>
    </w:p>
    <w:p w:rsidR="008F289E" w:rsidRPr="0030698A" w:rsidRDefault="008F289E" w:rsidP="008F48A9">
      <w:pPr>
        <w:bidi/>
        <w:spacing w:after="0"/>
        <w:ind w:left="90"/>
        <w:jc w:val="both"/>
        <w:rPr>
          <w:rFonts w:ascii="Traditional Arabic" w:hAnsi="Traditional Arabic" w:cs="Traditional Arabic"/>
          <w:shadow/>
          <w:color w:val="0D0D0D"/>
          <w:sz w:val="40"/>
          <w:szCs w:val="40"/>
          <w:rtl/>
        </w:rPr>
      </w:pPr>
      <w:r w:rsidRPr="0030698A">
        <w:rPr>
          <w:rFonts w:ascii="Traditional Arabic" w:hAnsi="Traditional Arabic" w:cs="Traditional Arabic"/>
          <w:color w:val="000000"/>
          <w:sz w:val="40"/>
          <w:szCs w:val="40"/>
          <w:shd w:val="clear" w:color="auto" w:fill="FFFFFF"/>
          <w:rtl/>
          <w:lang w:bidi="ar-DZ"/>
        </w:rPr>
        <w:t xml:space="preserve">و من هنا ندرك بأن المرأة العاملة كزوجة تعاني كثيرا من تعدد المطالب و شعورها بضيق الوقت و هذا كله يؤدي بها </w:t>
      </w:r>
      <w:r w:rsidR="008F48A9" w:rsidRPr="0030698A">
        <w:rPr>
          <w:rFonts w:ascii="Traditional Arabic" w:hAnsi="Traditional Arabic" w:cs="Traditional Arabic"/>
          <w:color w:val="000000"/>
          <w:sz w:val="40"/>
          <w:szCs w:val="40"/>
          <w:shd w:val="clear" w:color="auto" w:fill="FFFFFF"/>
          <w:rtl/>
          <w:lang w:bidi="ar-DZ"/>
        </w:rPr>
        <w:t>للإحساس</w:t>
      </w:r>
      <w:r w:rsidRPr="0030698A">
        <w:rPr>
          <w:rFonts w:ascii="Traditional Arabic" w:hAnsi="Traditional Arabic" w:cs="Traditional Arabic"/>
          <w:color w:val="000000"/>
          <w:sz w:val="40"/>
          <w:szCs w:val="40"/>
          <w:shd w:val="clear" w:color="auto" w:fill="FFFFFF"/>
          <w:rtl/>
          <w:lang w:bidi="ar-DZ"/>
        </w:rPr>
        <w:t xml:space="preserve"> بضغوط نفسية في أداء واجباتها كزوجة، كما يؤدي الى </w:t>
      </w:r>
      <w:r w:rsidR="008F48A9" w:rsidRPr="0030698A">
        <w:rPr>
          <w:rFonts w:ascii="Traditional Arabic" w:hAnsi="Traditional Arabic" w:cs="Traditional Arabic"/>
          <w:color w:val="000000"/>
          <w:sz w:val="40"/>
          <w:szCs w:val="40"/>
          <w:shd w:val="clear" w:color="auto" w:fill="FFFFFF"/>
          <w:rtl/>
          <w:lang w:bidi="ar-DZ"/>
        </w:rPr>
        <w:t>إحساسها</w:t>
      </w:r>
      <w:r w:rsidRPr="0030698A">
        <w:rPr>
          <w:rFonts w:ascii="Traditional Arabic" w:hAnsi="Traditional Arabic" w:cs="Traditional Arabic"/>
          <w:color w:val="000000"/>
          <w:sz w:val="40"/>
          <w:szCs w:val="40"/>
          <w:shd w:val="clear" w:color="auto" w:fill="FFFFFF"/>
          <w:rtl/>
          <w:lang w:bidi="ar-DZ"/>
        </w:rPr>
        <w:t xml:space="preserve"> بالذنب نتيجة التقصير الذي تشعر به في أداء بعض هذه الواجبات، فالمرأة العاملة الزوجة مهما كان شكل وصولها الى عالم الشغل سواء نتيجة الظروف أو الرغبة في التفتح الشخصي، فهي مسؤولة عن النتائج المدرسية السيئة لأولادها و عن الادارة المقصرة للبيت الزوجي..الخ.للنضال ضد هذا الاتهام تنهك نفسها في نهار عمل مزدوج</w:t>
      </w:r>
      <w:r w:rsidRPr="0030698A">
        <w:rPr>
          <w:rStyle w:val="Appelnotedebasdep"/>
          <w:rFonts w:ascii="Traditional Arabic" w:hAnsi="Traditional Arabic" w:cs="Traditional Arabic"/>
          <w:color w:val="000000"/>
          <w:sz w:val="40"/>
          <w:szCs w:val="40"/>
          <w:shd w:val="clear" w:color="auto" w:fill="FFFFFF"/>
          <w:rtl/>
          <w:lang w:bidi="ar-DZ"/>
        </w:rPr>
        <w:footnoteReference w:id="70"/>
      </w:r>
      <w:r w:rsidRPr="0030698A">
        <w:rPr>
          <w:rFonts w:ascii="Traditional Arabic" w:hAnsi="Traditional Arabic" w:cs="Traditional Arabic"/>
          <w:color w:val="000000"/>
          <w:sz w:val="40"/>
          <w:szCs w:val="40"/>
          <w:shd w:val="clear" w:color="auto" w:fill="FFFFFF"/>
          <w:rtl/>
          <w:lang w:bidi="ar-DZ"/>
        </w:rPr>
        <w:t>.</w:t>
      </w:r>
    </w:p>
    <w:p w:rsidR="008F289E" w:rsidRPr="0030698A" w:rsidRDefault="008F289E" w:rsidP="00AE3267">
      <w:pPr>
        <w:tabs>
          <w:tab w:val="left" w:pos="3358"/>
        </w:tabs>
        <w:bidi/>
        <w:spacing w:after="0"/>
        <w:jc w:val="left"/>
        <w:rPr>
          <w:rFonts w:ascii="Traditional Arabic" w:hAnsi="Traditional Arabic" w:cs="Traditional Arabic"/>
          <w:b/>
          <w:bCs/>
          <w:shadow/>
          <w:color w:val="0D0D0D"/>
          <w:sz w:val="40"/>
          <w:szCs w:val="40"/>
          <w:rtl/>
        </w:rPr>
      </w:pPr>
      <w:r w:rsidRPr="0030698A">
        <w:rPr>
          <w:rFonts w:ascii="Traditional Arabic" w:hAnsi="Traditional Arabic" w:cs="Traditional Arabic"/>
          <w:b/>
          <w:bCs/>
          <w:shadow/>
          <w:color w:val="0D0D0D"/>
          <w:sz w:val="40"/>
          <w:szCs w:val="40"/>
          <w:rtl/>
        </w:rPr>
        <w:t>4-2- المشاكل المهنية:</w:t>
      </w:r>
      <w:r w:rsidR="005A7655" w:rsidRPr="0030698A">
        <w:rPr>
          <w:rFonts w:ascii="Traditional Arabic" w:hAnsi="Traditional Arabic" w:cs="Traditional Arabic"/>
          <w:b/>
          <w:bCs/>
          <w:shadow/>
          <w:color w:val="0D0D0D"/>
          <w:sz w:val="40"/>
          <w:szCs w:val="40"/>
          <w:rtl/>
        </w:rPr>
        <w:tab/>
      </w:r>
    </w:p>
    <w:p w:rsidR="008F289E" w:rsidRPr="0030698A" w:rsidRDefault="008F289E" w:rsidP="00AE3267">
      <w:pPr>
        <w:bidi/>
        <w:spacing w:after="0"/>
        <w:jc w:val="both"/>
        <w:rPr>
          <w:rFonts w:ascii="Traditional Arabic" w:hAnsi="Traditional Arabic" w:cs="Traditional Arabic"/>
          <w:shadow/>
          <w:color w:val="0D0D0D"/>
          <w:sz w:val="40"/>
          <w:szCs w:val="40"/>
          <w:rtl/>
        </w:rPr>
      </w:pPr>
      <w:r w:rsidRPr="0030698A">
        <w:rPr>
          <w:rFonts w:ascii="Traditional Arabic" w:hAnsi="Traditional Arabic" w:cs="Traditional Arabic"/>
          <w:shadow/>
          <w:color w:val="0D0D0D"/>
          <w:sz w:val="40"/>
          <w:szCs w:val="40"/>
          <w:rtl/>
        </w:rPr>
        <w:t xml:space="preserve">لم تعد معاناة المرأة اليوم بسبب العمل معاناة على مستوى الأسرة فقط، بل تعدت ذلك </w:t>
      </w:r>
      <w:r w:rsidR="008F48A9" w:rsidRPr="0030698A">
        <w:rPr>
          <w:rFonts w:ascii="Traditional Arabic" w:hAnsi="Traditional Arabic" w:cs="Traditional Arabic"/>
          <w:shadow/>
          <w:color w:val="0D0D0D"/>
          <w:sz w:val="40"/>
          <w:szCs w:val="40"/>
          <w:rtl/>
        </w:rPr>
        <w:t>إلى</w:t>
      </w:r>
      <w:r w:rsidRPr="0030698A">
        <w:rPr>
          <w:rFonts w:ascii="Traditional Arabic" w:hAnsi="Traditional Arabic" w:cs="Traditional Arabic"/>
          <w:shadow/>
          <w:color w:val="0D0D0D"/>
          <w:sz w:val="40"/>
          <w:szCs w:val="40"/>
          <w:rtl/>
        </w:rPr>
        <w:t xml:space="preserve"> عملها </w:t>
      </w:r>
      <w:r w:rsidR="008F48A9" w:rsidRPr="0030698A">
        <w:rPr>
          <w:rFonts w:ascii="Traditional Arabic" w:hAnsi="Traditional Arabic" w:cs="Traditional Arabic"/>
          <w:shadow/>
          <w:color w:val="0D0D0D"/>
          <w:sz w:val="40"/>
          <w:szCs w:val="40"/>
          <w:rtl/>
        </w:rPr>
        <w:t>أيضا</w:t>
      </w:r>
      <w:r w:rsidRPr="0030698A">
        <w:rPr>
          <w:rFonts w:ascii="Traditional Arabic" w:hAnsi="Traditional Arabic" w:cs="Traditional Arabic"/>
          <w:shadow/>
          <w:color w:val="0D0D0D"/>
          <w:sz w:val="40"/>
          <w:szCs w:val="40"/>
          <w:rtl/>
        </w:rPr>
        <w:t xml:space="preserve">، و تتمثل في مجمل الضغوطات التي تتعرض لها على مستوى الشغل، فكما يؤثر هذا </w:t>
      </w:r>
      <w:r w:rsidR="008F48A9" w:rsidRPr="0030698A">
        <w:rPr>
          <w:rFonts w:ascii="Traditional Arabic" w:hAnsi="Traditional Arabic" w:cs="Traditional Arabic"/>
          <w:shadow/>
          <w:color w:val="0D0D0D"/>
          <w:sz w:val="40"/>
          <w:szCs w:val="40"/>
          <w:rtl/>
        </w:rPr>
        <w:t>الأخير</w:t>
      </w:r>
      <w:r w:rsidRPr="0030698A">
        <w:rPr>
          <w:rFonts w:ascii="Traditional Arabic" w:hAnsi="Traditional Arabic" w:cs="Traditional Arabic"/>
          <w:shadow/>
          <w:color w:val="0D0D0D"/>
          <w:sz w:val="40"/>
          <w:szCs w:val="40"/>
          <w:rtl/>
        </w:rPr>
        <w:t xml:space="preserve"> </w:t>
      </w:r>
      <w:r w:rsidRPr="0030698A">
        <w:rPr>
          <w:rFonts w:ascii="Traditional Arabic" w:hAnsi="Traditional Arabic" w:cs="Traditional Arabic"/>
          <w:shadow/>
          <w:color w:val="0D0D0D"/>
          <w:sz w:val="40"/>
          <w:szCs w:val="40"/>
          <w:rtl/>
        </w:rPr>
        <w:lastRenderedPageBreak/>
        <w:t xml:space="preserve">على بيتها فالبيت هو </w:t>
      </w:r>
      <w:r w:rsidR="008F48A9" w:rsidRPr="0030698A">
        <w:rPr>
          <w:rFonts w:ascii="Traditional Arabic" w:hAnsi="Traditional Arabic" w:cs="Traditional Arabic"/>
          <w:shadow/>
          <w:color w:val="0D0D0D"/>
          <w:sz w:val="40"/>
          <w:szCs w:val="40"/>
          <w:rtl/>
        </w:rPr>
        <w:t>الآخر</w:t>
      </w:r>
      <w:r w:rsidRPr="0030698A">
        <w:rPr>
          <w:rFonts w:ascii="Traditional Arabic" w:hAnsi="Traditional Arabic" w:cs="Traditional Arabic"/>
          <w:shadow/>
          <w:color w:val="0D0D0D"/>
          <w:sz w:val="40"/>
          <w:szCs w:val="40"/>
          <w:rtl/>
        </w:rPr>
        <w:t xml:space="preserve"> يؤثر على عملها،  و لعل أبرزمشكل هو تأخرها عن الالتحاق بمنصب عملها في الوقت المحدد. </w:t>
      </w:r>
    </w:p>
    <w:p w:rsidR="008F289E" w:rsidRPr="0030698A" w:rsidRDefault="008F289E" w:rsidP="00CE464F">
      <w:pPr>
        <w:bidi/>
        <w:spacing w:after="0"/>
        <w:jc w:val="both"/>
        <w:rPr>
          <w:rFonts w:ascii="Traditional Arabic" w:hAnsi="Traditional Arabic" w:cs="Traditional Arabic"/>
          <w:shadow/>
          <w:color w:val="0D0D0D"/>
          <w:sz w:val="40"/>
          <w:szCs w:val="40"/>
          <w:rtl/>
        </w:rPr>
      </w:pPr>
      <w:r w:rsidRPr="0030698A">
        <w:rPr>
          <w:rFonts w:ascii="Traditional Arabic" w:hAnsi="Traditional Arabic" w:cs="Traditional Arabic"/>
          <w:shadow/>
          <w:color w:val="0D0D0D"/>
          <w:sz w:val="40"/>
          <w:szCs w:val="40"/>
          <w:rtl/>
        </w:rPr>
        <w:t>و لا يخفى علينا "أن شروط العمل تملي أشكال تنظيمية رسمية تعتبر عقد بين صاحب العمل و العامل، و لا يمكن لأي طرف تجاوزها لخضوعها لمبدأ قانوني، و مدة توقيت العمل من بين المسائل الخاضعة لهذا الالتزام، و يقصد بوقت العمل المدة الفعلية للعمل أو الوقت الذي يقضيه العامل في أداء وظيفة و تحدد ساعات العمل باليوم أو الاسبوع</w:t>
      </w:r>
      <w:r w:rsidRPr="0030698A">
        <w:rPr>
          <w:rStyle w:val="Appelnotedebasdep"/>
          <w:rFonts w:ascii="Traditional Arabic" w:hAnsi="Traditional Arabic" w:cs="Traditional Arabic"/>
          <w:shadow/>
          <w:color w:val="0D0D0D"/>
          <w:sz w:val="40"/>
          <w:szCs w:val="40"/>
          <w:rtl/>
        </w:rPr>
        <w:footnoteReference w:id="71"/>
      </w:r>
      <w:r w:rsidRPr="0030698A">
        <w:rPr>
          <w:rFonts w:ascii="Traditional Arabic" w:hAnsi="Traditional Arabic" w:cs="Traditional Arabic"/>
          <w:shadow/>
          <w:color w:val="0D0D0D"/>
          <w:sz w:val="40"/>
          <w:szCs w:val="40"/>
          <w:rtl/>
        </w:rPr>
        <w:t>". و ارتباطها بوقت معين خلق عندها نوع من الصراع بسبب ازدواجية عملها.</w:t>
      </w:r>
    </w:p>
    <w:p w:rsidR="004344CA" w:rsidRPr="0030698A" w:rsidRDefault="008F289E" w:rsidP="00CE464F">
      <w:pPr>
        <w:bidi/>
        <w:jc w:val="both"/>
        <w:rPr>
          <w:rFonts w:ascii="Traditional Arabic" w:hAnsi="Traditional Arabic" w:cs="Traditional Arabic"/>
          <w:shadow/>
          <w:color w:val="0D0D0D"/>
          <w:sz w:val="40"/>
          <w:szCs w:val="40"/>
          <w:rtl/>
        </w:rPr>
      </w:pPr>
      <w:r w:rsidRPr="0030698A">
        <w:rPr>
          <w:rFonts w:ascii="Traditional Arabic" w:hAnsi="Traditional Arabic" w:cs="Traditional Arabic"/>
          <w:shadow/>
          <w:color w:val="0D0D0D"/>
          <w:sz w:val="40"/>
          <w:szCs w:val="40"/>
          <w:rtl/>
        </w:rPr>
        <w:t xml:space="preserve"> و يعد هذا المشكل هو المسيطر على غالبية النساء العاملات بخاصة الأمهات منهن، فمجمل الأعمال التي تقوم بها الأم العاملة مع البيت و مع الأولاد كفيل بأن يجعلها متأخرة عن عملها فهي في الكثير من </w:t>
      </w:r>
      <w:r w:rsidR="008F48A9" w:rsidRPr="0030698A">
        <w:rPr>
          <w:rFonts w:ascii="Traditional Arabic" w:hAnsi="Traditional Arabic" w:cs="Traditional Arabic"/>
          <w:shadow/>
          <w:color w:val="0D0D0D"/>
          <w:sz w:val="40"/>
          <w:szCs w:val="40"/>
          <w:rtl/>
        </w:rPr>
        <w:t>الأحيان مسؤ</w:t>
      </w:r>
      <w:r w:rsidRPr="0030698A">
        <w:rPr>
          <w:rFonts w:ascii="Traditional Arabic" w:hAnsi="Traditional Arabic" w:cs="Traditional Arabic"/>
          <w:shadow/>
          <w:color w:val="0D0D0D"/>
          <w:sz w:val="40"/>
          <w:szCs w:val="40"/>
          <w:rtl/>
        </w:rPr>
        <w:t xml:space="preserve">ولة عن تحضير الأطفال و ما يحتاجونه من لباس و طعام، </w:t>
      </w:r>
      <w:r w:rsidR="008F48A9" w:rsidRPr="0030698A">
        <w:rPr>
          <w:rFonts w:ascii="Traditional Arabic" w:hAnsi="Traditional Arabic" w:cs="Traditional Arabic"/>
          <w:shadow/>
          <w:color w:val="0D0D0D"/>
          <w:sz w:val="40"/>
          <w:szCs w:val="40"/>
          <w:rtl/>
        </w:rPr>
        <w:t>إضافةإلى</w:t>
      </w:r>
      <w:r w:rsidRPr="0030698A">
        <w:rPr>
          <w:rFonts w:ascii="Traditional Arabic" w:hAnsi="Traditional Arabic" w:cs="Traditional Arabic"/>
          <w:shadow/>
          <w:color w:val="0D0D0D"/>
          <w:sz w:val="40"/>
          <w:szCs w:val="40"/>
          <w:rtl/>
        </w:rPr>
        <w:t xml:space="preserve"> أنها هي من يرافقهم </w:t>
      </w:r>
      <w:r w:rsidR="0030698A" w:rsidRPr="0030698A">
        <w:rPr>
          <w:rFonts w:ascii="Traditional Arabic" w:hAnsi="Traditional Arabic" w:cs="Traditional Arabic" w:hint="cs"/>
          <w:shadow/>
          <w:color w:val="0D0D0D"/>
          <w:sz w:val="40"/>
          <w:szCs w:val="40"/>
          <w:rtl/>
        </w:rPr>
        <w:t>إلى</w:t>
      </w:r>
      <w:r w:rsidRPr="0030698A">
        <w:rPr>
          <w:rFonts w:ascii="Traditional Arabic" w:hAnsi="Traditional Arabic" w:cs="Traditional Arabic"/>
          <w:shadow/>
          <w:color w:val="0D0D0D"/>
          <w:sz w:val="40"/>
          <w:szCs w:val="40"/>
          <w:rtl/>
        </w:rPr>
        <w:t xml:space="preserve"> الحضانة أو المدرسة على حسب سنهم، لتجد المرأة العاملة نفسها محاطة بجملة من الأعمال تثقل بحق كاهلها، و تجعلها مقصرة في عملها ما يعرضها  لتوبيخات و </w:t>
      </w:r>
      <w:r w:rsidR="0030698A" w:rsidRPr="0030698A">
        <w:rPr>
          <w:rFonts w:ascii="Traditional Arabic" w:hAnsi="Traditional Arabic" w:cs="Traditional Arabic" w:hint="cs"/>
          <w:shadow/>
          <w:color w:val="0D0D0D"/>
          <w:sz w:val="40"/>
          <w:szCs w:val="40"/>
          <w:rtl/>
        </w:rPr>
        <w:t>إنذارات</w:t>
      </w:r>
      <w:r w:rsidRPr="0030698A">
        <w:rPr>
          <w:rFonts w:ascii="Traditional Arabic" w:hAnsi="Traditional Arabic" w:cs="Traditional Arabic"/>
          <w:shadow/>
          <w:color w:val="0D0D0D"/>
          <w:sz w:val="40"/>
          <w:szCs w:val="40"/>
          <w:rtl/>
        </w:rPr>
        <w:t xml:space="preserve"> على مستوى الشغل الأمر الذي يخلف مشاكل بينها و بين المسؤولين  تؤثر على عملها و على بيتها في الوقت ذاته.</w:t>
      </w:r>
    </w:p>
    <w:p w:rsidR="00BD54C3" w:rsidRDefault="00BD54C3" w:rsidP="00BD54C3">
      <w:pPr>
        <w:bidi/>
        <w:jc w:val="both"/>
        <w:rPr>
          <w:rFonts w:cs="Simplified Arabic"/>
          <w:shadow/>
          <w:color w:val="0D0D0D"/>
          <w:sz w:val="32"/>
          <w:szCs w:val="32"/>
          <w:rtl/>
        </w:rPr>
      </w:pPr>
    </w:p>
    <w:p w:rsidR="0030698A" w:rsidRDefault="0030698A" w:rsidP="0030698A">
      <w:pPr>
        <w:bidi/>
        <w:jc w:val="both"/>
        <w:rPr>
          <w:rFonts w:cs="Simplified Arabic"/>
          <w:shadow/>
          <w:color w:val="0D0D0D"/>
          <w:sz w:val="32"/>
          <w:szCs w:val="32"/>
          <w:rtl/>
        </w:rPr>
      </w:pPr>
    </w:p>
    <w:p w:rsidR="0030698A" w:rsidRDefault="0030698A" w:rsidP="0030698A">
      <w:pPr>
        <w:bidi/>
        <w:jc w:val="both"/>
        <w:rPr>
          <w:rFonts w:cs="Simplified Arabic"/>
          <w:shadow/>
          <w:color w:val="0D0D0D"/>
          <w:sz w:val="32"/>
          <w:szCs w:val="32"/>
          <w:rtl/>
        </w:rPr>
      </w:pPr>
    </w:p>
    <w:p w:rsidR="0030698A" w:rsidRDefault="0030698A" w:rsidP="0030698A">
      <w:pPr>
        <w:bidi/>
        <w:jc w:val="both"/>
        <w:rPr>
          <w:rFonts w:cs="Simplified Arabic"/>
          <w:shadow/>
          <w:color w:val="0D0D0D"/>
          <w:sz w:val="32"/>
          <w:szCs w:val="32"/>
          <w:rtl/>
        </w:rPr>
      </w:pPr>
    </w:p>
    <w:p w:rsidR="008F289E" w:rsidRPr="0030698A" w:rsidRDefault="008F289E" w:rsidP="004344CA">
      <w:pPr>
        <w:bidi/>
        <w:spacing w:after="0" w:line="360" w:lineRule="auto"/>
        <w:ind w:left="252"/>
        <w:jc w:val="both"/>
        <w:rPr>
          <w:rFonts w:ascii="Traditional Arabic" w:hAnsi="Traditional Arabic" w:cs="Traditional Arabic"/>
          <w:b/>
          <w:bCs/>
          <w:shadow/>
          <w:sz w:val="44"/>
          <w:szCs w:val="44"/>
          <w:rtl/>
        </w:rPr>
      </w:pPr>
      <w:r w:rsidRPr="0030698A">
        <w:rPr>
          <w:rFonts w:ascii="Traditional Arabic" w:hAnsi="Traditional Arabic" w:cs="Traditional Arabic"/>
          <w:b/>
          <w:bCs/>
          <w:shadow/>
          <w:sz w:val="44"/>
          <w:szCs w:val="44"/>
          <w:rtl/>
        </w:rPr>
        <w:lastRenderedPageBreak/>
        <w:t>خاتمة الفصل:</w:t>
      </w:r>
    </w:p>
    <w:p w:rsidR="008F289E" w:rsidRPr="0030698A" w:rsidRDefault="008F289E" w:rsidP="0030698A">
      <w:pPr>
        <w:bidi/>
        <w:spacing w:after="0"/>
        <w:ind w:left="252"/>
        <w:jc w:val="both"/>
        <w:rPr>
          <w:rFonts w:ascii="Traditional Arabic" w:hAnsi="Traditional Arabic" w:cs="Traditional Arabic"/>
          <w:shadow/>
          <w:sz w:val="40"/>
          <w:szCs w:val="40"/>
          <w:rtl/>
        </w:rPr>
      </w:pPr>
      <w:r w:rsidRPr="0030698A">
        <w:rPr>
          <w:rFonts w:ascii="Traditional Arabic" w:hAnsi="Traditional Arabic" w:cs="Traditional Arabic"/>
          <w:shadow/>
          <w:sz w:val="40"/>
          <w:szCs w:val="40"/>
          <w:rtl/>
        </w:rPr>
        <w:t xml:space="preserve">خلق الله المرأة في هذا الكون و كرمها و جعلها نصف الرجل ومكملة له في كل شيء، الا أنها عانت كثيرا قبل </w:t>
      </w:r>
      <w:r w:rsidR="00BE4563" w:rsidRPr="0030698A">
        <w:rPr>
          <w:rFonts w:ascii="Traditional Arabic" w:hAnsi="Traditional Arabic" w:cs="Traditional Arabic"/>
          <w:shadow/>
          <w:sz w:val="40"/>
          <w:szCs w:val="40"/>
          <w:rtl/>
        </w:rPr>
        <w:t>الإسلام</w:t>
      </w:r>
      <w:r w:rsidRPr="0030698A">
        <w:rPr>
          <w:rFonts w:ascii="Traditional Arabic" w:hAnsi="Traditional Arabic" w:cs="Traditional Arabic"/>
          <w:shadow/>
          <w:sz w:val="40"/>
          <w:szCs w:val="40"/>
          <w:rtl/>
        </w:rPr>
        <w:t xml:space="preserve"> و سلبت أنوثتها و </w:t>
      </w:r>
      <w:r w:rsidR="00BE4563" w:rsidRPr="0030698A">
        <w:rPr>
          <w:rFonts w:ascii="Traditional Arabic" w:hAnsi="Traditional Arabic" w:cs="Traditional Arabic"/>
          <w:shadow/>
          <w:sz w:val="40"/>
          <w:szCs w:val="40"/>
          <w:rtl/>
        </w:rPr>
        <w:t>إنسانيتها</w:t>
      </w:r>
      <w:r w:rsidRPr="0030698A">
        <w:rPr>
          <w:rFonts w:ascii="Traditional Arabic" w:hAnsi="Traditional Arabic" w:cs="Traditional Arabic"/>
          <w:shadow/>
          <w:sz w:val="40"/>
          <w:szCs w:val="40"/>
          <w:rtl/>
        </w:rPr>
        <w:t xml:space="preserve"> و لم ينظر لها سوى على أنها سلعة تباع و تشترى تلبي الشهوات فحسب.</w:t>
      </w:r>
    </w:p>
    <w:p w:rsidR="008F289E" w:rsidRPr="0030698A" w:rsidRDefault="008F289E" w:rsidP="0030698A">
      <w:pPr>
        <w:bidi/>
        <w:spacing w:after="0"/>
        <w:ind w:left="252"/>
        <w:jc w:val="both"/>
        <w:rPr>
          <w:rFonts w:ascii="Traditional Arabic" w:hAnsi="Traditional Arabic" w:cs="Traditional Arabic"/>
          <w:shadow/>
          <w:sz w:val="40"/>
          <w:szCs w:val="40"/>
          <w:rtl/>
        </w:rPr>
      </w:pPr>
      <w:r w:rsidRPr="0030698A">
        <w:rPr>
          <w:rFonts w:ascii="Traditional Arabic" w:hAnsi="Traditional Arabic" w:cs="Traditional Arabic"/>
          <w:shadow/>
          <w:sz w:val="40"/>
          <w:szCs w:val="40"/>
          <w:rtl/>
        </w:rPr>
        <w:t>ومع مجيء الاسلام الدين الحق تغير النظرة للمرأة و أعطيت حقها الذي شرعه الله لها و أصبحت تشارك الرجل في كل شيء.</w:t>
      </w:r>
    </w:p>
    <w:p w:rsidR="008F289E" w:rsidRPr="0030698A" w:rsidRDefault="008F289E" w:rsidP="0030698A">
      <w:pPr>
        <w:bidi/>
        <w:spacing w:after="0"/>
        <w:ind w:left="252"/>
        <w:jc w:val="both"/>
        <w:rPr>
          <w:rFonts w:ascii="Traditional Arabic" w:hAnsi="Traditional Arabic" w:cs="Traditional Arabic"/>
          <w:shadow/>
          <w:sz w:val="40"/>
          <w:szCs w:val="40"/>
          <w:rtl/>
        </w:rPr>
      </w:pPr>
      <w:r w:rsidRPr="0030698A">
        <w:rPr>
          <w:rFonts w:ascii="Traditional Arabic" w:hAnsi="Traditional Arabic" w:cs="Traditional Arabic"/>
          <w:shadow/>
          <w:sz w:val="40"/>
          <w:szCs w:val="40"/>
          <w:rtl/>
        </w:rPr>
        <w:t xml:space="preserve">و مع مرور الوقت تعددت أعمال المرأة و تنوعت و عرفت المجتمعات طفرة على هذا المستوى  بحيث خرج الجنس الأنثوي للعمل و اخترق مجال الشغل بكل ثقة، و تم الاعتراف بحق المرأة في العمل خارج البيت و ممارسة دورها المنتظر منها، و لم يقتصر عملها على المشاركة فقط بل تعداه </w:t>
      </w:r>
      <w:r w:rsidR="0030698A" w:rsidRPr="0030698A">
        <w:rPr>
          <w:rFonts w:ascii="Traditional Arabic" w:hAnsi="Traditional Arabic" w:cs="Traditional Arabic" w:hint="cs"/>
          <w:shadow/>
          <w:sz w:val="40"/>
          <w:szCs w:val="40"/>
          <w:rtl/>
        </w:rPr>
        <w:t>إلىإحداث</w:t>
      </w:r>
      <w:r w:rsidRPr="0030698A">
        <w:rPr>
          <w:rFonts w:ascii="Traditional Arabic" w:hAnsi="Traditional Arabic" w:cs="Traditional Arabic"/>
          <w:shadow/>
          <w:sz w:val="40"/>
          <w:szCs w:val="40"/>
          <w:rtl/>
        </w:rPr>
        <w:t xml:space="preserve"> التغيير و تحقيق انجازات لم يحققها الرجل نفسه، لتثبت بذلك المرأة قدرتها على العمل و على الدفع بعجلة التنمية لتتوالى نجاحاتها و انجازاتها باختراقها جميع ميادين العمل حتى تلك التي كانت حكرا على الرجل، دخلتها و أثبتت جداراتها وحتى تفوقها.</w:t>
      </w:r>
    </w:p>
    <w:p w:rsidR="00F5758A" w:rsidRDefault="0030698A" w:rsidP="0030698A">
      <w:pPr>
        <w:bidi/>
        <w:spacing w:after="0"/>
        <w:ind w:left="252"/>
        <w:jc w:val="both"/>
        <w:rPr>
          <w:rFonts w:cs="Simplified Arabic"/>
          <w:shadow/>
          <w:sz w:val="28"/>
          <w:szCs w:val="28"/>
          <w:rtl/>
        </w:rPr>
        <w:sectPr w:rsidR="00F5758A" w:rsidSect="00C055AB">
          <w:headerReference w:type="default" r:id="rId69"/>
          <w:footerReference w:type="default" r:id="rId70"/>
          <w:footnotePr>
            <w:numRestart w:val="eachPage"/>
          </w:footnotePr>
          <w:pgSz w:w="11906" w:h="16838"/>
          <w:pgMar w:top="851" w:right="1134" w:bottom="851" w:left="851" w:header="709" w:footer="709" w:gutter="0"/>
          <w:pgNumType w:start="30"/>
          <w:cols w:space="708"/>
          <w:docGrid w:linePitch="360"/>
        </w:sectPr>
      </w:pPr>
      <w:r w:rsidRPr="0030698A">
        <w:rPr>
          <w:rFonts w:ascii="Traditional Arabic" w:hAnsi="Traditional Arabic" w:cs="Traditional Arabic" w:hint="cs"/>
          <w:shadow/>
          <w:sz w:val="40"/>
          <w:szCs w:val="40"/>
          <w:rtl/>
        </w:rPr>
        <w:t>إلا</w:t>
      </w:r>
      <w:r w:rsidR="008F289E" w:rsidRPr="0030698A">
        <w:rPr>
          <w:rFonts w:ascii="Traditional Arabic" w:hAnsi="Traditional Arabic" w:cs="Traditional Arabic"/>
          <w:shadow/>
          <w:sz w:val="40"/>
          <w:szCs w:val="40"/>
          <w:rtl/>
        </w:rPr>
        <w:t xml:space="preserve"> أنه و على الرغم من كل ما حققته المرأة فهي مازالت تعاني العديد من المشاكل </w:t>
      </w:r>
      <w:r w:rsidRPr="0030698A">
        <w:rPr>
          <w:rFonts w:ascii="Traditional Arabic" w:hAnsi="Traditional Arabic" w:cs="Traditional Arabic" w:hint="cs"/>
          <w:shadow/>
          <w:sz w:val="40"/>
          <w:szCs w:val="40"/>
          <w:rtl/>
        </w:rPr>
        <w:t>إن</w:t>
      </w:r>
      <w:r w:rsidR="008F289E" w:rsidRPr="0030698A">
        <w:rPr>
          <w:rFonts w:ascii="Traditional Arabic" w:hAnsi="Traditional Arabic" w:cs="Traditional Arabic"/>
          <w:shadow/>
          <w:sz w:val="40"/>
          <w:szCs w:val="40"/>
          <w:rtl/>
        </w:rPr>
        <w:t xml:space="preserve"> كان أسريا أومهنيا، و يعود ذلك </w:t>
      </w:r>
      <w:r w:rsidRPr="0030698A">
        <w:rPr>
          <w:rFonts w:ascii="Traditional Arabic" w:hAnsi="Traditional Arabic" w:cs="Traditional Arabic" w:hint="cs"/>
          <w:shadow/>
          <w:sz w:val="40"/>
          <w:szCs w:val="40"/>
          <w:rtl/>
        </w:rPr>
        <w:t>إلى</w:t>
      </w:r>
      <w:r w:rsidR="008F289E" w:rsidRPr="0030698A">
        <w:rPr>
          <w:rFonts w:ascii="Traditional Arabic" w:hAnsi="Traditional Arabic" w:cs="Traditional Arabic"/>
          <w:shadow/>
          <w:sz w:val="40"/>
          <w:szCs w:val="40"/>
          <w:rtl/>
        </w:rPr>
        <w:t xml:space="preserve"> عدم ازدواجية عملها من جهة ، و عدم قدرة الجنس </w:t>
      </w:r>
      <w:r w:rsidRPr="0030698A">
        <w:rPr>
          <w:rFonts w:ascii="Traditional Arabic" w:hAnsi="Traditional Arabic" w:cs="Traditional Arabic" w:hint="cs"/>
          <w:shadow/>
          <w:sz w:val="40"/>
          <w:szCs w:val="40"/>
          <w:rtl/>
        </w:rPr>
        <w:t>الآخر</w:t>
      </w:r>
      <w:r w:rsidR="008F289E" w:rsidRPr="0030698A">
        <w:rPr>
          <w:rFonts w:ascii="Traditional Arabic" w:hAnsi="Traditional Arabic" w:cs="Traditional Arabic"/>
          <w:shadow/>
          <w:sz w:val="40"/>
          <w:szCs w:val="40"/>
          <w:rtl/>
        </w:rPr>
        <w:t xml:space="preserve"> على مساعدتها و تفهم وضعها من جهة أخرى، ما يجعلها عرضة للكثير من الصعوبات التي تؤثر بشكل أو بأخر على أدائها المنزلي و العملي. لكنها و على الرغم من ذلك فهي مازالت تعمل و تبحث و تنافس الرجل لتؤكد بأنها عنصر فعال لا يمكن بأي حال من الأحوال الاستغناء عنه.</w:t>
      </w:r>
    </w:p>
    <w:p w:rsidR="00F5758A" w:rsidRDefault="00F5758A" w:rsidP="00F5758A">
      <w:pPr>
        <w:bidi/>
        <w:ind w:left="252"/>
        <w:jc w:val="left"/>
        <w:rPr>
          <w:rFonts w:cs="Simplified Arabic"/>
          <w:shadow/>
          <w:sz w:val="28"/>
          <w:szCs w:val="28"/>
          <w:rtl/>
        </w:rPr>
      </w:pPr>
    </w:p>
    <w:p w:rsidR="008F289E" w:rsidRDefault="008F289E" w:rsidP="005A7655">
      <w:pPr>
        <w:bidi/>
        <w:jc w:val="left"/>
      </w:pPr>
    </w:p>
    <w:p w:rsidR="008F289E" w:rsidRPr="005F4B3E" w:rsidRDefault="008F289E" w:rsidP="005A7655">
      <w:pPr>
        <w:bidi/>
        <w:jc w:val="left"/>
      </w:pPr>
    </w:p>
    <w:p w:rsidR="00430392" w:rsidRDefault="00430392" w:rsidP="005A7655">
      <w:pPr>
        <w:bidi/>
        <w:jc w:val="left"/>
        <w:rPr>
          <w:rFonts w:cs="Simplified Arabic"/>
          <w:sz w:val="28"/>
          <w:szCs w:val="28"/>
          <w:rtl/>
          <w:lang w:bidi="ar-DZ"/>
        </w:rPr>
      </w:pPr>
    </w:p>
    <w:p w:rsidR="00430392" w:rsidRPr="00430392" w:rsidRDefault="00430392" w:rsidP="00430392">
      <w:pPr>
        <w:bidi/>
        <w:rPr>
          <w:rFonts w:cs="Simplified Arabic"/>
          <w:sz w:val="28"/>
          <w:szCs w:val="28"/>
          <w:rtl/>
          <w:lang w:bidi="ar-DZ"/>
        </w:rPr>
      </w:pPr>
    </w:p>
    <w:p w:rsidR="00430392" w:rsidRPr="00430392" w:rsidRDefault="00430392" w:rsidP="00430392">
      <w:pPr>
        <w:bidi/>
        <w:rPr>
          <w:rFonts w:cs="Simplified Arabic"/>
          <w:sz w:val="28"/>
          <w:szCs w:val="28"/>
          <w:rtl/>
          <w:lang w:bidi="ar-DZ"/>
        </w:rPr>
      </w:pPr>
    </w:p>
    <w:p w:rsidR="00430392" w:rsidRPr="00430392" w:rsidRDefault="008C773D" w:rsidP="00430392">
      <w:pPr>
        <w:bidi/>
        <w:rPr>
          <w:rFonts w:cs="Simplified Arabic"/>
          <w:sz w:val="28"/>
          <w:szCs w:val="28"/>
          <w:rtl/>
          <w:lang w:bidi="ar-DZ"/>
        </w:rPr>
      </w:pPr>
      <w:r>
        <w:rPr>
          <w:rFonts w:cs="Simplified Arabic"/>
          <w:noProof/>
          <w:sz w:val="28"/>
          <w:szCs w:val="28"/>
          <w:rtl/>
        </w:rPr>
        <w:pict>
          <v:shape id="_x0000_s1148" type="#_x0000_t161" style="position:absolute;margin-left:53.45pt;margin-top:20.8pt;width:411pt;height:151.1pt;z-index:251689984" adj="5665" fillcolor="black">
            <v:shadow color="#868686"/>
            <v:textpath style="font-family:&quot;Traditional Arabic&quot;;font-size:66pt;v-text-kern:t" trim="t" fitpath="t" xscale="f" string="الفصل الثالث "/>
            <w10:wrap type="square"/>
          </v:shape>
        </w:pict>
      </w:r>
    </w:p>
    <w:p w:rsidR="00430392" w:rsidRPr="00430392" w:rsidRDefault="00430392" w:rsidP="00430392">
      <w:pPr>
        <w:bidi/>
        <w:rPr>
          <w:rFonts w:cs="Simplified Arabic"/>
          <w:sz w:val="28"/>
          <w:szCs w:val="28"/>
          <w:rtl/>
          <w:lang w:bidi="ar-DZ"/>
        </w:rPr>
      </w:pPr>
    </w:p>
    <w:p w:rsidR="00430392" w:rsidRPr="00430392" w:rsidRDefault="00430392" w:rsidP="00430392">
      <w:pPr>
        <w:bidi/>
        <w:rPr>
          <w:rFonts w:cs="Simplified Arabic"/>
          <w:sz w:val="28"/>
          <w:szCs w:val="28"/>
          <w:rtl/>
          <w:lang w:bidi="ar-DZ"/>
        </w:rPr>
      </w:pPr>
    </w:p>
    <w:p w:rsidR="00430392" w:rsidRPr="00430392" w:rsidRDefault="00430392" w:rsidP="00430392">
      <w:pPr>
        <w:bidi/>
        <w:rPr>
          <w:rFonts w:cs="Simplified Arabic"/>
          <w:sz w:val="28"/>
          <w:szCs w:val="28"/>
          <w:rtl/>
          <w:lang w:bidi="ar-DZ"/>
        </w:rPr>
      </w:pPr>
    </w:p>
    <w:p w:rsidR="00430392" w:rsidRPr="00430392" w:rsidRDefault="00430392" w:rsidP="00430392">
      <w:pPr>
        <w:bidi/>
        <w:rPr>
          <w:rFonts w:cs="Simplified Arabic"/>
          <w:sz w:val="28"/>
          <w:szCs w:val="28"/>
          <w:rtl/>
          <w:lang w:bidi="ar-DZ"/>
        </w:rPr>
      </w:pPr>
    </w:p>
    <w:p w:rsidR="00430392" w:rsidRPr="00430392" w:rsidRDefault="00430392" w:rsidP="00430392">
      <w:pPr>
        <w:bidi/>
        <w:rPr>
          <w:rFonts w:cs="Simplified Arabic"/>
          <w:sz w:val="28"/>
          <w:szCs w:val="28"/>
          <w:rtl/>
          <w:lang w:bidi="ar-DZ"/>
        </w:rPr>
      </w:pPr>
    </w:p>
    <w:p w:rsidR="00430392" w:rsidRPr="00430392" w:rsidRDefault="00430392" w:rsidP="00430392">
      <w:pPr>
        <w:bidi/>
        <w:rPr>
          <w:rFonts w:cs="Simplified Arabic"/>
          <w:sz w:val="28"/>
          <w:szCs w:val="28"/>
          <w:rtl/>
          <w:lang w:bidi="ar-DZ"/>
        </w:rPr>
      </w:pPr>
    </w:p>
    <w:p w:rsidR="00430392" w:rsidRPr="00430392" w:rsidRDefault="00430392" w:rsidP="00430392">
      <w:pPr>
        <w:bidi/>
        <w:rPr>
          <w:rFonts w:cs="Simplified Arabic"/>
          <w:sz w:val="28"/>
          <w:szCs w:val="28"/>
          <w:rtl/>
          <w:lang w:bidi="ar-DZ"/>
        </w:rPr>
      </w:pPr>
    </w:p>
    <w:p w:rsidR="00430392" w:rsidRPr="00430392" w:rsidRDefault="00430392" w:rsidP="00430392">
      <w:pPr>
        <w:bidi/>
        <w:rPr>
          <w:rFonts w:cs="Simplified Arabic"/>
          <w:sz w:val="28"/>
          <w:szCs w:val="28"/>
          <w:rtl/>
          <w:lang w:bidi="ar-DZ"/>
        </w:rPr>
      </w:pPr>
    </w:p>
    <w:p w:rsidR="00430392" w:rsidRDefault="00430392" w:rsidP="00430392">
      <w:pPr>
        <w:bidi/>
        <w:rPr>
          <w:rFonts w:cs="Simplified Arabic"/>
          <w:sz w:val="28"/>
          <w:szCs w:val="28"/>
          <w:rtl/>
          <w:lang w:bidi="ar-DZ"/>
        </w:rPr>
      </w:pPr>
    </w:p>
    <w:p w:rsidR="00430392" w:rsidRPr="00430392" w:rsidRDefault="00430392" w:rsidP="00430392">
      <w:pPr>
        <w:bidi/>
        <w:rPr>
          <w:rFonts w:cs="Simplified Arabic"/>
          <w:sz w:val="28"/>
          <w:szCs w:val="28"/>
          <w:rtl/>
          <w:lang w:bidi="ar-DZ"/>
        </w:rPr>
      </w:pPr>
    </w:p>
    <w:p w:rsidR="00430392" w:rsidRDefault="00430392" w:rsidP="00430392">
      <w:pPr>
        <w:tabs>
          <w:tab w:val="left" w:pos="4133"/>
          <w:tab w:val="right" w:pos="9921"/>
        </w:tabs>
        <w:bidi/>
        <w:jc w:val="left"/>
        <w:rPr>
          <w:rFonts w:cs="Simplified Arabic"/>
          <w:sz w:val="28"/>
          <w:szCs w:val="28"/>
          <w:rtl/>
          <w:lang w:bidi="ar-DZ"/>
        </w:rPr>
        <w:sectPr w:rsidR="00430392" w:rsidSect="00C055AB">
          <w:headerReference w:type="default" r:id="rId71"/>
          <w:footerReference w:type="default" r:id="rId72"/>
          <w:footnotePr>
            <w:numRestart w:val="eachPage"/>
          </w:footnotePr>
          <w:pgSz w:w="11906" w:h="16838"/>
          <w:pgMar w:top="851" w:right="1134" w:bottom="851" w:left="851" w:header="709" w:footer="709" w:gutter="0"/>
          <w:pgNumType w:start="30"/>
          <w:cols w:space="708"/>
          <w:docGrid w:linePitch="360"/>
        </w:sectPr>
      </w:pPr>
      <w:r>
        <w:rPr>
          <w:rFonts w:cs="Simplified Arabic"/>
          <w:sz w:val="28"/>
          <w:szCs w:val="28"/>
          <w:rtl/>
          <w:lang w:bidi="ar-DZ"/>
        </w:rPr>
        <w:tab/>
      </w:r>
    </w:p>
    <w:p w:rsidR="00D856B2" w:rsidRPr="0024095F" w:rsidRDefault="008C773D" w:rsidP="0024095F">
      <w:pPr>
        <w:rPr>
          <w:rStyle w:val="lev"/>
          <w:rFonts w:cs="Simplified Arabic"/>
          <w:sz w:val="56"/>
          <w:szCs w:val="56"/>
          <w:rtl/>
        </w:rPr>
      </w:pPr>
      <w:r w:rsidRPr="008C773D">
        <w:rPr>
          <w:rStyle w:val="lev"/>
          <w:rtl/>
        </w:rPr>
        <w:lastRenderedPageBreak/>
        <w:pict>
          <v:rect id="_x0000_s1152" style="position:absolute;left:0;text-align:left;margin-left:11.45pt;margin-top:5.2pt;width:468pt;height:18pt;z-index:-251623424" fillcolor="#9cf" stroked="f" strokecolor="#0cf">
            <v:fill opacity="27525f"/>
          </v:rect>
        </w:pict>
      </w:r>
      <w:r w:rsidR="00D856B2" w:rsidRPr="0024095F">
        <w:rPr>
          <w:rStyle w:val="lev"/>
          <w:rFonts w:cs="Simplified Arabic"/>
          <w:sz w:val="44"/>
          <w:szCs w:val="44"/>
          <w:rtl/>
        </w:rPr>
        <w:t xml:space="preserve">الفـصل الثالث: </w:t>
      </w:r>
      <w:r w:rsidR="00D856B2" w:rsidRPr="0024095F">
        <w:rPr>
          <w:rStyle w:val="lev"/>
          <w:rFonts w:cs="Simplified Arabic"/>
          <w:sz w:val="36"/>
          <w:szCs w:val="36"/>
          <w:rtl/>
        </w:rPr>
        <w:t>واقع المرأة العاملة في الجزائر</w:t>
      </w:r>
      <w:r w:rsidR="0024095F" w:rsidRPr="0024095F">
        <w:rPr>
          <w:rStyle w:val="lev"/>
          <w:rFonts w:cs="Simplified Arabic" w:hint="cs"/>
          <w:sz w:val="36"/>
          <w:szCs w:val="36"/>
          <w:rtl/>
        </w:rPr>
        <w:t xml:space="preserve"> ودورها في تفعيل التنمية الاقتصادية</w:t>
      </w:r>
    </w:p>
    <w:p w:rsidR="00D856B2" w:rsidRPr="00AE3267" w:rsidRDefault="00D856B2" w:rsidP="00D856B2">
      <w:pPr>
        <w:jc w:val="center"/>
        <w:rPr>
          <w:rStyle w:val="lev"/>
          <w:rFonts w:cs="Simplified Arabic"/>
          <w:sz w:val="48"/>
          <w:szCs w:val="48"/>
          <w:rtl/>
        </w:rPr>
      </w:pPr>
      <w:r w:rsidRPr="00AE3267">
        <w:rPr>
          <w:rStyle w:val="lev"/>
          <w:rFonts w:cs="Simplified Arabic"/>
          <w:sz w:val="48"/>
          <w:szCs w:val="48"/>
          <w:rtl/>
        </w:rPr>
        <w:t>تمهيد الفصل</w:t>
      </w:r>
    </w:p>
    <w:p w:rsidR="00D856B2" w:rsidRPr="00AE3267" w:rsidRDefault="00D856B2" w:rsidP="00D856B2">
      <w:pPr>
        <w:jc w:val="center"/>
        <w:rPr>
          <w:rStyle w:val="lev"/>
          <w:rFonts w:cs="Simplified Arabic"/>
          <w:sz w:val="48"/>
          <w:szCs w:val="48"/>
          <w:rtl/>
        </w:rPr>
      </w:pPr>
      <w:r w:rsidRPr="00AE3267">
        <w:rPr>
          <w:rStyle w:val="lev"/>
          <w:rFonts w:cs="Simplified Arabic"/>
          <w:sz w:val="48"/>
          <w:szCs w:val="48"/>
          <w:rtl/>
        </w:rPr>
        <w:t>أولا: عمل المرأة الجزائرية في ضوء القوانين التشريعية</w:t>
      </w:r>
    </w:p>
    <w:p w:rsidR="00D856B2" w:rsidRPr="00AE3267" w:rsidRDefault="00D856B2" w:rsidP="00D856B2">
      <w:pPr>
        <w:jc w:val="center"/>
        <w:rPr>
          <w:rStyle w:val="lev"/>
          <w:rFonts w:cs="Simplified Arabic"/>
          <w:sz w:val="48"/>
          <w:szCs w:val="48"/>
        </w:rPr>
      </w:pPr>
      <w:r w:rsidRPr="00AE3267">
        <w:rPr>
          <w:rStyle w:val="lev"/>
          <w:rFonts w:cs="Simplified Arabic"/>
          <w:sz w:val="48"/>
          <w:szCs w:val="48"/>
          <w:rtl/>
        </w:rPr>
        <w:t>ثانيا: المرأة الجزائرية و اتخاذ اقرار</w:t>
      </w:r>
    </w:p>
    <w:p w:rsidR="00D856B2" w:rsidRPr="00AE3267" w:rsidRDefault="00D856B2" w:rsidP="00D856B2">
      <w:pPr>
        <w:jc w:val="center"/>
        <w:rPr>
          <w:rStyle w:val="lev"/>
          <w:rFonts w:cs="Simplified Arabic"/>
          <w:sz w:val="48"/>
          <w:szCs w:val="48"/>
          <w:rtl/>
        </w:rPr>
      </w:pPr>
      <w:r w:rsidRPr="00AE3267">
        <w:rPr>
          <w:rStyle w:val="lev"/>
          <w:rFonts w:cs="Simplified Arabic"/>
          <w:sz w:val="48"/>
          <w:szCs w:val="48"/>
          <w:rtl/>
        </w:rPr>
        <w:t>ثالثا: انعكاسات عمل المرأة الجزائرية على الأسرة و المجتمع</w:t>
      </w:r>
    </w:p>
    <w:p w:rsidR="00D856B2" w:rsidRPr="00AE3267" w:rsidRDefault="00D856B2" w:rsidP="00D856B2">
      <w:pPr>
        <w:jc w:val="center"/>
        <w:rPr>
          <w:rStyle w:val="lev"/>
          <w:rFonts w:cs="Simplified Arabic"/>
          <w:sz w:val="48"/>
          <w:szCs w:val="48"/>
          <w:rtl/>
        </w:rPr>
      </w:pPr>
      <w:r w:rsidRPr="00AE3267">
        <w:rPr>
          <w:rStyle w:val="lev"/>
          <w:rFonts w:cs="Simplified Arabic"/>
          <w:sz w:val="48"/>
          <w:szCs w:val="48"/>
          <w:rtl/>
        </w:rPr>
        <w:t xml:space="preserve">رابعا:دور المرأة الجزائرية في تفعيل التنمية الاقتصادية و أهم العوائق التي تواجهها </w:t>
      </w:r>
    </w:p>
    <w:p w:rsidR="00D856B2" w:rsidRPr="00CE4DE6" w:rsidRDefault="00D856B2" w:rsidP="00D856B2">
      <w:pPr>
        <w:jc w:val="center"/>
        <w:rPr>
          <w:rStyle w:val="lev"/>
          <w:sz w:val="40"/>
          <w:szCs w:val="40"/>
          <w:rtl/>
        </w:rPr>
      </w:pPr>
      <w:r w:rsidRPr="00AE3267">
        <w:rPr>
          <w:rStyle w:val="lev"/>
          <w:rFonts w:cs="Simplified Arabic"/>
          <w:sz w:val="48"/>
          <w:szCs w:val="48"/>
          <w:rtl/>
        </w:rPr>
        <w:t>خاتمة الفصل</w:t>
      </w:r>
    </w:p>
    <w:p w:rsidR="00D856B2" w:rsidRPr="00CE4DE6" w:rsidRDefault="00D856B2" w:rsidP="00D856B2">
      <w:pPr>
        <w:jc w:val="center"/>
        <w:rPr>
          <w:rStyle w:val="lev"/>
          <w:sz w:val="40"/>
          <w:szCs w:val="40"/>
          <w:rtl/>
        </w:rPr>
      </w:pPr>
    </w:p>
    <w:p w:rsidR="00D856B2" w:rsidRPr="00CE4DE6" w:rsidRDefault="00D856B2" w:rsidP="00D856B2">
      <w:pPr>
        <w:jc w:val="center"/>
        <w:rPr>
          <w:rStyle w:val="lev"/>
          <w:sz w:val="40"/>
          <w:szCs w:val="40"/>
          <w:rtl/>
        </w:rPr>
      </w:pPr>
    </w:p>
    <w:p w:rsidR="00D856B2" w:rsidRPr="00CE4DE6" w:rsidRDefault="00D856B2" w:rsidP="00D856B2">
      <w:pPr>
        <w:jc w:val="center"/>
        <w:rPr>
          <w:rStyle w:val="lev"/>
          <w:sz w:val="40"/>
          <w:szCs w:val="40"/>
          <w:rtl/>
        </w:rPr>
      </w:pPr>
    </w:p>
    <w:p w:rsidR="00D856B2" w:rsidRDefault="00D856B2" w:rsidP="00D856B2">
      <w:pPr>
        <w:rPr>
          <w:rtl/>
        </w:rPr>
      </w:pPr>
    </w:p>
    <w:p w:rsidR="00D856B2" w:rsidRDefault="00D856B2" w:rsidP="00D856B2">
      <w:pPr>
        <w:rPr>
          <w:rtl/>
        </w:rPr>
      </w:pPr>
    </w:p>
    <w:p w:rsidR="00D856B2" w:rsidRDefault="00D856B2" w:rsidP="00D856B2">
      <w:pPr>
        <w:rPr>
          <w:rtl/>
        </w:rPr>
      </w:pPr>
    </w:p>
    <w:p w:rsidR="004344CA" w:rsidRDefault="004344CA" w:rsidP="00511DB3">
      <w:pPr>
        <w:jc w:val="both"/>
        <w:rPr>
          <w:rtl/>
        </w:rPr>
      </w:pPr>
    </w:p>
    <w:p w:rsidR="00767DA2" w:rsidRDefault="00767DA2" w:rsidP="00511DB3">
      <w:pPr>
        <w:jc w:val="both"/>
        <w:rPr>
          <w:rtl/>
        </w:rPr>
      </w:pPr>
    </w:p>
    <w:p w:rsidR="00D856B2" w:rsidRPr="009A082B" w:rsidRDefault="00D856B2" w:rsidP="009A082B">
      <w:pPr>
        <w:bidi/>
        <w:jc w:val="both"/>
        <w:rPr>
          <w:rFonts w:ascii="Traditional Arabic" w:hAnsi="Traditional Arabic" w:cs="Traditional Arabic"/>
          <w:b/>
          <w:bCs/>
          <w:sz w:val="44"/>
          <w:szCs w:val="44"/>
          <w:rtl/>
        </w:rPr>
      </w:pPr>
      <w:r w:rsidRPr="009A082B">
        <w:rPr>
          <w:rFonts w:ascii="Traditional Arabic" w:hAnsi="Traditional Arabic" w:cs="Traditional Arabic"/>
          <w:b/>
          <w:bCs/>
          <w:sz w:val="44"/>
          <w:szCs w:val="44"/>
          <w:rtl/>
        </w:rPr>
        <w:lastRenderedPageBreak/>
        <w:t>تمهيــــــد الفصل:</w:t>
      </w:r>
    </w:p>
    <w:p w:rsidR="00D856B2" w:rsidRPr="009A082B" w:rsidRDefault="00D856B2" w:rsidP="009A082B">
      <w:pPr>
        <w:bidi/>
        <w:spacing w:after="0"/>
        <w:ind w:firstLine="708"/>
        <w:jc w:val="both"/>
        <w:rPr>
          <w:rFonts w:ascii="Traditional Arabic" w:hAnsi="Traditional Arabic" w:cs="Traditional Arabic"/>
          <w:sz w:val="40"/>
          <w:szCs w:val="40"/>
          <w:rtl/>
        </w:rPr>
      </w:pPr>
      <w:r w:rsidRPr="009A082B">
        <w:rPr>
          <w:rFonts w:ascii="Traditional Arabic" w:hAnsi="Traditional Arabic" w:cs="Traditional Arabic"/>
          <w:sz w:val="40"/>
          <w:szCs w:val="40"/>
          <w:rtl/>
        </w:rPr>
        <w:t xml:space="preserve">تمثل المرأة و الزوجة </w:t>
      </w:r>
      <w:r w:rsidR="009A082B" w:rsidRPr="009A082B">
        <w:rPr>
          <w:rFonts w:ascii="Traditional Arabic" w:hAnsi="Traditional Arabic" w:cs="Traditional Arabic" w:hint="cs"/>
          <w:sz w:val="40"/>
          <w:szCs w:val="40"/>
          <w:rtl/>
        </w:rPr>
        <w:t>إحدى</w:t>
      </w:r>
      <w:r w:rsidRPr="009A082B">
        <w:rPr>
          <w:rFonts w:ascii="Traditional Arabic" w:hAnsi="Traditional Arabic" w:cs="Traditional Arabic"/>
          <w:sz w:val="40"/>
          <w:szCs w:val="40"/>
          <w:rtl/>
        </w:rPr>
        <w:t xml:space="preserve"> مقومات بقاء المجتمع، لما لها من أدوار تقوم بها تضمن له الاستمرارية و أحيانا أخرى التقدم و التطور.</w:t>
      </w:r>
    </w:p>
    <w:p w:rsidR="00D856B2" w:rsidRPr="009A082B" w:rsidRDefault="00D856B2" w:rsidP="009A082B">
      <w:pPr>
        <w:bidi/>
        <w:spacing w:after="0"/>
        <w:jc w:val="both"/>
        <w:rPr>
          <w:rFonts w:ascii="Traditional Arabic" w:hAnsi="Traditional Arabic" w:cs="Traditional Arabic"/>
          <w:sz w:val="40"/>
          <w:szCs w:val="40"/>
          <w:rtl/>
        </w:rPr>
      </w:pPr>
      <w:r w:rsidRPr="009A082B">
        <w:rPr>
          <w:rFonts w:ascii="Traditional Arabic" w:hAnsi="Traditional Arabic" w:cs="Traditional Arabic"/>
          <w:sz w:val="40"/>
          <w:szCs w:val="40"/>
          <w:rtl/>
        </w:rPr>
        <w:t xml:space="preserve">و </w:t>
      </w:r>
      <w:r w:rsidR="009A082B" w:rsidRPr="009A082B">
        <w:rPr>
          <w:rFonts w:ascii="Traditional Arabic" w:hAnsi="Traditional Arabic" w:cs="Traditional Arabic" w:hint="cs"/>
          <w:sz w:val="40"/>
          <w:szCs w:val="40"/>
          <w:rtl/>
        </w:rPr>
        <w:t>المرأة</w:t>
      </w:r>
      <w:r w:rsidRPr="009A082B">
        <w:rPr>
          <w:rFonts w:ascii="Traditional Arabic" w:hAnsi="Traditional Arabic" w:cs="Traditional Arabic"/>
          <w:sz w:val="40"/>
          <w:szCs w:val="40"/>
          <w:rtl/>
        </w:rPr>
        <w:t xml:space="preserve"> الجزائرية مارس</w:t>
      </w:r>
      <w:r w:rsidR="009A082B">
        <w:rPr>
          <w:rFonts w:ascii="Traditional Arabic" w:hAnsi="Traditional Arabic" w:cs="Traditional Arabic" w:hint="cs"/>
          <w:sz w:val="40"/>
          <w:szCs w:val="40"/>
          <w:rtl/>
        </w:rPr>
        <w:t>ت</w:t>
      </w:r>
      <w:r w:rsidRPr="009A082B">
        <w:rPr>
          <w:rFonts w:ascii="Traditional Arabic" w:hAnsi="Traditional Arabic" w:cs="Traditional Arabic"/>
          <w:sz w:val="40"/>
          <w:szCs w:val="40"/>
          <w:rtl/>
        </w:rPr>
        <w:t xml:space="preserve"> و مازالت تمارس أدوارا عدة </w:t>
      </w:r>
      <w:r w:rsidR="009A082B" w:rsidRPr="009A082B">
        <w:rPr>
          <w:rFonts w:ascii="Traditional Arabic" w:hAnsi="Traditional Arabic" w:cs="Traditional Arabic" w:hint="cs"/>
          <w:sz w:val="40"/>
          <w:szCs w:val="40"/>
          <w:rtl/>
        </w:rPr>
        <w:t>إن</w:t>
      </w:r>
      <w:r w:rsidRPr="009A082B">
        <w:rPr>
          <w:rFonts w:ascii="Traditional Arabic" w:hAnsi="Traditional Arabic" w:cs="Traditional Arabic"/>
          <w:sz w:val="40"/>
          <w:szCs w:val="40"/>
          <w:rtl/>
        </w:rPr>
        <w:t xml:space="preserve"> كان على مستوى أسرتها أو على مستوى عملها خارج البيت، </w:t>
      </w:r>
      <w:r w:rsidR="009A082B" w:rsidRPr="009A082B">
        <w:rPr>
          <w:rFonts w:ascii="Traditional Arabic" w:hAnsi="Traditional Arabic" w:cs="Traditional Arabic" w:hint="cs"/>
          <w:sz w:val="40"/>
          <w:szCs w:val="40"/>
          <w:rtl/>
        </w:rPr>
        <w:t>إذ</w:t>
      </w:r>
      <w:r w:rsidRPr="009A082B">
        <w:rPr>
          <w:rFonts w:ascii="Traditional Arabic" w:hAnsi="Traditional Arabic" w:cs="Traditional Arabic"/>
          <w:sz w:val="40"/>
          <w:szCs w:val="40"/>
          <w:rtl/>
        </w:rPr>
        <w:t xml:space="preserve"> لم يعد دورها يقتصر على تربية البيت و الاهتمام بشؤون البيت، بل تعداه </w:t>
      </w:r>
      <w:r w:rsidR="009A082B" w:rsidRPr="009A082B">
        <w:rPr>
          <w:rFonts w:ascii="Traditional Arabic" w:hAnsi="Traditional Arabic" w:cs="Traditional Arabic" w:hint="cs"/>
          <w:sz w:val="40"/>
          <w:szCs w:val="40"/>
          <w:rtl/>
        </w:rPr>
        <w:t>إلى</w:t>
      </w:r>
      <w:r w:rsidRPr="009A082B">
        <w:rPr>
          <w:rFonts w:ascii="Traditional Arabic" w:hAnsi="Traditional Arabic" w:cs="Traditional Arabic"/>
          <w:sz w:val="40"/>
          <w:szCs w:val="40"/>
          <w:rtl/>
        </w:rPr>
        <w:t xml:space="preserve"> العمل خارج المنزل ليضاف لها دور </w:t>
      </w:r>
      <w:r w:rsidR="004344CA" w:rsidRPr="009A082B">
        <w:rPr>
          <w:rFonts w:ascii="Traditional Arabic" w:hAnsi="Traditional Arabic" w:cs="Traditional Arabic"/>
          <w:sz w:val="40"/>
          <w:szCs w:val="40"/>
          <w:rtl/>
        </w:rPr>
        <w:t>آخرإلى</w:t>
      </w:r>
      <w:r w:rsidRPr="009A082B">
        <w:rPr>
          <w:rFonts w:ascii="Traditional Arabic" w:hAnsi="Traditional Arabic" w:cs="Traditional Arabic"/>
          <w:sz w:val="40"/>
          <w:szCs w:val="40"/>
          <w:rtl/>
        </w:rPr>
        <w:t xml:space="preserve"> جانب ما كانت تقوم به.</w:t>
      </w:r>
    </w:p>
    <w:p w:rsidR="00D856B2" w:rsidRPr="009A082B" w:rsidRDefault="00D856B2" w:rsidP="009A082B">
      <w:pPr>
        <w:bidi/>
        <w:spacing w:after="0"/>
        <w:jc w:val="both"/>
        <w:rPr>
          <w:rFonts w:ascii="Traditional Arabic" w:hAnsi="Traditional Arabic" w:cs="Traditional Arabic"/>
          <w:sz w:val="40"/>
          <w:szCs w:val="40"/>
          <w:rtl/>
        </w:rPr>
      </w:pPr>
      <w:r w:rsidRPr="009A082B">
        <w:rPr>
          <w:rFonts w:ascii="Traditional Arabic" w:hAnsi="Traditional Arabic" w:cs="Traditional Arabic"/>
          <w:sz w:val="40"/>
          <w:szCs w:val="40"/>
          <w:rtl/>
        </w:rPr>
        <w:t>و القانون الجزائري قد قنن عمل المرأة و أعطاها صلاحيات عديدة استطاعت من خلالها البروز و التميز، و أصبحت تحظى بمناصب عدة أهمها المناصب القيادية التي لم تعد حكرا على الرجال فقط، و أصبح لها سلطة اتخاذ القرارات على مستويات عدة. و بالتالي فالمرأة بهذا تكون قد وصلت الى مكانة أكبر من التي وصلتها في وقت سابق، و أصبح لعملها هذا تأثير على أسرتها و على مجتمعها على حد سواء.</w:t>
      </w:r>
    </w:p>
    <w:p w:rsidR="00D856B2" w:rsidRPr="009A082B" w:rsidRDefault="00D856B2" w:rsidP="009A082B">
      <w:pPr>
        <w:bidi/>
        <w:spacing w:after="0"/>
        <w:jc w:val="both"/>
        <w:rPr>
          <w:rFonts w:ascii="Traditional Arabic" w:hAnsi="Traditional Arabic" w:cs="Traditional Arabic"/>
          <w:sz w:val="40"/>
          <w:szCs w:val="40"/>
          <w:rtl/>
        </w:rPr>
      </w:pPr>
      <w:r w:rsidRPr="009A082B">
        <w:rPr>
          <w:rFonts w:ascii="Traditional Arabic" w:hAnsi="Traditional Arabic" w:cs="Traditional Arabic"/>
          <w:sz w:val="40"/>
          <w:szCs w:val="40"/>
          <w:rtl/>
        </w:rPr>
        <w:t xml:space="preserve">و سنتطرق في هذا الفصل </w:t>
      </w:r>
      <w:r w:rsidR="009A082B" w:rsidRPr="009A082B">
        <w:rPr>
          <w:rFonts w:ascii="Traditional Arabic" w:hAnsi="Traditional Arabic" w:cs="Traditional Arabic" w:hint="cs"/>
          <w:sz w:val="40"/>
          <w:szCs w:val="40"/>
          <w:rtl/>
        </w:rPr>
        <w:t>إلى</w:t>
      </w:r>
      <w:r w:rsidRPr="009A082B">
        <w:rPr>
          <w:rFonts w:ascii="Traditional Arabic" w:hAnsi="Traditional Arabic" w:cs="Traditional Arabic"/>
          <w:sz w:val="40"/>
          <w:szCs w:val="40"/>
          <w:rtl/>
        </w:rPr>
        <w:t xml:space="preserve"> عمل المرأة الجزائرية على ضوء القانون مبرزين وضعها القانوني على مستوى العمل، و كذا المناصب المرتبطة ب</w:t>
      </w:r>
      <w:r w:rsidR="0052746C" w:rsidRPr="009A082B">
        <w:rPr>
          <w:rFonts w:ascii="Traditional Arabic" w:hAnsi="Traditional Arabic" w:cs="Traditional Arabic"/>
          <w:sz w:val="40"/>
          <w:szCs w:val="40"/>
          <w:rtl/>
        </w:rPr>
        <w:t>م</w:t>
      </w:r>
      <w:r w:rsidRPr="009A082B">
        <w:rPr>
          <w:rFonts w:ascii="Traditional Arabic" w:hAnsi="Traditional Arabic" w:cs="Traditional Arabic"/>
          <w:sz w:val="40"/>
          <w:szCs w:val="40"/>
          <w:rtl/>
        </w:rPr>
        <w:t xml:space="preserve">نع القرار ومدى قدرتها على ملأ منصبها لنصل </w:t>
      </w:r>
      <w:r w:rsidR="009A082B" w:rsidRPr="009A082B">
        <w:rPr>
          <w:rFonts w:ascii="Traditional Arabic" w:hAnsi="Traditional Arabic" w:cs="Traditional Arabic" w:hint="cs"/>
          <w:sz w:val="40"/>
          <w:szCs w:val="40"/>
          <w:rtl/>
        </w:rPr>
        <w:t>إلى</w:t>
      </w:r>
      <w:r w:rsidRPr="009A082B">
        <w:rPr>
          <w:rFonts w:ascii="Traditional Arabic" w:hAnsi="Traditional Arabic" w:cs="Traditional Arabic"/>
          <w:sz w:val="40"/>
          <w:szCs w:val="40"/>
          <w:rtl/>
        </w:rPr>
        <w:t xml:space="preserve"> أهم التأثيرات لكل هذا على أسرتها و مجتمعها.</w:t>
      </w:r>
    </w:p>
    <w:p w:rsidR="004344CA" w:rsidRDefault="004344CA" w:rsidP="009A082B">
      <w:pPr>
        <w:bidi/>
        <w:spacing w:after="0"/>
        <w:jc w:val="both"/>
        <w:rPr>
          <w:rFonts w:cs="Simplified Arabic"/>
          <w:sz w:val="32"/>
          <w:szCs w:val="32"/>
          <w:rtl/>
        </w:rPr>
      </w:pPr>
    </w:p>
    <w:p w:rsidR="004344CA" w:rsidRDefault="004344CA" w:rsidP="004344CA">
      <w:pPr>
        <w:bidi/>
        <w:spacing w:after="0" w:line="360" w:lineRule="auto"/>
        <w:jc w:val="both"/>
        <w:rPr>
          <w:rFonts w:cs="Simplified Arabic"/>
          <w:sz w:val="32"/>
          <w:szCs w:val="32"/>
          <w:rtl/>
        </w:rPr>
      </w:pPr>
    </w:p>
    <w:p w:rsidR="004344CA" w:rsidRDefault="004344CA" w:rsidP="004344CA">
      <w:pPr>
        <w:bidi/>
        <w:spacing w:after="0" w:line="360" w:lineRule="auto"/>
        <w:jc w:val="both"/>
        <w:rPr>
          <w:rFonts w:cs="Simplified Arabic"/>
          <w:sz w:val="32"/>
          <w:szCs w:val="32"/>
          <w:rtl/>
          <w:lang w:bidi="ar-DZ"/>
        </w:rPr>
      </w:pPr>
    </w:p>
    <w:p w:rsidR="009A082B" w:rsidRDefault="009A082B" w:rsidP="009A082B">
      <w:pPr>
        <w:bidi/>
        <w:spacing w:after="0" w:line="360" w:lineRule="auto"/>
        <w:jc w:val="both"/>
        <w:rPr>
          <w:rFonts w:cs="Simplified Arabic"/>
          <w:sz w:val="32"/>
          <w:szCs w:val="32"/>
          <w:rtl/>
          <w:lang w:bidi="ar-DZ"/>
        </w:rPr>
      </w:pPr>
    </w:p>
    <w:p w:rsidR="009A082B" w:rsidRPr="004344CA" w:rsidRDefault="009A082B" w:rsidP="009A082B">
      <w:pPr>
        <w:bidi/>
        <w:spacing w:after="0" w:line="360" w:lineRule="auto"/>
        <w:jc w:val="both"/>
        <w:rPr>
          <w:rFonts w:cs="Simplified Arabic"/>
          <w:sz w:val="32"/>
          <w:szCs w:val="32"/>
          <w:rtl/>
          <w:lang w:bidi="ar-DZ"/>
        </w:rPr>
      </w:pPr>
    </w:p>
    <w:p w:rsidR="00D856B2" w:rsidRPr="009A082B" w:rsidRDefault="00511DB3" w:rsidP="00CE464F">
      <w:pPr>
        <w:bidi/>
        <w:spacing w:after="0"/>
        <w:jc w:val="mediumKashida"/>
        <w:rPr>
          <w:rFonts w:ascii="Traditional Arabic" w:hAnsi="Traditional Arabic" w:cs="Traditional Arabic"/>
          <w:b/>
          <w:bCs/>
          <w:sz w:val="44"/>
          <w:szCs w:val="44"/>
          <w:lang w:bidi="ar-DZ"/>
        </w:rPr>
      </w:pPr>
      <w:r w:rsidRPr="009A082B">
        <w:rPr>
          <w:rFonts w:ascii="Traditional Arabic" w:hAnsi="Traditional Arabic" w:cs="Traditional Arabic"/>
          <w:b/>
          <w:bCs/>
          <w:sz w:val="44"/>
          <w:szCs w:val="44"/>
          <w:rtl/>
          <w:lang w:bidi="ar-DZ"/>
        </w:rPr>
        <w:lastRenderedPageBreak/>
        <w:t xml:space="preserve">1- </w:t>
      </w:r>
      <w:r w:rsidR="00D856B2" w:rsidRPr="009A082B">
        <w:rPr>
          <w:rFonts w:ascii="Traditional Arabic" w:hAnsi="Traditional Arabic" w:cs="Traditional Arabic"/>
          <w:b/>
          <w:bCs/>
          <w:sz w:val="44"/>
          <w:szCs w:val="44"/>
          <w:rtl/>
          <w:lang w:bidi="ar-DZ"/>
        </w:rPr>
        <w:t>عمــل المرأة الجزائريـــة على ضوء القوانيـــن التشريعيـة للعمل:</w:t>
      </w:r>
    </w:p>
    <w:p w:rsidR="00D856B2" w:rsidRPr="009A082B" w:rsidRDefault="00D856B2" w:rsidP="009A082B">
      <w:pPr>
        <w:bidi/>
        <w:spacing w:after="0"/>
        <w:ind w:firstLine="708"/>
        <w:jc w:val="both"/>
        <w:rPr>
          <w:rFonts w:ascii="Traditional Arabic" w:hAnsi="Traditional Arabic" w:cs="Traditional Arabic"/>
          <w:sz w:val="40"/>
          <w:szCs w:val="40"/>
          <w:rtl/>
          <w:lang w:bidi="ar-DZ"/>
        </w:rPr>
      </w:pPr>
      <w:r w:rsidRPr="009A082B">
        <w:rPr>
          <w:rFonts w:ascii="Traditional Arabic" w:hAnsi="Traditional Arabic" w:cs="Traditional Arabic"/>
          <w:sz w:val="40"/>
          <w:szCs w:val="40"/>
          <w:rtl/>
          <w:lang w:bidi="ar-DZ"/>
        </w:rPr>
        <w:t xml:space="preserve">قبل الحديث عن واقع عمل المرأة في الجزائر، سنحاول تقديم لمحة موجزة عن وضعها في القانون الدولي ، و الذي كانت البداية الأولى لتكريسه مع الاعلان العالمي لحقوق الانسان الصادر سنة 1948، و الذي عد كأول وثيقة رسمية يتم اصدارها فيما يتعلق بتقرير حقوق الانسان، و كان من  ضمن المواد التي تحويها ما يضمن للمرأة حقوقها و يجعلها في مرتبة مساوية للرجل في جميع المجالات.  </w:t>
      </w:r>
    </w:p>
    <w:p w:rsidR="00D856B2" w:rsidRPr="009A082B" w:rsidRDefault="00D856B2" w:rsidP="00CE464F">
      <w:pPr>
        <w:bidi/>
        <w:spacing w:after="0"/>
        <w:jc w:val="both"/>
        <w:rPr>
          <w:rFonts w:ascii="Traditional Arabic" w:hAnsi="Traditional Arabic" w:cs="Traditional Arabic"/>
          <w:sz w:val="40"/>
          <w:szCs w:val="40"/>
          <w:rtl/>
          <w:lang w:bidi="ar-DZ"/>
        </w:rPr>
      </w:pPr>
      <w:r w:rsidRPr="009A082B">
        <w:rPr>
          <w:rFonts w:ascii="Traditional Arabic" w:hAnsi="Traditional Arabic" w:cs="Traditional Arabic"/>
          <w:sz w:val="40"/>
          <w:szCs w:val="40"/>
          <w:rtl/>
          <w:lang w:bidi="ar-DZ"/>
        </w:rPr>
        <w:t>و قد جاء في المادة 280 من الاعلان العالمي لحقوق الانسان، أنه يجب أن تتخذ كل الاجراءات التي تضمن للنساء الحقوق التي يتمتع بها الرجال في كل المجالات و الميادين الاقتصادية و الاجتماعية مع اثبات حق اختيار المهنة و حق الترقية العادلة</w:t>
      </w:r>
      <w:r w:rsidRPr="009A082B">
        <w:rPr>
          <w:rStyle w:val="Appelnotedebasdep"/>
          <w:rFonts w:ascii="Traditional Arabic" w:hAnsi="Traditional Arabic" w:cs="Traditional Arabic"/>
          <w:sz w:val="40"/>
          <w:szCs w:val="40"/>
          <w:rtl/>
          <w:lang w:bidi="ar-DZ"/>
        </w:rPr>
        <w:footnoteReference w:id="72"/>
      </w:r>
      <w:r w:rsidRPr="009A082B">
        <w:rPr>
          <w:rFonts w:ascii="Traditional Arabic" w:hAnsi="Traditional Arabic" w:cs="Traditional Arabic"/>
          <w:sz w:val="40"/>
          <w:szCs w:val="40"/>
          <w:rtl/>
          <w:lang w:bidi="ar-DZ"/>
        </w:rPr>
        <w:t>".</w:t>
      </w:r>
    </w:p>
    <w:p w:rsidR="00D856B2" w:rsidRPr="009A082B" w:rsidRDefault="00D856B2" w:rsidP="00CE464F">
      <w:pPr>
        <w:bidi/>
        <w:spacing w:after="0"/>
        <w:jc w:val="both"/>
        <w:rPr>
          <w:rFonts w:ascii="Traditional Arabic" w:hAnsi="Traditional Arabic" w:cs="Traditional Arabic"/>
          <w:sz w:val="40"/>
          <w:szCs w:val="40"/>
          <w:rtl/>
          <w:lang w:bidi="ar-DZ"/>
        </w:rPr>
      </w:pPr>
      <w:r w:rsidRPr="009A082B">
        <w:rPr>
          <w:rFonts w:ascii="Traditional Arabic" w:hAnsi="Traditional Arabic" w:cs="Traditional Arabic"/>
          <w:sz w:val="40"/>
          <w:szCs w:val="40"/>
          <w:rtl/>
          <w:lang w:bidi="ar-DZ"/>
        </w:rPr>
        <w:t>و جاءت المادة 11 من الاعلان العالمي لحقوق الانسان، أن تتخذ الدول الأطراف التدابير المناسبة للقضاء على التمييز ضد المرأة في ميدان العمل لكي تكفل لها على أساس المساواة بين الرجل و المرأة نفس الحقوق، و لا سيما الحق في العمل بوصفه حقا ثابتا لجميع البشر، و حقوق أخرى أساسية مرتبطة ارتباطا وثيقا بهذا الحق كاختيار نوع العمل</w:t>
      </w:r>
      <w:r w:rsidRPr="009A082B">
        <w:rPr>
          <w:rStyle w:val="Appelnotedebasdep"/>
          <w:rFonts w:ascii="Traditional Arabic" w:hAnsi="Traditional Arabic" w:cs="Traditional Arabic"/>
          <w:sz w:val="40"/>
          <w:szCs w:val="40"/>
          <w:rtl/>
          <w:lang w:bidi="ar-DZ"/>
        </w:rPr>
        <w:footnoteReference w:id="73"/>
      </w:r>
      <w:r w:rsidRPr="009A082B">
        <w:rPr>
          <w:rFonts w:ascii="Traditional Arabic" w:hAnsi="Traditional Arabic" w:cs="Traditional Arabic"/>
          <w:sz w:val="40"/>
          <w:szCs w:val="40"/>
          <w:rtl/>
          <w:lang w:bidi="ar-DZ"/>
        </w:rPr>
        <w:t>.</w:t>
      </w:r>
    </w:p>
    <w:p w:rsidR="00D856B2" w:rsidRPr="009A082B" w:rsidRDefault="00D856B2" w:rsidP="00CE464F">
      <w:pPr>
        <w:bidi/>
        <w:spacing w:after="0"/>
        <w:jc w:val="both"/>
        <w:rPr>
          <w:rFonts w:ascii="Traditional Arabic" w:hAnsi="Traditional Arabic" w:cs="Traditional Arabic"/>
          <w:sz w:val="40"/>
          <w:szCs w:val="40"/>
          <w:rtl/>
          <w:lang w:bidi="ar-DZ"/>
        </w:rPr>
      </w:pPr>
      <w:r w:rsidRPr="009A082B">
        <w:rPr>
          <w:rFonts w:ascii="Traditional Arabic" w:hAnsi="Traditional Arabic" w:cs="Traditional Arabic"/>
          <w:sz w:val="40"/>
          <w:szCs w:val="40"/>
          <w:rtl/>
          <w:lang w:bidi="ar-DZ"/>
        </w:rPr>
        <w:t xml:space="preserve">هذا ما يجعل من الأحكام الدستورية و القانونية ذات الصلة بعمل و معاملة المرأة مطابقة للمواثيق الدولية لاسيما اتفاقية منظمة العمل الدولية و مكتب العمل الدولي، بحيث تم الخروج بمبدأ المساواة بين الرجل و المرأة في مجال العمل من نطاقه النظري و الشامل الى النطاق الواقعي من خلال الوثائق الشاملة التي اعتمدها مؤتمر العمل الدولي، و التي تهدف في مجملها الى مناهضة التمييز حيال المرأة و </w:t>
      </w:r>
      <w:r w:rsidRPr="009A082B">
        <w:rPr>
          <w:rFonts w:ascii="Traditional Arabic" w:hAnsi="Traditional Arabic" w:cs="Traditional Arabic"/>
          <w:sz w:val="40"/>
          <w:szCs w:val="40"/>
          <w:rtl/>
          <w:lang w:bidi="ar-DZ"/>
        </w:rPr>
        <w:lastRenderedPageBreak/>
        <w:t>تحقيق التكافؤ في فرص العمل و المعاملة على قدم المساواة مع الرجل، من خلال ما ورد في الاتفاقية رقم 100 لعام 1951 المتعلقة بالمساواة في أجور العمال و العاملات عند تساوي العمل، و الاتفاقية 111 لعام 1958 الخاصة بحظر التمييز في المهن و الوظائف....و غيرها من الاتفاقيات الدولية.</w:t>
      </w:r>
    </w:p>
    <w:p w:rsidR="00D856B2" w:rsidRPr="009A082B" w:rsidRDefault="00D856B2" w:rsidP="00CE464F">
      <w:pPr>
        <w:bidi/>
        <w:spacing w:after="0"/>
        <w:jc w:val="both"/>
        <w:rPr>
          <w:rFonts w:ascii="Traditional Arabic" w:hAnsi="Traditional Arabic" w:cs="Traditional Arabic"/>
          <w:sz w:val="40"/>
          <w:szCs w:val="40"/>
          <w:rtl/>
          <w:lang w:bidi="ar-DZ"/>
        </w:rPr>
      </w:pPr>
      <w:r w:rsidRPr="009A082B">
        <w:rPr>
          <w:rFonts w:ascii="Traditional Arabic" w:hAnsi="Traditional Arabic" w:cs="Traditional Arabic"/>
          <w:sz w:val="40"/>
          <w:szCs w:val="40"/>
          <w:rtl/>
          <w:lang w:bidi="ar-DZ"/>
        </w:rPr>
        <w:t>بالاضافة الى ميثاق الأمم المتحدة و الاعلان العالمي لحقوق الانسان لسنة 1948 و الذي أكد مبدأ المساواة في الحقوق بين الرجال و النساء، و ما نصت عليه المادة 23 بالحق في العمل دون تمييز و الحق في أجر متساوي، بحيث لا يخلو اعلان أو وثيقة صادرة عن منظمة دولية أو اقليمية تتعلق بحقوق و حريات الانسان دون التشديد على وجوب عدم التمييز بين الرجل و المرأة في ممارسة هذه الحقوق و الحريات الأساسية.</w:t>
      </w:r>
      <w:r w:rsidRPr="009A082B">
        <w:rPr>
          <w:rStyle w:val="Appelnotedebasdep"/>
          <w:rFonts w:ascii="Traditional Arabic" w:hAnsi="Traditional Arabic" w:cs="Traditional Arabic"/>
          <w:sz w:val="40"/>
          <w:szCs w:val="40"/>
          <w:rtl/>
          <w:lang w:bidi="ar-DZ"/>
        </w:rPr>
        <w:footnoteReference w:id="74"/>
      </w:r>
    </w:p>
    <w:p w:rsidR="00D856B2" w:rsidRPr="009A082B" w:rsidRDefault="00D856B2" w:rsidP="00CE464F">
      <w:pPr>
        <w:bidi/>
        <w:spacing w:after="0"/>
        <w:jc w:val="both"/>
        <w:rPr>
          <w:rFonts w:ascii="Traditional Arabic" w:hAnsi="Traditional Arabic" w:cs="Traditional Arabic"/>
          <w:sz w:val="40"/>
          <w:szCs w:val="40"/>
          <w:rtl/>
          <w:lang w:bidi="ar-DZ"/>
        </w:rPr>
      </w:pPr>
      <w:r w:rsidRPr="009A082B">
        <w:rPr>
          <w:rFonts w:ascii="Traditional Arabic" w:hAnsi="Traditional Arabic" w:cs="Traditional Arabic"/>
          <w:sz w:val="40"/>
          <w:szCs w:val="40"/>
          <w:rtl/>
          <w:lang w:bidi="ar-DZ"/>
        </w:rPr>
        <w:t xml:space="preserve"> و في الجزائر و بعد نيل الجزائر لاستقلالها و خروجها من فترة استعمارية عصيبة، وجدت الجزائر نفسها تحت حكم القوانين الفرنسية التي تم وضعها من طرف الفرنسيين بحكم استعمار البلاد. فكان لزاما على السلطات الجزائرية أن تقوم بتغيير هذه القوانين وفق ما يتماشى مع طبيعة المجتمع.</w:t>
      </w:r>
    </w:p>
    <w:p w:rsidR="00D856B2" w:rsidRPr="009A082B" w:rsidRDefault="00D856B2" w:rsidP="00CE464F">
      <w:pPr>
        <w:bidi/>
        <w:spacing w:after="0"/>
        <w:jc w:val="both"/>
        <w:rPr>
          <w:rFonts w:ascii="Traditional Arabic" w:hAnsi="Traditional Arabic" w:cs="Traditional Arabic"/>
          <w:sz w:val="40"/>
          <w:szCs w:val="40"/>
          <w:rtl/>
          <w:lang w:bidi="ar-DZ"/>
        </w:rPr>
      </w:pPr>
      <w:r w:rsidRPr="009A082B">
        <w:rPr>
          <w:rFonts w:ascii="Traditional Arabic" w:hAnsi="Traditional Arabic" w:cs="Traditional Arabic"/>
          <w:sz w:val="40"/>
          <w:szCs w:val="40"/>
          <w:rtl/>
          <w:lang w:bidi="ar-DZ"/>
        </w:rPr>
        <w:t>و لأن الأمر ليس بالهين، و يتطلب وقتا ودراسة، فماكان أمام السلطات الجزائرية الا أن قررت الابقاء على بعض القوانين الفرنسية، و التي لا تتعارض و سيادة الدولة الجزائرية، لحين تشكيل لجنة من الخبراء و المختصين تتولى مهمة تشريع القوانين و وضع دستور جزائري يحكم البلاد. و بالفعل و بعد فترة قصيرة تم وضع أول دستور جزائري سنة 1963م، و الذي تبنت الجزائر من خلاله النهج الاشتراكي.</w:t>
      </w:r>
    </w:p>
    <w:p w:rsidR="00CE464F" w:rsidRPr="009A082B" w:rsidRDefault="00D856B2" w:rsidP="00CE464F">
      <w:pPr>
        <w:bidi/>
        <w:spacing w:after="0"/>
        <w:jc w:val="both"/>
        <w:rPr>
          <w:rFonts w:ascii="Traditional Arabic" w:hAnsi="Traditional Arabic" w:cs="Traditional Arabic"/>
          <w:sz w:val="40"/>
          <w:szCs w:val="40"/>
          <w:rtl/>
          <w:lang w:bidi="ar-DZ"/>
        </w:rPr>
      </w:pPr>
      <w:r w:rsidRPr="009A082B">
        <w:rPr>
          <w:rFonts w:ascii="Traditional Arabic" w:hAnsi="Traditional Arabic" w:cs="Traditional Arabic"/>
          <w:sz w:val="40"/>
          <w:szCs w:val="40"/>
          <w:rtl/>
          <w:lang w:bidi="ar-DZ"/>
        </w:rPr>
        <w:lastRenderedPageBreak/>
        <w:t xml:space="preserve">و يقول تاج عطاء الله في هذا:" لقد عاشت الجزائر غداة الاستقلال فراغا قانونيا في كل المجالات نظرا لانسحاب السلطات الاستعمارية الفرنسية، و كانت الدولة الجزائرية الفتية أنذاك أمام خيارين اما القاء على القوانين الفرنسية و هذا هو الحل الأمثل أو </w:t>
      </w:r>
      <w:r w:rsidR="004344CA" w:rsidRPr="009A082B">
        <w:rPr>
          <w:rFonts w:ascii="Traditional Arabic" w:hAnsi="Traditional Arabic" w:cs="Traditional Arabic"/>
          <w:sz w:val="40"/>
          <w:szCs w:val="40"/>
          <w:rtl/>
          <w:lang w:bidi="ar-DZ"/>
        </w:rPr>
        <w:t>إصدار</w:t>
      </w:r>
      <w:r w:rsidRPr="009A082B">
        <w:rPr>
          <w:rFonts w:ascii="Traditional Arabic" w:hAnsi="Traditional Arabic" w:cs="Traditional Arabic"/>
          <w:sz w:val="40"/>
          <w:szCs w:val="40"/>
          <w:rtl/>
          <w:lang w:bidi="ar-DZ"/>
        </w:rPr>
        <w:t xml:space="preserve"> قوانين جزائرية.</w:t>
      </w:r>
    </w:p>
    <w:p w:rsidR="00D856B2" w:rsidRPr="009A082B" w:rsidRDefault="00D856B2" w:rsidP="00CE464F">
      <w:pPr>
        <w:bidi/>
        <w:spacing w:after="0"/>
        <w:jc w:val="both"/>
        <w:rPr>
          <w:rFonts w:ascii="Traditional Arabic" w:hAnsi="Traditional Arabic" w:cs="Traditional Arabic"/>
          <w:sz w:val="40"/>
          <w:szCs w:val="40"/>
          <w:rtl/>
          <w:lang w:bidi="ar-DZ"/>
        </w:rPr>
      </w:pPr>
      <w:r w:rsidRPr="009A082B">
        <w:rPr>
          <w:rFonts w:ascii="Traditional Arabic" w:hAnsi="Traditional Arabic" w:cs="Traditional Arabic"/>
          <w:sz w:val="40"/>
          <w:szCs w:val="40"/>
          <w:rtl/>
          <w:lang w:bidi="ar-DZ"/>
        </w:rPr>
        <w:t>السلطات الجزائرية في ذلك الوقت اختارت الحل الأول المتمثل في الابقاء على القوانين الفرنسية الا ما كان ماسا بالسيادة الوطنية، بعدها تم انتخاب الهيئات و وضع أول دستور اتضح من خلاله تبني الجزائر للاشتراكية.</w:t>
      </w:r>
    </w:p>
    <w:p w:rsidR="00D856B2" w:rsidRPr="009A082B" w:rsidRDefault="00D856B2" w:rsidP="00CE464F">
      <w:pPr>
        <w:bidi/>
        <w:spacing w:after="0"/>
        <w:jc w:val="both"/>
        <w:rPr>
          <w:rFonts w:ascii="Traditional Arabic" w:hAnsi="Traditional Arabic" w:cs="Traditional Arabic"/>
          <w:sz w:val="40"/>
          <w:szCs w:val="40"/>
          <w:rtl/>
          <w:lang w:bidi="ar-DZ"/>
        </w:rPr>
      </w:pPr>
      <w:r w:rsidRPr="009A082B">
        <w:rPr>
          <w:rFonts w:ascii="Traditional Arabic" w:hAnsi="Traditional Arabic" w:cs="Traditional Arabic"/>
          <w:sz w:val="40"/>
          <w:szCs w:val="40"/>
          <w:rtl/>
          <w:lang w:bidi="ar-DZ"/>
        </w:rPr>
        <w:t xml:space="preserve">بدأت مرحلة </w:t>
      </w:r>
      <w:r w:rsidR="008F48A9" w:rsidRPr="009A082B">
        <w:rPr>
          <w:rFonts w:ascii="Traditional Arabic" w:hAnsi="Traditional Arabic" w:cs="Traditional Arabic"/>
          <w:sz w:val="40"/>
          <w:szCs w:val="40"/>
          <w:rtl/>
          <w:lang w:bidi="ar-DZ"/>
        </w:rPr>
        <w:t>إرساء</w:t>
      </w:r>
      <w:r w:rsidRPr="009A082B">
        <w:rPr>
          <w:rFonts w:ascii="Traditional Arabic" w:hAnsi="Traditional Arabic" w:cs="Traditional Arabic"/>
          <w:sz w:val="40"/>
          <w:szCs w:val="40"/>
          <w:rtl/>
          <w:lang w:bidi="ar-DZ"/>
        </w:rPr>
        <w:t xml:space="preserve"> التشريع الحقيقي لقوانين العمل، كان أهمها ما صدر في الفترة الممتدة ما بين 1971-1975 قوانين جزائرية تتبنى المبادئ الاشتراكية و التي كان من أهدافها جعل العامل منتجا و مسيرا من خلال العمال في قطاع التسيير الاشتراكي للمؤسسات و في خضم هذا الجو الذي تميز بتدخل </w:t>
      </w:r>
      <w:r w:rsidR="008F48A9" w:rsidRPr="009A082B">
        <w:rPr>
          <w:rFonts w:ascii="Traditional Arabic" w:hAnsi="Traditional Arabic" w:cs="Traditional Arabic"/>
          <w:sz w:val="40"/>
          <w:szCs w:val="40"/>
          <w:rtl/>
          <w:lang w:bidi="ar-DZ"/>
        </w:rPr>
        <w:t>الدولةإلى</w:t>
      </w:r>
      <w:r w:rsidRPr="009A082B">
        <w:rPr>
          <w:rFonts w:ascii="Traditional Arabic" w:hAnsi="Traditional Arabic" w:cs="Traditional Arabic"/>
          <w:sz w:val="40"/>
          <w:szCs w:val="40"/>
          <w:rtl/>
          <w:lang w:bidi="ar-DZ"/>
        </w:rPr>
        <w:t xml:space="preserve"> جانب العمال فان المرأة العاملة من دون شك قد استفادت بشكل واضح من هذا الوضع كغيرها من العمال، و كان أول حق تستفيد به هو الحق في العمل بوصفه حقا ثابتا مع التزام الدولة بضمانه</w:t>
      </w:r>
      <w:r w:rsidRPr="009A082B">
        <w:rPr>
          <w:rStyle w:val="Appelnotedebasdep"/>
          <w:rFonts w:ascii="Traditional Arabic" w:hAnsi="Traditional Arabic" w:cs="Traditional Arabic"/>
          <w:sz w:val="40"/>
          <w:szCs w:val="40"/>
          <w:rtl/>
          <w:lang w:bidi="ar-DZ"/>
        </w:rPr>
        <w:footnoteReference w:id="75"/>
      </w:r>
      <w:r w:rsidRPr="009A082B">
        <w:rPr>
          <w:rFonts w:ascii="Traditional Arabic" w:hAnsi="Traditional Arabic" w:cs="Traditional Arabic"/>
          <w:sz w:val="40"/>
          <w:szCs w:val="40"/>
          <w:rtl/>
          <w:lang w:bidi="ar-DZ"/>
        </w:rPr>
        <w:t>".</w:t>
      </w:r>
    </w:p>
    <w:p w:rsidR="00D856B2" w:rsidRPr="009A082B" w:rsidRDefault="00D856B2" w:rsidP="00CE464F">
      <w:pPr>
        <w:bidi/>
        <w:jc w:val="both"/>
        <w:rPr>
          <w:rFonts w:ascii="Traditional Arabic" w:hAnsi="Traditional Arabic" w:cs="Traditional Arabic"/>
          <w:sz w:val="40"/>
          <w:szCs w:val="40"/>
          <w:rtl/>
          <w:lang w:bidi="ar-DZ"/>
        </w:rPr>
      </w:pPr>
      <w:r w:rsidRPr="009A082B">
        <w:rPr>
          <w:rFonts w:ascii="Traditional Arabic" w:hAnsi="Traditional Arabic" w:cs="Traditional Arabic"/>
          <w:sz w:val="40"/>
          <w:szCs w:val="40"/>
          <w:rtl/>
          <w:lang w:bidi="ar-DZ"/>
        </w:rPr>
        <w:t xml:space="preserve">فمرحلة ما قبل سنة 1989 تميزت بصدور دستور 1963 و دستور 1976 اللذان طبعا بالاشتراكية، و ما يستتبع ذلك من ضمان حق العمل دون تميز و تحقيقا لمبدأ المساواة و خاصة فيضمان حق العمل، نصت المادة 10 في فقرتها 05 على مقاومة كل نوع من التمييز القائم على أساس من الجنس أو الدين، و الملاحظ أن دستور 1963 </w:t>
      </w:r>
      <w:r w:rsidR="008F48A9" w:rsidRPr="009A082B">
        <w:rPr>
          <w:rFonts w:ascii="Traditional Arabic" w:hAnsi="Traditional Arabic" w:cs="Traditional Arabic"/>
          <w:sz w:val="40"/>
          <w:szCs w:val="40"/>
          <w:rtl/>
          <w:lang w:bidi="ar-DZ"/>
        </w:rPr>
        <w:t>بالإضافةإلىإقرار</w:t>
      </w:r>
      <w:r w:rsidRPr="009A082B">
        <w:rPr>
          <w:rFonts w:ascii="Traditional Arabic" w:hAnsi="Traditional Arabic" w:cs="Traditional Arabic"/>
          <w:sz w:val="40"/>
          <w:szCs w:val="40"/>
          <w:rtl/>
          <w:lang w:bidi="ar-DZ"/>
        </w:rPr>
        <w:t xml:space="preserve"> حق العمل بوصفه حقا ثابتا فقد التزم بضمانه للجميع، بمعنى أن الدولة لا تكتفي بالاعتراف بهذا الحق و لكن بضمانه للجميع. و دستور 1976 كان أكثر حرصا على ضمان حقوق المرأة الجزائرية من بينها حقها في </w:t>
      </w:r>
      <w:r w:rsidRPr="009A082B">
        <w:rPr>
          <w:rFonts w:ascii="Traditional Arabic" w:hAnsi="Traditional Arabic" w:cs="Traditional Arabic"/>
          <w:sz w:val="40"/>
          <w:szCs w:val="40"/>
          <w:rtl/>
          <w:lang w:bidi="ar-DZ"/>
        </w:rPr>
        <w:lastRenderedPageBreak/>
        <w:t>العمل، لذا فقد خص المرأة بضمان كل حقوقها سواء كانت داخل العمل أو خارجه و سواء كانت سياسية أو اقتصادية أو اجتماعية أو حتى ثقافية، و هذا ما نصت عليه المادة 12:( يضمن القانون حماية الحقوق الخاصة بالمرأة في العمل تطبيقا للتشريع المعمول به).</w:t>
      </w:r>
      <w:r w:rsidRPr="009A082B">
        <w:rPr>
          <w:rStyle w:val="Appelnotedebasdep"/>
          <w:rFonts w:ascii="Traditional Arabic" w:hAnsi="Traditional Arabic" w:cs="Traditional Arabic"/>
          <w:sz w:val="40"/>
          <w:szCs w:val="40"/>
          <w:rtl/>
          <w:lang w:bidi="ar-DZ"/>
        </w:rPr>
        <w:footnoteReference w:id="76"/>
      </w:r>
    </w:p>
    <w:p w:rsidR="00D856B2" w:rsidRPr="009A082B" w:rsidRDefault="00D856B2" w:rsidP="00CE464F">
      <w:pPr>
        <w:bidi/>
        <w:jc w:val="both"/>
        <w:rPr>
          <w:rFonts w:ascii="Traditional Arabic" w:hAnsi="Traditional Arabic" w:cs="Traditional Arabic"/>
          <w:sz w:val="40"/>
          <w:szCs w:val="40"/>
          <w:rtl/>
          <w:lang w:bidi="ar-DZ"/>
        </w:rPr>
      </w:pPr>
      <w:r w:rsidRPr="009A082B">
        <w:rPr>
          <w:rFonts w:ascii="Traditional Arabic" w:hAnsi="Traditional Arabic" w:cs="Traditional Arabic"/>
          <w:sz w:val="40"/>
          <w:szCs w:val="40"/>
          <w:rtl/>
          <w:lang w:bidi="ar-DZ"/>
        </w:rPr>
        <w:t>و قد اتخذ المشرع الجزائري موقفا بموجبه أقر للمرأة بحقها في العمل و أبقى على مكانتها الاجتماعية كأم و راعية أسرة، هذا التوجه نجده في عدة أحكام دستورية، نذكر منها</w:t>
      </w:r>
      <w:r w:rsidR="008F48A9" w:rsidRPr="009A082B">
        <w:rPr>
          <w:rFonts w:ascii="Traditional Arabic" w:hAnsi="Traditional Arabic" w:cs="Traditional Arabic"/>
          <w:sz w:val="40"/>
          <w:szCs w:val="40"/>
          <w:rtl/>
          <w:lang w:bidi="ar-DZ"/>
        </w:rPr>
        <w:t xml:space="preserve"> ما ورد في نص المادة 29 من دستو</w:t>
      </w:r>
      <w:r w:rsidRPr="009A082B">
        <w:rPr>
          <w:rFonts w:ascii="Traditional Arabic" w:hAnsi="Traditional Arabic" w:cs="Traditional Arabic"/>
          <w:sz w:val="40"/>
          <w:szCs w:val="40"/>
          <w:rtl/>
          <w:lang w:bidi="ar-DZ"/>
        </w:rPr>
        <w:t xml:space="preserve">ر 1996 المعدل في سنة 2008 بموجب القانون 08/19 المؤرخ في 15/11/2008، و التي أكدت أن كل المواطنين سواسية أمام القانون. أما المادة 31 من نفس الدستور فنصت على أن مؤسسات الدولة تستهدف ضمان المساواة بين المواطنين و المواطنات في الحقوق و الواجبات، </w:t>
      </w:r>
      <w:r w:rsidR="008F48A9" w:rsidRPr="009A082B">
        <w:rPr>
          <w:rFonts w:ascii="Traditional Arabic" w:hAnsi="Traditional Arabic" w:cs="Traditional Arabic"/>
          <w:sz w:val="40"/>
          <w:szCs w:val="40"/>
          <w:rtl/>
          <w:lang w:bidi="ar-DZ"/>
        </w:rPr>
        <w:t>بإزالة</w:t>
      </w:r>
      <w:r w:rsidRPr="009A082B">
        <w:rPr>
          <w:rFonts w:ascii="Traditional Arabic" w:hAnsi="Traditional Arabic" w:cs="Traditional Arabic"/>
          <w:sz w:val="40"/>
          <w:szCs w:val="40"/>
          <w:rtl/>
          <w:lang w:bidi="ar-DZ"/>
        </w:rPr>
        <w:t xml:space="preserve"> العقبات التي تحول دون مشاركة الجميع في الحياة السياسية و الاقتصادية و الاجتماعية و الثقافية، و قد كرست المادة 51 حق تساوي جميع المواطنين في تقلد المهام و الوظائف في الدولة. أما المادة </w:t>
      </w:r>
      <w:r w:rsidRPr="009A082B">
        <w:rPr>
          <w:rFonts w:ascii="Traditional Arabic" w:hAnsi="Traditional Arabic" w:cs="Traditional Arabic"/>
          <w:color w:val="000000" w:themeColor="text1"/>
          <w:sz w:val="40"/>
          <w:szCs w:val="40"/>
          <w:rtl/>
          <w:lang w:bidi="ar-DZ"/>
        </w:rPr>
        <w:t>55 فكانت صريحة بتكريس الحق في العمل لكل المواطنين مع ضمان القانون الحماية اللازمة أثناء العمل. و من ناحية الابقاء على دور المرأة في الأسرة نصت المادة 58 من الدستور على أنه تحظى الأسرة بحماية الدولة و المجتمع.</w:t>
      </w:r>
    </w:p>
    <w:p w:rsidR="00D856B2" w:rsidRPr="009A082B" w:rsidRDefault="00D856B2" w:rsidP="00CE464F">
      <w:pPr>
        <w:bidi/>
        <w:spacing w:after="0"/>
        <w:jc w:val="both"/>
        <w:rPr>
          <w:rFonts w:ascii="Traditional Arabic" w:hAnsi="Traditional Arabic" w:cs="Traditional Arabic"/>
          <w:sz w:val="40"/>
          <w:szCs w:val="40"/>
          <w:rtl/>
          <w:lang w:bidi="ar-DZ"/>
        </w:rPr>
      </w:pPr>
      <w:r w:rsidRPr="009A082B">
        <w:rPr>
          <w:rFonts w:ascii="Traditional Arabic" w:hAnsi="Traditional Arabic" w:cs="Traditional Arabic"/>
          <w:sz w:val="40"/>
          <w:szCs w:val="40"/>
          <w:rtl/>
          <w:lang w:bidi="ar-DZ"/>
        </w:rPr>
        <w:t xml:space="preserve">تشريعات العمل الجزائري و منذ الاستقلال لم يخرج على هذا المسار أو التوجه، بحيث أخضعت تشريعات العمل المتتالية في الجزائر النساء العاملات من حيث المبدأ العام الى نفس الحقوق و الالتزامات المطبقة على كافة العمال طبقا للمبدأ المعتمد في التوظيف و التشغيل و الذي يتلخص في عدم التمييز بين العمال لأي سبب من الأسباب، طبقا لنص المادة 17 من القانون 78/12 </w:t>
      </w:r>
      <w:r w:rsidRPr="009A082B">
        <w:rPr>
          <w:rFonts w:ascii="Traditional Arabic" w:hAnsi="Traditional Arabic" w:cs="Traditional Arabic"/>
          <w:sz w:val="40"/>
          <w:szCs w:val="40"/>
          <w:rtl/>
          <w:lang w:bidi="ar-DZ"/>
        </w:rPr>
        <w:lastRenderedPageBreak/>
        <w:t>المتضمن القانون الأساسي العام للعامل، و المادة 8 من القانون 82/06 المتضمن علاقات العمل الفردية و المادة 17 من القانون 90/11 المعدل و المتمم المتعلق بعلاقات العمل.</w:t>
      </w:r>
      <w:r w:rsidRPr="009A082B">
        <w:rPr>
          <w:rStyle w:val="Appelnotedebasdep"/>
          <w:rFonts w:ascii="Traditional Arabic" w:hAnsi="Traditional Arabic" w:cs="Traditional Arabic"/>
          <w:sz w:val="40"/>
          <w:szCs w:val="40"/>
          <w:rtl/>
          <w:lang w:bidi="ar-DZ"/>
        </w:rPr>
        <w:footnoteReference w:id="77"/>
      </w:r>
    </w:p>
    <w:p w:rsidR="00D856B2" w:rsidRPr="009A082B" w:rsidRDefault="00D856B2" w:rsidP="00CE464F">
      <w:pPr>
        <w:bidi/>
        <w:spacing w:after="0"/>
        <w:jc w:val="left"/>
        <w:rPr>
          <w:rFonts w:ascii="Traditional Arabic" w:hAnsi="Traditional Arabic" w:cs="Traditional Arabic"/>
          <w:sz w:val="40"/>
          <w:szCs w:val="40"/>
          <w:rtl/>
          <w:lang w:bidi="ar-DZ"/>
        </w:rPr>
      </w:pPr>
      <w:r w:rsidRPr="009A082B">
        <w:rPr>
          <w:rFonts w:ascii="Traditional Arabic" w:hAnsi="Traditional Arabic" w:cs="Traditional Arabic"/>
          <w:sz w:val="40"/>
          <w:szCs w:val="40"/>
          <w:rtl/>
          <w:lang w:bidi="ar-DZ"/>
        </w:rPr>
        <w:t>و قد راع المشرع الجزائري الوضعية النفسية و الفيزيولوجية للمرأة الجزائرية، من خلال وضع العديد من الاعتبارات التي كانت في شكل حماية لها عالى جميع الأصعدة، ان كان على المستوى المهني، أو الاجتماعي، أو الصحي، أو الاقتصادي، و ذلك كمايلي</w:t>
      </w:r>
      <w:r w:rsidRPr="009A082B">
        <w:rPr>
          <w:rStyle w:val="Appelnotedebasdep"/>
          <w:rFonts w:ascii="Traditional Arabic" w:hAnsi="Traditional Arabic" w:cs="Traditional Arabic"/>
          <w:sz w:val="40"/>
          <w:szCs w:val="40"/>
          <w:rtl/>
          <w:lang w:bidi="ar-DZ"/>
        </w:rPr>
        <w:footnoteReference w:id="78"/>
      </w:r>
      <w:r w:rsidRPr="009A082B">
        <w:rPr>
          <w:rFonts w:ascii="Traditional Arabic" w:hAnsi="Traditional Arabic" w:cs="Traditional Arabic"/>
          <w:sz w:val="40"/>
          <w:szCs w:val="40"/>
          <w:rtl/>
          <w:lang w:bidi="ar-DZ"/>
        </w:rPr>
        <w:t>:</w:t>
      </w:r>
    </w:p>
    <w:p w:rsidR="00D856B2" w:rsidRPr="009A082B" w:rsidRDefault="00D856B2" w:rsidP="00CE464F">
      <w:pPr>
        <w:pStyle w:val="Paragraphedeliste"/>
        <w:numPr>
          <w:ilvl w:val="1"/>
          <w:numId w:val="51"/>
        </w:numPr>
        <w:bidi/>
        <w:spacing w:after="0"/>
        <w:rPr>
          <w:rFonts w:ascii="Traditional Arabic" w:hAnsi="Traditional Arabic" w:cs="Traditional Arabic"/>
          <w:b/>
          <w:bCs/>
          <w:sz w:val="40"/>
          <w:szCs w:val="40"/>
          <w:u w:val="single"/>
          <w:lang w:bidi="ar-DZ"/>
        </w:rPr>
      </w:pPr>
      <w:r w:rsidRPr="009A082B">
        <w:rPr>
          <w:rFonts w:ascii="Traditional Arabic" w:hAnsi="Traditional Arabic" w:cs="Traditional Arabic"/>
          <w:b/>
          <w:bCs/>
          <w:sz w:val="40"/>
          <w:szCs w:val="40"/>
          <w:u w:val="single"/>
          <w:rtl/>
          <w:lang w:bidi="ar-DZ"/>
        </w:rPr>
        <w:t xml:space="preserve">الحماية المهنية: </w:t>
      </w:r>
    </w:p>
    <w:p w:rsidR="00D856B2" w:rsidRPr="009A082B" w:rsidRDefault="00D856B2" w:rsidP="00CE464F">
      <w:pPr>
        <w:pStyle w:val="Paragraphedeliste"/>
        <w:bidi/>
        <w:spacing w:after="0"/>
        <w:ind w:left="0"/>
        <w:rPr>
          <w:rFonts w:ascii="Traditional Arabic" w:hAnsi="Traditional Arabic" w:cs="Traditional Arabic"/>
          <w:b/>
          <w:bCs/>
          <w:sz w:val="40"/>
          <w:szCs w:val="40"/>
          <w:rtl/>
          <w:lang w:bidi="ar-DZ"/>
        </w:rPr>
      </w:pPr>
      <w:r w:rsidRPr="009A082B">
        <w:rPr>
          <w:rFonts w:ascii="Traditional Arabic" w:hAnsi="Traditional Arabic" w:cs="Traditional Arabic"/>
          <w:sz w:val="40"/>
          <w:szCs w:val="40"/>
          <w:rtl/>
          <w:lang w:bidi="ar-DZ"/>
        </w:rPr>
        <w:t xml:space="preserve">    يمنع تشريع العمل الجزائري طبقا لأحكام الدستور أي شكل من أشكال التمييز، فالقانون رقم 66-133 المؤرخ في يونيو 1966 المتعلق بالوظيف العمومي في مادته 03 يمنع أي تمييز بين الجنسين في العمل، أما القانون 90-11 المؤرخ في 21 أفريل 1990 المعدل والمتمم المتعلق بعلاقات العمل فيضمن الحق في العمل للجميع والمساواة بني الجنسين في التشغيل وعلى استفادتهم من نفس الحقوق الأساسية على النحو التالي:</w:t>
      </w:r>
    </w:p>
    <w:p w:rsidR="00D856B2" w:rsidRPr="009A082B" w:rsidRDefault="00D856B2" w:rsidP="00CE464F">
      <w:pPr>
        <w:bidi/>
        <w:spacing w:after="0"/>
        <w:ind w:left="360"/>
        <w:jc w:val="left"/>
        <w:rPr>
          <w:rFonts w:ascii="Traditional Arabic" w:hAnsi="Traditional Arabic" w:cs="Traditional Arabic"/>
          <w:sz w:val="40"/>
          <w:szCs w:val="40"/>
          <w:rtl/>
          <w:lang w:bidi="ar-DZ"/>
        </w:rPr>
      </w:pPr>
      <w:r w:rsidRPr="009A082B">
        <w:rPr>
          <w:rFonts w:ascii="Traditional Arabic" w:hAnsi="Traditional Arabic" w:cs="Traditional Arabic"/>
          <w:sz w:val="40"/>
          <w:szCs w:val="40"/>
          <w:rtl/>
          <w:lang w:bidi="ar-DZ"/>
        </w:rPr>
        <w:t>1</w:t>
      </w:r>
      <w:r w:rsidRPr="009A082B">
        <w:rPr>
          <w:rFonts w:ascii="Traditional Arabic" w:hAnsi="Traditional Arabic" w:cs="Traditional Arabic"/>
          <w:b/>
          <w:bCs/>
          <w:sz w:val="40"/>
          <w:szCs w:val="40"/>
          <w:rtl/>
          <w:lang w:bidi="ar-DZ"/>
        </w:rPr>
        <w:t>-</w:t>
      </w:r>
      <w:r w:rsidR="00511DB3" w:rsidRPr="009A082B">
        <w:rPr>
          <w:rFonts w:ascii="Traditional Arabic" w:hAnsi="Traditional Arabic" w:cs="Traditional Arabic"/>
          <w:b/>
          <w:bCs/>
          <w:sz w:val="40"/>
          <w:szCs w:val="40"/>
          <w:rtl/>
          <w:lang w:bidi="ar-DZ"/>
        </w:rPr>
        <w:t>1-1</w:t>
      </w:r>
      <w:r w:rsidRPr="009A082B">
        <w:rPr>
          <w:rFonts w:ascii="Traditional Arabic" w:hAnsi="Traditional Arabic" w:cs="Traditional Arabic"/>
          <w:b/>
          <w:bCs/>
          <w:sz w:val="40"/>
          <w:szCs w:val="40"/>
          <w:rtl/>
          <w:lang w:bidi="ar-DZ"/>
        </w:rPr>
        <w:t>-الحق في العمل:</w:t>
      </w:r>
    </w:p>
    <w:p w:rsidR="00D856B2" w:rsidRPr="009A082B" w:rsidRDefault="00D856B2" w:rsidP="00CE464F">
      <w:pPr>
        <w:bidi/>
        <w:spacing w:after="0"/>
        <w:jc w:val="left"/>
        <w:rPr>
          <w:rFonts w:ascii="Traditional Arabic" w:hAnsi="Traditional Arabic" w:cs="Traditional Arabic"/>
          <w:sz w:val="40"/>
          <w:szCs w:val="40"/>
          <w:rtl/>
          <w:lang w:bidi="ar-DZ"/>
        </w:rPr>
      </w:pPr>
      <w:r w:rsidRPr="009A082B">
        <w:rPr>
          <w:rFonts w:ascii="Traditional Arabic" w:hAnsi="Traditional Arabic" w:cs="Traditional Arabic"/>
          <w:sz w:val="40"/>
          <w:szCs w:val="40"/>
          <w:rtl/>
          <w:lang w:bidi="ar-DZ"/>
        </w:rPr>
        <w:t xml:space="preserve"> يتمتع كافة المواطنين بالحق في العمل دون تمييز للالتحاق بالشغل المدة 84 من القانون 90-11، وتعد باطلة وعديمة الأثر كل الأحكام المنصوص عليها في الاتفاقيات أو الاتفاقيات الجماعية أو عقود العمل التي من شأنها أن تؤدي إلى تمييز بين العمال في مجال الشغل على أساسا الجنس آو الوضعية الاجتماعية...(المادة 17 من قانون90-11) ويتعرض الموقعون على اتفاقية جماعية أو </w:t>
      </w:r>
      <w:r w:rsidRPr="009A082B">
        <w:rPr>
          <w:rFonts w:ascii="Traditional Arabic" w:hAnsi="Traditional Arabic" w:cs="Traditional Arabic"/>
          <w:sz w:val="40"/>
          <w:szCs w:val="40"/>
          <w:rtl/>
          <w:lang w:bidi="ar-DZ"/>
        </w:rPr>
        <w:lastRenderedPageBreak/>
        <w:t>اتفاق جماعي للعمل يتضمن أحكاما تمييزية اتجاه النساء العاملات إلى عقوبات تصل إلى الحبس (</w:t>
      </w:r>
      <w:r w:rsidRPr="009A082B">
        <w:rPr>
          <w:rFonts w:ascii="Traditional Arabic" w:hAnsi="Traditional Arabic" w:cs="Traditional Arabic"/>
          <w:sz w:val="40"/>
          <w:szCs w:val="40"/>
          <w:lang w:bidi="ar-DZ"/>
        </w:rPr>
        <w:t>142</w:t>
      </w:r>
      <w:r w:rsidRPr="009A082B">
        <w:rPr>
          <w:rFonts w:ascii="Traditional Arabic" w:hAnsi="Traditional Arabic" w:cs="Traditional Arabic"/>
          <w:sz w:val="40"/>
          <w:szCs w:val="40"/>
          <w:rtl/>
          <w:lang w:bidi="ar-DZ"/>
        </w:rPr>
        <w:t xml:space="preserve">)  </w:t>
      </w:r>
    </w:p>
    <w:p w:rsidR="00D856B2" w:rsidRPr="009A082B" w:rsidRDefault="00D856B2" w:rsidP="00CE464F">
      <w:pPr>
        <w:bidi/>
        <w:spacing w:after="0"/>
        <w:ind w:left="360"/>
        <w:jc w:val="both"/>
        <w:rPr>
          <w:rFonts w:ascii="Traditional Arabic" w:hAnsi="Traditional Arabic" w:cs="Traditional Arabic"/>
          <w:b/>
          <w:bCs/>
          <w:sz w:val="40"/>
          <w:szCs w:val="40"/>
          <w:rtl/>
          <w:lang w:bidi="ar-DZ"/>
        </w:rPr>
      </w:pPr>
      <w:r w:rsidRPr="009A082B">
        <w:rPr>
          <w:rFonts w:ascii="Traditional Arabic" w:hAnsi="Traditional Arabic" w:cs="Traditional Arabic"/>
          <w:b/>
          <w:bCs/>
          <w:sz w:val="40"/>
          <w:szCs w:val="40"/>
          <w:rtl/>
          <w:lang w:bidi="ar-DZ"/>
        </w:rPr>
        <w:t>1-</w:t>
      </w:r>
      <w:r w:rsidR="00511DB3" w:rsidRPr="009A082B">
        <w:rPr>
          <w:rFonts w:ascii="Traditional Arabic" w:hAnsi="Traditional Arabic" w:cs="Traditional Arabic"/>
          <w:b/>
          <w:bCs/>
          <w:sz w:val="40"/>
          <w:szCs w:val="40"/>
          <w:rtl/>
          <w:lang w:bidi="ar-DZ"/>
        </w:rPr>
        <w:t>1-2</w:t>
      </w:r>
      <w:r w:rsidRPr="009A082B">
        <w:rPr>
          <w:rFonts w:ascii="Traditional Arabic" w:hAnsi="Traditional Arabic" w:cs="Traditional Arabic"/>
          <w:b/>
          <w:bCs/>
          <w:sz w:val="40"/>
          <w:szCs w:val="40"/>
          <w:rtl/>
          <w:lang w:bidi="ar-DZ"/>
        </w:rPr>
        <w:t xml:space="preserve">- الترقية والتكوين: </w:t>
      </w:r>
    </w:p>
    <w:p w:rsidR="00D856B2" w:rsidRPr="009A082B" w:rsidRDefault="00D856B2" w:rsidP="00CE464F">
      <w:pPr>
        <w:bidi/>
        <w:spacing w:after="0"/>
        <w:jc w:val="both"/>
        <w:rPr>
          <w:rFonts w:ascii="Traditional Arabic" w:hAnsi="Traditional Arabic" w:cs="Traditional Arabic"/>
          <w:sz w:val="40"/>
          <w:szCs w:val="40"/>
          <w:lang w:bidi="ar-DZ"/>
        </w:rPr>
      </w:pPr>
      <w:r w:rsidRPr="009A082B">
        <w:rPr>
          <w:rFonts w:ascii="Traditional Arabic" w:hAnsi="Traditional Arabic" w:cs="Traditional Arabic"/>
          <w:sz w:val="40"/>
          <w:szCs w:val="40"/>
          <w:rtl/>
          <w:lang w:bidi="ar-DZ"/>
        </w:rPr>
        <w:t>تستفيد المرأة العاملة في إطار علاقة العمل من الحماية من أي تمييز لشغل منصب عمل غير المنصب القائم على الأهلية والاستحقاق وتستفيد من حق التكوين والترقية (المادة 6)</w:t>
      </w:r>
      <w:r w:rsidRPr="009A082B">
        <w:rPr>
          <w:rFonts w:ascii="Traditional Arabic" w:hAnsi="Traditional Arabic" w:cs="Traditional Arabic"/>
          <w:sz w:val="40"/>
          <w:szCs w:val="40"/>
          <w:lang w:bidi="ar-DZ"/>
        </w:rPr>
        <w:t>.</w:t>
      </w:r>
    </w:p>
    <w:p w:rsidR="00D856B2" w:rsidRPr="009A082B" w:rsidRDefault="00D856B2" w:rsidP="00CE464F">
      <w:pPr>
        <w:bidi/>
        <w:spacing w:after="0"/>
        <w:jc w:val="both"/>
        <w:rPr>
          <w:rFonts w:ascii="Traditional Arabic" w:hAnsi="Traditional Arabic" w:cs="Traditional Arabic"/>
          <w:sz w:val="40"/>
          <w:szCs w:val="40"/>
          <w:rtl/>
          <w:lang w:bidi="ar-DZ"/>
        </w:rPr>
      </w:pPr>
      <w:r w:rsidRPr="009A082B">
        <w:rPr>
          <w:rFonts w:ascii="Traditional Arabic" w:hAnsi="Traditional Arabic" w:cs="Traditional Arabic"/>
          <w:sz w:val="40"/>
          <w:szCs w:val="40"/>
          <w:rtl/>
          <w:lang w:bidi="ar-DZ"/>
        </w:rPr>
        <w:t>و بعد أن كانتجسيد هذا الحق صعبا خلال الفترة الممتدة من سنة 1994 الى غاية 2005 بسبب المشاكل المالية و الاقتصادية التي مرت بها المؤسسات العمومية، أصبح حاليا من الحقوق المخولة للمرأة العاملة سواءفي القانون 90/11 المعدل و المتمم أو في الأحكام التي تضمنها مشروع القانون التمهيدي للعمل.</w:t>
      </w:r>
    </w:p>
    <w:p w:rsidR="00D856B2" w:rsidRPr="009A082B" w:rsidRDefault="00D856B2" w:rsidP="00CE464F">
      <w:pPr>
        <w:bidi/>
        <w:spacing w:after="0"/>
        <w:ind w:left="360"/>
        <w:jc w:val="both"/>
        <w:rPr>
          <w:rFonts w:ascii="Traditional Arabic" w:hAnsi="Traditional Arabic" w:cs="Traditional Arabic"/>
          <w:b/>
          <w:bCs/>
          <w:sz w:val="40"/>
          <w:szCs w:val="40"/>
          <w:rtl/>
          <w:lang w:bidi="ar-DZ"/>
        </w:rPr>
      </w:pPr>
      <w:r w:rsidRPr="009A082B">
        <w:rPr>
          <w:rFonts w:ascii="Traditional Arabic" w:hAnsi="Traditional Arabic" w:cs="Traditional Arabic"/>
          <w:b/>
          <w:bCs/>
          <w:color w:val="000000" w:themeColor="text1"/>
          <w:sz w:val="40"/>
          <w:szCs w:val="40"/>
          <w:rtl/>
          <w:lang w:bidi="ar-DZ"/>
        </w:rPr>
        <w:t>1-</w:t>
      </w:r>
      <w:r w:rsidR="00511DB3" w:rsidRPr="009A082B">
        <w:rPr>
          <w:rFonts w:ascii="Traditional Arabic" w:hAnsi="Traditional Arabic" w:cs="Traditional Arabic"/>
          <w:b/>
          <w:bCs/>
          <w:color w:val="000000" w:themeColor="text1"/>
          <w:sz w:val="40"/>
          <w:szCs w:val="40"/>
          <w:rtl/>
          <w:lang w:bidi="ar-DZ"/>
        </w:rPr>
        <w:t>1-3</w:t>
      </w:r>
      <w:r w:rsidRPr="009A082B">
        <w:rPr>
          <w:rFonts w:ascii="Traditional Arabic" w:hAnsi="Traditional Arabic" w:cs="Traditional Arabic"/>
          <w:b/>
          <w:bCs/>
          <w:color w:val="000000" w:themeColor="text1"/>
          <w:sz w:val="40"/>
          <w:szCs w:val="40"/>
          <w:rtl/>
          <w:lang w:bidi="ar-DZ"/>
        </w:rPr>
        <w:t>-</w:t>
      </w:r>
      <w:r w:rsidRPr="009A082B">
        <w:rPr>
          <w:rFonts w:ascii="Traditional Arabic" w:hAnsi="Traditional Arabic" w:cs="Traditional Arabic"/>
          <w:b/>
          <w:bCs/>
          <w:sz w:val="40"/>
          <w:szCs w:val="40"/>
          <w:rtl/>
          <w:lang w:bidi="ar-DZ"/>
        </w:rPr>
        <w:t xml:space="preserve"> العمل الليلي و احترام سلامة المرأة:</w:t>
      </w:r>
    </w:p>
    <w:p w:rsidR="00D856B2" w:rsidRPr="009A082B" w:rsidRDefault="00D856B2" w:rsidP="00CE464F">
      <w:pPr>
        <w:bidi/>
        <w:spacing w:after="0"/>
        <w:jc w:val="both"/>
        <w:rPr>
          <w:rFonts w:ascii="Traditional Arabic" w:hAnsi="Traditional Arabic" w:cs="Traditional Arabic"/>
          <w:b/>
          <w:bCs/>
          <w:sz w:val="40"/>
          <w:szCs w:val="40"/>
          <w:lang w:bidi="ar-DZ"/>
        </w:rPr>
      </w:pPr>
      <w:r w:rsidRPr="009A082B">
        <w:rPr>
          <w:rFonts w:ascii="Traditional Arabic" w:hAnsi="Traditional Arabic" w:cs="Traditional Arabic"/>
          <w:color w:val="000000" w:themeColor="text1"/>
          <w:sz w:val="40"/>
          <w:szCs w:val="40"/>
          <w:rtl/>
          <w:lang w:bidi="ar-DZ"/>
        </w:rPr>
        <w:t xml:space="preserve"> احترام السلامة البدنية والمعنوية للمرأة العاملة وكرامتها من أهم ما جاء به المشرع الجزائري، شأنها في ذلك شأن العاملين الذكور (المادة 06). و أهم مظهر لهذه الحماية هي التدابير التي خص بها المشرع فئة النساء العاملات من حيث التوقيت و طبيعة المناصب التي تشغلها المرأة، مع منع الاستخدام في الأشغال المرهقة و الشاقة. </w:t>
      </w:r>
    </w:p>
    <w:p w:rsidR="00D856B2" w:rsidRPr="009A082B" w:rsidRDefault="00D856B2" w:rsidP="00CE464F">
      <w:pPr>
        <w:bidi/>
        <w:spacing w:after="0"/>
        <w:jc w:val="both"/>
        <w:rPr>
          <w:rFonts w:ascii="Traditional Arabic" w:hAnsi="Traditional Arabic" w:cs="Traditional Arabic"/>
          <w:b/>
          <w:bCs/>
          <w:sz w:val="40"/>
          <w:szCs w:val="40"/>
          <w:rtl/>
          <w:lang w:bidi="ar-DZ"/>
        </w:rPr>
      </w:pPr>
      <w:r w:rsidRPr="009A082B">
        <w:rPr>
          <w:rFonts w:ascii="Traditional Arabic" w:hAnsi="Traditional Arabic" w:cs="Traditional Arabic"/>
          <w:color w:val="000000" w:themeColor="text1"/>
          <w:sz w:val="40"/>
          <w:szCs w:val="40"/>
          <w:rtl/>
          <w:lang w:bidi="ar-DZ"/>
        </w:rPr>
        <w:t>كما</w:t>
      </w:r>
      <w:r w:rsidRPr="009A082B">
        <w:rPr>
          <w:rFonts w:ascii="Traditional Arabic" w:hAnsi="Traditional Arabic" w:cs="Traditional Arabic"/>
          <w:sz w:val="40"/>
          <w:szCs w:val="40"/>
          <w:rtl/>
          <w:lang w:bidi="ar-DZ"/>
        </w:rPr>
        <w:t xml:space="preserve"> يمنع تشغيل المرأة في الأعمال الليلية (المادة 29 من القانون 90-11 والمادة 15 من القانون 81-03 المؤرخ في 21 فبراير 1981 المحدد للمدة القانونية للعمل).</w:t>
      </w:r>
    </w:p>
    <w:p w:rsidR="00D856B2" w:rsidRPr="009A082B" w:rsidRDefault="00D856B2" w:rsidP="00CE464F">
      <w:pPr>
        <w:bidi/>
        <w:spacing w:after="0"/>
        <w:jc w:val="both"/>
        <w:rPr>
          <w:rFonts w:ascii="Traditional Arabic" w:hAnsi="Traditional Arabic" w:cs="Traditional Arabic"/>
          <w:sz w:val="40"/>
          <w:szCs w:val="40"/>
          <w:rtl/>
          <w:lang w:bidi="ar-DZ"/>
        </w:rPr>
      </w:pPr>
      <w:r w:rsidRPr="009A082B">
        <w:rPr>
          <w:rFonts w:ascii="Traditional Arabic" w:hAnsi="Traditional Arabic" w:cs="Traditional Arabic"/>
          <w:sz w:val="40"/>
          <w:szCs w:val="40"/>
          <w:rtl/>
          <w:lang w:bidi="ar-DZ"/>
        </w:rPr>
        <w:t xml:space="preserve">و قد أثار العمل الليلي خلافا و جدلا حادا في عدد من البلدان، استنادا الى مبدأ المساواة في المعاملة في الاستخدام بين الرجل و المرأة، حتى أصبح النزاع ثائرا بين المساواة و الحماية و حسم في بلدان بتغليب المساواة على الحماية و في بلدان أخرى بتغليب الحماية على المساواة، بين اتجاهين </w:t>
      </w:r>
      <w:r w:rsidRPr="009A082B">
        <w:rPr>
          <w:rFonts w:ascii="Traditional Arabic" w:hAnsi="Traditional Arabic" w:cs="Traditional Arabic"/>
          <w:sz w:val="40"/>
          <w:szCs w:val="40"/>
          <w:rtl/>
          <w:lang w:bidi="ar-DZ"/>
        </w:rPr>
        <w:lastRenderedPageBreak/>
        <w:t xml:space="preserve">الأول مؤيد لتقييد عمل المرأة ليلا و الثاني يعتبر حظر العمل ليلا يتعارض مع مبدأ المساواة.البعض يرى أن الحماية الممنوحة للمرأة تواجه عدة مشاكل لكونها تحد من مبدأ المساواة الذي تنشده المرأة نفسها، بينما يرى البعض </w:t>
      </w:r>
      <w:r w:rsidR="008F48A9" w:rsidRPr="009A082B">
        <w:rPr>
          <w:rFonts w:ascii="Traditional Arabic" w:hAnsi="Traditional Arabic" w:cs="Traditional Arabic"/>
          <w:sz w:val="40"/>
          <w:szCs w:val="40"/>
          <w:rtl/>
          <w:lang w:bidi="ar-DZ"/>
        </w:rPr>
        <w:t>الآخر</w:t>
      </w:r>
      <w:r w:rsidRPr="009A082B">
        <w:rPr>
          <w:rFonts w:ascii="Traditional Arabic" w:hAnsi="Traditional Arabic" w:cs="Traditional Arabic"/>
          <w:sz w:val="40"/>
          <w:szCs w:val="40"/>
          <w:rtl/>
          <w:lang w:bidi="ar-DZ"/>
        </w:rPr>
        <w:t xml:space="preserve"> بالعكس أنها تخدم المساواة و تدعمها.</w:t>
      </w:r>
    </w:p>
    <w:p w:rsidR="004344CA" w:rsidRPr="009A082B" w:rsidRDefault="00D856B2" w:rsidP="00CE464F">
      <w:pPr>
        <w:bidi/>
        <w:spacing w:after="0"/>
        <w:jc w:val="both"/>
        <w:rPr>
          <w:rFonts w:ascii="Traditional Arabic" w:hAnsi="Traditional Arabic" w:cs="Traditional Arabic"/>
          <w:color w:val="000000" w:themeColor="text1"/>
          <w:sz w:val="40"/>
          <w:szCs w:val="40"/>
          <w:rtl/>
          <w:lang w:bidi="ar-DZ"/>
        </w:rPr>
      </w:pPr>
      <w:r w:rsidRPr="009A082B">
        <w:rPr>
          <w:rFonts w:ascii="Traditional Arabic" w:hAnsi="Traditional Arabic" w:cs="Traditional Arabic"/>
          <w:color w:val="000000" w:themeColor="text1"/>
          <w:sz w:val="40"/>
          <w:szCs w:val="40"/>
          <w:rtl/>
          <w:lang w:bidi="ar-DZ"/>
        </w:rPr>
        <w:t xml:space="preserve">و أصبحت التدابير الحمائية في معايير العمل الدولية تتضمن مجموعتان من الأحكام، الأولى تتعلق بحظر تشغيل المرأة في الأعمال الشاقة و الخطرة، و الثانية تحظر عمل المرأة ليلا، و يعد من الأعمال الشاقة استخدام المرأة في المناجم و الأعمال الضارة بالصحة، و بالنسبة للعمل الليلي و منع استخدام المرأة فترجع المبادرة الدولية الى سنة 1919 و بموجب </w:t>
      </w:r>
      <w:r w:rsidR="008F48A9" w:rsidRPr="009A082B">
        <w:rPr>
          <w:rFonts w:ascii="Traditional Arabic" w:hAnsi="Traditional Arabic" w:cs="Traditional Arabic"/>
          <w:color w:val="000000" w:themeColor="text1"/>
          <w:sz w:val="40"/>
          <w:szCs w:val="40"/>
          <w:rtl/>
          <w:lang w:bidi="ar-DZ"/>
        </w:rPr>
        <w:t>الإعلان</w:t>
      </w:r>
      <w:r w:rsidRPr="009A082B">
        <w:rPr>
          <w:rFonts w:ascii="Traditional Arabic" w:hAnsi="Traditional Arabic" w:cs="Traditional Arabic"/>
          <w:color w:val="000000" w:themeColor="text1"/>
          <w:sz w:val="40"/>
          <w:szCs w:val="40"/>
          <w:rtl/>
          <w:lang w:bidi="ar-DZ"/>
        </w:rPr>
        <w:t xml:space="preserve"> رقم 89 </w:t>
      </w:r>
      <w:r w:rsidR="008F48A9" w:rsidRPr="009A082B">
        <w:rPr>
          <w:rFonts w:ascii="Traditional Arabic" w:hAnsi="Traditional Arabic" w:cs="Traditional Arabic"/>
          <w:color w:val="000000" w:themeColor="text1"/>
          <w:sz w:val="40"/>
          <w:szCs w:val="40"/>
          <w:rtl/>
          <w:lang w:bidi="ar-DZ"/>
        </w:rPr>
        <w:t>بإضفاء</w:t>
      </w:r>
      <w:r w:rsidRPr="009A082B">
        <w:rPr>
          <w:rFonts w:ascii="Traditional Arabic" w:hAnsi="Traditional Arabic" w:cs="Traditional Arabic"/>
          <w:color w:val="000000" w:themeColor="text1"/>
          <w:sz w:val="40"/>
          <w:szCs w:val="40"/>
          <w:rtl/>
          <w:lang w:bidi="ar-DZ"/>
        </w:rPr>
        <w:t xml:space="preserve"> مرونة على المعايير الدولية المعتمدة في هذا الشأن، و ان كان مجال التطبيق يخص القطاع الصناعي </w:t>
      </w:r>
      <w:r w:rsidR="008F48A9" w:rsidRPr="009A082B">
        <w:rPr>
          <w:rFonts w:ascii="Traditional Arabic" w:hAnsi="Traditional Arabic" w:cs="Traditional Arabic"/>
          <w:color w:val="000000" w:themeColor="text1"/>
          <w:sz w:val="40"/>
          <w:szCs w:val="40"/>
          <w:rtl/>
          <w:lang w:bidi="ar-DZ"/>
        </w:rPr>
        <w:t>إلا</w:t>
      </w:r>
      <w:r w:rsidRPr="009A082B">
        <w:rPr>
          <w:rFonts w:ascii="Traditional Arabic" w:hAnsi="Traditional Arabic" w:cs="Traditional Arabic"/>
          <w:color w:val="000000" w:themeColor="text1"/>
          <w:sz w:val="40"/>
          <w:szCs w:val="40"/>
          <w:rtl/>
          <w:lang w:bidi="ar-DZ"/>
        </w:rPr>
        <w:t xml:space="preserve"> أن التشريعات وسعت المجال لباقي القطاعات الاقتصادية الأخرى.</w:t>
      </w:r>
    </w:p>
    <w:p w:rsidR="00D856B2" w:rsidRPr="009A082B" w:rsidRDefault="00D856B2" w:rsidP="00CE464F">
      <w:pPr>
        <w:bidi/>
        <w:spacing w:after="0"/>
        <w:jc w:val="both"/>
        <w:rPr>
          <w:rFonts w:ascii="Traditional Arabic" w:hAnsi="Traditional Arabic" w:cs="Traditional Arabic"/>
          <w:sz w:val="40"/>
          <w:szCs w:val="40"/>
          <w:rtl/>
          <w:lang w:bidi="ar-DZ"/>
        </w:rPr>
      </w:pPr>
      <w:r w:rsidRPr="009A082B">
        <w:rPr>
          <w:rFonts w:ascii="Traditional Arabic" w:hAnsi="Traditional Arabic" w:cs="Traditional Arabic"/>
          <w:sz w:val="40"/>
          <w:szCs w:val="40"/>
          <w:rtl/>
          <w:lang w:bidi="ar-DZ"/>
        </w:rPr>
        <w:t xml:space="preserve">1-5- </w:t>
      </w:r>
      <w:r w:rsidRPr="009A082B">
        <w:rPr>
          <w:rFonts w:ascii="Traditional Arabic" w:hAnsi="Traditional Arabic" w:cs="Traditional Arabic"/>
          <w:b/>
          <w:bCs/>
          <w:sz w:val="40"/>
          <w:szCs w:val="40"/>
          <w:rtl/>
          <w:lang w:bidi="ar-DZ"/>
        </w:rPr>
        <w:t>ممارسة الحق النقابـي وتمثيــــل المستخدميـــن:</w:t>
      </w:r>
    </w:p>
    <w:p w:rsidR="00D856B2" w:rsidRPr="009A082B" w:rsidRDefault="00D856B2" w:rsidP="00CE464F">
      <w:pPr>
        <w:bidi/>
        <w:spacing w:after="0"/>
        <w:jc w:val="both"/>
        <w:rPr>
          <w:rFonts w:ascii="Traditional Arabic" w:hAnsi="Traditional Arabic" w:cs="Traditional Arabic"/>
          <w:sz w:val="40"/>
          <w:szCs w:val="40"/>
          <w:rtl/>
          <w:lang w:bidi="ar-DZ"/>
        </w:rPr>
      </w:pPr>
      <w:r w:rsidRPr="009A082B">
        <w:rPr>
          <w:rFonts w:ascii="Traditional Arabic" w:hAnsi="Traditional Arabic" w:cs="Traditional Arabic"/>
          <w:sz w:val="40"/>
          <w:szCs w:val="40"/>
          <w:rtl/>
          <w:lang w:bidi="ar-DZ"/>
        </w:rPr>
        <w:t xml:space="preserve"> يمنع على المنظمات النقابية إدخال أي تمييز على قوانين أو ممارسة تمييز بين أعضائها شأنه المساس بحريتهم الأساسية المادة 22 من القانون 90-14 المؤرخ في 2 جوان 1990 المعدل والمتهم بكيفيات ممارسة الحق النقابي.</w:t>
      </w:r>
    </w:p>
    <w:p w:rsidR="00D856B2" w:rsidRPr="009A082B" w:rsidRDefault="00D856B2" w:rsidP="00CE464F">
      <w:pPr>
        <w:bidi/>
        <w:spacing w:after="0"/>
        <w:jc w:val="both"/>
        <w:rPr>
          <w:rFonts w:ascii="Traditional Arabic" w:hAnsi="Traditional Arabic" w:cs="Traditional Arabic"/>
          <w:b/>
          <w:bCs/>
          <w:sz w:val="40"/>
          <w:szCs w:val="40"/>
          <w:rtl/>
          <w:lang w:bidi="ar-DZ"/>
        </w:rPr>
      </w:pPr>
      <w:r w:rsidRPr="009A082B">
        <w:rPr>
          <w:rFonts w:ascii="Traditional Arabic" w:hAnsi="Traditional Arabic" w:cs="Traditional Arabic"/>
          <w:b/>
          <w:bCs/>
          <w:sz w:val="40"/>
          <w:szCs w:val="40"/>
          <w:rtl/>
          <w:lang w:bidi="ar-DZ"/>
        </w:rPr>
        <w:t>1-</w:t>
      </w:r>
      <w:r w:rsidR="00511DB3" w:rsidRPr="009A082B">
        <w:rPr>
          <w:rFonts w:ascii="Traditional Arabic" w:hAnsi="Traditional Arabic" w:cs="Traditional Arabic"/>
          <w:b/>
          <w:bCs/>
          <w:sz w:val="40"/>
          <w:szCs w:val="40"/>
          <w:rtl/>
          <w:lang w:bidi="ar-DZ"/>
        </w:rPr>
        <w:t>1-4</w:t>
      </w:r>
      <w:r w:rsidRPr="009A082B">
        <w:rPr>
          <w:rFonts w:ascii="Traditional Arabic" w:hAnsi="Traditional Arabic" w:cs="Traditional Arabic"/>
          <w:b/>
          <w:bCs/>
          <w:sz w:val="40"/>
          <w:szCs w:val="40"/>
          <w:rtl/>
          <w:lang w:bidi="ar-DZ"/>
        </w:rPr>
        <w:t xml:space="preserve"> الحماية من كل أشكال التهديد و العنف:</w:t>
      </w:r>
    </w:p>
    <w:p w:rsidR="00D856B2" w:rsidRPr="009A082B" w:rsidRDefault="00D856B2" w:rsidP="00CE464F">
      <w:pPr>
        <w:bidi/>
        <w:spacing w:after="0"/>
        <w:jc w:val="left"/>
        <w:rPr>
          <w:rFonts w:ascii="Traditional Arabic" w:hAnsi="Traditional Arabic" w:cs="Traditional Arabic"/>
          <w:sz w:val="40"/>
          <w:szCs w:val="40"/>
          <w:rtl/>
          <w:lang w:bidi="ar-DZ"/>
        </w:rPr>
      </w:pPr>
      <w:r w:rsidRPr="009A082B">
        <w:rPr>
          <w:rFonts w:ascii="Traditional Arabic" w:hAnsi="Traditional Arabic" w:cs="Traditional Arabic"/>
          <w:sz w:val="40"/>
          <w:szCs w:val="40"/>
          <w:rtl/>
          <w:lang w:bidi="ar-DZ"/>
        </w:rPr>
        <w:t xml:space="preserve">بحيث </w:t>
      </w:r>
      <w:r w:rsidR="008F48A9" w:rsidRPr="009A082B">
        <w:rPr>
          <w:rFonts w:ascii="Traditional Arabic" w:hAnsi="Traditional Arabic" w:cs="Traditional Arabic"/>
          <w:sz w:val="40"/>
          <w:szCs w:val="40"/>
          <w:rtl/>
          <w:lang w:bidi="ar-DZ"/>
        </w:rPr>
        <w:t>إذا</w:t>
      </w:r>
      <w:r w:rsidRPr="009A082B">
        <w:rPr>
          <w:rFonts w:ascii="Traditional Arabic" w:hAnsi="Traditional Arabic" w:cs="Traditional Arabic"/>
          <w:sz w:val="40"/>
          <w:szCs w:val="40"/>
          <w:rtl/>
          <w:lang w:bidi="ar-DZ"/>
        </w:rPr>
        <w:t xml:space="preserve"> تعرضت العاملة </w:t>
      </w:r>
      <w:r w:rsidR="008F48A9" w:rsidRPr="009A082B">
        <w:rPr>
          <w:rFonts w:ascii="Traditional Arabic" w:hAnsi="Traditional Arabic" w:cs="Traditional Arabic"/>
          <w:sz w:val="40"/>
          <w:szCs w:val="40"/>
          <w:rtl/>
          <w:lang w:bidi="ar-DZ"/>
        </w:rPr>
        <w:t>إلى</w:t>
      </w:r>
      <w:r w:rsidRPr="009A082B">
        <w:rPr>
          <w:rFonts w:ascii="Traditional Arabic" w:hAnsi="Traditional Arabic" w:cs="Traditional Arabic"/>
          <w:sz w:val="40"/>
          <w:szCs w:val="40"/>
          <w:rtl/>
          <w:lang w:bidi="ar-DZ"/>
        </w:rPr>
        <w:t xml:space="preserve"> أي شكل من أشكال التهديد أو التعنيف أو الاعتداء الجسدي أو المعنوي، فعلى رب العمل واجب حمايتها و يتحمل مسؤولية الدفاع عنها أمام الجهات القضائية، و هذا مكرس بشكل صريح في قطاع الوظيف العمومي.</w:t>
      </w:r>
    </w:p>
    <w:p w:rsidR="00D856B2" w:rsidRPr="009A082B" w:rsidRDefault="00D856B2" w:rsidP="00CE464F">
      <w:pPr>
        <w:bidi/>
        <w:spacing w:after="0"/>
        <w:jc w:val="left"/>
        <w:rPr>
          <w:rFonts w:ascii="Traditional Arabic" w:hAnsi="Traditional Arabic" w:cs="Traditional Arabic"/>
          <w:b/>
          <w:bCs/>
          <w:sz w:val="40"/>
          <w:szCs w:val="40"/>
          <w:u w:val="single"/>
          <w:lang w:bidi="ar-DZ"/>
        </w:rPr>
      </w:pPr>
      <w:r w:rsidRPr="009A082B">
        <w:rPr>
          <w:rFonts w:ascii="Traditional Arabic" w:hAnsi="Traditional Arabic" w:cs="Traditional Arabic"/>
          <w:b/>
          <w:bCs/>
          <w:sz w:val="40"/>
          <w:szCs w:val="40"/>
          <w:u w:val="single"/>
          <w:rtl/>
          <w:lang w:bidi="ar-DZ"/>
        </w:rPr>
        <w:t>2- الحماية الاجتماعية:</w:t>
      </w:r>
    </w:p>
    <w:p w:rsidR="00D856B2" w:rsidRPr="009A082B" w:rsidRDefault="00D856B2" w:rsidP="004344CA">
      <w:pPr>
        <w:bidi/>
        <w:spacing w:after="0"/>
        <w:jc w:val="left"/>
        <w:rPr>
          <w:rFonts w:ascii="Traditional Arabic" w:hAnsi="Traditional Arabic" w:cs="Traditional Arabic"/>
          <w:b/>
          <w:bCs/>
          <w:sz w:val="40"/>
          <w:szCs w:val="40"/>
          <w:rtl/>
          <w:lang w:bidi="ar-DZ"/>
        </w:rPr>
      </w:pPr>
      <w:r w:rsidRPr="009A082B">
        <w:rPr>
          <w:rFonts w:ascii="Traditional Arabic" w:hAnsi="Traditional Arabic" w:cs="Traditional Arabic"/>
          <w:b/>
          <w:bCs/>
          <w:sz w:val="40"/>
          <w:szCs w:val="40"/>
          <w:rtl/>
          <w:lang w:bidi="ar-DZ"/>
        </w:rPr>
        <w:t>2-1 الاستفادة من عطلة الأمومة:</w:t>
      </w:r>
    </w:p>
    <w:p w:rsidR="00D856B2" w:rsidRDefault="00D856B2" w:rsidP="00CE464F">
      <w:pPr>
        <w:bidi/>
        <w:spacing w:after="0"/>
        <w:jc w:val="left"/>
        <w:rPr>
          <w:rFonts w:ascii="Traditional Arabic" w:hAnsi="Traditional Arabic" w:cs="Traditional Arabic"/>
          <w:sz w:val="40"/>
          <w:szCs w:val="40"/>
          <w:rtl/>
          <w:lang w:bidi="ar-DZ"/>
        </w:rPr>
      </w:pPr>
      <w:r w:rsidRPr="009A082B">
        <w:rPr>
          <w:rFonts w:ascii="Traditional Arabic" w:hAnsi="Traditional Arabic" w:cs="Traditional Arabic"/>
          <w:sz w:val="40"/>
          <w:szCs w:val="40"/>
          <w:rtl/>
          <w:lang w:bidi="ar-DZ"/>
        </w:rPr>
        <w:lastRenderedPageBreak/>
        <w:t>خلال فترات ما قبل الولادة وما بعدها (المادة 55 من القانون90-11) وتعلق علاقة العمل في هذه الفترة (المادة 64) ويعاد إدراج المرأة العاملة قانونا بعد انقضاء فترة تعليق علاقة العمل في منصب عملها أو في منصب عمل ذي أجر مماثل قانونا (المادة65).</w:t>
      </w:r>
    </w:p>
    <w:p w:rsidR="009A082B" w:rsidRPr="009A082B" w:rsidRDefault="009A082B" w:rsidP="009A082B">
      <w:pPr>
        <w:bidi/>
        <w:spacing w:after="0"/>
        <w:jc w:val="left"/>
        <w:rPr>
          <w:rFonts w:ascii="Traditional Arabic" w:hAnsi="Traditional Arabic" w:cs="Traditional Arabic"/>
          <w:sz w:val="40"/>
          <w:szCs w:val="40"/>
          <w:rtl/>
          <w:lang w:bidi="ar-DZ"/>
        </w:rPr>
      </w:pPr>
    </w:p>
    <w:p w:rsidR="00D856B2" w:rsidRPr="009A082B" w:rsidRDefault="00D856B2" w:rsidP="00CE464F">
      <w:pPr>
        <w:bidi/>
        <w:spacing w:after="0"/>
        <w:jc w:val="left"/>
        <w:rPr>
          <w:rFonts w:ascii="Traditional Arabic" w:hAnsi="Traditional Arabic" w:cs="Traditional Arabic"/>
          <w:b/>
          <w:bCs/>
          <w:sz w:val="40"/>
          <w:szCs w:val="40"/>
          <w:rtl/>
          <w:lang w:bidi="ar-DZ"/>
        </w:rPr>
      </w:pPr>
      <w:r w:rsidRPr="009A082B">
        <w:rPr>
          <w:rFonts w:ascii="Traditional Arabic" w:hAnsi="Traditional Arabic" w:cs="Traditional Arabic"/>
          <w:b/>
          <w:bCs/>
          <w:sz w:val="40"/>
          <w:szCs w:val="40"/>
          <w:rtl/>
          <w:lang w:bidi="ar-DZ"/>
        </w:rPr>
        <w:t>2-2  الاستفادة من العمل الجزئي:</w:t>
      </w:r>
    </w:p>
    <w:p w:rsidR="00D856B2" w:rsidRPr="009A082B" w:rsidRDefault="00D856B2" w:rsidP="00CE464F">
      <w:pPr>
        <w:bidi/>
        <w:jc w:val="left"/>
        <w:rPr>
          <w:rFonts w:ascii="Traditional Arabic" w:hAnsi="Traditional Arabic" w:cs="Traditional Arabic"/>
          <w:sz w:val="40"/>
          <w:szCs w:val="40"/>
          <w:rtl/>
          <w:lang w:bidi="ar-DZ"/>
        </w:rPr>
      </w:pPr>
      <w:r w:rsidRPr="009A082B">
        <w:rPr>
          <w:rFonts w:ascii="Traditional Arabic" w:hAnsi="Traditional Arabic" w:cs="Traditional Arabic"/>
          <w:sz w:val="40"/>
          <w:szCs w:val="40"/>
          <w:rtl/>
          <w:lang w:bidi="ar-DZ"/>
        </w:rPr>
        <w:t xml:space="preserve"> (المادة 12 من القانون 90-11) وطبقا للمرسوم التنفيذي رقم 97-473 المؤرخ في 8/12/1997 المتعلق بالعمل بالتوقيت الجزئي.</w:t>
      </w:r>
    </w:p>
    <w:p w:rsidR="00D856B2" w:rsidRPr="009A082B" w:rsidRDefault="00D856B2" w:rsidP="00CE464F">
      <w:pPr>
        <w:bidi/>
        <w:spacing w:after="0"/>
        <w:ind w:left="83"/>
        <w:jc w:val="left"/>
        <w:rPr>
          <w:rFonts w:ascii="Traditional Arabic" w:hAnsi="Traditional Arabic" w:cs="Traditional Arabic"/>
          <w:b/>
          <w:bCs/>
          <w:sz w:val="40"/>
          <w:szCs w:val="40"/>
          <w:rtl/>
          <w:lang w:bidi="ar-DZ"/>
        </w:rPr>
      </w:pPr>
      <w:r w:rsidRPr="009A082B">
        <w:rPr>
          <w:rFonts w:ascii="Traditional Arabic" w:hAnsi="Traditional Arabic" w:cs="Traditional Arabic"/>
          <w:b/>
          <w:bCs/>
          <w:sz w:val="40"/>
          <w:szCs w:val="40"/>
          <w:rtl/>
          <w:lang w:bidi="ar-DZ"/>
        </w:rPr>
        <w:t xml:space="preserve">2-3 الاستفادة من نظام العمل بالمنزل: </w:t>
      </w:r>
    </w:p>
    <w:p w:rsidR="00511DB3" w:rsidRPr="009A082B" w:rsidRDefault="00D856B2" w:rsidP="00BD54C3">
      <w:pPr>
        <w:bidi/>
        <w:spacing w:after="0"/>
        <w:ind w:left="83"/>
        <w:jc w:val="left"/>
        <w:rPr>
          <w:rFonts w:ascii="Traditional Arabic" w:hAnsi="Traditional Arabic" w:cs="Traditional Arabic"/>
          <w:sz w:val="40"/>
          <w:szCs w:val="40"/>
          <w:rtl/>
          <w:lang w:bidi="ar-DZ"/>
        </w:rPr>
      </w:pPr>
      <w:r w:rsidRPr="009A082B">
        <w:rPr>
          <w:rFonts w:ascii="Traditional Arabic" w:hAnsi="Traditional Arabic" w:cs="Traditional Arabic"/>
          <w:sz w:val="40"/>
          <w:szCs w:val="40"/>
          <w:rtl/>
          <w:lang w:bidi="ar-DZ"/>
        </w:rPr>
        <w:t>طبقا للمرسوم التنفيذي رقم 97-474 المؤرخ في 8/12/97 المحدد للنظام الخاص بعلاقات العمل المرتبطة بالعمل في المنزل.</w:t>
      </w:r>
    </w:p>
    <w:p w:rsidR="00D856B2" w:rsidRPr="009A082B" w:rsidRDefault="00D856B2" w:rsidP="00CE464F">
      <w:pPr>
        <w:bidi/>
        <w:spacing w:after="0"/>
        <w:jc w:val="both"/>
        <w:rPr>
          <w:rFonts w:ascii="Traditional Arabic" w:hAnsi="Traditional Arabic" w:cs="Traditional Arabic"/>
          <w:sz w:val="40"/>
          <w:szCs w:val="40"/>
          <w:rtl/>
          <w:lang w:bidi="ar-DZ"/>
        </w:rPr>
      </w:pPr>
      <w:r w:rsidRPr="009A082B">
        <w:rPr>
          <w:rFonts w:ascii="Traditional Arabic" w:hAnsi="Traditional Arabic" w:cs="Traditional Arabic"/>
          <w:sz w:val="40"/>
          <w:szCs w:val="40"/>
          <w:rtl/>
          <w:lang w:bidi="ar-DZ"/>
        </w:rPr>
        <w:t xml:space="preserve">2-4 </w:t>
      </w:r>
      <w:r w:rsidRPr="009A082B">
        <w:rPr>
          <w:rFonts w:ascii="Traditional Arabic" w:hAnsi="Traditional Arabic" w:cs="Traditional Arabic"/>
          <w:b/>
          <w:bCs/>
          <w:sz w:val="40"/>
          <w:szCs w:val="40"/>
          <w:rtl/>
          <w:lang w:bidi="ar-DZ"/>
        </w:rPr>
        <w:t>الاستفادة من حق الإحالة على الاستيداع:</w:t>
      </w:r>
    </w:p>
    <w:p w:rsidR="00D856B2" w:rsidRPr="009A082B" w:rsidRDefault="00D856B2" w:rsidP="00CE464F">
      <w:pPr>
        <w:bidi/>
        <w:spacing w:after="0"/>
        <w:jc w:val="both"/>
        <w:rPr>
          <w:rFonts w:ascii="Traditional Arabic" w:hAnsi="Traditional Arabic" w:cs="Traditional Arabic"/>
          <w:sz w:val="40"/>
          <w:szCs w:val="40"/>
          <w:rtl/>
          <w:lang w:bidi="ar-DZ"/>
        </w:rPr>
      </w:pPr>
      <w:r w:rsidRPr="009A082B">
        <w:rPr>
          <w:rFonts w:ascii="Traditional Arabic" w:hAnsi="Traditional Arabic" w:cs="Traditional Arabic"/>
          <w:sz w:val="40"/>
          <w:szCs w:val="40"/>
          <w:rtl/>
          <w:lang w:bidi="ar-DZ"/>
        </w:rPr>
        <w:t xml:space="preserve"> لتمكنها من رعاية طفل عمره أقل من خمس سنوات أو مصاب بعاهة أو مرض يتطلب علاجا مستمر أو مرافقة زوجها في حالة تغيير المسكن (المادة 49 من قانون الوظيف العمومي).</w:t>
      </w:r>
    </w:p>
    <w:p w:rsidR="00D856B2" w:rsidRPr="009A082B" w:rsidRDefault="00D856B2" w:rsidP="00CE464F">
      <w:pPr>
        <w:bidi/>
        <w:spacing w:after="0"/>
        <w:jc w:val="both"/>
        <w:rPr>
          <w:rFonts w:ascii="Traditional Arabic" w:hAnsi="Traditional Arabic" w:cs="Traditional Arabic"/>
          <w:b/>
          <w:bCs/>
          <w:sz w:val="40"/>
          <w:szCs w:val="40"/>
          <w:rtl/>
          <w:lang w:bidi="ar-DZ"/>
        </w:rPr>
      </w:pPr>
      <w:r w:rsidRPr="009A082B">
        <w:rPr>
          <w:rFonts w:ascii="Traditional Arabic" w:hAnsi="Traditional Arabic" w:cs="Traditional Arabic"/>
          <w:b/>
          <w:bCs/>
          <w:sz w:val="40"/>
          <w:szCs w:val="40"/>
          <w:rtl/>
          <w:lang w:bidi="ar-DZ"/>
        </w:rPr>
        <w:t>2-5 التأمينات الاجتماعية:</w:t>
      </w:r>
    </w:p>
    <w:p w:rsidR="00D856B2" w:rsidRPr="009A082B" w:rsidRDefault="00D856B2" w:rsidP="00CE464F">
      <w:pPr>
        <w:bidi/>
        <w:spacing w:after="0"/>
        <w:jc w:val="both"/>
        <w:rPr>
          <w:rFonts w:ascii="Traditional Arabic" w:hAnsi="Traditional Arabic" w:cs="Traditional Arabic"/>
          <w:sz w:val="40"/>
          <w:szCs w:val="40"/>
          <w:rtl/>
          <w:lang w:bidi="ar-DZ"/>
        </w:rPr>
      </w:pPr>
      <w:r w:rsidRPr="009A082B">
        <w:rPr>
          <w:rFonts w:ascii="Traditional Arabic" w:hAnsi="Traditional Arabic" w:cs="Traditional Arabic"/>
          <w:sz w:val="40"/>
          <w:szCs w:val="40"/>
          <w:rtl/>
          <w:lang w:bidi="ar-DZ"/>
        </w:rPr>
        <w:t xml:space="preserve">المقصود بحق المرأة العاملة في الحماية بواسطة نظام الضمان الاجتماعي و التأمينات الاجتماعية، هو تغطيتها في حالة الطوارئ أو الظروف غير المتوقعة الصحية و الطبيعية التي تمر بها المرأة العاملة، بحيث تتكفل أنظمة الضمان الاجتماعي بتمكينها من تعويضات نقدية و عينية حسب طبيعة الطوارئ/ مرض أمومة أو حادث عمل أو تقاعد أو عجز أو وفاة، انطلاقا من الاتفاقية الدولية رقم 102 لسنة 1952 التي صادقت عليها الجزائر و قد وضعت هذه الاتفاقية الحد الأدنى للضمانات </w:t>
      </w:r>
      <w:r w:rsidRPr="009A082B">
        <w:rPr>
          <w:rFonts w:ascii="Traditional Arabic" w:hAnsi="Traditional Arabic" w:cs="Traditional Arabic"/>
          <w:sz w:val="40"/>
          <w:szCs w:val="40"/>
          <w:rtl/>
          <w:lang w:bidi="ar-DZ"/>
        </w:rPr>
        <w:lastRenderedPageBreak/>
        <w:t>الاجتماعية، بحيث يغطي الضمان الاجتماعي ثمانية أخطار اجتماعية منها أخطار خاصة بالمرأة العاملة، المشرع الجزائري وحد نظام التأمين بموجب القانون 83/11 المؤرخ في 02/07/1983 المتعلق بالتأمينات الاجتماعية المعدل و المتمم، كما سن قانون خاص بحوادث العمل و الأمراض المهنية و هو القانون المؤرخ في 02/07/1983 المعدل و المتمم.</w:t>
      </w:r>
    </w:p>
    <w:p w:rsidR="00D856B2" w:rsidRPr="009A082B" w:rsidRDefault="00511DB3" w:rsidP="00CE464F">
      <w:pPr>
        <w:bidi/>
        <w:spacing w:after="0"/>
        <w:jc w:val="both"/>
        <w:rPr>
          <w:rFonts w:ascii="Traditional Arabic" w:hAnsi="Traditional Arabic" w:cs="Traditional Arabic"/>
          <w:b/>
          <w:bCs/>
          <w:sz w:val="40"/>
          <w:szCs w:val="40"/>
          <w:u w:val="single"/>
          <w:lang w:bidi="ar-DZ"/>
        </w:rPr>
      </w:pPr>
      <w:r w:rsidRPr="009A082B">
        <w:rPr>
          <w:rFonts w:ascii="Traditional Arabic" w:hAnsi="Traditional Arabic" w:cs="Traditional Arabic"/>
          <w:b/>
          <w:bCs/>
          <w:sz w:val="40"/>
          <w:szCs w:val="40"/>
          <w:u w:val="single"/>
          <w:rtl/>
          <w:lang w:bidi="ar-DZ"/>
        </w:rPr>
        <w:t>3</w:t>
      </w:r>
      <w:r w:rsidR="00D856B2" w:rsidRPr="009A082B">
        <w:rPr>
          <w:rFonts w:ascii="Traditional Arabic" w:hAnsi="Traditional Arabic" w:cs="Traditional Arabic"/>
          <w:b/>
          <w:bCs/>
          <w:sz w:val="40"/>
          <w:szCs w:val="40"/>
          <w:u w:val="single"/>
          <w:rtl/>
          <w:lang w:bidi="ar-DZ"/>
        </w:rPr>
        <w:t>-الحماية الاقتصادية:</w:t>
      </w:r>
    </w:p>
    <w:p w:rsidR="00D856B2" w:rsidRPr="009A082B" w:rsidRDefault="00D856B2" w:rsidP="00CE464F">
      <w:pPr>
        <w:bidi/>
        <w:spacing w:after="0"/>
        <w:ind w:left="360"/>
        <w:jc w:val="both"/>
        <w:rPr>
          <w:rFonts w:ascii="Traditional Arabic" w:hAnsi="Traditional Arabic" w:cs="Traditional Arabic"/>
          <w:b/>
          <w:bCs/>
          <w:sz w:val="40"/>
          <w:szCs w:val="40"/>
          <w:u w:val="single"/>
          <w:lang w:bidi="ar-DZ"/>
        </w:rPr>
      </w:pPr>
      <w:r w:rsidRPr="009A082B">
        <w:rPr>
          <w:rFonts w:ascii="Traditional Arabic" w:hAnsi="Traditional Arabic" w:cs="Traditional Arabic"/>
          <w:b/>
          <w:bCs/>
          <w:sz w:val="40"/>
          <w:szCs w:val="40"/>
          <w:u w:val="single"/>
          <w:rtl/>
          <w:lang w:bidi="ar-DZ"/>
        </w:rPr>
        <w:t>3-1- المساواة في الأجور:</w:t>
      </w:r>
    </w:p>
    <w:p w:rsidR="00D856B2" w:rsidRPr="009A082B" w:rsidRDefault="00D856B2" w:rsidP="00CE464F">
      <w:pPr>
        <w:bidi/>
        <w:jc w:val="both"/>
        <w:rPr>
          <w:rFonts w:ascii="Traditional Arabic" w:hAnsi="Traditional Arabic" w:cs="Traditional Arabic"/>
          <w:sz w:val="40"/>
          <w:szCs w:val="40"/>
          <w:rtl/>
          <w:lang w:bidi="ar-DZ"/>
        </w:rPr>
      </w:pPr>
      <w:r w:rsidRPr="009A082B">
        <w:rPr>
          <w:rFonts w:ascii="Traditional Arabic" w:hAnsi="Traditional Arabic" w:cs="Traditional Arabic"/>
          <w:sz w:val="40"/>
          <w:szCs w:val="40"/>
          <w:rtl/>
          <w:lang w:bidi="ar-DZ"/>
        </w:rPr>
        <w:t xml:space="preserve"> و تجسدت من خلال المساواة في الأجور، حيث أنه يجب على كل مستخدم ضمان المساواة في الأجور بين العمال لكل عمل مساوي القيمة بدون تمييز (المادة84).</w:t>
      </w:r>
    </w:p>
    <w:p w:rsidR="00D856B2" w:rsidRPr="009A082B" w:rsidRDefault="00D856B2" w:rsidP="00CE464F">
      <w:pPr>
        <w:pStyle w:val="Paragraphedeliste"/>
        <w:bidi/>
        <w:spacing w:after="0"/>
        <w:ind w:left="0"/>
        <w:jc w:val="both"/>
        <w:rPr>
          <w:rFonts w:ascii="Traditional Arabic" w:hAnsi="Traditional Arabic" w:cs="Traditional Arabic"/>
          <w:sz w:val="40"/>
          <w:szCs w:val="40"/>
          <w:rtl/>
          <w:lang w:bidi="ar-DZ"/>
        </w:rPr>
      </w:pPr>
      <w:r w:rsidRPr="009A082B">
        <w:rPr>
          <w:rFonts w:ascii="Traditional Arabic" w:hAnsi="Traditional Arabic" w:cs="Traditional Arabic"/>
          <w:sz w:val="40"/>
          <w:szCs w:val="40"/>
          <w:rtl/>
          <w:lang w:bidi="ar-DZ"/>
        </w:rPr>
        <w:t>و يعتبر الأجر من الحقوق الأساسية التي كرسها تشريع العمل، و المقصود بالأجر هنا هو الأجر بكل عناصره الثابتة و المتغيرة و على أساس إما سلم الأجور(في القطاع الإداري) أو ما تضمنته أحكاما للاتفاقية الجماعية في القطاع الاقتصادي العمومي أو الخاص، و يتعين في هذا المقام التذكير بنص المادة  84 من القانون 90/11 و التي جاء فيها "يجب على كل مستخدم ضمان المساواة في الأجور بين العمال لكل عمال مساوي القيمة بدون تمييز".</w:t>
      </w:r>
    </w:p>
    <w:p w:rsidR="00D856B2" w:rsidRPr="009A082B" w:rsidRDefault="00D856B2" w:rsidP="00CE464F">
      <w:pPr>
        <w:pStyle w:val="Paragraphedeliste"/>
        <w:bidi/>
        <w:spacing w:after="0"/>
        <w:ind w:left="-2"/>
        <w:jc w:val="both"/>
        <w:rPr>
          <w:rFonts w:ascii="Traditional Arabic" w:hAnsi="Traditional Arabic" w:cs="Traditional Arabic"/>
          <w:sz w:val="40"/>
          <w:szCs w:val="40"/>
          <w:rtl/>
          <w:lang w:bidi="ar-DZ"/>
        </w:rPr>
      </w:pPr>
      <w:r w:rsidRPr="009A082B">
        <w:rPr>
          <w:rFonts w:ascii="Traditional Arabic" w:hAnsi="Traditional Arabic" w:cs="Traditional Arabic"/>
          <w:sz w:val="40"/>
          <w:szCs w:val="40"/>
          <w:rtl/>
          <w:lang w:bidi="ar-DZ"/>
        </w:rPr>
        <w:t xml:space="preserve">و من حيث الحماية فان تشريع العمل بسط حمايته على أجرة المرأة العاملة بوجوب دفعه نقدا و عند حلول آجال استحقاقه، و تعطى للأجور أفضلية عن باقي الديون، مع منع حجزه إلا في حدود و لأسباب قررها القانون، مع توسيع الحماية لكل عناصر الأجر مع وجوب تسليم قسيمة راتب تبين </w:t>
      </w:r>
      <w:r w:rsidRPr="009A082B">
        <w:rPr>
          <w:rFonts w:ascii="Traditional Arabic" w:hAnsi="Traditional Arabic" w:cs="Traditional Arabic"/>
          <w:color w:val="000000" w:themeColor="text1"/>
          <w:sz w:val="40"/>
          <w:szCs w:val="40"/>
          <w:rtl/>
          <w:lang w:bidi="ar-DZ"/>
        </w:rPr>
        <w:t>العناصر المشكلة للأجر و الالتزام بالاقتطاعات لاسيما اقتطاع الضمان الاجتماعي.</w:t>
      </w:r>
    </w:p>
    <w:p w:rsidR="00D856B2" w:rsidRPr="009A082B" w:rsidRDefault="00D856B2" w:rsidP="00CE464F">
      <w:pPr>
        <w:pStyle w:val="Paragraphedeliste"/>
        <w:bidi/>
        <w:spacing w:after="0"/>
        <w:ind w:left="425" w:hanging="284"/>
        <w:jc w:val="both"/>
        <w:rPr>
          <w:rFonts w:ascii="Traditional Arabic" w:hAnsi="Traditional Arabic" w:cs="Traditional Arabic"/>
          <w:b/>
          <w:bCs/>
          <w:sz w:val="40"/>
          <w:szCs w:val="40"/>
          <w:rtl/>
          <w:lang w:bidi="ar-DZ"/>
        </w:rPr>
      </w:pPr>
      <w:r w:rsidRPr="009A082B">
        <w:rPr>
          <w:rFonts w:ascii="Traditional Arabic" w:hAnsi="Traditional Arabic" w:cs="Traditional Arabic"/>
          <w:b/>
          <w:bCs/>
          <w:sz w:val="40"/>
          <w:szCs w:val="40"/>
          <w:u w:val="single"/>
          <w:rtl/>
          <w:lang w:bidi="ar-DZ"/>
        </w:rPr>
        <w:t xml:space="preserve">3-2- سياسة الحوافز و التعويضات:  </w:t>
      </w:r>
    </w:p>
    <w:p w:rsidR="00D856B2" w:rsidRPr="009A082B" w:rsidRDefault="00D856B2" w:rsidP="00CE464F">
      <w:pPr>
        <w:pStyle w:val="Paragraphedeliste"/>
        <w:bidi/>
        <w:spacing w:after="0"/>
        <w:ind w:left="-2"/>
        <w:jc w:val="both"/>
        <w:rPr>
          <w:rFonts w:ascii="Traditional Arabic" w:hAnsi="Traditional Arabic" w:cs="Traditional Arabic"/>
          <w:sz w:val="40"/>
          <w:szCs w:val="40"/>
          <w:rtl/>
          <w:lang w:bidi="ar-DZ"/>
        </w:rPr>
      </w:pPr>
      <w:r w:rsidRPr="009A082B">
        <w:rPr>
          <w:rFonts w:ascii="Traditional Arabic" w:hAnsi="Traditional Arabic" w:cs="Traditional Arabic"/>
          <w:sz w:val="40"/>
          <w:szCs w:val="40"/>
          <w:rtl/>
          <w:lang w:bidi="ar-DZ"/>
        </w:rPr>
        <w:lastRenderedPageBreak/>
        <w:t>تستفيد النساء العاملات إضافة إلى الأجر الأساسي أو القاعدي المبني على التصنيف المهني من مختلف التعويضات و العلاوات المرتبطة بالإنتاجية و نتائج العمل المقررة من أجل تحفيز كافة العمال على المزيد من العطاء، كما تستفيد زيادة على ذلك المنح ذات الطابع العائلي المنصوص عليها في التنظيم المعمول به. و تحظى الحوافز و التعويضات بنفس الحماية المقررة للأجور.</w:t>
      </w:r>
      <w:r w:rsidRPr="009A082B">
        <w:rPr>
          <w:rStyle w:val="Appelnotedebasdep"/>
          <w:rFonts w:ascii="Traditional Arabic" w:hAnsi="Traditional Arabic" w:cs="Traditional Arabic"/>
          <w:sz w:val="40"/>
          <w:szCs w:val="40"/>
          <w:rtl/>
          <w:lang w:bidi="ar-DZ"/>
        </w:rPr>
        <w:footnoteReference w:id="79"/>
      </w:r>
    </w:p>
    <w:p w:rsidR="00D856B2" w:rsidRPr="009A082B" w:rsidRDefault="00511DB3" w:rsidP="00CE464F">
      <w:pPr>
        <w:bidi/>
        <w:spacing w:after="0"/>
        <w:jc w:val="left"/>
        <w:rPr>
          <w:rFonts w:ascii="Traditional Arabic" w:hAnsi="Traditional Arabic" w:cs="Traditional Arabic"/>
          <w:b/>
          <w:bCs/>
          <w:sz w:val="40"/>
          <w:szCs w:val="40"/>
          <w:u w:val="single"/>
          <w:lang w:bidi="ar-DZ"/>
        </w:rPr>
      </w:pPr>
      <w:r w:rsidRPr="009A082B">
        <w:rPr>
          <w:rFonts w:ascii="Traditional Arabic" w:hAnsi="Traditional Arabic" w:cs="Traditional Arabic"/>
          <w:b/>
          <w:bCs/>
          <w:sz w:val="40"/>
          <w:szCs w:val="40"/>
          <w:u w:val="single"/>
          <w:rtl/>
          <w:lang w:bidi="ar-DZ"/>
        </w:rPr>
        <w:t>4</w:t>
      </w:r>
      <w:r w:rsidR="00D856B2" w:rsidRPr="009A082B">
        <w:rPr>
          <w:rFonts w:ascii="Traditional Arabic" w:hAnsi="Traditional Arabic" w:cs="Traditional Arabic"/>
          <w:b/>
          <w:bCs/>
          <w:sz w:val="40"/>
          <w:szCs w:val="40"/>
          <w:u w:val="single"/>
          <w:rtl/>
          <w:lang w:bidi="ar-DZ"/>
        </w:rPr>
        <w:t>- الحماية الصحية:</w:t>
      </w:r>
    </w:p>
    <w:p w:rsidR="00D856B2" w:rsidRPr="009A082B" w:rsidRDefault="00D856B2" w:rsidP="00CE464F">
      <w:pPr>
        <w:bidi/>
        <w:spacing w:after="0"/>
        <w:ind w:left="-2"/>
        <w:jc w:val="both"/>
        <w:rPr>
          <w:rFonts w:ascii="Traditional Arabic" w:hAnsi="Traditional Arabic" w:cs="Traditional Arabic"/>
          <w:sz w:val="40"/>
          <w:szCs w:val="40"/>
          <w:rtl/>
          <w:lang w:bidi="ar-DZ"/>
        </w:rPr>
      </w:pPr>
      <w:r w:rsidRPr="009A082B">
        <w:rPr>
          <w:rFonts w:ascii="Traditional Arabic" w:hAnsi="Traditional Arabic" w:cs="Traditional Arabic"/>
          <w:sz w:val="40"/>
          <w:szCs w:val="40"/>
          <w:rtl/>
          <w:lang w:bidi="ar-DZ"/>
        </w:rPr>
        <w:t xml:space="preserve">انطلاقا من التوجهات الجديدة في المجال المهني أصبحت كل الدول تعطي أهمية للحالة الصحية للعمال بالاعتناء بهم و وضع تحت تصرفهم وسائل الحماية الفردية و الجماعية، و ادراج طب العمل في المنظومة الصحية الوطنية، و فرضه على المؤسسات بما يحقق السلامة البدنية و الصحية للعمال و يجنبهم المشاكل الصحية و التي تؤثر في العملية </w:t>
      </w:r>
      <w:r w:rsidR="004344CA" w:rsidRPr="009A082B">
        <w:rPr>
          <w:rFonts w:ascii="Traditional Arabic" w:hAnsi="Traditional Arabic" w:cs="Traditional Arabic"/>
          <w:sz w:val="40"/>
          <w:szCs w:val="40"/>
          <w:rtl/>
          <w:lang w:bidi="ar-DZ"/>
        </w:rPr>
        <w:t>الإنتاجية</w:t>
      </w:r>
      <w:r w:rsidRPr="009A082B">
        <w:rPr>
          <w:rFonts w:ascii="Traditional Arabic" w:hAnsi="Traditional Arabic" w:cs="Traditional Arabic"/>
          <w:sz w:val="40"/>
          <w:szCs w:val="40"/>
          <w:rtl/>
          <w:lang w:bidi="ar-DZ"/>
        </w:rPr>
        <w:t xml:space="preserve"> ( خسارة و قت و هدر للأموال و خلل في نظام سير المؤسسة)، و الالتفات بقدر أكبر للحالة الصحية للمرأة العاملة من خلال التدابير الاتية</w:t>
      </w:r>
      <w:r w:rsidRPr="009A082B">
        <w:rPr>
          <w:rStyle w:val="Appelnotedebasdep"/>
          <w:rFonts w:ascii="Traditional Arabic" w:hAnsi="Traditional Arabic" w:cs="Traditional Arabic"/>
          <w:sz w:val="40"/>
          <w:szCs w:val="40"/>
          <w:rtl/>
          <w:lang w:bidi="ar-DZ"/>
        </w:rPr>
        <w:footnoteReference w:id="80"/>
      </w:r>
      <w:r w:rsidRPr="009A082B">
        <w:rPr>
          <w:rFonts w:ascii="Traditional Arabic" w:hAnsi="Traditional Arabic" w:cs="Traditional Arabic"/>
          <w:sz w:val="40"/>
          <w:szCs w:val="40"/>
          <w:rtl/>
          <w:lang w:bidi="ar-DZ"/>
        </w:rPr>
        <w:t>:</w:t>
      </w:r>
    </w:p>
    <w:p w:rsidR="00D856B2" w:rsidRPr="009A082B" w:rsidRDefault="00511DB3" w:rsidP="00CE464F">
      <w:pPr>
        <w:bidi/>
        <w:spacing w:after="0"/>
        <w:jc w:val="both"/>
        <w:rPr>
          <w:rFonts w:ascii="Traditional Arabic" w:hAnsi="Traditional Arabic" w:cs="Traditional Arabic"/>
          <w:b/>
          <w:bCs/>
          <w:sz w:val="40"/>
          <w:szCs w:val="40"/>
          <w:lang w:bidi="ar-DZ"/>
        </w:rPr>
      </w:pPr>
      <w:r w:rsidRPr="009A082B">
        <w:rPr>
          <w:rFonts w:ascii="Traditional Arabic" w:hAnsi="Traditional Arabic" w:cs="Traditional Arabic"/>
          <w:b/>
          <w:bCs/>
          <w:sz w:val="40"/>
          <w:szCs w:val="40"/>
          <w:rtl/>
          <w:lang w:bidi="ar-DZ"/>
        </w:rPr>
        <w:t>4-1-</w:t>
      </w:r>
      <w:r w:rsidR="00D856B2" w:rsidRPr="009A082B">
        <w:rPr>
          <w:rFonts w:ascii="Traditional Arabic" w:hAnsi="Traditional Arabic" w:cs="Traditional Arabic"/>
          <w:b/>
          <w:bCs/>
          <w:sz w:val="40"/>
          <w:szCs w:val="40"/>
          <w:rtl/>
          <w:lang w:bidi="ar-DZ"/>
        </w:rPr>
        <w:t xml:space="preserve"> طب العمل:</w:t>
      </w:r>
    </w:p>
    <w:p w:rsidR="00D856B2" w:rsidRPr="009A082B" w:rsidRDefault="00D856B2" w:rsidP="00CE464F">
      <w:pPr>
        <w:bidi/>
        <w:spacing w:after="0"/>
        <w:ind w:left="360"/>
        <w:jc w:val="both"/>
        <w:rPr>
          <w:rFonts w:ascii="Traditional Arabic" w:hAnsi="Traditional Arabic" w:cs="Traditional Arabic"/>
          <w:sz w:val="40"/>
          <w:szCs w:val="40"/>
          <w:rtl/>
          <w:lang w:bidi="ar-DZ"/>
        </w:rPr>
      </w:pPr>
      <w:r w:rsidRPr="009A082B">
        <w:rPr>
          <w:rFonts w:ascii="Traditional Arabic" w:hAnsi="Traditional Arabic" w:cs="Traditional Arabic"/>
          <w:sz w:val="40"/>
          <w:szCs w:val="40"/>
          <w:rtl/>
          <w:lang w:bidi="ar-DZ"/>
        </w:rPr>
        <w:t>يهدف طب العمل الى الحيلولة دون ت</w:t>
      </w:r>
      <w:r w:rsidR="00511DB3" w:rsidRPr="009A082B">
        <w:rPr>
          <w:rFonts w:ascii="Traditional Arabic" w:hAnsi="Traditional Arabic" w:cs="Traditional Arabic"/>
          <w:sz w:val="40"/>
          <w:szCs w:val="40"/>
          <w:rtl/>
          <w:lang w:bidi="ar-DZ"/>
        </w:rPr>
        <w:t>عرض المرأة العاملة لأي رهن بدني أ</w:t>
      </w:r>
      <w:r w:rsidRPr="009A082B">
        <w:rPr>
          <w:rFonts w:ascii="Traditional Arabic" w:hAnsi="Traditional Arabic" w:cs="Traditional Arabic"/>
          <w:sz w:val="40"/>
          <w:szCs w:val="40"/>
          <w:rtl/>
          <w:lang w:bidi="ar-DZ"/>
        </w:rPr>
        <w:t>و ذهني، و حمايتها من الأمراض المهنية و حوادث العمل، و هذا من خلال:</w:t>
      </w:r>
    </w:p>
    <w:p w:rsidR="00D856B2" w:rsidRPr="009A082B" w:rsidRDefault="00D856B2" w:rsidP="00CE464F">
      <w:pPr>
        <w:pStyle w:val="Paragraphedeliste"/>
        <w:numPr>
          <w:ilvl w:val="0"/>
          <w:numId w:val="16"/>
        </w:numPr>
        <w:bidi/>
        <w:jc w:val="both"/>
        <w:rPr>
          <w:rFonts w:ascii="Traditional Arabic" w:hAnsi="Traditional Arabic" w:cs="Traditional Arabic"/>
          <w:sz w:val="40"/>
          <w:szCs w:val="40"/>
          <w:lang w:bidi="ar-DZ"/>
        </w:rPr>
      </w:pPr>
      <w:r w:rsidRPr="009A082B">
        <w:rPr>
          <w:rFonts w:ascii="Traditional Arabic" w:hAnsi="Traditional Arabic" w:cs="Traditional Arabic"/>
          <w:sz w:val="40"/>
          <w:szCs w:val="40"/>
          <w:rtl/>
          <w:lang w:bidi="ar-DZ"/>
        </w:rPr>
        <w:t>الوقاية الصحية بواسطة الفحوص الدورية التي تتولاها مصالح طب العمل.</w:t>
      </w:r>
    </w:p>
    <w:p w:rsidR="00D856B2" w:rsidRPr="009A082B" w:rsidRDefault="00D856B2" w:rsidP="00CE464F">
      <w:pPr>
        <w:pStyle w:val="Paragraphedeliste"/>
        <w:numPr>
          <w:ilvl w:val="0"/>
          <w:numId w:val="16"/>
        </w:numPr>
        <w:bidi/>
        <w:jc w:val="both"/>
        <w:rPr>
          <w:rFonts w:ascii="Traditional Arabic" w:hAnsi="Traditional Arabic" w:cs="Traditional Arabic"/>
          <w:sz w:val="40"/>
          <w:szCs w:val="40"/>
          <w:lang w:bidi="ar-DZ"/>
        </w:rPr>
      </w:pPr>
      <w:r w:rsidRPr="009A082B">
        <w:rPr>
          <w:rFonts w:ascii="Traditional Arabic" w:hAnsi="Traditional Arabic" w:cs="Traditional Arabic"/>
          <w:sz w:val="40"/>
          <w:szCs w:val="40"/>
          <w:rtl/>
          <w:lang w:bidi="ar-DZ"/>
        </w:rPr>
        <w:t>مراقبة أماكن العمل من حيث توفر شروط النظافة و الأمن و وسائل الإسعاف.</w:t>
      </w:r>
    </w:p>
    <w:p w:rsidR="00D856B2" w:rsidRPr="009A082B" w:rsidRDefault="00D856B2" w:rsidP="00CE464F">
      <w:pPr>
        <w:pStyle w:val="Paragraphedeliste"/>
        <w:numPr>
          <w:ilvl w:val="0"/>
          <w:numId w:val="16"/>
        </w:numPr>
        <w:bidi/>
        <w:jc w:val="both"/>
        <w:rPr>
          <w:rFonts w:ascii="Traditional Arabic" w:hAnsi="Traditional Arabic" w:cs="Traditional Arabic"/>
          <w:sz w:val="40"/>
          <w:szCs w:val="40"/>
          <w:lang w:bidi="ar-DZ"/>
        </w:rPr>
      </w:pPr>
      <w:r w:rsidRPr="009A082B">
        <w:rPr>
          <w:rFonts w:ascii="Traditional Arabic" w:hAnsi="Traditional Arabic" w:cs="Traditional Arabic"/>
          <w:sz w:val="40"/>
          <w:szCs w:val="40"/>
          <w:rtl/>
          <w:lang w:bidi="ar-DZ"/>
        </w:rPr>
        <w:t>تحسين ظروف العمل بما ينعكس ايجابيا على صحة المرأة العاملة.</w:t>
      </w:r>
    </w:p>
    <w:p w:rsidR="00511DB3" w:rsidRPr="009A082B" w:rsidRDefault="00D856B2" w:rsidP="00CE464F">
      <w:pPr>
        <w:pStyle w:val="Paragraphedeliste"/>
        <w:numPr>
          <w:ilvl w:val="0"/>
          <w:numId w:val="16"/>
        </w:numPr>
        <w:bidi/>
        <w:spacing w:after="0"/>
        <w:jc w:val="both"/>
        <w:rPr>
          <w:rFonts w:ascii="Traditional Arabic" w:hAnsi="Traditional Arabic" w:cs="Traditional Arabic"/>
          <w:sz w:val="40"/>
          <w:szCs w:val="40"/>
          <w:rtl/>
          <w:lang w:bidi="ar-DZ"/>
        </w:rPr>
      </w:pPr>
      <w:r w:rsidRPr="009A082B">
        <w:rPr>
          <w:rFonts w:ascii="Traditional Arabic" w:hAnsi="Traditional Arabic" w:cs="Traditional Arabic"/>
          <w:sz w:val="40"/>
          <w:szCs w:val="40"/>
          <w:rtl/>
          <w:lang w:bidi="ar-DZ"/>
        </w:rPr>
        <w:lastRenderedPageBreak/>
        <w:t xml:space="preserve">حماية البيئة و المحيط الطبيعي الذي تعمل فيه المرأة. </w:t>
      </w:r>
    </w:p>
    <w:p w:rsidR="00D856B2" w:rsidRPr="009A082B" w:rsidRDefault="00D856B2" w:rsidP="00CE464F">
      <w:pPr>
        <w:pStyle w:val="Paragraphedeliste"/>
        <w:bidi/>
        <w:spacing w:after="0"/>
        <w:ind w:left="-2"/>
        <w:rPr>
          <w:rFonts w:ascii="Traditional Arabic" w:hAnsi="Traditional Arabic" w:cs="Traditional Arabic"/>
          <w:b/>
          <w:bCs/>
          <w:sz w:val="44"/>
          <w:szCs w:val="44"/>
          <w:lang w:bidi="ar-DZ"/>
        </w:rPr>
      </w:pPr>
      <w:r w:rsidRPr="009A082B">
        <w:rPr>
          <w:rFonts w:ascii="Traditional Arabic" w:hAnsi="Traditional Arabic" w:cs="Traditional Arabic"/>
          <w:b/>
          <w:bCs/>
          <w:sz w:val="44"/>
          <w:szCs w:val="44"/>
          <w:rtl/>
          <w:lang w:bidi="ar-DZ"/>
        </w:rPr>
        <w:t>2-المـــرأة الجزائريــــة و اتخــــاذ القــــرار:</w:t>
      </w:r>
    </w:p>
    <w:p w:rsidR="00D856B2" w:rsidRPr="009A082B" w:rsidRDefault="00D856B2" w:rsidP="009A082B">
      <w:pPr>
        <w:pStyle w:val="Paragraphedeliste"/>
        <w:bidi/>
        <w:ind w:left="0" w:firstLine="708"/>
        <w:rPr>
          <w:rFonts w:ascii="Traditional Arabic" w:hAnsi="Traditional Arabic" w:cs="Traditional Arabic"/>
          <w:sz w:val="40"/>
          <w:szCs w:val="40"/>
          <w:rtl/>
          <w:lang w:bidi="ar-DZ"/>
        </w:rPr>
      </w:pPr>
      <w:r w:rsidRPr="009A082B">
        <w:rPr>
          <w:rFonts w:ascii="Traditional Arabic" w:hAnsi="Traditional Arabic" w:cs="Traditional Arabic"/>
          <w:sz w:val="40"/>
          <w:szCs w:val="40"/>
          <w:rtl/>
          <w:lang w:bidi="ar-DZ"/>
        </w:rPr>
        <w:t>لا أحد ينكر بأن المرأة الجزائرية على مر العصور قد عانت كثيرا من تسلط الرجل و انفراده بصنع القرارات و إصدارها، و ما عليها سوى الرضوخ لها و التعامل على أساسها، فالمرأة إن كانت أختا أو ابنة أو زوجة لطالما سارت وفقا لما يريده الرجل و ما يراه دون أدنى مشاركة منها في وضع القرارات التي كثيرا ما تكون مصيرية، إذ يرى الرجل بأنه الوحيد المخول لذلك، و مع مرور الوقت و في ظل العصر التطوري الذي أصبح العالم يشهده يوما تلو الأخر بدأت المرأة تتحرر شيئا فشيئا و أصبحت تشارك الرجل في صنع القرار انطلاقا من البيت الذي يعد الخلية الأولى التي شهدت ممارسة المرأة لهذا الحق.</w:t>
      </w:r>
    </w:p>
    <w:p w:rsidR="00D856B2" w:rsidRPr="009A082B" w:rsidRDefault="00D856B2" w:rsidP="00CE464F">
      <w:pPr>
        <w:pStyle w:val="Paragraphedeliste"/>
        <w:bidi/>
        <w:ind w:left="0"/>
        <w:rPr>
          <w:rFonts w:ascii="Traditional Arabic" w:hAnsi="Traditional Arabic" w:cs="Traditional Arabic"/>
          <w:sz w:val="40"/>
          <w:szCs w:val="40"/>
          <w:rtl/>
          <w:lang w:bidi="ar-DZ"/>
        </w:rPr>
      </w:pPr>
      <w:r w:rsidRPr="009A082B">
        <w:rPr>
          <w:rFonts w:ascii="Traditional Arabic" w:hAnsi="Traditional Arabic" w:cs="Traditional Arabic"/>
          <w:sz w:val="40"/>
          <w:szCs w:val="40"/>
          <w:rtl/>
          <w:lang w:bidi="ar-DZ"/>
        </w:rPr>
        <w:t>"و شيئا فشيئا تمكنت المرأة من تحقيق ذاتها و فرض نفسها كعنصر قوي لأي مجتمع و تعدت كونها مجرد سلطة تنفيذية إلى سلطة تشريعية لها كل الحق في اتخاذ القرار شأنها شأن الرجل في ذلك</w:t>
      </w:r>
      <w:r w:rsidRPr="009A082B">
        <w:rPr>
          <w:rStyle w:val="Appelnotedebasdep"/>
          <w:rFonts w:ascii="Traditional Arabic" w:hAnsi="Traditional Arabic" w:cs="Traditional Arabic"/>
          <w:sz w:val="40"/>
          <w:szCs w:val="40"/>
          <w:rtl/>
          <w:lang w:bidi="ar-DZ"/>
        </w:rPr>
        <w:footnoteReference w:id="81"/>
      </w:r>
      <w:r w:rsidRPr="009A082B">
        <w:rPr>
          <w:rFonts w:ascii="Traditional Arabic" w:hAnsi="Traditional Arabic" w:cs="Traditional Arabic"/>
          <w:sz w:val="40"/>
          <w:szCs w:val="40"/>
          <w:rtl/>
          <w:lang w:bidi="ar-DZ"/>
        </w:rPr>
        <w:t>"، و تعد الجنس الأنثوي عملية صنع القرار على المستوى الضيق إلى مجال أكبر و أوسع لعل أهمها هو المشاركة السياسية التي كانت المرأة بعيدة عنها لفترة طويلة واقتصرت على الرجل دون سواه، و أعطت الدول المرأة حق تبوأ مناصب قرارية، و شهدت معظم دول العالم هذا التحول، على الرغم تفاوت النسب، حيث تبقى الدول العربية و الإسلامية هي صاحبة أضعف نسبة لتواجد المرأة في مواقع صنع القرار.</w:t>
      </w:r>
    </w:p>
    <w:p w:rsidR="00D856B2" w:rsidRPr="009A082B" w:rsidRDefault="00D856B2" w:rsidP="00CE464F">
      <w:pPr>
        <w:pStyle w:val="Paragraphedeliste"/>
        <w:bidi/>
        <w:ind w:left="0"/>
        <w:jc w:val="both"/>
        <w:rPr>
          <w:rFonts w:ascii="Traditional Arabic" w:hAnsi="Traditional Arabic" w:cs="Traditional Arabic"/>
          <w:color w:val="000000"/>
          <w:sz w:val="40"/>
          <w:szCs w:val="40"/>
          <w:vertAlign w:val="superscript"/>
          <w:rtl/>
        </w:rPr>
      </w:pPr>
      <w:r w:rsidRPr="009A082B">
        <w:rPr>
          <w:rFonts w:ascii="Traditional Arabic" w:hAnsi="Traditional Arabic" w:cs="Traditional Arabic"/>
          <w:sz w:val="40"/>
          <w:szCs w:val="40"/>
          <w:rtl/>
          <w:lang w:bidi="ar-DZ"/>
        </w:rPr>
        <w:lastRenderedPageBreak/>
        <w:t xml:space="preserve"> و تتمتع المرأة الجزائرية في مجال النشاط السياسي ومنذ الاستقلال بكل حقوقها المدنية والسياسية ويمكن القول أن هذا الوضع جد متقدم مقارنة مع ما تعيشه المرآة في عدة دول حتى المتطورة منها</w:t>
      </w:r>
      <w:r w:rsidRPr="009A082B">
        <w:rPr>
          <w:rStyle w:val="Appelnotedebasdep"/>
          <w:rFonts w:ascii="Traditional Arabic" w:hAnsi="Traditional Arabic" w:cs="Traditional Arabic"/>
          <w:sz w:val="40"/>
          <w:szCs w:val="40"/>
          <w:rtl/>
          <w:lang w:bidi="ar-DZ"/>
        </w:rPr>
        <w:footnoteReference w:id="82"/>
      </w:r>
      <w:r w:rsidRPr="009A082B">
        <w:rPr>
          <w:rFonts w:ascii="Traditional Arabic" w:hAnsi="Traditional Arabic" w:cs="Traditional Arabic"/>
          <w:sz w:val="40"/>
          <w:szCs w:val="40"/>
          <w:rtl/>
          <w:lang w:bidi="ar-DZ"/>
        </w:rPr>
        <w:t>. ويعد هذا انجازا كبيرا للجزائر و منالا أكبر للمرأة الجزائرية.</w:t>
      </w:r>
    </w:p>
    <w:p w:rsidR="00D856B2" w:rsidRPr="009A082B" w:rsidRDefault="00D856B2" w:rsidP="00CE464F">
      <w:pPr>
        <w:pStyle w:val="Paragraphedeliste"/>
        <w:bidi/>
        <w:spacing w:after="0"/>
        <w:ind w:left="0"/>
        <w:jc w:val="both"/>
        <w:rPr>
          <w:rFonts w:ascii="Traditional Arabic" w:hAnsi="Traditional Arabic" w:cs="Traditional Arabic"/>
          <w:sz w:val="40"/>
          <w:szCs w:val="40"/>
          <w:rtl/>
          <w:lang w:bidi="ar-DZ"/>
        </w:rPr>
      </w:pPr>
      <w:r w:rsidRPr="009A082B">
        <w:rPr>
          <w:rFonts w:ascii="Traditional Arabic" w:hAnsi="Traditional Arabic" w:cs="Traditional Arabic"/>
          <w:sz w:val="40"/>
          <w:szCs w:val="40"/>
          <w:rtl/>
        </w:rPr>
        <w:t xml:space="preserve">كما </w:t>
      </w:r>
      <w:r w:rsidRPr="009A082B">
        <w:rPr>
          <w:rFonts w:ascii="Traditional Arabic" w:hAnsi="Traditional Arabic" w:cs="Traditional Arabic"/>
          <w:sz w:val="40"/>
          <w:szCs w:val="40"/>
          <w:rtl/>
          <w:lang w:bidi="ar-DZ"/>
        </w:rPr>
        <w:t>ضمت الهيئة التشريعية 10نساء سنة1962 إذ كان يسمى آنذاك المجلس التأسيسي، و يتراجع العدد بعد ذلك طيلة الفترات التشريعية اللاحقة ثم يشهد ارتفاعا مهما من جديد.إذ فازت 26 امرأة في العهدة 2002-2007 موزعات على أربع أحزاب بواحدة ضمن قوائم الأحرار. وفي العهدة 2007-2012 بلغ عدد النساء ثلاثين امرأة بالنسبة 7.7</w:t>
      </w:r>
      <w:r w:rsidRPr="009A082B">
        <w:rPr>
          <w:rFonts w:ascii="Traditional Arabic" w:hAnsi="Traditional Arabic" w:cs="Traditional Arabic"/>
          <w:sz w:val="40"/>
          <w:szCs w:val="40"/>
          <w:lang w:bidi="ar-DZ"/>
        </w:rPr>
        <w:t>%</w:t>
      </w:r>
      <w:r w:rsidRPr="009A082B">
        <w:rPr>
          <w:rFonts w:ascii="Traditional Arabic" w:hAnsi="Traditional Arabic" w:cs="Traditional Arabic"/>
          <w:sz w:val="40"/>
          <w:szCs w:val="40"/>
          <w:rtl/>
          <w:lang w:bidi="ar-DZ"/>
        </w:rPr>
        <w:t xml:space="preserve"> منهن واحدة رئيسة كتلة وواحدة عضو في مكتب المجلس ،وقد شهدت الجزائر تسارعا في إجراءات تمكين النساء في الهيئات التشريعية والتنفيذية منذ أن تم إصدار تعديل دستوري بأمر رئاسي، تمت المصادقة عليه من قبل غرفة البرلمان 12 نوفمبر 2008، حيث تم تنصيب لجنة وطنية مكلفة بإعداد مشروع قانون عضوي متعلق بتطبيق المادة 31 مكرر من الدستور المعدل والمتعلق بترقية المشاركة السياسية للمرأة في المؤسسات والمجالس المنتخبة</w:t>
      </w:r>
      <w:r w:rsidRPr="009A082B">
        <w:rPr>
          <w:rStyle w:val="Appelnotedebasdep"/>
          <w:rFonts w:ascii="Traditional Arabic" w:hAnsi="Traditional Arabic" w:cs="Traditional Arabic"/>
          <w:sz w:val="40"/>
          <w:szCs w:val="40"/>
          <w:rtl/>
          <w:lang w:bidi="ar-DZ"/>
        </w:rPr>
        <w:footnoteReference w:id="83"/>
      </w:r>
      <w:r w:rsidRPr="009A082B">
        <w:rPr>
          <w:rFonts w:ascii="Traditional Arabic" w:hAnsi="Traditional Arabic" w:cs="Traditional Arabic"/>
          <w:sz w:val="40"/>
          <w:szCs w:val="40"/>
          <w:rtl/>
          <w:lang w:bidi="ar-DZ"/>
        </w:rPr>
        <w:t>. و بهذا أصبحت المرأة الجزائرية موجودة على الأجندة السياسية للحكومة لإبراز دورها و تثمينه، و إقرارا بحقوقها المشروعة، و ضمانا لحريتها.</w:t>
      </w:r>
    </w:p>
    <w:p w:rsidR="00D856B2" w:rsidRPr="009A082B" w:rsidRDefault="00D856B2" w:rsidP="00CE464F">
      <w:pPr>
        <w:pStyle w:val="Paragraphedeliste"/>
        <w:bidi/>
        <w:spacing w:after="0"/>
        <w:ind w:left="0"/>
        <w:jc w:val="both"/>
        <w:rPr>
          <w:rFonts w:ascii="Traditional Arabic" w:hAnsi="Traditional Arabic" w:cs="Traditional Arabic"/>
          <w:sz w:val="40"/>
          <w:szCs w:val="40"/>
          <w:rtl/>
          <w:lang w:bidi="ar-DZ"/>
        </w:rPr>
      </w:pPr>
      <w:r w:rsidRPr="009A082B">
        <w:rPr>
          <w:rFonts w:ascii="Traditional Arabic" w:hAnsi="Traditional Arabic" w:cs="Traditional Arabic"/>
          <w:sz w:val="40"/>
          <w:szCs w:val="40"/>
          <w:rtl/>
          <w:lang w:bidi="ar-DZ"/>
        </w:rPr>
        <w:t>و الحقيقة أن العوامل التي منعت و مازالت تمنع المرأة الجزائرية من مراكز صنع القرار على مستوى كبير عديدة لعل أهمها:</w:t>
      </w:r>
    </w:p>
    <w:p w:rsidR="00D856B2" w:rsidRPr="009A082B" w:rsidRDefault="00D856B2" w:rsidP="00CE464F">
      <w:pPr>
        <w:pStyle w:val="Paragraphedeliste"/>
        <w:numPr>
          <w:ilvl w:val="0"/>
          <w:numId w:val="13"/>
        </w:numPr>
        <w:bidi/>
        <w:spacing w:after="0"/>
        <w:ind w:left="-2" w:firstLine="0"/>
        <w:jc w:val="both"/>
        <w:rPr>
          <w:rFonts w:ascii="Traditional Arabic" w:hAnsi="Traditional Arabic" w:cs="Traditional Arabic"/>
          <w:sz w:val="40"/>
          <w:szCs w:val="40"/>
          <w:lang w:bidi="ar-DZ"/>
        </w:rPr>
      </w:pPr>
      <w:r w:rsidRPr="009A082B">
        <w:rPr>
          <w:rFonts w:ascii="Traditional Arabic" w:hAnsi="Traditional Arabic" w:cs="Traditional Arabic"/>
          <w:sz w:val="40"/>
          <w:szCs w:val="40"/>
          <w:rtl/>
          <w:lang w:bidi="ar-DZ"/>
        </w:rPr>
        <w:t xml:space="preserve">سياسة التمييز على أساس الجنس، و التي عانت و مازالت تعاني منها المرأة الجزائرية  لحد اليوم، حيث أن المجتمع الجزائري مازال يفرق بينها و بين الرجل في مختلف الحاجات و على جميع الأصعدة، و مازال يرى بأنه لا يجب الموازاة بين الجنسين في الحقوق و الواجبات، لدرجة أنه مازال </w:t>
      </w:r>
      <w:r w:rsidRPr="009A082B">
        <w:rPr>
          <w:rFonts w:ascii="Traditional Arabic" w:hAnsi="Traditional Arabic" w:cs="Traditional Arabic"/>
          <w:sz w:val="40"/>
          <w:szCs w:val="40"/>
          <w:rtl/>
          <w:lang w:bidi="ar-DZ"/>
        </w:rPr>
        <w:lastRenderedPageBreak/>
        <w:t>يرمي على عاتقها كل ما له علاقة بالأسرة في حين أنه يحرمها من حق التميز و الظهور و الاكتفاء فقط بلعب دور جندية الخفاء.</w:t>
      </w:r>
    </w:p>
    <w:p w:rsidR="00D856B2" w:rsidRPr="009A082B" w:rsidRDefault="00D856B2" w:rsidP="00CE464F">
      <w:pPr>
        <w:bidi/>
        <w:spacing w:after="0"/>
        <w:jc w:val="both"/>
        <w:rPr>
          <w:rFonts w:ascii="Traditional Arabic" w:hAnsi="Traditional Arabic" w:cs="Traditional Arabic"/>
          <w:sz w:val="40"/>
          <w:szCs w:val="40"/>
          <w:lang w:bidi="ar-DZ"/>
        </w:rPr>
      </w:pPr>
      <w:r w:rsidRPr="009A082B">
        <w:rPr>
          <w:rFonts w:ascii="Traditional Arabic" w:hAnsi="Traditional Arabic" w:cs="Traditional Arabic"/>
          <w:sz w:val="40"/>
          <w:szCs w:val="40"/>
          <w:rtl/>
          <w:lang w:bidi="ar-DZ"/>
        </w:rPr>
        <w:t>ب- عدم الاعتراف بحق النساء في تقلد مناصب غير تقليدية، و اكتفائهم بالوظائف العادية، فحتى و إن تقلدت المرأة منصبا قياديا كأن تكون مديرة مثلا فهذا دائما يصاحبه سلطة ذكورية تكون رقيبا عليها، ما يؤدي إلى تقليص دورها. و على الرغم من هذا فنحن لا ننكر بأن المرأة اليوم قد تقلدت مناصب عليا لم تكن من حقها سابقا كأن تكون وزيرة مثلا، لكننا على الرغم من ذلك أيضا نقول بأن معظم الوزارات التي شغلتها المرأة ليست بالوزارات الثقيلة كتلك التي يرأسها الرجال، ضف إلى أن نسبة تواجد الرجال كوزراء أكبر بكثير من تواجد النساء كوزيرات.</w:t>
      </w:r>
    </w:p>
    <w:p w:rsidR="00D856B2" w:rsidRPr="009A082B" w:rsidRDefault="00D856B2" w:rsidP="00CE464F">
      <w:pPr>
        <w:bidi/>
        <w:spacing w:after="0"/>
        <w:jc w:val="both"/>
        <w:rPr>
          <w:rFonts w:ascii="Traditional Arabic" w:hAnsi="Traditional Arabic" w:cs="Traditional Arabic"/>
          <w:sz w:val="40"/>
          <w:szCs w:val="40"/>
          <w:lang w:bidi="ar-DZ"/>
        </w:rPr>
      </w:pPr>
      <w:r w:rsidRPr="009A082B">
        <w:rPr>
          <w:rFonts w:ascii="Traditional Arabic" w:hAnsi="Traditional Arabic" w:cs="Traditional Arabic"/>
          <w:sz w:val="40"/>
          <w:szCs w:val="40"/>
          <w:rtl/>
          <w:lang w:bidi="ar-DZ"/>
        </w:rPr>
        <w:t>ج- احتكار المناصب القرارية من طرف الرجل و سيطرته على مؤسسات الدولة.</w:t>
      </w:r>
    </w:p>
    <w:p w:rsidR="00D856B2" w:rsidRPr="009A082B" w:rsidRDefault="00D856B2" w:rsidP="00CE464F">
      <w:pPr>
        <w:bidi/>
        <w:spacing w:after="0"/>
        <w:jc w:val="both"/>
        <w:rPr>
          <w:rFonts w:ascii="Traditional Arabic" w:hAnsi="Traditional Arabic" w:cs="Traditional Arabic"/>
          <w:sz w:val="40"/>
          <w:szCs w:val="40"/>
          <w:rtl/>
          <w:lang w:bidi="ar-DZ"/>
        </w:rPr>
      </w:pPr>
      <w:r w:rsidRPr="009A082B">
        <w:rPr>
          <w:rFonts w:ascii="Traditional Arabic" w:hAnsi="Traditional Arabic" w:cs="Traditional Arabic"/>
          <w:sz w:val="40"/>
          <w:szCs w:val="40"/>
          <w:rtl/>
          <w:lang w:bidi="ar-DZ"/>
        </w:rPr>
        <w:t xml:space="preserve">د- عدم الوعي لأهمية المرأة و دورها في تحقيق التنمية ، فالمرأة و إن كانت من الجنس اللطيف الذي ينظر له دائما نظرة الضعيف فهي بقادرة على الدفع بعجلة التنمية و النهوض بالمجتمع من حالة الركود و الخمود، من خلال تفعيل مشاركتها في بناء الدولة و الاستثمار الجيد لقدراتها الفكرية. </w:t>
      </w:r>
    </w:p>
    <w:p w:rsidR="00D856B2" w:rsidRPr="009A082B" w:rsidRDefault="00D856B2" w:rsidP="00CE464F">
      <w:pPr>
        <w:pStyle w:val="Paragraphedeliste"/>
        <w:bidi/>
        <w:spacing w:after="0"/>
        <w:ind w:left="-2"/>
        <w:jc w:val="both"/>
        <w:rPr>
          <w:rFonts w:ascii="Traditional Arabic" w:hAnsi="Traditional Arabic" w:cs="Traditional Arabic"/>
          <w:b/>
          <w:bCs/>
          <w:sz w:val="44"/>
          <w:szCs w:val="44"/>
          <w:lang w:bidi="ar-DZ"/>
        </w:rPr>
      </w:pPr>
      <w:r w:rsidRPr="009A082B">
        <w:rPr>
          <w:rFonts w:ascii="Traditional Arabic" w:hAnsi="Traditional Arabic" w:cs="Traditional Arabic"/>
          <w:b/>
          <w:bCs/>
          <w:sz w:val="44"/>
          <w:szCs w:val="44"/>
          <w:rtl/>
          <w:lang w:bidi="ar-DZ"/>
        </w:rPr>
        <w:t>3-انعكـــاسات عمــل المــرأة الجزائريــــــة علـى الأســــرة و المجتمــــع:</w:t>
      </w:r>
    </w:p>
    <w:p w:rsidR="00D856B2" w:rsidRPr="009A082B" w:rsidRDefault="00D856B2" w:rsidP="00CE464F">
      <w:pPr>
        <w:pStyle w:val="Paragraphedeliste"/>
        <w:numPr>
          <w:ilvl w:val="0"/>
          <w:numId w:val="14"/>
        </w:numPr>
        <w:bidi/>
        <w:spacing w:after="0"/>
        <w:jc w:val="both"/>
        <w:rPr>
          <w:rFonts w:ascii="Traditional Arabic" w:hAnsi="Traditional Arabic" w:cs="Traditional Arabic"/>
          <w:b/>
          <w:bCs/>
          <w:sz w:val="40"/>
          <w:szCs w:val="40"/>
          <w:lang w:bidi="ar-DZ"/>
        </w:rPr>
      </w:pPr>
      <w:r w:rsidRPr="009A082B">
        <w:rPr>
          <w:rFonts w:ascii="Traditional Arabic" w:hAnsi="Traditional Arabic" w:cs="Traditional Arabic"/>
          <w:b/>
          <w:bCs/>
          <w:sz w:val="40"/>
          <w:szCs w:val="40"/>
          <w:rtl/>
          <w:lang w:bidi="ar-DZ"/>
        </w:rPr>
        <w:t>انعكاسات عمل المرأة الجزائرية على الأسرة:</w:t>
      </w:r>
    </w:p>
    <w:p w:rsidR="00D856B2" w:rsidRPr="009A082B" w:rsidRDefault="00D856B2" w:rsidP="00CE464F">
      <w:pPr>
        <w:pStyle w:val="arttextmain"/>
        <w:bidi/>
        <w:spacing w:before="0" w:beforeAutospacing="0" w:after="0" w:afterAutospacing="0" w:line="276" w:lineRule="auto"/>
        <w:ind w:right="499"/>
        <w:jc w:val="both"/>
        <w:rPr>
          <w:rFonts w:ascii="Traditional Arabic" w:hAnsi="Traditional Arabic" w:cs="Traditional Arabic"/>
          <w:color w:val="000000"/>
          <w:sz w:val="40"/>
          <w:szCs w:val="40"/>
          <w:shd w:val="clear" w:color="auto" w:fill="FFFFFF"/>
          <w:rtl/>
        </w:rPr>
      </w:pPr>
      <w:r w:rsidRPr="009A082B">
        <w:rPr>
          <w:rFonts w:ascii="Traditional Arabic" w:hAnsi="Traditional Arabic" w:cs="Traditional Arabic"/>
          <w:color w:val="000000"/>
          <w:sz w:val="40"/>
          <w:szCs w:val="40"/>
          <w:shd w:val="clear" w:color="auto" w:fill="FFFFFF"/>
          <w:rtl/>
        </w:rPr>
        <w:t xml:space="preserve"> تعد " </w:t>
      </w:r>
      <w:r w:rsidRPr="009A082B">
        <w:rPr>
          <w:rFonts w:ascii="Traditional Arabic" w:hAnsi="Traditional Arabic" w:cs="Traditional Arabic"/>
          <w:sz w:val="40"/>
          <w:szCs w:val="40"/>
          <w:rtl/>
        </w:rPr>
        <w:t>الأم بمثابة العمود الفقري في بناء البيت وتربية الأبناء"</w:t>
      </w:r>
      <w:r w:rsidRPr="009A082B">
        <w:rPr>
          <w:rStyle w:val="Appelnotedebasdep"/>
          <w:rFonts w:ascii="Traditional Arabic" w:hAnsi="Traditional Arabic" w:cs="Traditional Arabic"/>
          <w:sz w:val="40"/>
          <w:szCs w:val="40"/>
          <w:rtl/>
        </w:rPr>
        <w:footnoteReference w:id="84"/>
      </w:r>
      <w:r w:rsidRPr="009A082B">
        <w:rPr>
          <w:rFonts w:ascii="Traditional Arabic" w:hAnsi="Traditional Arabic" w:cs="Traditional Arabic"/>
          <w:color w:val="000000"/>
          <w:sz w:val="40"/>
          <w:szCs w:val="40"/>
          <w:shd w:val="clear" w:color="auto" w:fill="FFFFFF"/>
          <w:rtl/>
        </w:rPr>
        <w:t xml:space="preserve"> فهي منبع الحياة بالنسبة للأسرة ككل خصوصا الأبناء، </w:t>
      </w:r>
      <w:r w:rsidRPr="009A082B">
        <w:rPr>
          <w:rFonts w:ascii="Traditional Arabic" w:hAnsi="Traditional Arabic" w:cs="Traditional Arabic"/>
          <w:color w:val="000000"/>
          <w:sz w:val="40"/>
          <w:szCs w:val="40"/>
          <w:shd w:val="clear" w:color="auto" w:fill="FFFFFF"/>
          <w:rtl/>
          <w:lang w:bidi="ar-DZ"/>
        </w:rPr>
        <w:t xml:space="preserve">و </w:t>
      </w:r>
      <w:r w:rsidRPr="009A082B">
        <w:rPr>
          <w:rFonts w:ascii="Traditional Arabic" w:hAnsi="Traditional Arabic" w:cs="Traditional Arabic"/>
          <w:color w:val="000000"/>
          <w:sz w:val="40"/>
          <w:szCs w:val="40"/>
          <w:shd w:val="clear" w:color="auto" w:fill="FFFFFF"/>
          <w:rtl/>
        </w:rPr>
        <w:t xml:space="preserve">الذين يرتبطون بأمهم منذ الصغر بحكم طبيعة الدور الذي تمارسه من تلبية لحاجياتهم إن كان منها ما هو مادي أو معنوي، و كذا السهر على راحتهم و التعب من أجلهم، و عندما يكبر الأبناء قليلا و يتجهون إلى المدرسة تجدها تهتم بتعليمهم و </w:t>
      </w:r>
      <w:r w:rsidRPr="009A082B">
        <w:rPr>
          <w:rFonts w:ascii="Traditional Arabic" w:hAnsi="Traditional Arabic" w:cs="Traditional Arabic"/>
          <w:color w:val="000000"/>
          <w:sz w:val="40"/>
          <w:szCs w:val="40"/>
          <w:shd w:val="clear" w:color="auto" w:fill="FFFFFF"/>
          <w:rtl/>
        </w:rPr>
        <w:lastRenderedPageBreak/>
        <w:t>توفير الظروف الملائمة لهم ليتفوقوا و يحققوا أعلى النتائج و ذلك من خلال مساعدتهم في دراستهم خاصة إن كانت متعلمة فذلك يفيدهم جدا في مسارهم التعليمي. و إلى جانب ذلك فهي تقوم أيضا بالأعمال المنزلية اليومية التي تضمن بها الحصول على بيت مناسب لأسرتها الصغيرة، إلى جانب رعاية زوجها و خدمته، لتكون المرأة بذلك الضلع المهم أن لم يكن الأهم في الأسرة.</w:t>
      </w:r>
    </w:p>
    <w:p w:rsidR="00D856B2" w:rsidRPr="009A082B" w:rsidRDefault="00D856B2" w:rsidP="00CE464F">
      <w:pPr>
        <w:pStyle w:val="arttextmain"/>
        <w:bidi/>
        <w:spacing w:before="0" w:beforeAutospacing="0" w:after="0" w:afterAutospacing="0" w:line="276" w:lineRule="auto"/>
        <w:ind w:right="499"/>
        <w:jc w:val="both"/>
        <w:rPr>
          <w:rFonts w:ascii="Traditional Arabic" w:hAnsi="Traditional Arabic" w:cs="Traditional Arabic"/>
          <w:color w:val="000000"/>
          <w:sz w:val="40"/>
          <w:szCs w:val="40"/>
          <w:shd w:val="clear" w:color="auto" w:fill="FFFFFF"/>
          <w:rtl/>
        </w:rPr>
      </w:pPr>
      <w:r w:rsidRPr="009A082B">
        <w:rPr>
          <w:rFonts w:ascii="Traditional Arabic" w:hAnsi="Traditional Arabic" w:cs="Traditional Arabic"/>
          <w:color w:val="000000"/>
          <w:sz w:val="40"/>
          <w:szCs w:val="40"/>
          <w:shd w:val="clear" w:color="auto" w:fill="FFFFFF"/>
          <w:rtl/>
        </w:rPr>
        <w:t xml:space="preserve">و مع دخول المرأة بعامة و الجزائرية بخاصة عالم الشغل زادت المسؤولية و العبء عليها، كونها تمارس دور الأم و الزوجة في البيت، و دور العاملة في الشغل ما ولد نوعا من الاختلاف عن الحياة العادية السابقة، فظروفها اليوم تحتم عليها الابتعاد عن صغيرها في مرحلة جد متقدمة من عمره، و تقوم بوضعه إما في دور الحضانة و إما عند أهلها، إلى غير ذلك من الحلول التي تجدها ناجعة لرعاية ابنها، و بالتالي فالأسرة التي كانت قديما تعرف وجود الأم في البيت دائما هي اليوم قد تغيرت بتغير أدوار المرأة نفسها. </w:t>
      </w:r>
    </w:p>
    <w:p w:rsidR="00D856B2" w:rsidRPr="009A082B" w:rsidRDefault="00D856B2" w:rsidP="00CE464F">
      <w:pPr>
        <w:pStyle w:val="arttextmain"/>
        <w:bidi/>
        <w:spacing w:before="0" w:beforeAutospacing="0" w:after="0" w:afterAutospacing="0" w:line="276" w:lineRule="auto"/>
        <w:ind w:right="499"/>
        <w:jc w:val="both"/>
        <w:rPr>
          <w:rFonts w:ascii="Traditional Arabic" w:hAnsi="Traditional Arabic" w:cs="Traditional Arabic"/>
          <w:color w:val="000000"/>
          <w:sz w:val="40"/>
          <w:szCs w:val="40"/>
          <w:shd w:val="clear" w:color="auto" w:fill="FFFFFF"/>
          <w:rtl/>
        </w:rPr>
      </w:pPr>
      <w:r w:rsidRPr="009A082B">
        <w:rPr>
          <w:rFonts w:ascii="Traditional Arabic" w:hAnsi="Traditional Arabic" w:cs="Traditional Arabic"/>
          <w:color w:val="000000"/>
          <w:sz w:val="40"/>
          <w:szCs w:val="40"/>
          <w:shd w:val="clear" w:color="auto" w:fill="FFFFFF"/>
          <w:rtl/>
        </w:rPr>
        <w:t>و قد أثار هذا الموضوع جدلا كبيرا بين المختصين فمنهم من يرى بان العاملة مقصرة في حق بيتها و أولادها، و بين من يجد أنها تمارس أدوارا مهمة لا تمس بأي حال من الأحوال على استقرار أسرتها و لا تؤثر على نفسية أولادها و لا تكوينهم، و لا على علاقتها بزوجها كزوجة و ربة بيت، و بالتالي نجد بأن" الزوجة مازالت تتحمل مسؤولية إدارة المنزل إلى جانب تحمل مسؤولية الوظيفة، كما تشرف في نفس الوقت على رعاية الأطفال و مراقبة سلوكهم، فعمل المرأة في هذه الحالة لو يقلل أو ينقص من المسؤوليات التقليدية التي كانت تضطلع بها الزوجة في تاريخ الأسرة الإنسانية و العلاقات الأسرية في الأسرة التي تعمل فيها الزوجة</w:t>
      </w:r>
      <w:r w:rsidRPr="009A082B">
        <w:rPr>
          <w:rStyle w:val="Appelnotedebasdep"/>
          <w:rFonts w:ascii="Traditional Arabic" w:hAnsi="Traditional Arabic" w:cs="Traditional Arabic"/>
          <w:color w:val="000000"/>
          <w:sz w:val="40"/>
          <w:szCs w:val="40"/>
          <w:shd w:val="clear" w:color="auto" w:fill="FFFFFF"/>
          <w:rtl/>
        </w:rPr>
        <w:footnoteReference w:id="85"/>
      </w:r>
      <w:r w:rsidRPr="009A082B">
        <w:rPr>
          <w:rFonts w:ascii="Traditional Arabic" w:hAnsi="Traditional Arabic" w:cs="Traditional Arabic"/>
          <w:color w:val="000000"/>
          <w:sz w:val="40"/>
          <w:szCs w:val="40"/>
          <w:shd w:val="clear" w:color="auto" w:fill="FFFFFF"/>
          <w:rtl/>
        </w:rPr>
        <w:t xml:space="preserve">". </w:t>
      </w:r>
    </w:p>
    <w:p w:rsidR="00D856B2" w:rsidRPr="009A082B" w:rsidRDefault="00D856B2" w:rsidP="00CE464F">
      <w:pPr>
        <w:pStyle w:val="arttextmain"/>
        <w:bidi/>
        <w:spacing w:before="0" w:beforeAutospacing="0" w:after="0" w:afterAutospacing="0" w:line="276" w:lineRule="auto"/>
        <w:ind w:right="499"/>
        <w:jc w:val="both"/>
        <w:rPr>
          <w:rFonts w:ascii="Traditional Arabic" w:hAnsi="Traditional Arabic" w:cs="Traditional Arabic"/>
          <w:color w:val="000000"/>
          <w:sz w:val="40"/>
          <w:szCs w:val="40"/>
          <w:shd w:val="clear" w:color="auto" w:fill="FFFFFF"/>
          <w:rtl/>
        </w:rPr>
      </w:pPr>
      <w:r w:rsidRPr="009A082B">
        <w:rPr>
          <w:rFonts w:ascii="Traditional Arabic" w:hAnsi="Traditional Arabic" w:cs="Traditional Arabic"/>
          <w:color w:val="000000"/>
          <w:sz w:val="40"/>
          <w:szCs w:val="40"/>
          <w:shd w:val="clear" w:color="auto" w:fill="FFFFFF"/>
          <w:rtl/>
        </w:rPr>
        <w:lastRenderedPageBreak/>
        <w:t>و من هنا فتح باب النقاش و البحث بين مؤيد و معارض، و نحن و ان استعرضنا هذه النقطة  يمكننا إبراز انعكاسات خروج المرأة الجزائرية للعمل على أسرتها ان كان منها ماهو ايجابي أو سلبي كمايلي:</w:t>
      </w:r>
    </w:p>
    <w:p w:rsidR="00D856B2" w:rsidRPr="009A082B" w:rsidRDefault="00D856B2" w:rsidP="00CE464F">
      <w:pPr>
        <w:pStyle w:val="arttextmain"/>
        <w:bidi/>
        <w:spacing w:before="0" w:beforeAutospacing="0" w:after="0" w:afterAutospacing="0" w:line="276" w:lineRule="auto"/>
        <w:ind w:right="499"/>
        <w:jc w:val="both"/>
        <w:rPr>
          <w:rFonts w:ascii="Traditional Arabic" w:hAnsi="Traditional Arabic" w:cs="Traditional Arabic"/>
          <w:b/>
          <w:bCs/>
          <w:color w:val="000000"/>
          <w:sz w:val="40"/>
          <w:szCs w:val="40"/>
          <w:shd w:val="clear" w:color="auto" w:fill="FFFFFF"/>
        </w:rPr>
      </w:pPr>
      <w:r w:rsidRPr="009A082B">
        <w:rPr>
          <w:rFonts w:ascii="Traditional Arabic" w:hAnsi="Traditional Arabic" w:cs="Traditional Arabic"/>
          <w:b/>
          <w:bCs/>
          <w:color w:val="000000"/>
          <w:sz w:val="40"/>
          <w:szCs w:val="40"/>
          <w:shd w:val="clear" w:color="auto" w:fill="FFFFFF"/>
          <w:rtl/>
        </w:rPr>
        <w:t>أ-أ الانعكاســــات الايجابيــــــة:</w:t>
      </w:r>
    </w:p>
    <w:p w:rsidR="00D856B2" w:rsidRPr="009A082B" w:rsidRDefault="00D856B2" w:rsidP="00CE464F">
      <w:pPr>
        <w:pStyle w:val="arttextmain"/>
        <w:bidi/>
        <w:spacing w:before="0" w:beforeAutospacing="0" w:after="0" w:afterAutospacing="0" w:line="276" w:lineRule="auto"/>
        <w:ind w:right="499"/>
        <w:jc w:val="both"/>
        <w:rPr>
          <w:rFonts w:ascii="Traditional Arabic" w:hAnsi="Traditional Arabic" w:cs="Traditional Arabic"/>
          <w:color w:val="000000"/>
          <w:sz w:val="40"/>
          <w:szCs w:val="40"/>
          <w:shd w:val="clear" w:color="auto" w:fill="FFFFFF"/>
        </w:rPr>
      </w:pPr>
      <w:r w:rsidRPr="009A082B">
        <w:rPr>
          <w:rFonts w:ascii="Traditional Arabic" w:hAnsi="Traditional Arabic" w:cs="Traditional Arabic"/>
          <w:color w:val="000000"/>
          <w:sz w:val="40"/>
          <w:szCs w:val="40"/>
          <w:shd w:val="clear" w:color="auto" w:fill="FFFFFF"/>
          <w:rtl/>
        </w:rPr>
        <w:t>1-إن أول انعكاس ايجابي لعمل المرأة الجزائرية على الأسرة هو تحسين المستوى المعيشي للأسرة، و ذلك من خلال تلبية الحاجيات التي كانت في السابق غير ملباة لعدم قدرة الزوج على توفيرها. فالدخل المادي للمرأة العاملة يساهم بشكل كبير في الارتقاء بالمستوى الاقتصادي للأسرة خاصة البسيطة منها.</w:t>
      </w:r>
    </w:p>
    <w:p w:rsidR="00D856B2" w:rsidRPr="009A082B" w:rsidRDefault="00D856B2" w:rsidP="00CE464F">
      <w:pPr>
        <w:pStyle w:val="arttextmain"/>
        <w:bidi/>
        <w:spacing w:before="0" w:beforeAutospacing="0" w:after="0" w:afterAutospacing="0" w:line="276" w:lineRule="auto"/>
        <w:ind w:left="-2" w:firstLine="140"/>
        <w:jc w:val="both"/>
        <w:rPr>
          <w:rFonts w:ascii="Traditional Arabic" w:hAnsi="Traditional Arabic" w:cs="Traditional Arabic"/>
          <w:color w:val="000000"/>
          <w:sz w:val="40"/>
          <w:szCs w:val="40"/>
          <w:shd w:val="clear" w:color="auto" w:fill="FFFFFF"/>
        </w:rPr>
      </w:pPr>
      <w:r w:rsidRPr="009A082B">
        <w:rPr>
          <w:rFonts w:ascii="Traditional Arabic" w:hAnsi="Traditional Arabic" w:cs="Traditional Arabic"/>
          <w:color w:val="000000"/>
          <w:sz w:val="40"/>
          <w:szCs w:val="40"/>
          <w:shd w:val="clear" w:color="auto" w:fill="FFFFFF"/>
          <w:rtl/>
        </w:rPr>
        <w:t>2-تحاول الأم العاملة جاهدة أن تنجح في بناء شخصية أبنائها و جعلها أكثر اتزانا و نماء، و هذا لتثبت بأن عملها لم يؤثر بالسلب على دورها كأم، فإضافة إلى أنها تشارك في تحقيق التنمية الاقتصادية في صورتها المصغرة- البيت – ما يجعل الأبناء أكثر ارتياحا ماديا من غيرهم، فهي أيضا لها الدور الأكبر في بناء شخصية استقلالية لأبنائها و على قدر كبير من الطموح و التكيف الاجتماعي.</w:t>
      </w:r>
    </w:p>
    <w:p w:rsidR="00CE464F" w:rsidRPr="009A082B" w:rsidRDefault="00D856B2" w:rsidP="00CE464F">
      <w:pPr>
        <w:pStyle w:val="arttextmain"/>
        <w:bidi/>
        <w:spacing w:before="0" w:beforeAutospacing="0" w:after="0" w:afterAutospacing="0" w:line="276" w:lineRule="auto"/>
        <w:jc w:val="both"/>
        <w:rPr>
          <w:rFonts w:ascii="Traditional Arabic" w:hAnsi="Traditional Arabic" w:cs="Traditional Arabic"/>
          <w:color w:val="000000"/>
          <w:sz w:val="40"/>
          <w:szCs w:val="40"/>
          <w:shd w:val="clear" w:color="auto" w:fill="FFFFFF"/>
          <w:rtl/>
        </w:rPr>
      </w:pPr>
      <w:r w:rsidRPr="009A082B">
        <w:rPr>
          <w:rFonts w:ascii="Traditional Arabic" w:hAnsi="Traditional Arabic" w:cs="Traditional Arabic"/>
          <w:color w:val="000000"/>
          <w:sz w:val="40"/>
          <w:szCs w:val="40"/>
          <w:shd w:val="clear" w:color="auto" w:fill="FFFFFF"/>
          <w:rtl/>
        </w:rPr>
        <w:t xml:space="preserve">و لقد أثبتت الدراسات أن أطفال الأمهات العاملات يختلفن عن أطفال الأمهات غير العاملات، و ذلك بافتراض أن المشتغلة تختلف عن الأخرى في اتجاهاتها نحو تربية الطفل و تدريبه على أمور التصرف، فالطفل يتشرب بصورة أكبر عادات و اتجاهات و قيم الكبار، إلى جانب وعي الأمهات العاملات بمدى تأثير أنشطة معينة على استقرارهم اجتماعيا، كما يشجع العمل الطفل على </w:t>
      </w:r>
      <w:r w:rsidRPr="009A082B">
        <w:rPr>
          <w:rFonts w:ascii="Traditional Arabic" w:hAnsi="Traditional Arabic" w:cs="Traditional Arabic"/>
          <w:color w:val="000000"/>
          <w:sz w:val="40"/>
          <w:szCs w:val="40"/>
          <w:shd w:val="clear" w:color="auto" w:fill="FFFFFF"/>
          <w:rtl/>
        </w:rPr>
        <w:lastRenderedPageBreak/>
        <w:t>الاستقلالية و تنمية شخصيته، و كذا حرصه على نوعية جماعة الرفاق من خلال مراقبة أمه له في اختيار الأصدقاء و محاولة غرس صفة الاعتماد على النفس في اتخاذ بعض القرارات</w:t>
      </w:r>
      <w:r w:rsidRPr="009A082B">
        <w:rPr>
          <w:rStyle w:val="Appelnotedebasdep"/>
          <w:rFonts w:ascii="Traditional Arabic" w:hAnsi="Traditional Arabic" w:cs="Traditional Arabic"/>
          <w:color w:val="000000"/>
          <w:sz w:val="40"/>
          <w:szCs w:val="40"/>
          <w:shd w:val="clear" w:color="auto" w:fill="FFFFFF"/>
          <w:rtl/>
        </w:rPr>
        <w:footnoteReference w:id="86"/>
      </w:r>
      <w:r w:rsidRPr="009A082B">
        <w:rPr>
          <w:rFonts w:ascii="Traditional Arabic" w:hAnsi="Traditional Arabic" w:cs="Traditional Arabic"/>
          <w:color w:val="000000"/>
          <w:sz w:val="40"/>
          <w:szCs w:val="40"/>
          <w:shd w:val="clear" w:color="auto" w:fill="FFFFFF"/>
          <w:rtl/>
        </w:rPr>
        <w:t xml:space="preserve"> .</w:t>
      </w:r>
    </w:p>
    <w:p w:rsidR="00D856B2" w:rsidRPr="009A082B" w:rsidRDefault="00D856B2" w:rsidP="00CE464F">
      <w:pPr>
        <w:pStyle w:val="arttextmain"/>
        <w:bidi/>
        <w:spacing w:before="0" w:beforeAutospacing="0" w:after="0" w:afterAutospacing="0" w:line="276" w:lineRule="auto"/>
        <w:jc w:val="both"/>
        <w:rPr>
          <w:rFonts w:ascii="Traditional Arabic" w:hAnsi="Traditional Arabic" w:cs="Traditional Arabic"/>
          <w:color w:val="000000"/>
          <w:sz w:val="40"/>
          <w:szCs w:val="40"/>
          <w:shd w:val="clear" w:color="auto" w:fill="FFFFFF"/>
        </w:rPr>
      </w:pPr>
      <w:r w:rsidRPr="009A082B">
        <w:rPr>
          <w:rFonts w:ascii="Traditional Arabic" w:hAnsi="Traditional Arabic" w:cs="Traditional Arabic"/>
          <w:color w:val="000000"/>
          <w:sz w:val="40"/>
          <w:szCs w:val="40"/>
          <w:shd w:val="clear" w:color="auto" w:fill="FFFFFF"/>
          <w:rtl/>
        </w:rPr>
        <w:t>كما جاء في دراسة مقارنة للدكتورة بثينة قنديل بين الأمهات العاملات و الغير عاملات من حيث بعض نواحي شخصياتهم انتهت إلى أن أبناء المشتغلات أكثر طموحا من غيرهم، كذلك المستوى الاقتصادي و الاجتماعي له الأثر على تكييف الأبناء</w:t>
      </w:r>
      <w:r w:rsidRPr="009A082B">
        <w:rPr>
          <w:rStyle w:val="Appelnotedebasdep"/>
          <w:rFonts w:ascii="Traditional Arabic" w:hAnsi="Traditional Arabic" w:cs="Traditional Arabic"/>
          <w:color w:val="000000"/>
          <w:sz w:val="40"/>
          <w:szCs w:val="40"/>
          <w:shd w:val="clear" w:color="auto" w:fill="FFFFFF"/>
          <w:rtl/>
        </w:rPr>
        <w:footnoteReference w:id="87"/>
      </w:r>
      <w:r w:rsidRPr="009A082B">
        <w:rPr>
          <w:rFonts w:ascii="Traditional Arabic" w:hAnsi="Traditional Arabic" w:cs="Traditional Arabic"/>
          <w:color w:val="000000"/>
          <w:sz w:val="40"/>
          <w:szCs w:val="40"/>
          <w:shd w:val="clear" w:color="auto" w:fill="FFFFFF"/>
          <w:rtl/>
        </w:rPr>
        <w:t xml:space="preserve">. </w:t>
      </w:r>
    </w:p>
    <w:p w:rsidR="00D856B2" w:rsidRPr="009A082B" w:rsidRDefault="00D856B2" w:rsidP="00CE464F">
      <w:pPr>
        <w:pStyle w:val="arttextmain"/>
        <w:bidi/>
        <w:spacing w:before="0" w:beforeAutospacing="0" w:after="0" w:afterAutospacing="0" w:line="276" w:lineRule="auto"/>
        <w:ind w:right="499"/>
        <w:jc w:val="both"/>
        <w:rPr>
          <w:rFonts w:ascii="Traditional Arabic" w:hAnsi="Traditional Arabic" w:cs="Traditional Arabic"/>
          <w:color w:val="000000"/>
          <w:sz w:val="40"/>
          <w:szCs w:val="40"/>
          <w:shd w:val="clear" w:color="auto" w:fill="FFFFFF"/>
        </w:rPr>
      </w:pPr>
      <w:r w:rsidRPr="009A082B">
        <w:rPr>
          <w:rFonts w:ascii="Traditional Arabic" w:hAnsi="Traditional Arabic" w:cs="Traditional Arabic"/>
          <w:color w:val="000000"/>
          <w:sz w:val="40"/>
          <w:szCs w:val="40"/>
          <w:shd w:val="clear" w:color="auto" w:fill="FFFFFF"/>
          <w:rtl/>
        </w:rPr>
        <w:t>يضاف إلى كل هذا أن الأم تشكل للأبناء في أغلب الأحيان القدوة التي يقتدون بها في حياتهم، و بالتالي فعملها في هذه الحالة يدفعهم للتعلم حتى يكونوا يوما ما مثلها، و يزداد الأمر ايجابية إذا ما شغلت المرأة منصبا مرموقا، فهي في هذه الحالة تكون مصدر الهام بالنسبة لأبنائها، و تجدهم يتبعون خطاها و يضعون التفوق نصب أعينهم.</w:t>
      </w:r>
    </w:p>
    <w:p w:rsidR="00D856B2" w:rsidRPr="009A082B" w:rsidRDefault="00D856B2" w:rsidP="00CE464F">
      <w:pPr>
        <w:pStyle w:val="arttextmain"/>
        <w:bidi/>
        <w:spacing w:before="0" w:beforeAutospacing="0" w:after="0" w:afterAutospacing="0" w:line="276" w:lineRule="auto"/>
        <w:ind w:right="499"/>
        <w:jc w:val="both"/>
        <w:rPr>
          <w:rFonts w:ascii="Traditional Arabic" w:hAnsi="Traditional Arabic" w:cs="Traditional Arabic"/>
          <w:color w:val="000000"/>
          <w:sz w:val="40"/>
          <w:szCs w:val="40"/>
          <w:shd w:val="clear" w:color="auto" w:fill="FFFFFF"/>
        </w:rPr>
      </w:pPr>
      <w:r w:rsidRPr="009A082B">
        <w:rPr>
          <w:rFonts w:ascii="Traditional Arabic" w:hAnsi="Traditional Arabic" w:cs="Traditional Arabic"/>
          <w:color w:val="000000"/>
          <w:sz w:val="40"/>
          <w:szCs w:val="40"/>
          <w:shd w:val="clear" w:color="auto" w:fill="FFFFFF"/>
          <w:rtl/>
        </w:rPr>
        <w:t>1- تشكل المرأة عن طريق عملها علاقات عديدة تخدمها و تخدم أسرتها في الكثير من الأحيان.</w:t>
      </w:r>
    </w:p>
    <w:p w:rsidR="004344CA" w:rsidRPr="009A082B" w:rsidRDefault="00D856B2" w:rsidP="00CE464F">
      <w:pPr>
        <w:pStyle w:val="arttextmain"/>
        <w:bidi/>
        <w:spacing w:before="0" w:beforeAutospacing="0" w:after="0" w:afterAutospacing="0" w:line="276" w:lineRule="auto"/>
        <w:ind w:right="499"/>
        <w:jc w:val="both"/>
        <w:rPr>
          <w:rFonts w:ascii="Traditional Arabic" w:hAnsi="Traditional Arabic" w:cs="Traditional Arabic"/>
          <w:color w:val="000000"/>
          <w:sz w:val="40"/>
          <w:szCs w:val="40"/>
          <w:shd w:val="clear" w:color="auto" w:fill="FFFFFF"/>
        </w:rPr>
      </w:pPr>
      <w:r w:rsidRPr="009A082B">
        <w:rPr>
          <w:rFonts w:ascii="Traditional Arabic" w:hAnsi="Traditional Arabic" w:cs="Traditional Arabic"/>
          <w:color w:val="000000"/>
          <w:sz w:val="40"/>
          <w:szCs w:val="40"/>
          <w:shd w:val="clear" w:color="auto" w:fill="FFFFFF"/>
          <w:rtl/>
        </w:rPr>
        <w:t>2- وجود الأسرة لا يعني خاصة في الوقت الحالي التواجد الدائم للأب، و بالتالي فعمل المرأة يعوض لدرجة معينة غياب الأب على اختلاف أسباب ذلك الغياب، وهنا تصعب المهمة عندما تجد المرأة نفسها أما و أبا في الوقت نفسه، إلا أن تقلدها لمنصب عمل يخفف عنها العبء من خلال قدرتها على توفير ضروريات الحياة الأسرية و أحيانا أخرى الكماليات و لما لا.</w:t>
      </w:r>
    </w:p>
    <w:p w:rsidR="00D856B2" w:rsidRPr="009A082B" w:rsidRDefault="00D856B2" w:rsidP="00CE464F">
      <w:pPr>
        <w:pStyle w:val="arttextmain"/>
        <w:numPr>
          <w:ilvl w:val="0"/>
          <w:numId w:val="15"/>
        </w:numPr>
        <w:bidi/>
        <w:spacing w:before="0" w:beforeAutospacing="0" w:after="0" w:afterAutospacing="0" w:line="276" w:lineRule="auto"/>
        <w:ind w:right="499"/>
        <w:jc w:val="both"/>
        <w:rPr>
          <w:rFonts w:ascii="Traditional Arabic" w:hAnsi="Traditional Arabic" w:cs="Traditional Arabic"/>
          <w:color w:val="000000"/>
          <w:sz w:val="40"/>
          <w:szCs w:val="40"/>
          <w:shd w:val="clear" w:color="auto" w:fill="FFFFFF"/>
        </w:rPr>
      </w:pPr>
      <w:r w:rsidRPr="009A082B">
        <w:rPr>
          <w:rFonts w:ascii="Traditional Arabic" w:hAnsi="Traditional Arabic" w:cs="Traditional Arabic"/>
          <w:b/>
          <w:bCs/>
          <w:color w:val="000000"/>
          <w:sz w:val="40"/>
          <w:szCs w:val="40"/>
          <w:shd w:val="clear" w:color="auto" w:fill="FFFFFF"/>
          <w:rtl/>
        </w:rPr>
        <w:t>ب الانعكــاســــــات السلبيـــــة:</w:t>
      </w:r>
    </w:p>
    <w:p w:rsidR="00D856B2" w:rsidRPr="009A082B" w:rsidRDefault="00D856B2" w:rsidP="00CE464F">
      <w:pPr>
        <w:pStyle w:val="arttextmain"/>
        <w:bidi/>
        <w:spacing w:before="0" w:beforeAutospacing="0" w:after="0" w:afterAutospacing="0" w:line="276" w:lineRule="auto"/>
        <w:ind w:right="499"/>
        <w:jc w:val="both"/>
        <w:rPr>
          <w:rFonts w:ascii="Traditional Arabic" w:hAnsi="Traditional Arabic" w:cs="Traditional Arabic"/>
          <w:color w:val="000000"/>
          <w:sz w:val="40"/>
          <w:szCs w:val="40"/>
          <w:shd w:val="clear" w:color="auto" w:fill="FFFFFF"/>
        </w:rPr>
      </w:pPr>
      <w:r w:rsidRPr="009A082B">
        <w:rPr>
          <w:rFonts w:ascii="Traditional Arabic" w:hAnsi="Traditional Arabic" w:cs="Traditional Arabic"/>
          <w:color w:val="000000"/>
          <w:sz w:val="40"/>
          <w:szCs w:val="40"/>
          <w:shd w:val="clear" w:color="auto" w:fill="FFFFFF"/>
          <w:rtl/>
        </w:rPr>
        <w:lastRenderedPageBreak/>
        <w:t>1- غياب المرأة عن البيت لساعات طويلة تقضيها في العمل قد يؤدي أحيانا كثيرة إلى تنشئة الأبناء تنشئة غير سليمة، نتيجة إسناد تربيتهم لغيرها، و هي المهمة التي يصعب لغير الأم القيام بها، و بالتالي يتسبب عملها في ضياع أبنائها.</w:t>
      </w:r>
    </w:p>
    <w:p w:rsidR="00D856B2" w:rsidRPr="009A082B" w:rsidRDefault="00D856B2" w:rsidP="00CE464F">
      <w:pPr>
        <w:pStyle w:val="arttextmain"/>
        <w:bidi/>
        <w:spacing w:before="0" w:beforeAutospacing="0" w:after="0" w:afterAutospacing="0" w:line="276" w:lineRule="auto"/>
        <w:ind w:left="-2" w:right="499"/>
        <w:jc w:val="both"/>
        <w:rPr>
          <w:rFonts w:ascii="Traditional Arabic" w:hAnsi="Traditional Arabic" w:cs="Traditional Arabic"/>
          <w:color w:val="000000"/>
          <w:sz w:val="40"/>
          <w:szCs w:val="40"/>
          <w:shd w:val="clear" w:color="auto" w:fill="FFFFFF"/>
          <w:rtl/>
        </w:rPr>
      </w:pPr>
      <w:r w:rsidRPr="009A082B">
        <w:rPr>
          <w:rFonts w:ascii="Traditional Arabic" w:hAnsi="Traditional Arabic" w:cs="Traditional Arabic"/>
          <w:color w:val="000000"/>
          <w:sz w:val="40"/>
          <w:szCs w:val="40"/>
          <w:shd w:val="clear" w:color="auto" w:fill="FFFFFF"/>
          <w:rtl/>
        </w:rPr>
        <w:t>و تؤكد جميع الدراسات الاجتماعية على ضرورة اهتمام الأم بطفلها و الحفاظ على طبيعة العلاقة التي تربطها به، بوصفها المصدر الأول للحنان و الأمان لديه.</w:t>
      </w:r>
    </w:p>
    <w:p w:rsidR="00D856B2" w:rsidRPr="009A082B" w:rsidRDefault="00D856B2" w:rsidP="00CE464F">
      <w:pPr>
        <w:pStyle w:val="arttextmain"/>
        <w:bidi/>
        <w:spacing w:before="0" w:beforeAutospacing="0" w:after="0" w:afterAutospacing="0" w:line="276" w:lineRule="auto"/>
        <w:ind w:left="-2" w:right="499"/>
        <w:jc w:val="both"/>
        <w:rPr>
          <w:rFonts w:ascii="Traditional Arabic" w:hAnsi="Traditional Arabic" w:cs="Traditional Arabic"/>
          <w:color w:val="000000"/>
          <w:sz w:val="40"/>
          <w:szCs w:val="40"/>
          <w:shd w:val="clear" w:color="auto" w:fill="FFFFFF"/>
        </w:rPr>
      </w:pPr>
      <w:r w:rsidRPr="009A082B">
        <w:rPr>
          <w:rFonts w:ascii="Traditional Arabic" w:hAnsi="Traditional Arabic" w:cs="Traditional Arabic"/>
          <w:color w:val="000000"/>
          <w:sz w:val="40"/>
          <w:szCs w:val="40"/>
          <w:shd w:val="clear" w:color="auto" w:fill="FFFFFF"/>
          <w:rtl/>
        </w:rPr>
        <w:t>"و قد أكدت مدرسة التحليل النفسي على أهمية العوامل النفسية التي تربط الطفل بأمه في السنوات الأولى من عمره، و الآثار العميقة التي تتركها هذه الأخيرة على نموه الانفعالي، و لهذا فأهمية الحب في حياة الطفل ترجع إلى أنه أول مظاهر العاطفة عنده اتجاه الآخرين، فمن خلال حب الطفل لأمه يتوصل إلى اكتساب الكثير من العادات التي يجب أن يتعلمها الطفل عنها و ذلك عن طريق المحاكاة و الإيحاء</w:t>
      </w:r>
      <w:r w:rsidRPr="009A082B">
        <w:rPr>
          <w:rStyle w:val="Appelnotedebasdep"/>
          <w:rFonts w:ascii="Traditional Arabic" w:hAnsi="Traditional Arabic" w:cs="Traditional Arabic"/>
          <w:color w:val="000000"/>
          <w:sz w:val="40"/>
          <w:szCs w:val="40"/>
          <w:shd w:val="clear" w:color="auto" w:fill="FFFFFF"/>
          <w:rtl/>
        </w:rPr>
        <w:footnoteReference w:id="88"/>
      </w:r>
      <w:r w:rsidRPr="009A082B">
        <w:rPr>
          <w:rFonts w:ascii="Traditional Arabic" w:hAnsi="Traditional Arabic" w:cs="Traditional Arabic"/>
          <w:color w:val="000000"/>
          <w:sz w:val="40"/>
          <w:szCs w:val="40"/>
          <w:shd w:val="clear" w:color="auto" w:fill="FFFFFF"/>
          <w:rtl/>
        </w:rPr>
        <w:t>".</w:t>
      </w:r>
    </w:p>
    <w:p w:rsidR="00D856B2" w:rsidRPr="009A082B" w:rsidRDefault="00D856B2" w:rsidP="00CE464F">
      <w:pPr>
        <w:pStyle w:val="arttextmain"/>
        <w:bidi/>
        <w:spacing w:before="0" w:beforeAutospacing="0" w:after="0" w:afterAutospacing="0" w:line="276" w:lineRule="auto"/>
        <w:ind w:left="-2" w:right="499"/>
        <w:jc w:val="both"/>
        <w:rPr>
          <w:rFonts w:ascii="Traditional Arabic" w:hAnsi="Traditional Arabic" w:cs="Traditional Arabic"/>
          <w:color w:val="000000"/>
          <w:sz w:val="40"/>
          <w:szCs w:val="40"/>
          <w:shd w:val="clear" w:color="auto" w:fill="FFFFFF"/>
          <w:rtl/>
          <w:lang w:bidi="ar-DZ"/>
        </w:rPr>
      </w:pPr>
      <w:r w:rsidRPr="009A082B">
        <w:rPr>
          <w:rFonts w:ascii="Traditional Arabic" w:hAnsi="Traditional Arabic" w:cs="Traditional Arabic"/>
          <w:color w:val="000000"/>
          <w:sz w:val="40"/>
          <w:szCs w:val="40"/>
          <w:shd w:val="clear" w:color="auto" w:fill="FFFFFF"/>
          <w:rtl/>
          <w:lang w:bidi="ar-DZ"/>
        </w:rPr>
        <w:t xml:space="preserve">فسلوك الطفل في السنوات الأولى يتشكل انطلاقا من سلوك الأم، و قد أوضح صالح دمنهوري بأن الدراسات العلمية التي أجريت في هذا المجال أهمية سلوك الأم في تشكيل السلوك عند الطفل و تطوره، إذ أشار كل من بوليي و جولدفورد إلى أهمية دور الأم في عملية تطبيع وليدها اجتماعيا، فلقد أشار إلى أن الطفل عندما يتلقى العناية بالحاجات الفسيولوجية الأساسية له، دون أن يلقى العناية نفسها بالجوانب الشخصية فإننا نلاحظ تعرضه لآثار خطيرة على خصائصه الشخصية و مستقبل حياته. و لقد لاحظ بوليي من خلال أبحاثه بعض الآثار المترتبة على حرمان الطفل من أمه و من أهمها: حصول الطفل على درجات ضعيفة في </w:t>
      </w:r>
      <w:r w:rsidRPr="009A082B">
        <w:rPr>
          <w:rFonts w:ascii="Traditional Arabic" w:hAnsi="Traditional Arabic" w:cs="Traditional Arabic"/>
          <w:color w:val="000000"/>
          <w:sz w:val="40"/>
          <w:szCs w:val="40"/>
          <w:shd w:val="clear" w:color="auto" w:fill="FFFFFF"/>
          <w:rtl/>
          <w:lang w:bidi="ar-DZ"/>
        </w:rPr>
        <w:lastRenderedPageBreak/>
        <w:t>اختبارات الذكاء، ضعف تحصيله الدراسي، قدرة ضعيفة على إقامة علاقات مع الآخرين، تعرضه لمشاكل سلوكية مثل القلق، المخاوف، التوتر العاطفي غير العادي</w:t>
      </w:r>
      <w:r w:rsidRPr="009A082B">
        <w:rPr>
          <w:rStyle w:val="Appelnotedebasdep"/>
          <w:rFonts w:ascii="Traditional Arabic" w:hAnsi="Traditional Arabic" w:cs="Traditional Arabic"/>
          <w:color w:val="000000"/>
          <w:sz w:val="40"/>
          <w:szCs w:val="40"/>
          <w:shd w:val="clear" w:color="auto" w:fill="FFFFFF"/>
          <w:rtl/>
          <w:lang w:bidi="ar-DZ"/>
        </w:rPr>
        <w:footnoteReference w:id="89"/>
      </w:r>
      <w:r w:rsidRPr="009A082B">
        <w:rPr>
          <w:rFonts w:ascii="Traditional Arabic" w:hAnsi="Traditional Arabic" w:cs="Traditional Arabic"/>
          <w:color w:val="000000"/>
          <w:sz w:val="40"/>
          <w:szCs w:val="40"/>
          <w:shd w:val="clear" w:color="auto" w:fill="FFFFFF"/>
          <w:rtl/>
          <w:lang w:bidi="ar-DZ"/>
        </w:rPr>
        <w:t>.</w:t>
      </w:r>
    </w:p>
    <w:p w:rsidR="00D856B2" w:rsidRPr="009A082B" w:rsidRDefault="00D856B2" w:rsidP="00CE464F">
      <w:pPr>
        <w:pStyle w:val="arttextmain"/>
        <w:bidi/>
        <w:spacing w:before="0" w:beforeAutospacing="0" w:after="0" w:afterAutospacing="0" w:line="276" w:lineRule="auto"/>
        <w:ind w:right="499"/>
        <w:jc w:val="both"/>
        <w:rPr>
          <w:rFonts w:ascii="Traditional Arabic" w:hAnsi="Traditional Arabic" w:cs="Traditional Arabic"/>
          <w:sz w:val="40"/>
          <w:szCs w:val="40"/>
        </w:rPr>
      </w:pPr>
      <w:r w:rsidRPr="009A082B">
        <w:rPr>
          <w:rFonts w:ascii="Traditional Arabic" w:hAnsi="Traditional Arabic" w:cs="Traditional Arabic"/>
          <w:color w:val="000000"/>
          <w:sz w:val="40"/>
          <w:szCs w:val="40"/>
          <w:shd w:val="clear" w:color="auto" w:fill="FFFFFF"/>
          <w:rtl/>
          <w:lang w:bidi="ar-DZ"/>
        </w:rPr>
        <w:t>1-</w:t>
      </w:r>
      <w:r w:rsidRPr="009A082B">
        <w:rPr>
          <w:rFonts w:ascii="Traditional Arabic" w:hAnsi="Traditional Arabic" w:cs="Traditional Arabic"/>
          <w:color w:val="000000"/>
          <w:sz w:val="40"/>
          <w:szCs w:val="40"/>
          <w:shd w:val="clear" w:color="auto" w:fill="FFFFFF"/>
          <w:rtl/>
        </w:rPr>
        <w:t>لقد غير العمل عند بعض النساء من طبيعتهن الأنثوية الهادئة، و ولد عندهن نوعا من الاسترجال إن كان لطبيعة العمل نفسه، أو لطبيعة الدور الذي كان يميز الرجال عنهن و لم يعد اليوم كذلك. و نتيجة لهذا فقد غاب عند المرأة الحنان و الحب و العطف الذي يحتاجه الأبناء منها من جهة، و الهدوء و التحمل الذي يحتاجهما الزوج من جهة أخرى، و بالتالي فالشغل في هذه الحالة يكون قد حول الحياة إلى رحلة بحث عن الأموال و توفير للمتطلبات لا غير.</w:t>
      </w:r>
    </w:p>
    <w:p w:rsidR="00D856B2" w:rsidRPr="009A082B" w:rsidRDefault="00D856B2" w:rsidP="00CE464F">
      <w:pPr>
        <w:pStyle w:val="arttextmain"/>
        <w:bidi/>
        <w:spacing w:before="0" w:beforeAutospacing="0" w:after="0" w:afterAutospacing="0" w:line="276" w:lineRule="auto"/>
        <w:ind w:right="499"/>
        <w:jc w:val="both"/>
        <w:rPr>
          <w:rFonts w:ascii="Traditional Arabic" w:hAnsi="Traditional Arabic" w:cs="Traditional Arabic"/>
          <w:sz w:val="40"/>
          <w:szCs w:val="40"/>
        </w:rPr>
      </w:pPr>
      <w:r w:rsidRPr="009A082B">
        <w:rPr>
          <w:rFonts w:ascii="Traditional Arabic" w:hAnsi="Traditional Arabic" w:cs="Traditional Arabic"/>
          <w:color w:val="000000"/>
          <w:sz w:val="40"/>
          <w:szCs w:val="40"/>
          <w:shd w:val="clear" w:color="auto" w:fill="FFFFFF"/>
          <w:rtl/>
        </w:rPr>
        <w:t>2-تقلد المرأة لمناصب قيادية يجعل من صلاحياتها اتخاذ القرارات، الأمر الذي ينعكس كثيرا على طبيعتها في البيت، ما يؤدي إلى خلق تضارب في القرارات و الآراء مع الزوج قد يفضي في النهاية إلى مشاكل عديدة. و في هذا الصدد يقول نايف النبوي:"مع بروز مصطلح تأنيث الوظائف العليا، و انتشار ظاهرة خروج المرأة للعمل و احتلالها مناصب النفوذ، أدى إلى حدوث تغيرات في بنية و وظيفة الأسرة، و من أهم مظاهر هذا التغير مشاركة المرأة الإطار في السلطة الأسرية و المبادرة باتخاذ القرار، حيث أن قناعتها بمساواتها بالرجل و بحقها في دخول المجال الذكوري غير من مكانتها، و حسب إحدى الدراسات تبين أن مساهمة المرأة العاملة بالقرارات الأسرية قد أضعف من سلطة الزوج و قلل من سيطرته على زوجته</w:t>
      </w:r>
      <w:r w:rsidRPr="009A082B">
        <w:rPr>
          <w:rStyle w:val="Appelnotedebasdep"/>
          <w:rFonts w:ascii="Traditional Arabic" w:hAnsi="Traditional Arabic" w:cs="Traditional Arabic"/>
          <w:color w:val="000000"/>
          <w:sz w:val="40"/>
          <w:szCs w:val="40"/>
          <w:shd w:val="clear" w:color="auto" w:fill="FFFFFF"/>
          <w:rtl/>
        </w:rPr>
        <w:footnoteReference w:id="90"/>
      </w:r>
      <w:r w:rsidRPr="009A082B">
        <w:rPr>
          <w:rFonts w:ascii="Traditional Arabic" w:hAnsi="Traditional Arabic" w:cs="Traditional Arabic"/>
          <w:color w:val="000000"/>
          <w:sz w:val="40"/>
          <w:szCs w:val="40"/>
          <w:shd w:val="clear" w:color="auto" w:fill="FFFFFF"/>
          <w:rtl/>
        </w:rPr>
        <w:t xml:space="preserve"> "</w:t>
      </w:r>
    </w:p>
    <w:p w:rsidR="00D856B2" w:rsidRPr="009A082B" w:rsidRDefault="00D856B2" w:rsidP="00CE464F">
      <w:pPr>
        <w:pStyle w:val="arttextmain"/>
        <w:bidi/>
        <w:spacing w:before="0" w:beforeAutospacing="0" w:after="0" w:afterAutospacing="0" w:line="276" w:lineRule="auto"/>
        <w:ind w:left="-2" w:right="499"/>
        <w:jc w:val="both"/>
        <w:rPr>
          <w:rFonts w:ascii="Traditional Arabic" w:hAnsi="Traditional Arabic" w:cs="Traditional Arabic"/>
          <w:color w:val="000000"/>
          <w:sz w:val="40"/>
          <w:szCs w:val="40"/>
          <w:shd w:val="clear" w:color="auto" w:fill="FFFFFF"/>
          <w:rtl/>
          <w:lang w:bidi="ar-DZ"/>
        </w:rPr>
      </w:pPr>
      <w:r w:rsidRPr="009A082B">
        <w:rPr>
          <w:rFonts w:ascii="Traditional Arabic" w:hAnsi="Traditional Arabic" w:cs="Traditional Arabic"/>
          <w:color w:val="000000"/>
          <w:sz w:val="40"/>
          <w:szCs w:val="40"/>
          <w:shd w:val="clear" w:color="auto" w:fill="FFFFFF"/>
          <w:rtl/>
        </w:rPr>
        <w:t xml:space="preserve"> و تشير كاميليا عبد الفتاح إلى أنه مجرد خروج المرأة للعمل يولد فراغا داخل البيت، و هذا بدوره يؤثر على الاستقرار العائلي و يحدث تغيير في العلاقة الزوجية في الأسرة التي تعمل فيها الزوجة، وقد تبين من بحث قامت به "ناي" سنة 1959 أن المناقشات كانت أكثر حدوثا بين </w:t>
      </w:r>
      <w:r w:rsidRPr="009A082B">
        <w:rPr>
          <w:rFonts w:ascii="Traditional Arabic" w:hAnsi="Traditional Arabic" w:cs="Traditional Arabic"/>
          <w:color w:val="000000"/>
          <w:sz w:val="40"/>
          <w:szCs w:val="40"/>
          <w:shd w:val="clear" w:color="auto" w:fill="FFFFFF"/>
          <w:rtl/>
        </w:rPr>
        <w:lastRenderedPageBreak/>
        <w:t xml:space="preserve">الزوجات و الأزواج في الأسر التي تعمل فيها الزوجة، فكانت النسبة بين العاملات اللائي طلبن الطلاق في روقت ما بالنسبة لغير العاملات </w:t>
      </w:r>
      <w:r w:rsidRPr="009A082B">
        <w:rPr>
          <w:rFonts w:ascii="Traditional Arabic" w:hAnsi="Traditional Arabic" w:cs="Traditional Arabic"/>
          <w:color w:val="000000"/>
          <w:sz w:val="40"/>
          <w:szCs w:val="40"/>
          <w:shd w:val="clear" w:color="auto" w:fill="FFFFFF"/>
          <w:rtl/>
          <w:lang w:bidi="ar-DZ"/>
        </w:rPr>
        <w:t>فلقد بلغت المشتغلات 60 بالمئة و غير العاملات 47 بالمئة و نتيجة هذا البحث تدل على أن غير العاملة من النساء أكثر توافقا من العاملة</w:t>
      </w:r>
      <w:r w:rsidRPr="009A082B">
        <w:rPr>
          <w:rStyle w:val="Appelnotedebasdep"/>
          <w:rFonts w:ascii="Traditional Arabic" w:hAnsi="Traditional Arabic" w:cs="Traditional Arabic"/>
          <w:color w:val="000000"/>
          <w:sz w:val="40"/>
          <w:szCs w:val="40"/>
          <w:shd w:val="clear" w:color="auto" w:fill="FFFFFF"/>
          <w:rtl/>
          <w:lang w:bidi="ar-DZ"/>
        </w:rPr>
        <w:footnoteReference w:id="91"/>
      </w:r>
      <w:r w:rsidRPr="009A082B">
        <w:rPr>
          <w:rFonts w:ascii="Traditional Arabic" w:hAnsi="Traditional Arabic" w:cs="Traditional Arabic"/>
          <w:color w:val="000000"/>
          <w:sz w:val="40"/>
          <w:szCs w:val="40"/>
          <w:shd w:val="clear" w:color="auto" w:fill="FFFFFF"/>
          <w:rtl/>
          <w:lang w:bidi="ar-DZ"/>
        </w:rPr>
        <w:t xml:space="preserve">". </w:t>
      </w:r>
    </w:p>
    <w:p w:rsidR="00D856B2" w:rsidRPr="009A082B" w:rsidRDefault="00D856B2" w:rsidP="00CE464F">
      <w:pPr>
        <w:pStyle w:val="arttextmain"/>
        <w:bidi/>
        <w:spacing w:before="0" w:beforeAutospacing="0" w:after="0" w:afterAutospacing="0" w:line="276" w:lineRule="auto"/>
        <w:ind w:right="499"/>
        <w:jc w:val="both"/>
        <w:rPr>
          <w:rFonts w:ascii="Traditional Arabic" w:hAnsi="Traditional Arabic" w:cs="Traditional Arabic"/>
          <w:b/>
          <w:bCs/>
          <w:sz w:val="44"/>
          <w:szCs w:val="44"/>
        </w:rPr>
      </w:pPr>
      <w:r w:rsidRPr="009A082B">
        <w:rPr>
          <w:rFonts w:ascii="Traditional Arabic" w:hAnsi="Traditional Arabic" w:cs="Traditional Arabic"/>
          <w:b/>
          <w:bCs/>
          <w:color w:val="000000"/>
          <w:sz w:val="44"/>
          <w:szCs w:val="44"/>
          <w:shd w:val="clear" w:color="auto" w:fill="FFFFFF"/>
          <w:rtl/>
        </w:rPr>
        <w:t>ب- انعكاسات عمل المرأة الجزائرية على المجتمع:</w:t>
      </w:r>
    </w:p>
    <w:p w:rsidR="00D856B2" w:rsidRPr="009A082B" w:rsidRDefault="00D856B2" w:rsidP="00CE464F">
      <w:pPr>
        <w:pStyle w:val="arttextmain"/>
        <w:bidi/>
        <w:spacing w:before="0" w:beforeAutospacing="0" w:after="0" w:afterAutospacing="0" w:line="276" w:lineRule="auto"/>
        <w:ind w:right="499"/>
        <w:jc w:val="both"/>
        <w:rPr>
          <w:rFonts w:ascii="Traditional Arabic" w:eastAsia="Calibri" w:hAnsi="Traditional Arabic" w:cs="Traditional Arabic"/>
          <w:sz w:val="40"/>
          <w:szCs w:val="40"/>
          <w:rtl/>
          <w:lang w:eastAsia="en-US" w:bidi="ar-DZ"/>
        </w:rPr>
      </w:pPr>
      <w:r w:rsidRPr="009A082B">
        <w:rPr>
          <w:rFonts w:ascii="Traditional Arabic" w:hAnsi="Traditional Arabic" w:cs="Traditional Arabic"/>
          <w:sz w:val="40"/>
          <w:szCs w:val="40"/>
          <w:rtl/>
        </w:rPr>
        <w:t>كما لعمل المرأة</w:t>
      </w:r>
      <w:r w:rsidRPr="009A082B">
        <w:rPr>
          <w:rFonts w:ascii="Traditional Arabic" w:eastAsia="Calibri" w:hAnsi="Traditional Arabic" w:cs="Traditional Arabic"/>
          <w:sz w:val="40"/>
          <w:szCs w:val="40"/>
          <w:rtl/>
          <w:lang w:eastAsia="en-US" w:bidi="ar-DZ"/>
        </w:rPr>
        <w:t xml:space="preserve"> الجزائرية الأثر على الأسرة، فهو له الأثر أيضا على المجتمع، و فيمايلي سنستعرض هذه الآثار و الانعكاسات.</w:t>
      </w:r>
    </w:p>
    <w:p w:rsidR="00D856B2" w:rsidRPr="009A082B" w:rsidRDefault="00D856B2" w:rsidP="00CE464F">
      <w:pPr>
        <w:pStyle w:val="arttextmain"/>
        <w:bidi/>
        <w:spacing w:before="0" w:beforeAutospacing="0" w:after="0" w:afterAutospacing="0" w:line="276" w:lineRule="auto"/>
        <w:ind w:right="499"/>
        <w:jc w:val="both"/>
        <w:rPr>
          <w:rFonts w:ascii="Traditional Arabic" w:eastAsia="Calibri" w:hAnsi="Traditional Arabic" w:cs="Traditional Arabic"/>
          <w:sz w:val="40"/>
          <w:szCs w:val="40"/>
          <w:rtl/>
          <w:lang w:eastAsia="en-US" w:bidi="ar-DZ"/>
        </w:rPr>
      </w:pPr>
      <w:r w:rsidRPr="009A082B">
        <w:rPr>
          <w:rFonts w:ascii="Traditional Arabic" w:eastAsia="Calibri" w:hAnsi="Traditional Arabic" w:cs="Traditional Arabic"/>
          <w:b/>
          <w:bCs/>
          <w:sz w:val="40"/>
          <w:szCs w:val="40"/>
          <w:rtl/>
          <w:lang w:eastAsia="en-US" w:bidi="ar-DZ"/>
        </w:rPr>
        <w:t>ب-أ: الانعكاسـات الايجابيـة:</w:t>
      </w:r>
    </w:p>
    <w:p w:rsidR="00D856B2" w:rsidRPr="009A082B" w:rsidRDefault="00D856B2" w:rsidP="00CE464F">
      <w:pPr>
        <w:pStyle w:val="arttextmain"/>
        <w:bidi/>
        <w:spacing w:before="0" w:beforeAutospacing="0" w:after="0" w:afterAutospacing="0" w:line="276" w:lineRule="auto"/>
        <w:ind w:right="499"/>
        <w:jc w:val="both"/>
        <w:rPr>
          <w:rFonts w:ascii="Traditional Arabic" w:eastAsia="Calibri" w:hAnsi="Traditional Arabic" w:cs="Traditional Arabic"/>
          <w:sz w:val="40"/>
          <w:szCs w:val="40"/>
          <w:lang w:eastAsia="en-US" w:bidi="ar-DZ"/>
        </w:rPr>
      </w:pPr>
      <w:r w:rsidRPr="009A082B">
        <w:rPr>
          <w:rFonts w:ascii="Traditional Arabic" w:eastAsia="Calibri" w:hAnsi="Traditional Arabic" w:cs="Traditional Arabic"/>
          <w:sz w:val="40"/>
          <w:szCs w:val="40"/>
          <w:rtl/>
          <w:lang w:eastAsia="en-US" w:bidi="ar-DZ"/>
        </w:rPr>
        <w:t>1-إن تميز المرأة الجزائرية في عملها و الارتقاء به يسهم من دون شك في تحقيق التنمية للمجتمع على اختلاف أنواعها خاصة منها الاقتصادية، فوجود نساء عاملات مثقفات يرفع من قيمة العمل نفسه، ذلك أنهن يشكلن طاقة كبيرة للبناء، و منفعة للمجتمع، إذ أنه من المعروف بأن المرأة أكثر إتقانا للعمل على الرجل خاصة إذا ما أحبت عملها، و بالتالي فعمل المرأة الجزائرية في هذه الحالة يكون قوة دافقة للنمو التطور.</w:t>
      </w:r>
    </w:p>
    <w:p w:rsidR="00D856B2" w:rsidRPr="009A082B" w:rsidRDefault="00D856B2" w:rsidP="00CE464F">
      <w:pPr>
        <w:pStyle w:val="arttextmain"/>
        <w:bidi/>
        <w:spacing w:before="0" w:beforeAutospacing="0" w:after="0" w:afterAutospacing="0" w:line="276" w:lineRule="auto"/>
        <w:ind w:right="499"/>
        <w:jc w:val="both"/>
        <w:rPr>
          <w:rFonts w:ascii="Traditional Arabic" w:eastAsia="Calibri" w:hAnsi="Traditional Arabic" w:cs="Traditional Arabic"/>
          <w:sz w:val="40"/>
          <w:szCs w:val="40"/>
          <w:lang w:eastAsia="en-US" w:bidi="ar-DZ"/>
        </w:rPr>
      </w:pPr>
      <w:r w:rsidRPr="009A082B">
        <w:rPr>
          <w:rFonts w:ascii="Traditional Arabic" w:eastAsia="Calibri" w:hAnsi="Traditional Arabic" w:cs="Traditional Arabic"/>
          <w:sz w:val="40"/>
          <w:szCs w:val="40"/>
          <w:rtl/>
          <w:lang w:eastAsia="en-US" w:bidi="ar-DZ"/>
        </w:rPr>
        <w:t>2-تمثل المرأة العاملة صاحبة المنصب العالي مجتمعها في العديد من المناسبات خاصة تلك التي تكون في وجود نساء أخريات من ثقافات و مجتمعات أخرى، فالمرأة الجزائرية لطالما كانت وجهة مشرفة لمجتمعها في مفهومه الضيق و المحدود، و لولا عملها و تواجدها في منصبها لما استطاعت المواكبة و لا التميز، فالمرأة الماكثة في البيت يكون دورها محدودا لا يتعدى نطاق أسرتها على عكس العاملة التي يتعدى أسرتها إلى مجتمعها.</w:t>
      </w:r>
    </w:p>
    <w:p w:rsidR="00D856B2" w:rsidRPr="009A082B" w:rsidRDefault="00D856B2" w:rsidP="00CE464F">
      <w:pPr>
        <w:pStyle w:val="arttextmain"/>
        <w:bidi/>
        <w:spacing w:before="0" w:beforeAutospacing="0" w:after="0" w:afterAutospacing="0" w:line="276" w:lineRule="auto"/>
        <w:ind w:right="499"/>
        <w:jc w:val="both"/>
        <w:rPr>
          <w:rFonts w:ascii="Traditional Arabic" w:eastAsia="Calibri" w:hAnsi="Traditional Arabic" w:cs="Traditional Arabic"/>
          <w:sz w:val="40"/>
          <w:szCs w:val="40"/>
          <w:lang w:eastAsia="en-US" w:bidi="ar-DZ"/>
        </w:rPr>
      </w:pPr>
      <w:r w:rsidRPr="009A082B">
        <w:rPr>
          <w:rFonts w:ascii="Traditional Arabic" w:eastAsia="Calibri" w:hAnsi="Traditional Arabic" w:cs="Traditional Arabic"/>
          <w:sz w:val="40"/>
          <w:szCs w:val="40"/>
          <w:rtl/>
          <w:lang w:eastAsia="en-US" w:bidi="ar-DZ"/>
        </w:rPr>
        <w:lastRenderedPageBreak/>
        <w:t>3-خلق جيل جديد من تحت أيديهن متعلم و مثقف و له طموح العمل و تقلد المناصب، بعيدا عن الخمول و الكسل، يعود على مجتمعه بالنفع، و يسهم في دفع عجلة التطور له.</w:t>
      </w:r>
    </w:p>
    <w:p w:rsidR="00D856B2" w:rsidRPr="009A082B" w:rsidRDefault="00D856B2" w:rsidP="00CE464F">
      <w:pPr>
        <w:pStyle w:val="arttextmain"/>
        <w:bidi/>
        <w:spacing w:before="0" w:beforeAutospacing="0" w:after="0" w:afterAutospacing="0" w:line="276" w:lineRule="auto"/>
        <w:ind w:right="499"/>
        <w:jc w:val="both"/>
        <w:rPr>
          <w:rFonts w:ascii="Traditional Arabic" w:eastAsia="Calibri" w:hAnsi="Traditional Arabic" w:cs="Traditional Arabic"/>
          <w:b/>
          <w:bCs/>
          <w:sz w:val="40"/>
          <w:szCs w:val="40"/>
          <w:rtl/>
          <w:lang w:eastAsia="en-US" w:bidi="ar-DZ"/>
        </w:rPr>
      </w:pPr>
      <w:r w:rsidRPr="009A082B">
        <w:rPr>
          <w:rFonts w:ascii="Traditional Arabic" w:eastAsia="Calibri" w:hAnsi="Traditional Arabic" w:cs="Traditional Arabic"/>
          <w:b/>
          <w:bCs/>
          <w:sz w:val="40"/>
          <w:szCs w:val="40"/>
          <w:rtl/>
          <w:lang w:eastAsia="en-US" w:bidi="ar-DZ"/>
        </w:rPr>
        <w:t xml:space="preserve">ب- </w:t>
      </w:r>
      <w:r w:rsidRPr="009A082B">
        <w:rPr>
          <w:rFonts w:ascii="Traditional Arabic" w:eastAsia="Calibri" w:hAnsi="Traditional Arabic" w:cs="Traditional Arabic"/>
          <w:sz w:val="40"/>
          <w:szCs w:val="40"/>
          <w:rtl/>
          <w:lang w:eastAsia="en-US" w:bidi="ar-DZ"/>
        </w:rPr>
        <w:t xml:space="preserve">ب: </w:t>
      </w:r>
      <w:r w:rsidRPr="009A082B">
        <w:rPr>
          <w:rFonts w:ascii="Traditional Arabic" w:eastAsia="Calibri" w:hAnsi="Traditional Arabic" w:cs="Traditional Arabic"/>
          <w:b/>
          <w:bCs/>
          <w:sz w:val="40"/>
          <w:szCs w:val="40"/>
          <w:rtl/>
          <w:lang w:eastAsia="en-US" w:bidi="ar-DZ"/>
        </w:rPr>
        <w:t>الانعكاسات السلبية:</w:t>
      </w:r>
    </w:p>
    <w:p w:rsidR="00D856B2" w:rsidRPr="009A082B" w:rsidRDefault="00D856B2" w:rsidP="00CE464F">
      <w:pPr>
        <w:pStyle w:val="arttextmain"/>
        <w:bidi/>
        <w:spacing w:before="0" w:beforeAutospacing="0" w:after="0" w:afterAutospacing="0" w:line="276" w:lineRule="auto"/>
        <w:ind w:left="84" w:right="499"/>
        <w:jc w:val="both"/>
        <w:rPr>
          <w:rFonts w:ascii="Traditional Arabic" w:eastAsia="Calibri" w:hAnsi="Traditional Arabic" w:cs="Traditional Arabic"/>
          <w:sz w:val="40"/>
          <w:szCs w:val="40"/>
          <w:lang w:eastAsia="en-US" w:bidi="ar-DZ"/>
        </w:rPr>
      </w:pPr>
      <w:r w:rsidRPr="009A082B">
        <w:rPr>
          <w:rFonts w:ascii="Traditional Arabic" w:eastAsia="Calibri" w:hAnsi="Traditional Arabic" w:cs="Traditional Arabic"/>
          <w:sz w:val="40"/>
          <w:szCs w:val="40"/>
          <w:rtl/>
          <w:lang w:eastAsia="en-US" w:bidi="ar-DZ"/>
        </w:rPr>
        <w:t>1-إن صاحب عمل المرأة عدم الاهتمام بتربية الأبناء على القواعد السليمة و القيم الاجتماعية التي تبني شخصيتهم و تساهم في تشكيل ذاتهم سيؤدي هذا من دون شك إلى بعث جيل يفتقد للأخلاقيات و الأسس السليمة، جيل ضار بمجتمعه غير قادر على العطاء و البناء، و يتسبب عملها حينها في تعطيل المجتمع لا تقدمه و تطوره.</w:t>
      </w:r>
    </w:p>
    <w:p w:rsidR="00D856B2" w:rsidRPr="009A082B" w:rsidRDefault="00D856B2" w:rsidP="00CE464F">
      <w:pPr>
        <w:pStyle w:val="arttextmain"/>
        <w:bidi/>
        <w:spacing w:before="0" w:beforeAutospacing="0" w:after="0" w:afterAutospacing="0" w:line="276" w:lineRule="auto"/>
        <w:ind w:left="-58" w:right="499"/>
        <w:jc w:val="both"/>
        <w:rPr>
          <w:rFonts w:ascii="Traditional Arabic" w:eastAsia="Calibri" w:hAnsi="Traditional Arabic" w:cs="Traditional Arabic"/>
          <w:sz w:val="40"/>
          <w:szCs w:val="40"/>
          <w:lang w:eastAsia="en-US" w:bidi="ar-DZ"/>
        </w:rPr>
      </w:pPr>
      <w:r w:rsidRPr="009A082B">
        <w:rPr>
          <w:rFonts w:ascii="Traditional Arabic" w:eastAsia="Calibri" w:hAnsi="Traditional Arabic" w:cs="Traditional Arabic"/>
          <w:sz w:val="40"/>
          <w:szCs w:val="40"/>
          <w:rtl/>
          <w:lang w:eastAsia="en-US" w:bidi="ar-DZ"/>
        </w:rPr>
        <w:t>2- إن لم تستطع المرأة التوفيق بين عملها و بيتها و أخلت بدورها كزوجة و أم سيؤدي هذا إلى نشوب خلافات دائمة مع الزوج نتيجة لذلك، و تفاقم هذه الأخيرة يؤدي حتما إلى التفكك الأسري و بالتالي تزداد نسبة الطلاق في المجتمع، ونحن على علم بأن المجتمع الجزائري اليوم يعاني من هذه الظاهرة التي اختلفت أسبابها و تباينت من أسرة لأخرى، و يعد عمل المرأة الجزائرية احد هذه الأسباب، فالرجل يرفض عملها سواء لتقصيرها مع بيتها أو معه أو مع أبنائه، و تصبح مخيرة بين الأمرين إما الاستمرار في الحياة الزوجية و خسارة العمل أو العكس، و إن اختارت عملها ستتفكك أسرتها، الأمر الذي ينتج عنه نتائج عديدة تكون أحيانا كثيرة مضرة بالمجتمع.</w:t>
      </w:r>
    </w:p>
    <w:p w:rsidR="00D856B2" w:rsidRPr="009A082B" w:rsidRDefault="00C100C4" w:rsidP="00CE464F">
      <w:pPr>
        <w:pStyle w:val="arttextmain"/>
        <w:bidi/>
        <w:spacing w:before="0" w:beforeAutospacing="0" w:after="0" w:afterAutospacing="0" w:line="276" w:lineRule="auto"/>
        <w:ind w:right="499"/>
        <w:jc w:val="both"/>
        <w:rPr>
          <w:rFonts w:ascii="Traditional Arabic" w:eastAsia="Calibri" w:hAnsi="Traditional Arabic" w:cs="Traditional Arabic"/>
          <w:b/>
          <w:bCs/>
          <w:sz w:val="44"/>
          <w:szCs w:val="44"/>
          <w:rtl/>
          <w:lang w:eastAsia="en-US" w:bidi="ar-DZ"/>
        </w:rPr>
      </w:pPr>
      <w:r w:rsidRPr="009A082B">
        <w:rPr>
          <w:rFonts w:ascii="Traditional Arabic" w:eastAsia="Calibri" w:hAnsi="Traditional Arabic" w:cs="Traditional Arabic"/>
          <w:b/>
          <w:bCs/>
          <w:sz w:val="44"/>
          <w:szCs w:val="44"/>
          <w:rtl/>
          <w:lang w:eastAsia="en-US" w:bidi="ar-DZ"/>
        </w:rPr>
        <w:t>4/</w:t>
      </w:r>
      <w:r w:rsidR="00D856B2" w:rsidRPr="009A082B">
        <w:rPr>
          <w:rFonts w:ascii="Traditional Arabic" w:eastAsia="Calibri" w:hAnsi="Traditional Arabic" w:cs="Traditional Arabic"/>
          <w:b/>
          <w:bCs/>
          <w:sz w:val="44"/>
          <w:szCs w:val="44"/>
          <w:rtl/>
          <w:lang w:eastAsia="en-US" w:bidi="ar-DZ"/>
        </w:rPr>
        <w:t xml:space="preserve"> دور المرأة الجزائرية في تفعيل التنمية الاقتصادية و أهم العوائق التي تواجهها:</w:t>
      </w:r>
    </w:p>
    <w:p w:rsidR="00D856B2" w:rsidRPr="009A082B" w:rsidRDefault="00C100C4" w:rsidP="009A082B">
      <w:pPr>
        <w:pStyle w:val="arttextmain"/>
        <w:bidi/>
        <w:spacing w:before="0" w:beforeAutospacing="0" w:after="0" w:afterAutospacing="0" w:line="276" w:lineRule="auto"/>
        <w:ind w:right="499"/>
        <w:jc w:val="both"/>
        <w:rPr>
          <w:rFonts w:ascii="Traditional Arabic" w:eastAsia="Calibri" w:hAnsi="Traditional Arabic" w:cs="Traditional Arabic"/>
          <w:b/>
          <w:bCs/>
          <w:sz w:val="40"/>
          <w:szCs w:val="40"/>
          <w:rtl/>
          <w:lang w:eastAsia="en-US" w:bidi="ar-DZ"/>
        </w:rPr>
      </w:pPr>
      <w:r>
        <w:rPr>
          <w:rFonts w:ascii="Simplified Arabic" w:eastAsia="Calibri" w:hAnsi="Simplified Arabic" w:cs="Simplified Arabic" w:hint="cs"/>
          <w:b/>
          <w:bCs/>
          <w:sz w:val="32"/>
          <w:szCs w:val="32"/>
          <w:rtl/>
          <w:lang w:eastAsia="en-US" w:bidi="ar-DZ"/>
        </w:rPr>
        <w:t>4</w:t>
      </w:r>
      <w:r w:rsidRPr="009A082B">
        <w:rPr>
          <w:rFonts w:ascii="Traditional Arabic" w:eastAsia="Calibri" w:hAnsi="Traditional Arabic" w:cs="Traditional Arabic"/>
          <w:b/>
          <w:bCs/>
          <w:sz w:val="40"/>
          <w:szCs w:val="40"/>
          <w:rtl/>
          <w:lang w:eastAsia="en-US" w:bidi="ar-DZ"/>
        </w:rPr>
        <w:t>-1</w:t>
      </w:r>
      <w:r w:rsidR="00511DB3" w:rsidRPr="009A082B">
        <w:rPr>
          <w:rFonts w:ascii="Traditional Arabic" w:eastAsia="Calibri" w:hAnsi="Traditional Arabic" w:cs="Traditional Arabic"/>
          <w:b/>
          <w:bCs/>
          <w:sz w:val="40"/>
          <w:szCs w:val="40"/>
          <w:rtl/>
          <w:lang w:eastAsia="en-US" w:bidi="ar-DZ"/>
        </w:rPr>
        <w:t>-</w:t>
      </w:r>
      <w:r w:rsidR="00D856B2" w:rsidRPr="009A082B">
        <w:rPr>
          <w:rFonts w:ascii="Traditional Arabic" w:eastAsia="Calibri" w:hAnsi="Traditional Arabic" w:cs="Traditional Arabic"/>
          <w:b/>
          <w:bCs/>
          <w:sz w:val="40"/>
          <w:szCs w:val="40"/>
          <w:rtl/>
          <w:lang w:eastAsia="en-US" w:bidi="ar-DZ"/>
        </w:rPr>
        <w:t xml:space="preserve"> دور المرأة الجزائرية في تفعيل التنمية الاقتصادية:</w:t>
      </w:r>
    </w:p>
    <w:p w:rsidR="00D856B2" w:rsidRPr="009A082B" w:rsidRDefault="00D856B2" w:rsidP="009A082B">
      <w:pPr>
        <w:pStyle w:val="arttextmain"/>
        <w:bidi/>
        <w:spacing w:before="0" w:beforeAutospacing="0" w:after="0" w:afterAutospacing="0" w:line="276" w:lineRule="auto"/>
        <w:ind w:right="499"/>
        <w:jc w:val="both"/>
        <w:rPr>
          <w:rFonts w:ascii="Traditional Arabic" w:eastAsia="Calibri" w:hAnsi="Traditional Arabic" w:cs="Traditional Arabic"/>
          <w:sz w:val="40"/>
          <w:szCs w:val="40"/>
          <w:rtl/>
          <w:lang w:eastAsia="en-US" w:bidi="ar-DZ"/>
        </w:rPr>
      </w:pPr>
      <w:r w:rsidRPr="009A082B">
        <w:rPr>
          <w:rFonts w:ascii="Traditional Arabic" w:eastAsia="Calibri" w:hAnsi="Traditional Arabic" w:cs="Traditional Arabic"/>
          <w:sz w:val="40"/>
          <w:szCs w:val="40"/>
          <w:rtl/>
          <w:lang w:eastAsia="en-US" w:bidi="ar-DZ"/>
        </w:rPr>
        <w:t xml:space="preserve">لا أحد ينكر بأن المرأة الجزائرية تعتبر عاملا أساسيا و مهما لنجاح الاقتصاد الوطني، و قد اعتمد الإصلاح الاقتصادي في الجزائر على تحقيق الدعم للكثير من النساء اللاتي اخترن المجال </w:t>
      </w:r>
      <w:r w:rsidRPr="009A082B">
        <w:rPr>
          <w:rFonts w:ascii="Traditional Arabic" w:eastAsia="Calibri" w:hAnsi="Traditional Arabic" w:cs="Traditional Arabic"/>
          <w:sz w:val="40"/>
          <w:szCs w:val="40"/>
          <w:rtl/>
          <w:lang w:eastAsia="en-US" w:bidi="ar-DZ"/>
        </w:rPr>
        <w:lastRenderedPageBreak/>
        <w:t>الاقتصادي كبوابة للمساهمة في التنمية المجتمعية. فالمرأة الجزائرية قد اقتحمت عالم الاقتصاد و أحدثت فيه تغييرا ملحوظا، و مارست من خلاله تأثيرا على الاقتصاد الوطني مثلها مثل الرجل، الأمر الذي استدعى توفير آليات مناسبة لإدماجها في سوق العمل و التي تجسدت من خلال الإصلاح الاقتصادي الذي شهدته البلاد و الذي عرف إنشاء مؤسسات الدعم لتنمية و ترقية المؤسسات الصغيرة و المتوسطة، و التي سمحت للمرأة الجزائرية بإنشاء مؤسساتها الخاصة و فتحت المجال أمامها لدخول سوق العمل. و لأن التنمية الاقتصادية تحتاج إلى ضخ الموارد بها حتى يستطيع الاقتصاد أن يجاري المجتمع، فأهم الموارد الموجودة هي الموارد البشرية، لذا فقد تم الاهتمام بالمرأة، التي أخذت على عاتقها تأسيس الشركات و المؤسسات التي لها دور في اقتصاد البلاد، و كانت الأكثر جدارة على إدارة العديد من المشاريع التنموية، حيث أنه كلما أتيحت لها حرية الاختيار في دخول سوق العمل فهذا يعني مضاعفة القدرة الإنتاجية لها.</w:t>
      </w:r>
    </w:p>
    <w:p w:rsidR="00D856B2" w:rsidRPr="009A082B" w:rsidRDefault="00D856B2" w:rsidP="009A082B">
      <w:pPr>
        <w:pStyle w:val="arttextmain"/>
        <w:tabs>
          <w:tab w:val="right" w:pos="84"/>
        </w:tabs>
        <w:bidi/>
        <w:spacing w:before="0" w:beforeAutospacing="0" w:after="0" w:afterAutospacing="0" w:line="276" w:lineRule="auto"/>
        <w:ind w:right="499"/>
        <w:jc w:val="both"/>
        <w:rPr>
          <w:rFonts w:ascii="Traditional Arabic" w:eastAsia="Calibri" w:hAnsi="Traditional Arabic" w:cs="Traditional Arabic"/>
          <w:sz w:val="40"/>
          <w:szCs w:val="40"/>
          <w:rtl/>
          <w:lang w:eastAsia="en-US" w:bidi="ar-DZ"/>
        </w:rPr>
      </w:pPr>
      <w:r w:rsidRPr="009A082B">
        <w:rPr>
          <w:rFonts w:ascii="Traditional Arabic" w:eastAsia="Calibri" w:hAnsi="Traditional Arabic" w:cs="Traditional Arabic"/>
          <w:sz w:val="40"/>
          <w:szCs w:val="40"/>
          <w:rtl/>
          <w:lang w:eastAsia="en-US" w:bidi="ar-DZ"/>
        </w:rPr>
        <w:t xml:space="preserve">و في الفترة الراهنة حظيت المرأة العاملة بصفة عامة و المقاولة بصفة خاصة باهتمام كبير، على اعتبار أنها قوة داعمة للتنمية، و اعتبرت المقاولة النسوية من أهم الميادين التي تقدمت و تميزت فيها النساء لتظهر إمكانياتها و قدرتها على القيادة. و قد عززت المرأة الجزائرية حضورها بشكل جعل منها عنصرا أساسيا في خلق الثروة و الدفع بعجلة الاقتصاد، من خلال دورها في ريادة الأعمال و تواجدها بقطاع العمل في المؤسسات، و يتجلى ذلك أكثر من خلال مشاركتها في العديد من المؤتمرات و الندوات المنعقدة، و التي شهدت إسهاما فعالا من طرفها عكس دورها و ضرورة تواجدها كعنصر أساسي في البناء الاقتصادي. </w:t>
      </w:r>
    </w:p>
    <w:p w:rsidR="00D856B2" w:rsidRPr="009A082B" w:rsidRDefault="00D856B2" w:rsidP="009A082B">
      <w:pPr>
        <w:pStyle w:val="arttextmain"/>
        <w:tabs>
          <w:tab w:val="right" w:pos="84"/>
        </w:tabs>
        <w:bidi/>
        <w:spacing w:before="0" w:beforeAutospacing="0" w:after="0" w:afterAutospacing="0" w:line="276" w:lineRule="auto"/>
        <w:ind w:right="499"/>
        <w:jc w:val="both"/>
        <w:rPr>
          <w:rFonts w:ascii="Traditional Arabic" w:eastAsia="Calibri" w:hAnsi="Traditional Arabic" w:cs="Traditional Arabic"/>
          <w:sz w:val="40"/>
          <w:szCs w:val="40"/>
          <w:rtl/>
          <w:lang w:eastAsia="en-US" w:bidi="ar-DZ"/>
        </w:rPr>
      </w:pPr>
      <w:r w:rsidRPr="009A082B">
        <w:rPr>
          <w:rFonts w:ascii="Traditional Arabic" w:eastAsia="Calibri" w:hAnsi="Traditional Arabic" w:cs="Traditional Arabic"/>
          <w:sz w:val="40"/>
          <w:szCs w:val="40"/>
          <w:rtl/>
          <w:lang w:eastAsia="en-US" w:bidi="ar-DZ"/>
        </w:rPr>
        <w:t xml:space="preserve">و اهتمام الدولة الجزائرية بالمرأة صاحبة المشاريع تجسد من خلال دعمها لها في إنشاء المؤسسات المصغرة، و قد شهد المركز الدولي للمؤتمرات بالجزائر العاصمة حسب ما أذاعه التلفزيون الرسمي عقد أول ندوة وطنية حول المؤسسة المصغرة المقاولاتية يومي 18-19 </w:t>
      </w:r>
      <w:r w:rsidRPr="009A082B">
        <w:rPr>
          <w:rFonts w:ascii="Traditional Arabic" w:eastAsia="Calibri" w:hAnsi="Traditional Arabic" w:cs="Traditional Arabic"/>
          <w:sz w:val="40"/>
          <w:szCs w:val="40"/>
          <w:rtl/>
          <w:lang w:eastAsia="en-US" w:bidi="ar-DZ"/>
        </w:rPr>
        <w:lastRenderedPageBreak/>
        <w:t>ديسمبر 2017، ، و كانت قبلة لحاملي الأفكار و المشاريع، و شهدت أول مشاركة للنساء الجزائريات المقاولات من جميع الولايات، و ضمت الندوة 4 دورات: دورة خاصة بالتكوين و أخرى بالإنشاء و أخرى بتسيير المؤسسة الاقتصادية و دورة خاصة بالاقتصاد الرقمي، كما طرح خلال الندوة ما يقارب 100 إشكالية لها علاقة بالمؤسسة المصغرة قبل و أثناء و بعد الإنشاء .و تم فيها دراسة العديد من المشاريع الاقتصادية، و كذا تم فتح الكثير من الملفات التي من شأنها أن تسهم في النهوض بالاقتصاد الوطني، و من أهم التوصيات مايلي:</w:t>
      </w:r>
    </w:p>
    <w:p w:rsidR="00D856B2" w:rsidRPr="009A082B" w:rsidRDefault="00D856B2" w:rsidP="009A082B">
      <w:pPr>
        <w:pStyle w:val="arttextmain"/>
        <w:tabs>
          <w:tab w:val="right" w:pos="84"/>
        </w:tabs>
        <w:bidi/>
        <w:spacing w:before="0" w:beforeAutospacing="0" w:after="0" w:afterAutospacing="0" w:line="276" w:lineRule="auto"/>
        <w:ind w:right="499"/>
        <w:jc w:val="both"/>
        <w:rPr>
          <w:rFonts w:ascii="Traditional Arabic" w:eastAsia="Calibri" w:hAnsi="Traditional Arabic" w:cs="Traditional Arabic"/>
          <w:sz w:val="40"/>
          <w:szCs w:val="40"/>
          <w:rtl/>
          <w:lang w:eastAsia="en-US" w:bidi="ar-DZ"/>
        </w:rPr>
      </w:pPr>
      <w:r w:rsidRPr="009A082B">
        <w:rPr>
          <w:rFonts w:ascii="Traditional Arabic" w:eastAsia="Calibri" w:hAnsi="Traditional Arabic" w:cs="Traditional Arabic"/>
          <w:b/>
          <w:bCs/>
          <w:sz w:val="40"/>
          <w:szCs w:val="40"/>
          <w:rtl/>
          <w:lang w:eastAsia="en-US" w:bidi="ar-DZ"/>
        </w:rPr>
        <w:t>1-على مستوى التكوين</w:t>
      </w:r>
      <w:r w:rsidRPr="009A082B">
        <w:rPr>
          <w:rFonts w:ascii="Traditional Arabic" w:eastAsia="Calibri" w:hAnsi="Traditional Arabic" w:cs="Traditional Arabic"/>
          <w:sz w:val="40"/>
          <w:szCs w:val="40"/>
          <w:rtl/>
          <w:lang w:eastAsia="en-US" w:bidi="ar-DZ"/>
        </w:rPr>
        <w:t>: من خلال الورشات التي تم عقدها و التي شهدت العديد من الأراء تم التوصل إلى ضرورة أن يتماشى التكوين و متطلبات السوق.</w:t>
      </w:r>
    </w:p>
    <w:p w:rsidR="00D856B2" w:rsidRPr="009A082B" w:rsidRDefault="00D856B2" w:rsidP="009A082B">
      <w:pPr>
        <w:pStyle w:val="arttextmain"/>
        <w:tabs>
          <w:tab w:val="right" w:pos="84"/>
        </w:tabs>
        <w:bidi/>
        <w:spacing w:before="0" w:beforeAutospacing="0" w:after="0" w:afterAutospacing="0" w:line="276" w:lineRule="auto"/>
        <w:ind w:right="499"/>
        <w:jc w:val="both"/>
        <w:rPr>
          <w:rFonts w:ascii="Traditional Arabic" w:eastAsia="Calibri" w:hAnsi="Traditional Arabic" w:cs="Traditional Arabic"/>
          <w:sz w:val="40"/>
          <w:szCs w:val="40"/>
          <w:lang w:eastAsia="en-US" w:bidi="ar-DZ"/>
        </w:rPr>
      </w:pPr>
      <w:r w:rsidRPr="009A082B">
        <w:rPr>
          <w:rFonts w:ascii="Traditional Arabic" w:eastAsia="Calibri" w:hAnsi="Traditional Arabic" w:cs="Traditional Arabic"/>
          <w:b/>
          <w:bCs/>
          <w:sz w:val="40"/>
          <w:szCs w:val="40"/>
          <w:rtl/>
          <w:lang w:eastAsia="en-US" w:bidi="ar-DZ"/>
        </w:rPr>
        <w:t>2-على مستوى الإنشاء</w:t>
      </w:r>
      <w:r w:rsidRPr="009A082B">
        <w:rPr>
          <w:rFonts w:ascii="Traditional Arabic" w:eastAsia="Calibri" w:hAnsi="Traditional Arabic" w:cs="Traditional Arabic"/>
          <w:sz w:val="40"/>
          <w:szCs w:val="40"/>
          <w:rtl/>
          <w:lang w:eastAsia="en-US" w:bidi="ar-DZ"/>
        </w:rPr>
        <w:t>: تم طرح إشكال التمويل عند بداية النشاط، و كذا مشكل التسيير، فالتسيير الجيد هو الطريق الأول لنجاح المشروع المقاولاتي.</w:t>
      </w:r>
    </w:p>
    <w:p w:rsidR="00D856B2" w:rsidRPr="009A082B" w:rsidRDefault="00D856B2" w:rsidP="009A082B">
      <w:pPr>
        <w:pStyle w:val="arttextmain"/>
        <w:tabs>
          <w:tab w:val="right" w:pos="84"/>
        </w:tabs>
        <w:bidi/>
        <w:spacing w:before="0" w:beforeAutospacing="0" w:after="0" w:afterAutospacing="0" w:line="276" w:lineRule="auto"/>
        <w:ind w:right="499"/>
        <w:jc w:val="both"/>
        <w:rPr>
          <w:rFonts w:ascii="Traditional Arabic" w:eastAsia="Calibri" w:hAnsi="Traditional Arabic" w:cs="Traditional Arabic"/>
          <w:sz w:val="40"/>
          <w:szCs w:val="40"/>
          <w:lang w:eastAsia="en-US" w:bidi="ar-DZ"/>
        </w:rPr>
      </w:pPr>
      <w:r w:rsidRPr="009A082B">
        <w:rPr>
          <w:rFonts w:ascii="Traditional Arabic" w:eastAsia="Calibri" w:hAnsi="Traditional Arabic" w:cs="Traditional Arabic"/>
          <w:b/>
          <w:bCs/>
          <w:sz w:val="40"/>
          <w:szCs w:val="40"/>
          <w:rtl/>
          <w:lang w:eastAsia="en-US" w:bidi="ar-DZ"/>
        </w:rPr>
        <w:t>3-على مستوى الاقتصاد الرقمي</w:t>
      </w:r>
      <w:r w:rsidRPr="009A082B">
        <w:rPr>
          <w:rFonts w:ascii="Traditional Arabic" w:eastAsia="Calibri" w:hAnsi="Traditional Arabic" w:cs="Traditional Arabic"/>
          <w:sz w:val="40"/>
          <w:szCs w:val="40"/>
          <w:rtl/>
          <w:lang w:eastAsia="en-US" w:bidi="ar-DZ"/>
        </w:rPr>
        <w:t>: تمت الدعوة إلى أهمية الاهتمام بالتكوين في الاقتصاد الرقمي، من طرف المعاهد و الجامعات إن كان في التسويق أو في الترويج، حيث انه لابد من تكوين معمق في ذلك.</w:t>
      </w:r>
    </w:p>
    <w:p w:rsidR="00D856B2" w:rsidRPr="009A082B" w:rsidRDefault="00D856B2" w:rsidP="009A082B">
      <w:pPr>
        <w:pStyle w:val="arttextmain"/>
        <w:tabs>
          <w:tab w:val="right" w:pos="84"/>
        </w:tabs>
        <w:bidi/>
        <w:spacing w:before="0" w:beforeAutospacing="0" w:after="0" w:afterAutospacing="0" w:line="276" w:lineRule="auto"/>
        <w:ind w:right="499"/>
        <w:jc w:val="both"/>
        <w:rPr>
          <w:rFonts w:ascii="Traditional Arabic" w:eastAsia="Calibri" w:hAnsi="Traditional Arabic" w:cs="Traditional Arabic"/>
          <w:sz w:val="40"/>
          <w:szCs w:val="40"/>
          <w:rtl/>
          <w:lang w:eastAsia="en-US" w:bidi="ar-DZ"/>
        </w:rPr>
      </w:pPr>
      <w:r w:rsidRPr="009A082B">
        <w:rPr>
          <w:rFonts w:ascii="Traditional Arabic" w:eastAsia="Calibri" w:hAnsi="Traditional Arabic" w:cs="Traditional Arabic"/>
          <w:sz w:val="40"/>
          <w:szCs w:val="40"/>
          <w:rtl/>
          <w:lang w:eastAsia="en-US" w:bidi="ar-DZ"/>
        </w:rPr>
        <w:t>و قد نبه الخبراء في هذه الندوة إلى ضرورة زرع فكر المقاولاتية في الأجيال الجديدة منذ الصغر، و العمل على استحداث مادة المقاولاتية لتدرس في جميع المستويات.</w:t>
      </w:r>
    </w:p>
    <w:p w:rsidR="00D856B2" w:rsidRPr="009A082B" w:rsidRDefault="00D856B2" w:rsidP="009A082B">
      <w:pPr>
        <w:pStyle w:val="arttextmain"/>
        <w:tabs>
          <w:tab w:val="right" w:pos="84"/>
        </w:tabs>
        <w:bidi/>
        <w:spacing w:before="0" w:beforeAutospacing="0" w:after="0" w:afterAutospacing="0" w:line="276" w:lineRule="auto"/>
        <w:ind w:right="499"/>
        <w:jc w:val="both"/>
        <w:rPr>
          <w:rFonts w:ascii="Traditional Arabic" w:eastAsia="Calibri" w:hAnsi="Traditional Arabic" w:cs="Traditional Arabic"/>
          <w:sz w:val="40"/>
          <w:szCs w:val="40"/>
          <w:rtl/>
          <w:lang w:eastAsia="en-US" w:bidi="ar-DZ"/>
        </w:rPr>
      </w:pPr>
      <w:r w:rsidRPr="009A082B">
        <w:rPr>
          <w:rFonts w:ascii="Traditional Arabic" w:eastAsia="Calibri" w:hAnsi="Traditional Arabic" w:cs="Traditional Arabic"/>
          <w:sz w:val="40"/>
          <w:szCs w:val="40"/>
          <w:rtl/>
          <w:lang w:eastAsia="en-US" w:bidi="ar-DZ"/>
        </w:rPr>
        <w:t>و تعد المؤسسات المصغرة بمثابت دعم لأصحاب الأفكار و حاملي المشاريع، و قد استفادت المرأة من هذا الدعم الذي يعد الخطوة الأولى في بناء و تعزيز روح المقاولة، و تمكنت من خلال هذه المؤسسات من تجسيد الأفكار المقاولاتية و انجاز المشاريع، و تعدت ذلك إلى تطوير المؤسسات و خلق فضاء اقتصادي ساهم في الدفع الاقتصادي للبلاد من خلال:</w:t>
      </w:r>
    </w:p>
    <w:p w:rsidR="00D856B2" w:rsidRPr="009A082B" w:rsidRDefault="00D856B2" w:rsidP="009A082B">
      <w:pPr>
        <w:pStyle w:val="arttextmain"/>
        <w:bidi/>
        <w:spacing w:before="0" w:beforeAutospacing="0" w:after="0" w:afterAutospacing="0" w:line="276" w:lineRule="auto"/>
        <w:ind w:right="499"/>
        <w:jc w:val="both"/>
        <w:rPr>
          <w:rFonts w:ascii="Traditional Arabic" w:eastAsia="Calibri" w:hAnsi="Traditional Arabic" w:cs="Traditional Arabic"/>
          <w:sz w:val="40"/>
          <w:szCs w:val="40"/>
          <w:lang w:eastAsia="en-US" w:bidi="ar-DZ"/>
        </w:rPr>
      </w:pPr>
      <w:r w:rsidRPr="009A082B">
        <w:rPr>
          <w:rFonts w:ascii="Traditional Arabic" w:eastAsia="Calibri" w:hAnsi="Traditional Arabic" w:cs="Traditional Arabic"/>
          <w:sz w:val="40"/>
          <w:szCs w:val="40"/>
          <w:rtl/>
          <w:lang w:eastAsia="en-US" w:bidi="ar-DZ"/>
        </w:rPr>
        <w:lastRenderedPageBreak/>
        <w:t>1-التخفيض من نسبة البطالة من خلال توفير فرص الشغل، و فتح فضاء العمل على مستوى المؤسسات لخريجي المعاهد و الجامعات.</w:t>
      </w:r>
    </w:p>
    <w:p w:rsidR="00D856B2" w:rsidRPr="009A082B" w:rsidRDefault="00D856B2" w:rsidP="009A082B">
      <w:pPr>
        <w:pStyle w:val="arttextmain"/>
        <w:bidi/>
        <w:spacing w:before="0" w:beforeAutospacing="0" w:after="0" w:afterAutospacing="0" w:line="276" w:lineRule="auto"/>
        <w:ind w:right="499"/>
        <w:jc w:val="both"/>
        <w:rPr>
          <w:rFonts w:ascii="Traditional Arabic" w:eastAsia="Calibri" w:hAnsi="Traditional Arabic" w:cs="Traditional Arabic"/>
          <w:sz w:val="40"/>
          <w:szCs w:val="40"/>
          <w:lang w:eastAsia="en-US" w:bidi="ar-DZ"/>
        </w:rPr>
      </w:pPr>
      <w:r w:rsidRPr="009A082B">
        <w:rPr>
          <w:rFonts w:ascii="Traditional Arabic" w:eastAsia="Calibri" w:hAnsi="Traditional Arabic" w:cs="Traditional Arabic"/>
          <w:sz w:val="40"/>
          <w:szCs w:val="40"/>
          <w:rtl/>
          <w:lang w:eastAsia="en-US" w:bidi="ar-DZ"/>
        </w:rPr>
        <w:t>2-منح الشباب و المنتسبين إلى القطاع الاقتصادي على مستوى مؤسساتهم فرصة المشاركة في بناء النسيج الاقتصادي الوطني.</w:t>
      </w:r>
    </w:p>
    <w:p w:rsidR="00D856B2" w:rsidRPr="009A082B" w:rsidRDefault="00D856B2" w:rsidP="009A082B">
      <w:pPr>
        <w:pStyle w:val="arttextmain"/>
        <w:bidi/>
        <w:spacing w:before="0" w:beforeAutospacing="0" w:after="0" w:afterAutospacing="0" w:line="276" w:lineRule="auto"/>
        <w:ind w:right="499"/>
        <w:jc w:val="both"/>
        <w:rPr>
          <w:rFonts w:ascii="Traditional Arabic" w:eastAsia="Calibri" w:hAnsi="Traditional Arabic" w:cs="Traditional Arabic"/>
          <w:sz w:val="40"/>
          <w:szCs w:val="40"/>
          <w:lang w:eastAsia="en-US" w:bidi="ar-DZ"/>
        </w:rPr>
      </w:pPr>
      <w:r w:rsidRPr="009A082B">
        <w:rPr>
          <w:rFonts w:ascii="Traditional Arabic" w:eastAsia="Calibri" w:hAnsi="Traditional Arabic" w:cs="Traditional Arabic"/>
          <w:sz w:val="40"/>
          <w:szCs w:val="40"/>
          <w:rtl/>
          <w:lang w:eastAsia="en-US" w:bidi="ar-DZ"/>
        </w:rPr>
        <w:t>3- فتح أفاق جديدة أمام النساء المهتمات بالمجال الاقتصادي، من خلال الاستفادة بالتجارب النسوية في مجال المقاولة، ما يؤدي إلى تحقيق دفع اقتصادي.</w:t>
      </w:r>
    </w:p>
    <w:p w:rsidR="00D856B2" w:rsidRPr="009A082B" w:rsidRDefault="00D856B2" w:rsidP="009A082B">
      <w:pPr>
        <w:pStyle w:val="arttextmain"/>
        <w:bidi/>
        <w:spacing w:before="0" w:beforeAutospacing="0" w:after="0" w:afterAutospacing="0" w:line="276" w:lineRule="auto"/>
        <w:ind w:right="499"/>
        <w:jc w:val="both"/>
        <w:rPr>
          <w:rFonts w:ascii="Traditional Arabic" w:eastAsia="Calibri" w:hAnsi="Traditional Arabic" w:cs="Traditional Arabic"/>
          <w:sz w:val="40"/>
          <w:szCs w:val="40"/>
          <w:lang w:eastAsia="en-US" w:bidi="ar-DZ"/>
        </w:rPr>
      </w:pPr>
      <w:r w:rsidRPr="009A082B">
        <w:rPr>
          <w:rFonts w:ascii="Traditional Arabic" w:eastAsia="Calibri" w:hAnsi="Traditional Arabic" w:cs="Traditional Arabic"/>
          <w:sz w:val="40"/>
          <w:szCs w:val="40"/>
          <w:rtl/>
          <w:lang w:eastAsia="en-US" w:bidi="ar-DZ"/>
        </w:rPr>
        <w:t>1- فتح مجال المنافسة الاقتصادية، و بالتالي العمل على تحقيق الأحسن فالأحسن.</w:t>
      </w:r>
    </w:p>
    <w:p w:rsidR="00D856B2" w:rsidRPr="009A082B" w:rsidRDefault="00D856B2" w:rsidP="009A082B">
      <w:pPr>
        <w:pStyle w:val="arttextmain"/>
        <w:bidi/>
        <w:spacing w:before="0" w:beforeAutospacing="0" w:after="0" w:afterAutospacing="0" w:line="276" w:lineRule="auto"/>
        <w:ind w:right="499"/>
        <w:jc w:val="both"/>
        <w:rPr>
          <w:rFonts w:ascii="Traditional Arabic" w:eastAsia="Calibri" w:hAnsi="Traditional Arabic" w:cs="Traditional Arabic"/>
          <w:sz w:val="40"/>
          <w:szCs w:val="40"/>
          <w:lang w:eastAsia="en-US" w:bidi="ar-DZ"/>
        </w:rPr>
      </w:pPr>
      <w:r w:rsidRPr="009A082B">
        <w:rPr>
          <w:rFonts w:ascii="Traditional Arabic" w:eastAsia="Calibri" w:hAnsi="Traditional Arabic" w:cs="Traditional Arabic"/>
          <w:sz w:val="40"/>
          <w:szCs w:val="40"/>
          <w:rtl/>
          <w:lang w:eastAsia="en-US" w:bidi="ar-DZ"/>
        </w:rPr>
        <w:t>2-زيادة تراكم رأس المال اللازم لإنجاح المشاريع الاقتصادية التنموية و ذلك عن طريق زيادة الدخل الوطني.</w:t>
      </w:r>
    </w:p>
    <w:p w:rsidR="00D856B2" w:rsidRPr="009A082B" w:rsidRDefault="00D856B2" w:rsidP="009A082B">
      <w:pPr>
        <w:pStyle w:val="arttextmain"/>
        <w:bidi/>
        <w:spacing w:before="0" w:beforeAutospacing="0" w:after="0" w:afterAutospacing="0" w:line="276" w:lineRule="auto"/>
        <w:ind w:right="499"/>
        <w:jc w:val="both"/>
        <w:rPr>
          <w:rFonts w:ascii="Traditional Arabic" w:eastAsia="Calibri" w:hAnsi="Traditional Arabic" w:cs="Traditional Arabic"/>
          <w:sz w:val="40"/>
          <w:szCs w:val="40"/>
          <w:rtl/>
          <w:lang w:eastAsia="en-US" w:bidi="ar-DZ"/>
        </w:rPr>
      </w:pPr>
      <w:r w:rsidRPr="009A082B">
        <w:rPr>
          <w:rFonts w:ascii="Traditional Arabic" w:eastAsia="Calibri" w:hAnsi="Traditional Arabic" w:cs="Traditional Arabic"/>
          <w:sz w:val="40"/>
          <w:szCs w:val="40"/>
          <w:rtl/>
          <w:lang w:eastAsia="en-US" w:bidi="ar-DZ"/>
        </w:rPr>
        <w:t>3-التقليل من نسبة الأفراد المستهلكين فقط، و إدماجهم في الحياة العملية الإنتاجية، و بالتالي زيادة رأس المال الموجه للبناء.</w:t>
      </w:r>
    </w:p>
    <w:p w:rsidR="00D856B2" w:rsidRPr="009A082B" w:rsidRDefault="00D856B2" w:rsidP="009A082B">
      <w:pPr>
        <w:pStyle w:val="arttextmain"/>
        <w:bidi/>
        <w:spacing w:before="0" w:beforeAutospacing="0" w:after="0" w:afterAutospacing="0" w:line="276" w:lineRule="auto"/>
        <w:ind w:right="499"/>
        <w:jc w:val="both"/>
        <w:rPr>
          <w:rFonts w:ascii="Traditional Arabic" w:eastAsia="Calibri" w:hAnsi="Traditional Arabic" w:cs="Traditional Arabic"/>
          <w:sz w:val="40"/>
          <w:szCs w:val="40"/>
          <w:rtl/>
          <w:lang w:eastAsia="en-US" w:bidi="ar-DZ"/>
        </w:rPr>
      </w:pPr>
      <w:r w:rsidRPr="009A082B">
        <w:rPr>
          <w:rFonts w:ascii="Traditional Arabic" w:eastAsia="Calibri" w:hAnsi="Traditional Arabic" w:cs="Traditional Arabic"/>
          <w:sz w:val="40"/>
          <w:szCs w:val="40"/>
          <w:rtl/>
          <w:lang w:eastAsia="en-US" w:bidi="ar-DZ"/>
        </w:rPr>
        <w:t>و تأكيدا على أهمية الدور الاقتصادي الذي تلعبه المرأة الجزائرية، فقد تم عقد المنتدى الدولي للمرأة، و الذي نظمته الكونفدرالية العامة للمؤسسات الجزائرية في طبعته الأولى بتاريخ 11 و 12 ديسمبر 2021، و شاركت فيه أكثر من 3000 امرأة رئيسة و حاملة لمشروع.</w:t>
      </w:r>
    </w:p>
    <w:p w:rsidR="00D856B2" w:rsidRPr="009A082B" w:rsidRDefault="00D856B2" w:rsidP="009A082B">
      <w:pPr>
        <w:pStyle w:val="arttextmain"/>
        <w:bidi/>
        <w:spacing w:before="0" w:beforeAutospacing="0" w:after="0" w:afterAutospacing="0" w:line="276" w:lineRule="auto"/>
        <w:ind w:right="499"/>
        <w:jc w:val="both"/>
        <w:rPr>
          <w:rFonts w:ascii="Traditional Arabic" w:eastAsia="Calibri" w:hAnsi="Traditional Arabic" w:cs="Traditional Arabic"/>
          <w:sz w:val="40"/>
          <w:szCs w:val="40"/>
          <w:lang w:eastAsia="en-US" w:bidi="ar-DZ"/>
        </w:rPr>
      </w:pPr>
      <w:r w:rsidRPr="009A082B">
        <w:rPr>
          <w:rFonts w:ascii="Traditional Arabic" w:eastAsia="Calibri" w:hAnsi="Traditional Arabic" w:cs="Traditional Arabic"/>
          <w:sz w:val="40"/>
          <w:szCs w:val="40"/>
          <w:rtl/>
          <w:lang w:eastAsia="en-US" w:bidi="ar-DZ"/>
        </w:rPr>
        <w:t xml:space="preserve">كما شارك في هذا المنتدى الذي نظم تحت الرعاية السامية للسيد رئيس الجمهورية، ممثلون عن 100 مؤسسة ناشئة و 500 مؤسسة مصغرة و 500 مؤسسة من القطاعين الخاص و العمومي و ممثلين عن الجالية الجزائرية بالخارج. كما حضر فعاليات اللقاء السلطات العمومية و تمثيليات دبلوماسية بالجزائر. </w:t>
      </w:r>
    </w:p>
    <w:p w:rsidR="00D856B2" w:rsidRPr="009A082B" w:rsidRDefault="00D856B2" w:rsidP="009A082B">
      <w:pPr>
        <w:pStyle w:val="Paragraphedeliste"/>
        <w:bidi/>
        <w:ind w:left="0"/>
        <w:jc w:val="both"/>
        <w:rPr>
          <w:rFonts w:ascii="Traditional Arabic" w:hAnsi="Traditional Arabic" w:cs="Traditional Arabic"/>
          <w:sz w:val="40"/>
          <w:szCs w:val="40"/>
          <w:rtl/>
          <w:lang w:bidi="ar-DZ"/>
        </w:rPr>
      </w:pPr>
      <w:r w:rsidRPr="009A082B">
        <w:rPr>
          <w:rFonts w:ascii="Traditional Arabic" w:hAnsi="Traditional Arabic" w:cs="Traditional Arabic"/>
          <w:sz w:val="40"/>
          <w:szCs w:val="40"/>
          <w:rtl/>
          <w:lang w:bidi="ar-DZ"/>
        </w:rPr>
        <w:t xml:space="preserve">و حسب ما أوردته وكالة الأنباء الجزائرية، فقد تم في اختتام هذه التظاهرة الاقتصادية تم التأكيد في التوصيات على ضرورة الاعتراف بمهارات النساء الجزائريات سواء في الداخل أو في جميع أنحاء العالم، </w:t>
      </w:r>
      <w:r w:rsidRPr="009A082B">
        <w:rPr>
          <w:rFonts w:ascii="Traditional Arabic" w:hAnsi="Traditional Arabic" w:cs="Traditional Arabic"/>
          <w:sz w:val="40"/>
          <w:szCs w:val="40"/>
          <w:rtl/>
          <w:lang w:bidi="ar-DZ"/>
        </w:rPr>
        <w:lastRenderedPageBreak/>
        <w:t>من خلال إنشاء أول أكاديمية جزائرية للنساء العاملات تكون تحت وصاية رئيس الجمهورية مباشرة، كما دعت المشاركات إلى</w:t>
      </w:r>
      <w:r w:rsidRPr="009A082B">
        <w:rPr>
          <w:rStyle w:val="Appelnotedebasdep"/>
          <w:rFonts w:ascii="Traditional Arabic" w:hAnsi="Traditional Arabic" w:cs="Traditional Arabic"/>
          <w:sz w:val="40"/>
          <w:szCs w:val="40"/>
          <w:rtl/>
          <w:lang w:bidi="ar-DZ"/>
        </w:rPr>
        <w:footnoteReference w:id="92"/>
      </w:r>
      <w:r w:rsidRPr="009A082B">
        <w:rPr>
          <w:rFonts w:ascii="Traditional Arabic" w:hAnsi="Traditional Arabic" w:cs="Traditional Arabic"/>
          <w:sz w:val="40"/>
          <w:szCs w:val="40"/>
          <w:rtl/>
          <w:lang w:bidi="ar-DZ"/>
        </w:rPr>
        <w:t>:</w:t>
      </w:r>
    </w:p>
    <w:p w:rsidR="00D856B2" w:rsidRPr="009A082B" w:rsidRDefault="00D856B2" w:rsidP="009A082B">
      <w:pPr>
        <w:pStyle w:val="Paragraphedeliste"/>
        <w:bidi/>
        <w:spacing w:after="0"/>
        <w:ind w:left="0"/>
        <w:jc w:val="both"/>
        <w:rPr>
          <w:rFonts w:ascii="Traditional Arabic" w:hAnsi="Traditional Arabic" w:cs="Traditional Arabic"/>
          <w:sz w:val="40"/>
          <w:szCs w:val="40"/>
          <w:rtl/>
          <w:lang w:bidi="ar-DZ"/>
        </w:rPr>
      </w:pPr>
      <w:r w:rsidRPr="009A082B">
        <w:rPr>
          <w:rFonts w:ascii="Traditional Arabic" w:hAnsi="Traditional Arabic" w:cs="Traditional Arabic"/>
          <w:sz w:val="40"/>
          <w:szCs w:val="40"/>
          <w:rtl/>
          <w:lang w:bidi="ar-DZ"/>
        </w:rPr>
        <w:t>1- تعزيز الترسانة القانونية الوطنية لحماية المرأة في دائرة العمل، و كذلك تجريم المضايقات المعنوية و سلوكات التمييز الجنسي في مكان العمل، مما يعيق تطور المرأة في سوق العمل.</w:t>
      </w:r>
    </w:p>
    <w:p w:rsidR="00D856B2" w:rsidRPr="009A082B" w:rsidRDefault="00D856B2" w:rsidP="009A082B">
      <w:pPr>
        <w:pStyle w:val="Paragraphedeliste"/>
        <w:bidi/>
        <w:spacing w:after="0"/>
        <w:ind w:left="0"/>
        <w:jc w:val="both"/>
        <w:rPr>
          <w:rFonts w:ascii="Traditional Arabic" w:hAnsi="Traditional Arabic" w:cs="Traditional Arabic"/>
          <w:sz w:val="40"/>
          <w:szCs w:val="40"/>
          <w:rtl/>
          <w:lang w:bidi="ar-DZ"/>
        </w:rPr>
      </w:pPr>
      <w:r w:rsidRPr="009A082B">
        <w:rPr>
          <w:rFonts w:ascii="Traditional Arabic" w:hAnsi="Traditional Arabic" w:cs="Traditional Arabic"/>
          <w:sz w:val="40"/>
          <w:szCs w:val="40"/>
          <w:rtl/>
          <w:lang w:bidi="ar-DZ"/>
        </w:rPr>
        <w:t>2- رفع نسبة ولوج المرأة إلى جميع مناصب صنع القرار و السياسات من حيث كفاءتها و لا شيء غير ذلك، مع الإشارة إلى ضرورة القضاء على جميع أشكال المحسوبية في توظيف المرأة.</w:t>
      </w:r>
    </w:p>
    <w:p w:rsidR="00D856B2" w:rsidRPr="009A082B" w:rsidRDefault="00D856B2" w:rsidP="00E563EA">
      <w:pPr>
        <w:bidi/>
        <w:spacing w:after="0" w:line="240" w:lineRule="auto"/>
        <w:jc w:val="both"/>
        <w:rPr>
          <w:rFonts w:ascii="Traditional Arabic" w:hAnsi="Traditional Arabic" w:cs="Traditional Arabic"/>
          <w:sz w:val="40"/>
          <w:szCs w:val="40"/>
          <w:rtl/>
          <w:lang w:bidi="ar-DZ"/>
        </w:rPr>
      </w:pPr>
      <w:r w:rsidRPr="009A082B">
        <w:rPr>
          <w:rFonts w:ascii="Traditional Arabic" w:hAnsi="Traditional Arabic" w:cs="Traditional Arabic"/>
          <w:sz w:val="40"/>
          <w:szCs w:val="40"/>
          <w:rtl/>
          <w:lang w:bidi="ar-DZ"/>
        </w:rPr>
        <w:t xml:space="preserve">3- التوصية بمضاعفة الجهود </w:t>
      </w:r>
      <w:r w:rsidR="008F48A9" w:rsidRPr="009A082B">
        <w:rPr>
          <w:rFonts w:ascii="Traditional Arabic" w:hAnsi="Traditional Arabic" w:cs="Traditional Arabic"/>
          <w:sz w:val="40"/>
          <w:szCs w:val="40"/>
          <w:rtl/>
          <w:lang w:bidi="ar-DZ"/>
        </w:rPr>
        <w:t>لإدراج</w:t>
      </w:r>
      <w:r w:rsidRPr="009A082B">
        <w:rPr>
          <w:rFonts w:ascii="Traditional Arabic" w:hAnsi="Traditional Arabic" w:cs="Traditional Arabic"/>
          <w:sz w:val="40"/>
          <w:szCs w:val="40"/>
          <w:rtl/>
          <w:lang w:bidi="ar-DZ"/>
        </w:rPr>
        <w:t xml:space="preserve"> منتوج المرأة بشكل أفضل في الاقتصاد من خلال تسهيل دوائر التسويق و الوصول الى القرض و تقييم عمل المرأة و كذلك حماية سلاسل قيمة المنتجات الفلاحية المرتبطة بشكل وثيق مع المهارة و الاعتراف بالمرأة.</w:t>
      </w:r>
    </w:p>
    <w:p w:rsidR="00D856B2" w:rsidRPr="009A082B" w:rsidRDefault="00C100C4" w:rsidP="00E563EA">
      <w:pPr>
        <w:bidi/>
        <w:spacing w:after="0" w:line="240" w:lineRule="auto"/>
        <w:ind w:left="360"/>
        <w:jc w:val="both"/>
        <w:rPr>
          <w:rFonts w:ascii="Traditional Arabic" w:hAnsi="Traditional Arabic" w:cs="Traditional Arabic"/>
          <w:b/>
          <w:bCs/>
          <w:sz w:val="40"/>
          <w:szCs w:val="40"/>
          <w:lang w:bidi="ar-DZ"/>
        </w:rPr>
      </w:pPr>
      <w:r w:rsidRPr="009A082B">
        <w:rPr>
          <w:rFonts w:ascii="Traditional Arabic" w:hAnsi="Traditional Arabic" w:cs="Traditional Arabic"/>
          <w:b/>
          <w:bCs/>
          <w:sz w:val="40"/>
          <w:szCs w:val="40"/>
          <w:rtl/>
          <w:lang w:bidi="ar-DZ"/>
        </w:rPr>
        <w:t>4-2-</w:t>
      </w:r>
      <w:r w:rsidR="00D856B2" w:rsidRPr="009A082B">
        <w:rPr>
          <w:rFonts w:ascii="Traditional Arabic" w:hAnsi="Traditional Arabic" w:cs="Traditional Arabic"/>
          <w:b/>
          <w:bCs/>
          <w:sz w:val="40"/>
          <w:szCs w:val="40"/>
          <w:rtl/>
          <w:lang w:bidi="ar-DZ"/>
        </w:rPr>
        <w:t>أهـــــــــــم عوائـــــق المشاركـــــة الاقتصاديـــــــة للمـــــــرأة:</w:t>
      </w:r>
    </w:p>
    <w:p w:rsidR="00D856B2" w:rsidRPr="009A082B" w:rsidRDefault="00D856B2" w:rsidP="00E563EA">
      <w:pPr>
        <w:pStyle w:val="Paragraphedeliste"/>
        <w:bidi/>
        <w:spacing w:after="0" w:line="240" w:lineRule="auto"/>
        <w:ind w:left="0"/>
        <w:jc w:val="both"/>
        <w:rPr>
          <w:rFonts w:ascii="Traditional Arabic" w:hAnsi="Traditional Arabic" w:cs="Traditional Arabic"/>
          <w:sz w:val="40"/>
          <w:szCs w:val="40"/>
          <w:rtl/>
          <w:lang w:bidi="ar-DZ"/>
        </w:rPr>
      </w:pPr>
      <w:r w:rsidRPr="009A082B">
        <w:rPr>
          <w:rFonts w:ascii="Traditional Arabic" w:hAnsi="Traditional Arabic" w:cs="Traditional Arabic"/>
          <w:sz w:val="40"/>
          <w:szCs w:val="40"/>
          <w:rtl/>
          <w:lang w:bidi="ar-DZ"/>
        </w:rPr>
        <w:t>تواجه المرأة أثناء مشاركتها في عملية التنمية الاقتصادية العديد من المعوقات التي تحول دون المساهمة الفعلية لها في الاقتصاد، حيث نجد منها العوائق الاجتماعية، الاقتصادية، إلى غير ذلك.</w:t>
      </w:r>
    </w:p>
    <w:p w:rsidR="00E563EA" w:rsidRPr="009A082B" w:rsidRDefault="00D856B2" w:rsidP="00E563EA">
      <w:pPr>
        <w:pStyle w:val="Paragraphedeliste"/>
        <w:bidi/>
        <w:spacing w:after="0" w:line="240" w:lineRule="auto"/>
        <w:ind w:left="0"/>
        <w:jc w:val="both"/>
        <w:rPr>
          <w:rFonts w:ascii="Traditional Arabic" w:hAnsi="Traditional Arabic" w:cs="Traditional Arabic"/>
          <w:sz w:val="40"/>
          <w:szCs w:val="40"/>
          <w:rtl/>
          <w:lang w:bidi="ar-DZ"/>
        </w:rPr>
      </w:pPr>
      <w:r w:rsidRPr="009A082B">
        <w:rPr>
          <w:rFonts w:ascii="Traditional Arabic" w:hAnsi="Traditional Arabic" w:cs="Traditional Arabic"/>
          <w:sz w:val="40"/>
          <w:szCs w:val="40"/>
          <w:rtl/>
          <w:lang w:bidi="ar-DZ"/>
        </w:rPr>
        <w:t>و فيمايلي سنتطرق إلى أهم ما يعرقل عمل المرأة و مشاركتها في تحقيق التنمية الاقتصادية</w:t>
      </w:r>
    </w:p>
    <w:p w:rsidR="00D856B2" w:rsidRPr="00E563EA" w:rsidRDefault="00C100C4" w:rsidP="00E563EA">
      <w:pPr>
        <w:bidi/>
        <w:spacing w:after="0" w:line="240" w:lineRule="auto"/>
        <w:ind w:left="360"/>
        <w:jc w:val="both"/>
        <w:rPr>
          <w:rFonts w:ascii="Traditional Arabic" w:hAnsi="Traditional Arabic" w:cs="Traditional Arabic"/>
          <w:b/>
          <w:bCs/>
          <w:sz w:val="40"/>
          <w:szCs w:val="40"/>
          <w:rtl/>
          <w:lang w:bidi="ar-DZ"/>
        </w:rPr>
      </w:pPr>
      <w:r w:rsidRPr="009A082B">
        <w:rPr>
          <w:rFonts w:ascii="Traditional Arabic" w:hAnsi="Traditional Arabic" w:cs="Traditional Arabic"/>
          <w:b/>
          <w:bCs/>
          <w:sz w:val="40"/>
          <w:szCs w:val="40"/>
          <w:rtl/>
          <w:lang w:bidi="ar-DZ"/>
        </w:rPr>
        <w:t>أ-</w:t>
      </w:r>
      <w:r w:rsidR="00D856B2" w:rsidRPr="009A082B">
        <w:rPr>
          <w:rFonts w:ascii="Traditional Arabic" w:hAnsi="Traditional Arabic" w:cs="Traditional Arabic"/>
          <w:b/>
          <w:bCs/>
          <w:sz w:val="40"/>
          <w:szCs w:val="40"/>
          <w:rtl/>
          <w:lang w:bidi="ar-DZ"/>
        </w:rPr>
        <w:t>العوائــــــــق الاجتماعيـــــــــــــة:</w:t>
      </w:r>
      <w:r w:rsidR="00D856B2" w:rsidRPr="009A082B">
        <w:rPr>
          <w:rFonts w:ascii="Traditional Arabic" w:hAnsi="Traditional Arabic" w:cs="Traditional Arabic"/>
          <w:sz w:val="40"/>
          <w:szCs w:val="40"/>
          <w:rtl/>
          <w:lang w:bidi="ar-DZ"/>
        </w:rPr>
        <w:t xml:space="preserve">تعد العوائق الاجتماعية من أصعب المعوقات التي تواجه المرأة في عالم الاقتصاد، ذلك </w:t>
      </w:r>
      <w:r w:rsidR="008F48A9" w:rsidRPr="009A082B">
        <w:rPr>
          <w:rFonts w:ascii="Traditional Arabic" w:hAnsi="Traditional Arabic" w:cs="Traditional Arabic"/>
          <w:sz w:val="40"/>
          <w:szCs w:val="40"/>
          <w:rtl/>
          <w:lang w:bidi="ar-DZ"/>
        </w:rPr>
        <w:t>أن</w:t>
      </w:r>
      <w:r w:rsidR="00D856B2" w:rsidRPr="009A082B">
        <w:rPr>
          <w:rFonts w:ascii="Traditional Arabic" w:hAnsi="Traditional Arabic" w:cs="Traditional Arabic"/>
          <w:sz w:val="40"/>
          <w:szCs w:val="40"/>
          <w:rtl/>
          <w:lang w:bidi="ar-DZ"/>
        </w:rPr>
        <w:t xml:space="preserve"> السيطرة عليها و التحكم فيها يعد أمرا صعبا، خاصة و أنها ترتبط بتراكمات و طابوهات و ظروف تنشئة اجتماعية معينة.</w:t>
      </w:r>
    </w:p>
    <w:p w:rsidR="00D856B2" w:rsidRPr="009A082B" w:rsidRDefault="00D856B2" w:rsidP="00E563EA">
      <w:pPr>
        <w:bidi/>
        <w:spacing w:after="0" w:line="240" w:lineRule="auto"/>
        <w:jc w:val="both"/>
        <w:rPr>
          <w:rFonts w:ascii="Traditional Arabic" w:hAnsi="Traditional Arabic" w:cs="Traditional Arabic"/>
          <w:sz w:val="40"/>
          <w:szCs w:val="40"/>
          <w:rtl/>
          <w:lang w:bidi="ar-DZ"/>
        </w:rPr>
      </w:pPr>
      <w:r w:rsidRPr="009A082B">
        <w:rPr>
          <w:rFonts w:ascii="Traditional Arabic" w:hAnsi="Traditional Arabic" w:cs="Traditional Arabic"/>
          <w:sz w:val="40"/>
          <w:szCs w:val="40"/>
          <w:rtl/>
          <w:lang w:bidi="ar-DZ"/>
        </w:rPr>
        <w:t>و فيمايلي سنحاول أن نتطرق الى أهم المعوقات الاجتماعية التي تواجهها المرأة اثناء مشاركتها في العملية الاقتصادية.</w:t>
      </w:r>
    </w:p>
    <w:p w:rsidR="00D856B2" w:rsidRPr="009A082B" w:rsidRDefault="00D856B2" w:rsidP="009A082B">
      <w:pPr>
        <w:pStyle w:val="Paragraphedeliste"/>
        <w:numPr>
          <w:ilvl w:val="0"/>
          <w:numId w:val="17"/>
        </w:numPr>
        <w:bidi/>
        <w:spacing w:after="0"/>
        <w:jc w:val="both"/>
        <w:rPr>
          <w:rFonts w:ascii="Traditional Arabic" w:hAnsi="Traditional Arabic" w:cs="Traditional Arabic"/>
          <w:sz w:val="40"/>
          <w:szCs w:val="40"/>
          <w:lang w:bidi="ar-DZ"/>
        </w:rPr>
      </w:pPr>
      <w:r w:rsidRPr="009A082B">
        <w:rPr>
          <w:rFonts w:ascii="Traditional Arabic" w:hAnsi="Traditional Arabic" w:cs="Traditional Arabic"/>
          <w:sz w:val="40"/>
          <w:szCs w:val="40"/>
          <w:rtl/>
          <w:lang w:bidi="ar-DZ"/>
        </w:rPr>
        <w:t>التنشئة الاجتماعية: تعرف على أنها "عملية تفاعل يتم عن طريقها تعديل سلوك شخص بحيث يتطابق مع توقعات أعضاء الجماعة التي ينتمي إليها</w:t>
      </w:r>
      <w:r w:rsidRPr="009A082B">
        <w:rPr>
          <w:rStyle w:val="Appelnotedebasdep"/>
          <w:rFonts w:ascii="Traditional Arabic" w:hAnsi="Traditional Arabic" w:cs="Traditional Arabic"/>
          <w:sz w:val="40"/>
          <w:szCs w:val="40"/>
          <w:rtl/>
          <w:lang w:bidi="ar-DZ"/>
        </w:rPr>
        <w:footnoteReference w:id="93"/>
      </w:r>
      <w:r w:rsidRPr="009A082B">
        <w:rPr>
          <w:rFonts w:ascii="Traditional Arabic" w:hAnsi="Traditional Arabic" w:cs="Traditional Arabic"/>
          <w:sz w:val="40"/>
          <w:szCs w:val="40"/>
          <w:rtl/>
          <w:lang w:bidi="ar-DZ"/>
        </w:rPr>
        <w:t>".</w:t>
      </w:r>
    </w:p>
    <w:p w:rsidR="00D856B2" w:rsidRPr="009A082B" w:rsidRDefault="00D856B2" w:rsidP="009A082B">
      <w:pPr>
        <w:bidi/>
        <w:spacing w:after="0"/>
        <w:jc w:val="both"/>
        <w:rPr>
          <w:rFonts w:ascii="Traditional Arabic" w:hAnsi="Traditional Arabic" w:cs="Traditional Arabic"/>
          <w:sz w:val="40"/>
          <w:szCs w:val="40"/>
          <w:rtl/>
          <w:lang w:bidi="ar-DZ"/>
        </w:rPr>
      </w:pPr>
      <w:r w:rsidRPr="009A082B">
        <w:rPr>
          <w:rFonts w:ascii="Traditional Arabic" w:hAnsi="Traditional Arabic" w:cs="Traditional Arabic"/>
          <w:sz w:val="40"/>
          <w:szCs w:val="40"/>
          <w:rtl/>
          <w:lang w:bidi="ar-DZ"/>
        </w:rPr>
        <w:lastRenderedPageBreak/>
        <w:t>كما أنها "تعد من أولى العمليات الاجتماعية و من أهمها شأنا في حياة الفرد، و ذلك لكونها الدعامة الأولى التي ترتكز عليها مقومات شخصيته</w:t>
      </w:r>
      <w:r w:rsidRPr="009A082B">
        <w:rPr>
          <w:rStyle w:val="Appelnotedebasdep"/>
          <w:rFonts w:ascii="Traditional Arabic" w:hAnsi="Traditional Arabic" w:cs="Traditional Arabic"/>
          <w:sz w:val="40"/>
          <w:szCs w:val="40"/>
          <w:rtl/>
          <w:lang w:bidi="ar-DZ"/>
        </w:rPr>
        <w:footnoteReference w:id="94"/>
      </w:r>
      <w:r w:rsidRPr="009A082B">
        <w:rPr>
          <w:rFonts w:ascii="Traditional Arabic" w:hAnsi="Traditional Arabic" w:cs="Traditional Arabic"/>
          <w:sz w:val="40"/>
          <w:szCs w:val="40"/>
          <w:rtl/>
          <w:lang w:bidi="ar-DZ"/>
        </w:rPr>
        <w:t>".</w:t>
      </w:r>
    </w:p>
    <w:p w:rsidR="00D856B2" w:rsidRPr="009A082B" w:rsidRDefault="00D856B2" w:rsidP="009A082B">
      <w:pPr>
        <w:bidi/>
        <w:spacing w:after="0"/>
        <w:jc w:val="both"/>
        <w:rPr>
          <w:rFonts w:ascii="Traditional Arabic" w:hAnsi="Traditional Arabic" w:cs="Traditional Arabic"/>
          <w:sz w:val="40"/>
          <w:szCs w:val="40"/>
          <w:rtl/>
          <w:lang w:bidi="ar-DZ"/>
        </w:rPr>
      </w:pPr>
      <w:r w:rsidRPr="009A082B">
        <w:rPr>
          <w:rFonts w:ascii="Traditional Arabic" w:hAnsi="Traditional Arabic" w:cs="Traditional Arabic"/>
          <w:sz w:val="40"/>
          <w:szCs w:val="40"/>
          <w:rtl/>
          <w:lang w:bidi="ar-DZ"/>
        </w:rPr>
        <w:t xml:space="preserve">و تعد الأسرة هي اللبنة الأولى في تشكيل حياة الفرد، و بالتالي فالتنشئة التي تغرسها في أبنائها هي التي تلعب الدور الأكبر في مدى تقبله أو رفضه للعديد من الظواهر الاجتماعية. فالأسرة عندما تزرع في الأبناء قيمة عمل المرأة و الايجابيات التي تعود عليها و على الدولة من ذلك، هذا من دون شك سيشكل وعيا بالأهمية الاقتصادية للمرأة. الا أن هذا يغيب لدى العديد من الأسر العربية بعامة و الجزائرية بخاصة، الأمر الذي يشكل تحديا كبيرا للمرأة عند خوضها لهذا المجال، حيث تجد نفسها مجبرة على أن تواجه العقليات التي ترفض وجودها كعنصر اقتصادي فعال و مهم، فهي في هذه الحالة تجد نفسها بين شيئين، الأول هو </w:t>
      </w:r>
      <w:r w:rsidR="008F48A9" w:rsidRPr="009A082B">
        <w:rPr>
          <w:rFonts w:ascii="Traditional Arabic" w:hAnsi="Traditional Arabic" w:cs="Traditional Arabic"/>
          <w:sz w:val="40"/>
          <w:szCs w:val="40"/>
          <w:rtl/>
          <w:lang w:bidi="ar-DZ"/>
        </w:rPr>
        <w:t>إثبات</w:t>
      </w:r>
      <w:r w:rsidRPr="009A082B">
        <w:rPr>
          <w:rFonts w:ascii="Traditional Arabic" w:hAnsi="Traditional Arabic" w:cs="Traditional Arabic"/>
          <w:sz w:val="40"/>
          <w:szCs w:val="40"/>
          <w:rtl/>
          <w:lang w:bidi="ar-DZ"/>
        </w:rPr>
        <w:t xml:space="preserve"> وجودها، و الثاني مواجهة الأفكار القديمة و البالية التي تمنع تقدمها و ترفض وجودها اقتصاديا و عمليا.</w:t>
      </w:r>
    </w:p>
    <w:p w:rsidR="00D856B2" w:rsidRPr="009A082B" w:rsidRDefault="00D856B2" w:rsidP="009A082B">
      <w:pPr>
        <w:pStyle w:val="Paragraphedeliste"/>
        <w:numPr>
          <w:ilvl w:val="0"/>
          <w:numId w:val="17"/>
        </w:numPr>
        <w:bidi/>
        <w:jc w:val="both"/>
        <w:rPr>
          <w:rFonts w:ascii="Traditional Arabic" w:hAnsi="Traditional Arabic" w:cs="Traditional Arabic"/>
          <w:sz w:val="40"/>
          <w:szCs w:val="40"/>
          <w:lang w:bidi="ar-DZ"/>
        </w:rPr>
      </w:pPr>
      <w:r w:rsidRPr="009A082B">
        <w:rPr>
          <w:rFonts w:ascii="Traditional Arabic" w:hAnsi="Traditional Arabic" w:cs="Traditional Arabic"/>
          <w:sz w:val="40"/>
          <w:szCs w:val="40"/>
          <w:rtl/>
          <w:lang w:bidi="ar-DZ"/>
        </w:rPr>
        <w:t>النظرة التقليدية للمجتمع اتجاه المرأة العاملة، و التي تجعلها تتردد قبل خوض مجال العمل في الاقتصاد، فالفكر القديم الذي لا يهتم بعمل المرأة و لا يراه بنفس أهمية عمل الرجل مزال سائدا، و مازلنا لم نستوعب بعد دخول المرأة مجالات عمل جديدة لم تكن قد دخلتها من قبل. و وفقا لهذا، يمكن القول بأن القيم و الموروثات التقليدية وضعت إلى حد بعيد حدودا و إطارا معينا للمرأة، يحد من استقلاليتها في ممارستها للأعمال و المهن التي تختارها.</w:t>
      </w:r>
    </w:p>
    <w:p w:rsidR="00D856B2" w:rsidRPr="009A082B" w:rsidRDefault="009A082B" w:rsidP="009A082B">
      <w:pPr>
        <w:bidi/>
        <w:ind w:left="-2"/>
        <w:jc w:val="both"/>
        <w:rPr>
          <w:rFonts w:ascii="Traditional Arabic" w:hAnsi="Traditional Arabic" w:cs="Traditional Arabic"/>
          <w:sz w:val="40"/>
          <w:szCs w:val="40"/>
          <w:lang w:bidi="ar-DZ"/>
        </w:rPr>
      </w:pPr>
      <w:r>
        <w:rPr>
          <w:rFonts w:ascii="Traditional Arabic" w:hAnsi="Traditional Arabic" w:cs="Traditional Arabic" w:hint="cs"/>
          <w:sz w:val="40"/>
          <w:szCs w:val="40"/>
          <w:rtl/>
          <w:lang w:bidi="ar-DZ"/>
        </w:rPr>
        <w:t>3-</w:t>
      </w:r>
      <w:r w:rsidR="00D856B2" w:rsidRPr="009A082B">
        <w:rPr>
          <w:rFonts w:ascii="Traditional Arabic" w:hAnsi="Traditional Arabic" w:cs="Traditional Arabic"/>
          <w:sz w:val="40"/>
          <w:szCs w:val="40"/>
          <w:rtl/>
          <w:lang w:bidi="ar-DZ"/>
        </w:rPr>
        <w:t xml:space="preserve"> الدور الاجتماعي للمرأة، و المتمثل في الأمومة و رعاية الأطفال و الأعمال المنزلية التي تقوم بها، و التي تشكل بالنسبة لها إنهاكا جسديا و إرهاقا و تعبا، نتيجة الجهد البدني الذي تبذله لخدمة </w:t>
      </w:r>
      <w:r w:rsidR="00D856B2" w:rsidRPr="009A082B">
        <w:rPr>
          <w:rFonts w:ascii="Traditional Arabic" w:hAnsi="Traditional Arabic" w:cs="Traditional Arabic"/>
          <w:sz w:val="40"/>
          <w:szCs w:val="40"/>
          <w:rtl/>
          <w:lang w:bidi="ar-DZ"/>
        </w:rPr>
        <w:lastRenderedPageBreak/>
        <w:t xml:space="preserve">أسرتها، الأمر الذي يقلل من الجهد الذي تبذله في العمل و في مردودها من الناحية الاقتصادية، فالجمع بين واجبات الأسرة و المسؤولية الوظيفية يمثل عائقا كبيرا و مؤثرا كبيرا على المساهمة الاقتصادية للمرأة. </w:t>
      </w:r>
    </w:p>
    <w:p w:rsidR="00D856B2" w:rsidRPr="009A082B" w:rsidRDefault="009A082B" w:rsidP="009A082B">
      <w:pPr>
        <w:bidi/>
        <w:jc w:val="both"/>
        <w:rPr>
          <w:rFonts w:ascii="Traditional Arabic" w:hAnsi="Traditional Arabic" w:cs="Traditional Arabic"/>
          <w:sz w:val="40"/>
          <w:szCs w:val="40"/>
          <w:lang w:bidi="ar-DZ"/>
        </w:rPr>
      </w:pPr>
      <w:r>
        <w:rPr>
          <w:rFonts w:ascii="Traditional Arabic" w:hAnsi="Traditional Arabic" w:cs="Traditional Arabic" w:hint="cs"/>
          <w:sz w:val="40"/>
          <w:szCs w:val="40"/>
          <w:rtl/>
          <w:lang w:bidi="ar-DZ"/>
        </w:rPr>
        <w:t xml:space="preserve">4- </w:t>
      </w:r>
      <w:r w:rsidR="00D856B2" w:rsidRPr="009A082B">
        <w:rPr>
          <w:rFonts w:ascii="Traditional Arabic" w:hAnsi="Traditional Arabic" w:cs="Traditional Arabic"/>
          <w:sz w:val="40"/>
          <w:szCs w:val="40"/>
          <w:rtl/>
          <w:lang w:bidi="ar-DZ"/>
        </w:rPr>
        <w:t>حرمان المرأة من فرص الحصول على مشاريع اقتصادية مهمة بسبب أفكار مسبقة  تتعلق بعدم امتلاكها للمهارات اللازمة التي تسمح لها بممارسة دورها الاقتصادي.</w:t>
      </w:r>
    </w:p>
    <w:p w:rsidR="00D856B2" w:rsidRPr="009A082B" w:rsidRDefault="009A082B" w:rsidP="009A082B">
      <w:pPr>
        <w:bidi/>
        <w:jc w:val="both"/>
        <w:rPr>
          <w:rFonts w:ascii="Traditional Arabic" w:hAnsi="Traditional Arabic" w:cs="Traditional Arabic"/>
          <w:sz w:val="40"/>
          <w:szCs w:val="40"/>
          <w:lang w:bidi="ar-DZ"/>
        </w:rPr>
      </w:pPr>
      <w:r>
        <w:rPr>
          <w:rFonts w:ascii="Traditional Arabic" w:hAnsi="Traditional Arabic" w:cs="Traditional Arabic" w:hint="cs"/>
          <w:sz w:val="40"/>
          <w:szCs w:val="40"/>
          <w:rtl/>
          <w:lang w:bidi="ar-DZ"/>
        </w:rPr>
        <w:t xml:space="preserve">5- </w:t>
      </w:r>
      <w:r w:rsidR="00D856B2" w:rsidRPr="009A082B">
        <w:rPr>
          <w:rFonts w:ascii="Traditional Arabic" w:hAnsi="Traditional Arabic" w:cs="Traditional Arabic"/>
          <w:sz w:val="40"/>
          <w:szCs w:val="40"/>
          <w:rtl/>
          <w:lang w:bidi="ar-DZ"/>
        </w:rPr>
        <w:t xml:space="preserve">العنف ضد المرأة، و أثره السلبي على سعي المرأة إلى تحسين الأداء و تحقيق التقدم، فالعنف الذي يمارس على المرأة إن كان لفظيا أو حتى جسديا يقيد المرأة و يحد من حريتها و من الفرص الاقتصادية التي تتاح لها و يمكن لها بأن تستغلها و تغتنمها لتحقيق الأفضل، فتبقى نتيجة لذلك أسيرة المعاملة التعسفية التي تمنعها حقها في تحقيق كيانها الاقتصادي. </w:t>
      </w:r>
    </w:p>
    <w:p w:rsidR="00D856B2" w:rsidRPr="009A082B" w:rsidRDefault="009A082B" w:rsidP="009A082B">
      <w:pPr>
        <w:bidi/>
        <w:spacing w:after="0"/>
        <w:jc w:val="both"/>
        <w:rPr>
          <w:rFonts w:ascii="Traditional Arabic" w:hAnsi="Traditional Arabic" w:cs="Traditional Arabic"/>
          <w:b/>
          <w:bCs/>
          <w:sz w:val="40"/>
          <w:szCs w:val="40"/>
          <w:lang w:bidi="ar-DZ"/>
        </w:rPr>
      </w:pPr>
      <w:r>
        <w:rPr>
          <w:rFonts w:ascii="Traditional Arabic" w:hAnsi="Traditional Arabic" w:cs="Traditional Arabic" w:hint="cs"/>
          <w:b/>
          <w:bCs/>
          <w:sz w:val="40"/>
          <w:szCs w:val="40"/>
          <w:rtl/>
          <w:lang w:bidi="ar-DZ"/>
        </w:rPr>
        <w:t xml:space="preserve">ب- </w:t>
      </w:r>
      <w:r w:rsidR="00D856B2" w:rsidRPr="009A082B">
        <w:rPr>
          <w:rFonts w:ascii="Traditional Arabic" w:hAnsi="Traditional Arabic" w:cs="Traditional Arabic"/>
          <w:b/>
          <w:bCs/>
          <w:sz w:val="40"/>
          <w:szCs w:val="40"/>
          <w:rtl/>
          <w:lang w:bidi="ar-DZ"/>
        </w:rPr>
        <w:t xml:space="preserve">العوائـــــــق الاقتصاديــــــــة: </w:t>
      </w:r>
    </w:p>
    <w:p w:rsidR="00D856B2" w:rsidRPr="009A082B" w:rsidRDefault="009A082B" w:rsidP="009A082B">
      <w:pPr>
        <w:bidi/>
        <w:spacing w:after="0"/>
        <w:jc w:val="both"/>
        <w:rPr>
          <w:rFonts w:ascii="Traditional Arabic" w:hAnsi="Traditional Arabic" w:cs="Traditional Arabic"/>
          <w:sz w:val="40"/>
          <w:szCs w:val="40"/>
          <w:lang w:bidi="ar-DZ"/>
        </w:rPr>
      </w:pPr>
      <w:r>
        <w:rPr>
          <w:rFonts w:ascii="Traditional Arabic" w:hAnsi="Traditional Arabic" w:cs="Traditional Arabic" w:hint="cs"/>
          <w:sz w:val="40"/>
          <w:szCs w:val="40"/>
          <w:rtl/>
          <w:lang w:bidi="ar-DZ"/>
        </w:rPr>
        <w:t xml:space="preserve">1- </w:t>
      </w:r>
      <w:r w:rsidR="00D856B2" w:rsidRPr="009A082B">
        <w:rPr>
          <w:rFonts w:ascii="Traditional Arabic" w:hAnsi="Traditional Arabic" w:cs="Traditional Arabic"/>
          <w:sz w:val="40"/>
          <w:szCs w:val="40"/>
          <w:rtl/>
          <w:lang w:bidi="ar-DZ"/>
        </w:rPr>
        <w:t>ارتفاع الأسعار، و يقصد به الغلاء الذي تشهده المادة الخام التي تعتمد عليها المرأة في مشروعها، و التي قد تتجاوز في الكثير من الأحيان قدرتها الشرائية.</w:t>
      </w:r>
    </w:p>
    <w:p w:rsidR="00D856B2" w:rsidRPr="009A082B" w:rsidRDefault="009A082B" w:rsidP="009A082B">
      <w:pPr>
        <w:bidi/>
        <w:spacing w:after="0"/>
        <w:jc w:val="both"/>
        <w:rPr>
          <w:rFonts w:ascii="Traditional Arabic" w:hAnsi="Traditional Arabic" w:cs="Traditional Arabic"/>
          <w:sz w:val="40"/>
          <w:szCs w:val="40"/>
          <w:lang w:bidi="ar-DZ"/>
        </w:rPr>
      </w:pPr>
      <w:r>
        <w:rPr>
          <w:rFonts w:ascii="Traditional Arabic" w:hAnsi="Traditional Arabic" w:cs="Traditional Arabic" w:hint="cs"/>
          <w:sz w:val="40"/>
          <w:szCs w:val="40"/>
          <w:rtl/>
          <w:lang w:bidi="ar-DZ"/>
        </w:rPr>
        <w:t xml:space="preserve">2- </w:t>
      </w:r>
      <w:r w:rsidR="00D856B2" w:rsidRPr="009A082B">
        <w:rPr>
          <w:rFonts w:ascii="Traditional Arabic" w:hAnsi="Traditional Arabic" w:cs="Traditional Arabic"/>
          <w:sz w:val="40"/>
          <w:szCs w:val="40"/>
          <w:rtl/>
          <w:lang w:bidi="ar-DZ"/>
        </w:rPr>
        <w:t>ارتفاع تكاليف الإنتاج و عدم وجود مصدر مضمون للتمويل.</w:t>
      </w:r>
    </w:p>
    <w:p w:rsidR="00D856B2" w:rsidRPr="009A082B" w:rsidRDefault="009A082B" w:rsidP="009A082B">
      <w:pPr>
        <w:bidi/>
        <w:jc w:val="both"/>
        <w:rPr>
          <w:rFonts w:ascii="Traditional Arabic" w:hAnsi="Traditional Arabic" w:cs="Traditional Arabic"/>
          <w:sz w:val="40"/>
          <w:szCs w:val="40"/>
          <w:lang w:bidi="ar-DZ"/>
        </w:rPr>
      </w:pPr>
      <w:r>
        <w:rPr>
          <w:rFonts w:ascii="Traditional Arabic" w:hAnsi="Traditional Arabic" w:cs="Traditional Arabic" w:hint="cs"/>
          <w:sz w:val="40"/>
          <w:szCs w:val="40"/>
          <w:rtl/>
          <w:lang w:bidi="ar-DZ"/>
        </w:rPr>
        <w:t xml:space="preserve">3- </w:t>
      </w:r>
      <w:r w:rsidR="00D856B2" w:rsidRPr="009A082B">
        <w:rPr>
          <w:rFonts w:ascii="Traditional Arabic" w:hAnsi="Traditional Arabic" w:cs="Traditional Arabic"/>
          <w:sz w:val="40"/>
          <w:szCs w:val="40"/>
          <w:rtl/>
          <w:lang w:bidi="ar-DZ"/>
        </w:rPr>
        <w:t>عدم القدرة على الاستعانة بالأيدي العاملة ذات الكفاءة بسبب ارتفاع الأجور، فوجود أفراد مختصين يعملون بالمشروع يتطلب حصولهم على اجر، الأمر الذي يتطلب ميزانية معينة.</w:t>
      </w:r>
    </w:p>
    <w:p w:rsidR="00D856B2" w:rsidRPr="009A082B" w:rsidRDefault="009A082B" w:rsidP="009A082B">
      <w:pPr>
        <w:bidi/>
        <w:jc w:val="both"/>
        <w:rPr>
          <w:rFonts w:ascii="Traditional Arabic" w:hAnsi="Traditional Arabic" w:cs="Traditional Arabic"/>
          <w:sz w:val="40"/>
          <w:szCs w:val="40"/>
          <w:lang w:bidi="ar-DZ"/>
        </w:rPr>
      </w:pPr>
      <w:r>
        <w:rPr>
          <w:rFonts w:ascii="Traditional Arabic" w:hAnsi="Traditional Arabic" w:cs="Traditional Arabic" w:hint="cs"/>
          <w:sz w:val="40"/>
          <w:szCs w:val="40"/>
          <w:rtl/>
          <w:lang w:bidi="ar-DZ"/>
        </w:rPr>
        <w:t xml:space="preserve">4- </w:t>
      </w:r>
      <w:r w:rsidR="00D856B2" w:rsidRPr="009A082B">
        <w:rPr>
          <w:rFonts w:ascii="Traditional Arabic" w:hAnsi="Traditional Arabic" w:cs="Traditional Arabic"/>
          <w:sz w:val="40"/>
          <w:szCs w:val="40"/>
          <w:rtl/>
          <w:lang w:bidi="ar-DZ"/>
        </w:rPr>
        <w:t xml:space="preserve">عدم قدرة بعض النساء أصحاب المشاريع في أحيان كثيرة على اتخاذ قرارات اقتصادية مهمة تتعلق بمشروعها، و هذا يعود إلى غياب الفهم الجيد بأهم الأساسيات و الحيثيات المتعلقة بالمشروع من جهة، و المتعلقة بالناحية المالية من جهة أخرى، و هو ما يطلق عليه بالتثقيف المالي، و الذي </w:t>
      </w:r>
      <w:r w:rsidR="00D856B2" w:rsidRPr="009A082B">
        <w:rPr>
          <w:rFonts w:ascii="Traditional Arabic" w:hAnsi="Traditional Arabic" w:cs="Traditional Arabic"/>
          <w:sz w:val="40"/>
          <w:szCs w:val="40"/>
          <w:rtl/>
          <w:lang w:bidi="ar-DZ"/>
        </w:rPr>
        <w:lastRenderedPageBreak/>
        <w:t>يعرف بأنه:" مزيج من الوعي و المعرفة و المهارات و السلوك الضروري لاتخاذ قرارات مالية سليمة</w:t>
      </w:r>
      <w:r w:rsidR="00D856B2" w:rsidRPr="009A082B">
        <w:rPr>
          <w:rStyle w:val="Appelnotedebasdep"/>
          <w:rFonts w:ascii="Traditional Arabic" w:hAnsi="Traditional Arabic" w:cs="Traditional Arabic"/>
          <w:sz w:val="40"/>
          <w:szCs w:val="40"/>
          <w:rtl/>
          <w:lang w:bidi="ar-DZ"/>
        </w:rPr>
        <w:footnoteReference w:id="95"/>
      </w:r>
      <w:r w:rsidR="00D856B2" w:rsidRPr="009A082B">
        <w:rPr>
          <w:rFonts w:ascii="Traditional Arabic" w:hAnsi="Traditional Arabic" w:cs="Traditional Arabic"/>
          <w:sz w:val="40"/>
          <w:szCs w:val="40"/>
          <w:rtl/>
          <w:lang w:bidi="ar-DZ"/>
        </w:rPr>
        <w:t xml:space="preserve">". فعدم قدرة المرأة على الإدارة المالية الجيدة يؤدي إلى تعثر مشروعها الاقتصادي، ذلك أن التعامل مع ميزانية المشروع بشكل جيد هو الذي يضمن لحد بعيد نجاحه.  </w:t>
      </w:r>
    </w:p>
    <w:p w:rsidR="00D856B2" w:rsidRPr="009A082B" w:rsidRDefault="009A082B" w:rsidP="009A082B">
      <w:pPr>
        <w:bidi/>
        <w:jc w:val="both"/>
        <w:rPr>
          <w:rFonts w:ascii="Traditional Arabic" w:hAnsi="Traditional Arabic" w:cs="Traditional Arabic"/>
          <w:sz w:val="40"/>
          <w:szCs w:val="40"/>
          <w:rtl/>
          <w:lang w:bidi="ar-DZ"/>
        </w:rPr>
      </w:pPr>
      <w:r>
        <w:rPr>
          <w:rFonts w:ascii="Traditional Arabic" w:hAnsi="Traditional Arabic" w:cs="Traditional Arabic" w:hint="cs"/>
          <w:sz w:val="40"/>
          <w:szCs w:val="40"/>
          <w:rtl/>
          <w:lang w:bidi="ar-DZ"/>
        </w:rPr>
        <w:t xml:space="preserve">5- </w:t>
      </w:r>
      <w:r w:rsidR="00D856B2" w:rsidRPr="009A082B">
        <w:rPr>
          <w:rFonts w:ascii="Traditional Arabic" w:hAnsi="Traditional Arabic" w:cs="Traditional Arabic"/>
          <w:sz w:val="40"/>
          <w:szCs w:val="40"/>
          <w:rtl/>
          <w:lang w:bidi="ar-DZ"/>
        </w:rPr>
        <w:t xml:space="preserve">حدة المنافسة خاصة مع المنتجات العالمية، ما يجعل القدرة على فرض المنتوج الخاص و إبرازه وسط الماركات العالمية المعروفة و التي تعرف إقبالا كبيرا بالأمر الصعب.   </w:t>
      </w:r>
    </w:p>
    <w:p w:rsidR="00D856B2" w:rsidRPr="009A082B" w:rsidRDefault="00C100C4" w:rsidP="009A082B">
      <w:pPr>
        <w:bidi/>
        <w:spacing w:after="0"/>
        <w:ind w:left="-2"/>
        <w:jc w:val="both"/>
        <w:rPr>
          <w:rFonts w:ascii="Traditional Arabic" w:hAnsi="Traditional Arabic" w:cs="Traditional Arabic"/>
          <w:b/>
          <w:bCs/>
          <w:sz w:val="40"/>
          <w:szCs w:val="40"/>
          <w:lang w:bidi="ar-DZ"/>
        </w:rPr>
      </w:pPr>
      <w:r w:rsidRPr="009A082B">
        <w:rPr>
          <w:rFonts w:ascii="Traditional Arabic" w:hAnsi="Traditional Arabic" w:cs="Traditional Arabic"/>
          <w:b/>
          <w:bCs/>
          <w:sz w:val="40"/>
          <w:szCs w:val="40"/>
          <w:rtl/>
          <w:lang w:bidi="ar-DZ"/>
        </w:rPr>
        <w:t>ج-</w:t>
      </w:r>
      <w:r w:rsidR="00D856B2" w:rsidRPr="009A082B">
        <w:rPr>
          <w:rFonts w:ascii="Traditional Arabic" w:hAnsi="Traditional Arabic" w:cs="Traditional Arabic"/>
          <w:b/>
          <w:bCs/>
          <w:sz w:val="40"/>
          <w:szCs w:val="40"/>
          <w:rtl/>
          <w:lang w:bidi="ar-DZ"/>
        </w:rPr>
        <w:t>العوائـــــــق الشخصيـــــــــة:</w:t>
      </w:r>
    </w:p>
    <w:p w:rsidR="00D856B2" w:rsidRPr="009A082B" w:rsidRDefault="009A082B" w:rsidP="009A082B">
      <w:pPr>
        <w:bidi/>
        <w:spacing w:after="0"/>
        <w:jc w:val="both"/>
        <w:rPr>
          <w:rFonts w:ascii="Traditional Arabic" w:hAnsi="Traditional Arabic" w:cs="Traditional Arabic"/>
          <w:sz w:val="40"/>
          <w:szCs w:val="40"/>
          <w:lang w:bidi="ar-DZ"/>
        </w:rPr>
      </w:pPr>
      <w:r>
        <w:rPr>
          <w:rFonts w:ascii="Traditional Arabic" w:hAnsi="Traditional Arabic" w:cs="Traditional Arabic" w:hint="cs"/>
          <w:sz w:val="40"/>
          <w:szCs w:val="40"/>
          <w:rtl/>
          <w:lang w:bidi="ar-DZ"/>
        </w:rPr>
        <w:t>1-</w:t>
      </w:r>
      <w:r w:rsidR="00D856B2" w:rsidRPr="009A082B">
        <w:rPr>
          <w:rFonts w:ascii="Traditional Arabic" w:hAnsi="Traditional Arabic" w:cs="Traditional Arabic"/>
          <w:sz w:val="40"/>
          <w:szCs w:val="40"/>
          <w:rtl/>
          <w:lang w:bidi="ar-DZ"/>
        </w:rPr>
        <w:t xml:space="preserve"> نقص المهارات بسبب نقص برامج التدريب، التي حتى و إن وجدت فهي في أغلب الأحيان تكون بأسعار تفوق القدرة المالية لبعض النساء، أو  أنها تكون بعيدة عن مكان إقامتهن، الأمر الذي يكلفهن عناء السفر و مصاريف التنقل.</w:t>
      </w:r>
    </w:p>
    <w:p w:rsidR="00D856B2" w:rsidRPr="009A082B" w:rsidRDefault="009A082B" w:rsidP="009A082B">
      <w:pPr>
        <w:bidi/>
        <w:jc w:val="both"/>
        <w:rPr>
          <w:rFonts w:ascii="Traditional Arabic" w:hAnsi="Traditional Arabic" w:cs="Traditional Arabic"/>
          <w:sz w:val="40"/>
          <w:szCs w:val="40"/>
          <w:lang w:bidi="ar-DZ"/>
        </w:rPr>
      </w:pPr>
      <w:r>
        <w:rPr>
          <w:rFonts w:ascii="Traditional Arabic" w:hAnsi="Traditional Arabic" w:cs="Traditional Arabic" w:hint="cs"/>
          <w:sz w:val="40"/>
          <w:szCs w:val="40"/>
          <w:rtl/>
          <w:lang w:bidi="ar-DZ"/>
        </w:rPr>
        <w:t xml:space="preserve">2- </w:t>
      </w:r>
      <w:r w:rsidR="00D856B2" w:rsidRPr="009A082B">
        <w:rPr>
          <w:rFonts w:ascii="Traditional Arabic" w:hAnsi="Traditional Arabic" w:cs="Traditional Arabic"/>
          <w:sz w:val="40"/>
          <w:szCs w:val="40"/>
          <w:rtl/>
          <w:lang w:bidi="ar-DZ"/>
        </w:rPr>
        <w:t>افتقاد المرأة خاصة في المجتمعات التقليدية للثقة بالنفس، و التي قد تكون ناتجة عن المجتمع المحدود الذي تربت فيه، أو حتى إلى خضوعها للأفكار و العادات التي تمنع دخولها عالم الاقتصاد. و انطواء المرأة تحت هذه المعتقدات جعلها لا تمتلك القدرة على التحدي و إثبات النفس حتى وان كانت تمتلك من الأفكار ما يجعلها متميزة اقتصاديا.</w:t>
      </w:r>
    </w:p>
    <w:p w:rsidR="009A082B" w:rsidRDefault="009A082B" w:rsidP="009A082B">
      <w:pPr>
        <w:bidi/>
        <w:spacing w:line="360" w:lineRule="auto"/>
        <w:jc w:val="left"/>
        <w:rPr>
          <w:rFonts w:cs="Simplified Arabic"/>
          <w:sz w:val="28"/>
          <w:szCs w:val="28"/>
          <w:rtl/>
          <w:lang w:bidi="ar-DZ"/>
        </w:rPr>
      </w:pPr>
    </w:p>
    <w:p w:rsidR="00D856B2" w:rsidRPr="009A082B" w:rsidRDefault="00D856B2" w:rsidP="00B8138B">
      <w:pPr>
        <w:pStyle w:val="Paragraphedeliste"/>
        <w:bidi/>
        <w:spacing w:line="360" w:lineRule="auto"/>
        <w:ind w:left="0"/>
        <w:jc w:val="both"/>
        <w:rPr>
          <w:rFonts w:ascii="Traditional Arabic" w:hAnsi="Traditional Arabic" w:cs="Traditional Arabic"/>
          <w:b/>
          <w:bCs/>
          <w:sz w:val="44"/>
          <w:szCs w:val="44"/>
          <w:rtl/>
          <w:lang w:bidi="ar-DZ"/>
        </w:rPr>
      </w:pPr>
      <w:r w:rsidRPr="009A082B">
        <w:rPr>
          <w:rFonts w:ascii="Traditional Arabic" w:hAnsi="Traditional Arabic" w:cs="Traditional Arabic"/>
          <w:b/>
          <w:bCs/>
          <w:sz w:val="44"/>
          <w:szCs w:val="44"/>
          <w:rtl/>
          <w:lang w:bidi="ar-DZ"/>
        </w:rPr>
        <w:t>خلاصــــــة الفصـــــــــل:</w:t>
      </w:r>
    </w:p>
    <w:p w:rsidR="00D856B2" w:rsidRPr="009A082B" w:rsidRDefault="00D856B2" w:rsidP="009A082B">
      <w:pPr>
        <w:pStyle w:val="Paragraphedeliste"/>
        <w:bidi/>
        <w:ind w:left="0" w:firstLine="708"/>
        <w:jc w:val="both"/>
        <w:rPr>
          <w:rFonts w:ascii="Traditional Arabic" w:hAnsi="Traditional Arabic" w:cs="Traditional Arabic"/>
          <w:sz w:val="40"/>
          <w:szCs w:val="40"/>
          <w:rtl/>
          <w:lang w:bidi="ar-DZ"/>
        </w:rPr>
      </w:pPr>
      <w:r w:rsidRPr="009A082B">
        <w:rPr>
          <w:rFonts w:ascii="Traditional Arabic" w:hAnsi="Traditional Arabic" w:cs="Traditional Arabic"/>
          <w:sz w:val="40"/>
          <w:szCs w:val="40"/>
          <w:rtl/>
          <w:lang w:bidi="ar-DZ"/>
        </w:rPr>
        <w:t xml:space="preserve">إن موضوع المشاركة الاقتصادية للمرأة و أهمية الدور الذي تلعبه في هذا المجال من جهة، و الصعوبات التي تواجهها و تقف أمامها و أمام دخولها لسوق العمل من جهة أخرى،  يتطلب من </w:t>
      </w:r>
      <w:r w:rsidRPr="009A082B">
        <w:rPr>
          <w:rFonts w:ascii="Traditional Arabic" w:hAnsi="Traditional Arabic" w:cs="Traditional Arabic"/>
          <w:sz w:val="40"/>
          <w:szCs w:val="40"/>
          <w:rtl/>
          <w:lang w:bidi="ar-DZ"/>
        </w:rPr>
        <w:lastRenderedPageBreak/>
        <w:t xml:space="preserve">المجتمع و الدولة وعيا كافيا بأهمية تواجدها في سوق العمل الاقتصادي و تفعيل دورها و منحها المكانة التي تستحقها، و لابد من أن تكون هناك برامجا و خططا و سياسات تزيد من المشاركة الاقتصادية لها من ناحية، و من ناحية أخرى تعطيها الفرصة الكاملة في إثبات قدراتها و تفعيل وجودها و التركيز على أهم الأعمال التي تقدمها من خلال إنصافها على جميع المستويات خاصة إعلاميا ، فإعطائها حقها في الظهور و في إبراز أهم أعمالها سيزيد من دون شك من قدراتها و قوتها ورغبتها في تحقيق التفوق أكثر فأكثر.  </w:t>
      </w:r>
    </w:p>
    <w:p w:rsidR="00D856B2" w:rsidRPr="00B8138B" w:rsidRDefault="00D856B2" w:rsidP="00B8138B">
      <w:pPr>
        <w:pStyle w:val="Paragraphedeliste"/>
        <w:bidi/>
        <w:spacing w:line="360" w:lineRule="auto"/>
        <w:ind w:left="0"/>
        <w:jc w:val="both"/>
        <w:rPr>
          <w:rFonts w:ascii="Simplified Arabic" w:hAnsi="Simplified Arabic" w:cs="Simplified Arabic"/>
          <w:b/>
          <w:bCs/>
          <w:sz w:val="32"/>
          <w:szCs w:val="32"/>
          <w:rtl/>
          <w:lang w:bidi="ar-DZ"/>
        </w:rPr>
      </w:pPr>
    </w:p>
    <w:p w:rsidR="00D856B2" w:rsidRPr="00B8138B" w:rsidRDefault="00D856B2" w:rsidP="00B8138B">
      <w:pPr>
        <w:pStyle w:val="Paragraphedeliste"/>
        <w:bidi/>
        <w:spacing w:line="360" w:lineRule="auto"/>
        <w:ind w:left="0"/>
        <w:jc w:val="both"/>
        <w:rPr>
          <w:rFonts w:ascii="Simplified Arabic" w:hAnsi="Simplified Arabic" w:cs="Simplified Arabic"/>
          <w:b/>
          <w:bCs/>
          <w:sz w:val="32"/>
          <w:szCs w:val="32"/>
          <w:rtl/>
          <w:lang w:bidi="ar-DZ"/>
        </w:rPr>
      </w:pPr>
    </w:p>
    <w:p w:rsidR="00D856B2" w:rsidRPr="00B8138B" w:rsidRDefault="00D856B2" w:rsidP="00B8138B">
      <w:pPr>
        <w:pStyle w:val="Paragraphedeliste"/>
        <w:bidi/>
        <w:spacing w:line="360" w:lineRule="auto"/>
        <w:ind w:left="0"/>
        <w:jc w:val="both"/>
        <w:rPr>
          <w:rFonts w:ascii="Simplified Arabic" w:hAnsi="Simplified Arabic" w:cs="Simplified Arabic"/>
          <w:b/>
          <w:bCs/>
          <w:sz w:val="32"/>
          <w:szCs w:val="32"/>
          <w:rtl/>
          <w:lang w:bidi="ar-DZ"/>
        </w:rPr>
      </w:pPr>
    </w:p>
    <w:p w:rsidR="00D856B2" w:rsidRPr="00B8138B" w:rsidRDefault="00D856B2" w:rsidP="00B8138B">
      <w:pPr>
        <w:pStyle w:val="Paragraphedeliste"/>
        <w:bidi/>
        <w:spacing w:line="360" w:lineRule="auto"/>
        <w:ind w:left="0"/>
        <w:jc w:val="both"/>
        <w:rPr>
          <w:rFonts w:ascii="Simplified Arabic" w:hAnsi="Simplified Arabic" w:cs="Simplified Arabic"/>
          <w:b/>
          <w:bCs/>
          <w:sz w:val="32"/>
          <w:szCs w:val="32"/>
          <w:rtl/>
          <w:lang w:bidi="ar-DZ"/>
        </w:rPr>
      </w:pPr>
    </w:p>
    <w:p w:rsidR="00D856B2" w:rsidRDefault="00D856B2" w:rsidP="00D856B2">
      <w:pPr>
        <w:pStyle w:val="Paragraphedeliste"/>
        <w:bidi/>
        <w:ind w:left="0"/>
        <w:jc w:val="both"/>
        <w:rPr>
          <w:rFonts w:ascii="Simplified Arabic" w:hAnsi="Simplified Arabic" w:cs="Simplified Arabic"/>
          <w:b/>
          <w:bCs/>
          <w:sz w:val="28"/>
          <w:szCs w:val="28"/>
          <w:rtl/>
          <w:lang w:bidi="ar-DZ"/>
        </w:rPr>
      </w:pPr>
    </w:p>
    <w:p w:rsidR="00D856B2" w:rsidRDefault="00D856B2" w:rsidP="00D856B2">
      <w:pPr>
        <w:pStyle w:val="Paragraphedeliste"/>
        <w:bidi/>
        <w:ind w:left="0"/>
        <w:jc w:val="both"/>
        <w:rPr>
          <w:rFonts w:ascii="Simplified Arabic" w:hAnsi="Simplified Arabic" w:cs="Simplified Arabic"/>
          <w:b/>
          <w:bCs/>
          <w:sz w:val="28"/>
          <w:szCs w:val="28"/>
          <w:rtl/>
          <w:lang w:bidi="ar-DZ"/>
        </w:rPr>
      </w:pPr>
    </w:p>
    <w:p w:rsidR="00D856B2" w:rsidRDefault="00D856B2" w:rsidP="00D856B2">
      <w:pPr>
        <w:pStyle w:val="Paragraphedeliste"/>
        <w:bidi/>
        <w:ind w:left="0"/>
        <w:jc w:val="both"/>
        <w:rPr>
          <w:rFonts w:ascii="Simplified Arabic" w:hAnsi="Simplified Arabic" w:cs="Simplified Arabic"/>
          <w:b/>
          <w:bCs/>
          <w:sz w:val="28"/>
          <w:szCs w:val="28"/>
          <w:rtl/>
          <w:lang w:bidi="ar-DZ"/>
        </w:rPr>
      </w:pPr>
    </w:p>
    <w:p w:rsidR="00D856B2" w:rsidRDefault="00D856B2" w:rsidP="00D856B2"/>
    <w:p w:rsidR="00B61523" w:rsidRPr="00D856B2" w:rsidRDefault="00B61523" w:rsidP="005A7655">
      <w:pPr>
        <w:bidi/>
        <w:jc w:val="left"/>
        <w:rPr>
          <w:rFonts w:cs="Simplified Arabic"/>
          <w:sz w:val="28"/>
          <w:szCs w:val="28"/>
          <w:lang w:bidi="ar-DZ"/>
        </w:rPr>
      </w:pPr>
    </w:p>
    <w:p w:rsidR="00B61523" w:rsidRDefault="00B61523" w:rsidP="00B61523">
      <w:pPr>
        <w:bidi/>
        <w:jc w:val="center"/>
        <w:rPr>
          <w:rFonts w:cs="Simplified Arabic"/>
          <w:sz w:val="28"/>
          <w:szCs w:val="28"/>
          <w:rtl/>
          <w:lang w:bidi="ar-DZ"/>
        </w:rPr>
        <w:sectPr w:rsidR="00B61523" w:rsidSect="00A029FD">
          <w:headerReference w:type="default" r:id="rId73"/>
          <w:footerReference w:type="default" r:id="rId74"/>
          <w:footnotePr>
            <w:numRestart w:val="eachPage"/>
          </w:footnotePr>
          <w:pgSz w:w="11906" w:h="16838"/>
          <w:pgMar w:top="851" w:right="1134" w:bottom="851" w:left="851" w:header="709" w:footer="709" w:gutter="0"/>
          <w:pgNumType w:start="62"/>
          <w:cols w:space="708"/>
          <w:docGrid w:linePitch="360"/>
        </w:sectPr>
      </w:pPr>
    </w:p>
    <w:p w:rsidR="00B61523" w:rsidRDefault="00B61523" w:rsidP="00B61523">
      <w:pPr>
        <w:bidi/>
        <w:jc w:val="center"/>
        <w:rPr>
          <w:rFonts w:cs="Simplified Arabic"/>
          <w:sz w:val="28"/>
          <w:szCs w:val="28"/>
          <w:lang w:bidi="ar-DZ"/>
        </w:rPr>
      </w:pPr>
    </w:p>
    <w:p w:rsidR="00B61523" w:rsidRPr="00B61523" w:rsidRDefault="00B61523" w:rsidP="00B61523">
      <w:pPr>
        <w:bidi/>
        <w:rPr>
          <w:rFonts w:cs="Simplified Arabic"/>
          <w:sz w:val="28"/>
          <w:szCs w:val="28"/>
          <w:lang w:bidi="ar-DZ"/>
        </w:rPr>
      </w:pPr>
    </w:p>
    <w:p w:rsidR="00B61523" w:rsidRPr="00B61523" w:rsidRDefault="00B61523" w:rsidP="00B61523">
      <w:pPr>
        <w:bidi/>
        <w:rPr>
          <w:rFonts w:cs="Simplified Arabic"/>
          <w:sz w:val="28"/>
          <w:szCs w:val="28"/>
          <w:lang w:bidi="ar-DZ"/>
        </w:rPr>
      </w:pPr>
    </w:p>
    <w:p w:rsidR="00B61523" w:rsidRPr="00B61523" w:rsidRDefault="00B61523" w:rsidP="00B61523">
      <w:pPr>
        <w:bidi/>
        <w:rPr>
          <w:rFonts w:cs="Simplified Arabic"/>
          <w:sz w:val="28"/>
          <w:szCs w:val="28"/>
          <w:lang w:bidi="ar-DZ"/>
        </w:rPr>
      </w:pPr>
    </w:p>
    <w:p w:rsidR="00B61523" w:rsidRPr="00B61523" w:rsidRDefault="00B61523" w:rsidP="00B61523">
      <w:pPr>
        <w:bidi/>
        <w:rPr>
          <w:rFonts w:cs="Simplified Arabic"/>
          <w:sz w:val="28"/>
          <w:szCs w:val="28"/>
          <w:lang w:bidi="ar-DZ"/>
        </w:rPr>
      </w:pPr>
    </w:p>
    <w:p w:rsidR="00B61523" w:rsidRPr="00B61523" w:rsidRDefault="008C773D" w:rsidP="00B61523">
      <w:pPr>
        <w:bidi/>
        <w:rPr>
          <w:rFonts w:cs="Simplified Arabic"/>
          <w:sz w:val="28"/>
          <w:szCs w:val="28"/>
          <w:lang w:bidi="ar-DZ"/>
        </w:rPr>
      </w:pPr>
      <w:r>
        <w:rPr>
          <w:rFonts w:cs="Simplified Arabic"/>
          <w:noProof/>
          <w:sz w:val="28"/>
          <w:szCs w:val="28"/>
        </w:rPr>
        <w:pict>
          <v:shape id="_x0000_s1149" type="#_x0000_t161" style="position:absolute;margin-left:41.45pt;margin-top:27.35pt;width:420pt;height:115.35pt;z-index:251691008" adj="5665" fillcolor="black">
            <v:shadow color="#868686"/>
            <v:textpath style="font-family:&quot;Times New Roman&quot;;font-size:66pt;v-text-kern:t" trim="t" fitpath="t" xscale="f" string="الفصل الرابع "/>
            <w10:wrap type="square"/>
          </v:shape>
        </w:pict>
      </w:r>
    </w:p>
    <w:p w:rsidR="00B61523" w:rsidRPr="00B61523" w:rsidRDefault="00B61523" w:rsidP="00B61523">
      <w:pPr>
        <w:bidi/>
        <w:rPr>
          <w:rFonts w:cs="Simplified Arabic"/>
          <w:sz w:val="28"/>
          <w:szCs w:val="28"/>
          <w:lang w:bidi="ar-DZ"/>
        </w:rPr>
      </w:pPr>
    </w:p>
    <w:p w:rsidR="00B61523" w:rsidRPr="00B61523" w:rsidRDefault="00B61523" w:rsidP="00B61523">
      <w:pPr>
        <w:bidi/>
        <w:rPr>
          <w:rFonts w:cs="Simplified Arabic"/>
          <w:sz w:val="28"/>
          <w:szCs w:val="28"/>
          <w:lang w:bidi="ar-DZ"/>
        </w:rPr>
      </w:pPr>
    </w:p>
    <w:p w:rsidR="00B61523" w:rsidRPr="00B61523" w:rsidRDefault="00B61523" w:rsidP="00B61523">
      <w:pPr>
        <w:bidi/>
        <w:rPr>
          <w:rFonts w:cs="Simplified Arabic"/>
          <w:sz w:val="28"/>
          <w:szCs w:val="28"/>
          <w:lang w:bidi="ar-DZ"/>
        </w:rPr>
      </w:pPr>
    </w:p>
    <w:p w:rsidR="00B61523" w:rsidRPr="00B61523" w:rsidRDefault="00B61523" w:rsidP="00B61523">
      <w:pPr>
        <w:bidi/>
        <w:rPr>
          <w:rFonts w:cs="Simplified Arabic"/>
          <w:sz w:val="28"/>
          <w:szCs w:val="28"/>
          <w:lang w:bidi="ar-DZ"/>
        </w:rPr>
      </w:pPr>
    </w:p>
    <w:p w:rsidR="00B61523" w:rsidRPr="00B61523" w:rsidRDefault="00B61523" w:rsidP="00B61523">
      <w:pPr>
        <w:bidi/>
        <w:rPr>
          <w:rFonts w:cs="Simplified Arabic"/>
          <w:sz w:val="28"/>
          <w:szCs w:val="28"/>
          <w:lang w:bidi="ar-DZ"/>
        </w:rPr>
      </w:pPr>
    </w:p>
    <w:p w:rsidR="00B61523" w:rsidRPr="00B61523" w:rsidRDefault="00B61523" w:rsidP="00B61523">
      <w:pPr>
        <w:bidi/>
        <w:rPr>
          <w:rFonts w:cs="Simplified Arabic"/>
          <w:sz w:val="28"/>
          <w:szCs w:val="28"/>
          <w:lang w:bidi="ar-DZ"/>
        </w:rPr>
      </w:pPr>
    </w:p>
    <w:p w:rsidR="00B61523" w:rsidRPr="00B61523" w:rsidRDefault="00B61523" w:rsidP="00B61523">
      <w:pPr>
        <w:bidi/>
        <w:rPr>
          <w:rFonts w:cs="Simplified Arabic"/>
          <w:sz w:val="28"/>
          <w:szCs w:val="28"/>
          <w:lang w:bidi="ar-DZ"/>
        </w:rPr>
      </w:pPr>
    </w:p>
    <w:p w:rsidR="00B61523" w:rsidRPr="00B61523" w:rsidRDefault="00B61523" w:rsidP="00B61523">
      <w:pPr>
        <w:bidi/>
        <w:rPr>
          <w:rFonts w:cs="Simplified Arabic"/>
          <w:sz w:val="28"/>
          <w:szCs w:val="28"/>
          <w:lang w:bidi="ar-DZ"/>
        </w:rPr>
      </w:pPr>
    </w:p>
    <w:p w:rsidR="00B61523" w:rsidRPr="00B61523" w:rsidRDefault="00B61523" w:rsidP="00B61523">
      <w:pPr>
        <w:bidi/>
        <w:rPr>
          <w:rFonts w:cs="Simplified Arabic"/>
          <w:sz w:val="28"/>
          <w:szCs w:val="28"/>
          <w:lang w:bidi="ar-DZ"/>
        </w:rPr>
      </w:pPr>
    </w:p>
    <w:p w:rsidR="00B61523" w:rsidRDefault="00B61523" w:rsidP="00767DA2">
      <w:pPr>
        <w:bidi/>
        <w:jc w:val="center"/>
        <w:rPr>
          <w:rFonts w:cs="Simplified Arabic"/>
          <w:sz w:val="28"/>
          <w:szCs w:val="28"/>
          <w:rtl/>
          <w:lang w:bidi="ar-DZ"/>
        </w:rPr>
        <w:sectPr w:rsidR="00B61523" w:rsidSect="00430392">
          <w:headerReference w:type="default" r:id="rId75"/>
          <w:footerReference w:type="default" r:id="rId76"/>
          <w:footnotePr>
            <w:numRestart w:val="eachPage"/>
          </w:footnotePr>
          <w:pgSz w:w="11906" w:h="16838"/>
          <w:pgMar w:top="851" w:right="1134" w:bottom="851" w:left="851" w:header="709" w:footer="709" w:gutter="0"/>
          <w:pgNumType w:start="57"/>
          <w:cols w:space="708"/>
          <w:docGrid w:linePitch="360"/>
        </w:sectPr>
      </w:pPr>
    </w:p>
    <w:p w:rsidR="00B61523" w:rsidRPr="00767DA2" w:rsidRDefault="00B61523" w:rsidP="00B61523">
      <w:pPr>
        <w:bidi/>
        <w:jc w:val="left"/>
        <w:rPr>
          <w:rFonts w:cs="Simplified Arabic"/>
          <w:sz w:val="4"/>
          <w:szCs w:val="4"/>
          <w:lang w:bidi="ar-DZ"/>
        </w:rPr>
      </w:pPr>
    </w:p>
    <w:p w:rsidR="005E518F" w:rsidRPr="00767DA2" w:rsidRDefault="005E518F" w:rsidP="00767DA2">
      <w:pPr>
        <w:bidi/>
        <w:jc w:val="left"/>
        <w:rPr>
          <w:rFonts w:cs="Simplified Arabic"/>
          <w:b/>
          <w:bCs/>
          <w:sz w:val="40"/>
          <w:szCs w:val="40"/>
          <w:rtl/>
          <w:lang w:bidi="ar-DZ"/>
        </w:rPr>
      </w:pPr>
      <w:r w:rsidRPr="00767DA2">
        <w:rPr>
          <w:rFonts w:cs="Simplified Arabic" w:hint="cs"/>
          <w:b/>
          <w:bCs/>
          <w:sz w:val="40"/>
          <w:szCs w:val="40"/>
          <w:rtl/>
          <w:lang w:bidi="ar-DZ"/>
        </w:rPr>
        <w:t>الفصل الرابع: التنمية الاقتصادية</w:t>
      </w:r>
      <w:r w:rsidR="00767DA2">
        <w:rPr>
          <w:rFonts w:cs="Simplified Arabic" w:hint="cs"/>
          <w:b/>
          <w:bCs/>
          <w:sz w:val="40"/>
          <w:szCs w:val="40"/>
          <w:rtl/>
          <w:lang w:bidi="ar-DZ"/>
        </w:rPr>
        <w:t xml:space="preserve"> في الجزائر" المفهوم- و الواقع"</w:t>
      </w:r>
    </w:p>
    <w:p w:rsidR="005E518F" w:rsidRPr="00D819BC" w:rsidRDefault="005E518F" w:rsidP="005E518F">
      <w:pPr>
        <w:bidi/>
        <w:jc w:val="both"/>
        <w:outlineLvl w:val="0"/>
        <w:rPr>
          <w:rFonts w:cs="Simplified Arabic"/>
          <w:sz w:val="48"/>
          <w:szCs w:val="48"/>
          <w:rtl/>
          <w:lang w:bidi="ar-DZ"/>
        </w:rPr>
      </w:pPr>
      <w:r w:rsidRPr="00D819BC">
        <w:rPr>
          <w:rFonts w:cs="Simplified Arabic" w:hint="cs"/>
          <w:sz w:val="48"/>
          <w:szCs w:val="48"/>
          <w:rtl/>
          <w:lang w:bidi="ar-DZ"/>
        </w:rPr>
        <w:t>تمهيد الفصل</w:t>
      </w:r>
    </w:p>
    <w:p w:rsidR="005E518F" w:rsidRPr="00D819BC" w:rsidRDefault="005E518F" w:rsidP="005E518F">
      <w:pPr>
        <w:bidi/>
        <w:jc w:val="both"/>
        <w:rPr>
          <w:rFonts w:cs="Simplified Arabic"/>
          <w:sz w:val="48"/>
          <w:szCs w:val="48"/>
          <w:rtl/>
          <w:lang w:bidi="ar-DZ"/>
        </w:rPr>
      </w:pPr>
      <w:r w:rsidRPr="00D819BC">
        <w:rPr>
          <w:rFonts w:cs="Simplified Arabic" w:hint="cs"/>
          <w:sz w:val="48"/>
          <w:szCs w:val="48"/>
          <w:rtl/>
          <w:lang w:bidi="ar-DZ"/>
        </w:rPr>
        <w:t>المبحث الأول: مفهوم التنمية الاقتصادية</w:t>
      </w:r>
    </w:p>
    <w:p w:rsidR="005E518F" w:rsidRPr="00D819BC" w:rsidRDefault="005E518F" w:rsidP="005E518F">
      <w:pPr>
        <w:bidi/>
        <w:jc w:val="both"/>
        <w:rPr>
          <w:rFonts w:cs="Simplified Arabic"/>
          <w:sz w:val="48"/>
          <w:szCs w:val="48"/>
          <w:rtl/>
          <w:lang w:bidi="ar-DZ"/>
        </w:rPr>
      </w:pPr>
      <w:r w:rsidRPr="00D819BC">
        <w:rPr>
          <w:rFonts w:cs="Simplified Arabic" w:hint="cs"/>
          <w:sz w:val="48"/>
          <w:szCs w:val="48"/>
          <w:rtl/>
          <w:lang w:bidi="ar-DZ"/>
        </w:rPr>
        <w:t>المبحث الثاني : نماذج التنمية الاقتصادية</w:t>
      </w:r>
    </w:p>
    <w:p w:rsidR="005E518F" w:rsidRPr="00D819BC" w:rsidRDefault="005E518F" w:rsidP="005E518F">
      <w:pPr>
        <w:bidi/>
        <w:jc w:val="both"/>
        <w:outlineLvl w:val="0"/>
        <w:rPr>
          <w:rFonts w:cs="Simplified Arabic"/>
          <w:sz w:val="48"/>
          <w:szCs w:val="48"/>
          <w:rtl/>
          <w:lang w:bidi="ar-DZ"/>
        </w:rPr>
      </w:pPr>
      <w:r w:rsidRPr="00D819BC">
        <w:rPr>
          <w:rFonts w:cs="Simplified Arabic" w:hint="cs"/>
          <w:sz w:val="48"/>
          <w:szCs w:val="48"/>
          <w:rtl/>
          <w:lang w:bidi="ar-DZ"/>
        </w:rPr>
        <w:t>المبحث الثالث: مصادر تمويل التنمية الاقتصادية و معوقاتها</w:t>
      </w:r>
    </w:p>
    <w:p w:rsidR="005E518F" w:rsidRPr="00D819BC" w:rsidRDefault="005E518F" w:rsidP="005E518F">
      <w:pPr>
        <w:bidi/>
        <w:jc w:val="both"/>
        <w:rPr>
          <w:rFonts w:cs="Simplified Arabic"/>
          <w:sz w:val="48"/>
          <w:szCs w:val="48"/>
          <w:rtl/>
          <w:lang w:bidi="ar-DZ"/>
        </w:rPr>
      </w:pPr>
      <w:r w:rsidRPr="00D819BC">
        <w:rPr>
          <w:rFonts w:cs="Simplified Arabic" w:hint="cs"/>
          <w:sz w:val="48"/>
          <w:szCs w:val="48"/>
          <w:rtl/>
          <w:lang w:bidi="ar-DZ"/>
        </w:rPr>
        <w:t>المبحث الرابع: واقع التنمية الاقتصادية في الجزائر</w:t>
      </w:r>
    </w:p>
    <w:p w:rsidR="005E518F" w:rsidRPr="00D819BC" w:rsidRDefault="005E518F" w:rsidP="005E518F">
      <w:pPr>
        <w:bidi/>
        <w:jc w:val="both"/>
        <w:outlineLvl w:val="0"/>
        <w:rPr>
          <w:rFonts w:cs="Simplified Arabic"/>
          <w:sz w:val="48"/>
          <w:szCs w:val="48"/>
          <w:rtl/>
          <w:lang w:bidi="ar-DZ"/>
        </w:rPr>
      </w:pPr>
      <w:r w:rsidRPr="00D819BC">
        <w:rPr>
          <w:rFonts w:cs="Simplified Arabic" w:hint="cs"/>
          <w:sz w:val="48"/>
          <w:szCs w:val="48"/>
          <w:rtl/>
          <w:lang w:bidi="ar-DZ"/>
        </w:rPr>
        <w:t>خلاصة الفصل</w:t>
      </w:r>
    </w:p>
    <w:p w:rsidR="005E518F" w:rsidRPr="00D819BC" w:rsidRDefault="005E518F" w:rsidP="005E518F">
      <w:pPr>
        <w:bidi/>
        <w:jc w:val="mediumKashida"/>
        <w:rPr>
          <w:rFonts w:cs="Simplified Arabic"/>
          <w:sz w:val="28"/>
          <w:szCs w:val="28"/>
          <w:rtl/>
          <w:lang w:bidi="ar-DZ"/>
        </w:rPr>
      </w:pPr>
    </w:p>
    <w:p w:rsidR="005E518F" w:rsidRPr="00D819BC" w:rsidRDefault="005E518F" w:rsidP="005E518F">
      <w:pPr>
        <w:bidi/>
        <w:jc w:val="mediumKashida"/>
        <w:rPr>
          <w:rFonts w:cs="Simplified Arabic"/>
          <w:sz w:val="28"/>
          <w:szCs w:val="28"/>
          <w:rtl/>
          <w:lang w:bidi="ar-DZ"/>
        </w:rPr>
      </w:pPr>
    </w:p>
    <w:p w:rsidR="005E518F" w:rsidRDefault="005E518F" w:rsidP="005E518F">
      <w:pPr>
        <w:bidi/>
        <w:jc w:val="mediumKashida"/>
        <w:rPr>
          <w:rFonts w:cs="Simplified Arabic"/>
          <w:b/>
          <w:bCs/>
          <w:sz w:val="28"/>
          <w:szCs w:val="28"/>
          <w:rtl/>
          <w:lang w:bidi="ar-DZ"/>
        </w:rPr>
      </w:pPr>
    </w:p>
    <w:p w:rsidR="005E518F" w:rsidRDefault="005E518F" w:rsidP="005E518F">
      <w:pPr>
        <w:bidi/>
        <w:jc w:val="mediumKashida"/>
        <w:rPr>
          <w:rFonts w:cs="Simplified Arabic"/>
          <w:b/>
          <w:bCs/>
          <w:sz w:val="28"/>
          <w:szCs w:val="28"/>
          <w:rtl/>
          <w:lang w:bidi="ar-DZ"/>
        </w:rPr>
      </w:pPr>
    </w:p>
    <w:p w:rsidR="005E518F" w:rsidRDefault="005E518F" w:rsidP="005E518F">
      <w:pPr>
        <w:bidi/>
        <w:jc w:val="mediumKashida"/>
        <w:rPr>
          <w:rFonts w:cs="Simplified Arabic"/>
          <w:b/>
          <w:bCs/>
          <w:sz w:val="28"/>
          <w:szCs w:val="28"/>
          <w:rtl/>
          <w:lang w:bidi="ar-DZ"/>
        </w:rPr>
      </w:pPr>
    </w:p>
    <w:p w:rsidR="005E518F" w:rsidRDefault="005E518F" w:rsidP="005E518F">
      <w:pPr>
        <w:bidi/>
        <w:jc w:val="mediumKashida"/>
        <w:rPr>
          <w:rFonts w:cs="Simplified Arabic"/>
          <w:b/>
          <w:bCs/>
          <w:sz w:val="28"/>
          <w:szCs w:val="28"/>
          <w:rtl/>
          <w:lang w:bidi="ar-DZ"/>
        </w:rPr>
      </w:pPr>
    </w:p>
    <w:p w:rsidR="00D819BC" w:rsidRDefault="00D819BC" w:rsidP="00D819BC">
      <w:pPr>
        <w:bidi/>
        <w:jc w:val="mediumKashida"/>
        <w:rPr>
          <w:rFonts w:cs="Simplified Arabic"/>
          <w:b/>
          <w:bCs/>
          <w:sz w:val="28"/>
          <w:szCs w:val="28"/>
          <w:rtl/>
          <w:lang w:bidi="ar-DZ"/>
        </w:rPr>
      </w:pPr>
    </w:p>
    <w:p w:rsidR="004126BC" w:rsidRDefault="004126BC" w:rsidP="004126BC">
      <w:pPr>
        <w:bidi/>
        <w:jc w:val="mediumKashida"/>
        <w:rPr>
          <w:rFonts w:cs="Simplified Arabic"/>
          <w:b/>
          <w:bCs/>
          <w:sz w:val="28"/>
          <w:szCs w:val="28"/>
          <w:rtl/>
          <w:lang w:bidi="ar-DZ"/>
        </w:rPr>
      </w:pPr>
    </w:p>
    <w:p w:rsidR="005E518F" w:rsidRPr="006164B6" w:rsidRDefault="005E518F" w:rsidP="00B8138B">
      <w:pPr>
        <w:bidi/>
        <w:spacing w:line="360" w:lineRule="auto"/>
        <w:ind w:left="-2"/>
        <w:jc w:val="both"/>
        <w:rPr>
          <w:rFonts w:ascii="Traditional Arabic" w:hAnsi="Traditional Arabic" w:cs="Traditional Arabic"/>
          <w:b/>
          <w:bCs/>
          <w:sz w:val="44"/>
          <w:szCs w:val="44"/>
          <w:rtl/>
          <w:lang w:bidi="ar-DZ"/>
        </w:rPr>
      </w:pPr>
      <w:r w:rsidRPr="006164B6">
        <w:rPr>
          <w:rFonts w:ascii="Traditional Arabic" w:hAnsi="Traditional Arabic" w:cs="Traditional Arabic"/>
          <w:b/>
          <w:bCs/>
          <w:sz w:val="44"/>
          <w:szCs w:val="44"/>
          <w:rtl/>
          <w:lang w:bidi="ar-DZ"/>
        </w:rPr>
        <w:lastRenderedPageBreak/>
        <w:t>تمهيد الفصل:</w:t>
      </w:r>
    </w:p>
    <w:p w:rsidR="005E518F" w:rsidRPr="006164B6" w:rsidRDefault="005E518F" w:rsidP="006164B6">
      <w:pPr>
        <w:bidi/>
        <w:spacing w:after="0"/>
        <w:ind w:left="-2"/>
        <w:jc w:val="both"/>
        <w:rPr>
          <w:rFonts w:ascii="Traditional Arabic" w:hAnsi="Traditional Arabic" w:cs="Traditional Arabic"/>
          <w:sz w:val="40"/>
          <w:szCs w:val="40"/>
          <w:rtl/>
          <w:lang w:bidi="ar-DZ"/>
        </w:rPr>
      </w:pPr>
      <w:r w:rsidRPr="006164B6">
        <w:rPr>
          <w:rFonts w:ascii="Traditional Arabic" w:hAnsi="Traditional Arabic" w:cs="Traditional Arabic"/>
          <w:sz w:val="40"/>
          <w:szCs w:val="40"/>
          <w:rtl/>
          <w:lang w:bidi="ar-DZ"/>
        </w:rPr>
        <w:t>أصبح التركيز على التنمية الاقتصادية في الآونة الأخيرة الشغل الشاغل للمفكرين و الباحثين الاقتصاديين، و المشتغلين بحقل البحث العلمي، و هذا تبعا للعديد من التغيرات التي يشهدها العالم خاصة على الصعيد الاقتصادي.</w:t>
      </w:r>
    </w:p>
    <w:p w:rsidR="005E518F" w:rsidRPr="006164B6" w:rsidRDefault="005E518F" w:rsidP="006164B6">
      <w:pPr>
        <w:bidi/>
        <w:spacing w:after="0"/>
        <w:ind w:left="-2"/>
        <w:jc w:val="both"/>
        <w:rPr>
          <w:rFonts w:ascii="Traditional Arabic" w:hAnsi="Traditional Arabic" w:cs="Traditional Arabic"/>
          <w:sz w:val="40"/>
          <w:szCs w:val="40"/>
          <w:rtl/>
          <w:lang w:bidi="ar-DZ"/>
        </w:rPr>
      </w:pPr>
      <w:r w:rsidRPr="006164B6">
        <w:rPr>
          <w:rFonts w:ascii="Traditional Arabic" w:hAnsi="Traditional Arabic" w:cs="Traditional Arabic"/>
          <w:sz w:val="40"/>
          <w:szCs w:val="40"/>
          <w:rtl/>
          <w:lang w:bidi="ar-DZ"/>
        </w:rPr>
        <w:t>فقد أصبح البحث في مفهوم التنمية الاقتصادية و أهم العوامل التي تتحكم فيها ضرورة تقتضيها الظروف الراهنة من أجل تحقيق أهداف اقتصادية تساهم في تحقيق مستوى معيشي أفضل للشعوب.</w:t>
      </w:r>
    </w:p>
    <w:p w:rsidR="005E518F" w:rsidRPr="006164B6" w:rsidRDefault="005E518F" w:rsidP="006164B6">
      <w:pPr>
        <w:bidi/>
        <w:spacing w:after="0"/>
        <w:ind w:left="-2"/>
        <w:jc w:val="both"/>
        <w:rPr>
          <w:rFonts w:ascii="Traditional Arabic" w:hAnsi="Traditional Arabic" w:cs="Traditional Arabic"/>
          <w:sz w:val="40"/>
          <w:szCs w:val="40"/>
          <w:rtl/>
          <w:lang w:bidi="ar-DZ"/>
        </w:rPr>
      </w:pPr>
      <w:r w:rsidRPr="006164B6">
        <w:rPr>
          <w:rFonts w:ascii="Traditional Arabic" w:hAnsi="Traditional Arabic" w:cs="Traditional Arabic"/>
          <w:sz w:val="40"/>
          <w:szCs w:val="40"/>
          <w:rtl/>
          <w:lang w:bidi="ar-DZ"/>
        </w:rPr>
        <w:t>لهذا فقد حاولنا في هذا الفصل إبراز مفهوم التنمية الاقتصادية من خلال التطرق إليه في أربع مباحث كانت كالتالي:</w:t>
      </w:r>
    </w:p>
    <w:p w:rsidR="005E518F" w:rsidRPr="006164B6" w:rsidRDefault="005E518F" w:rsidP="006164B6">
      <w:pPr>
        <w:bidi/>
        <w:ind w:left="-2"/>
        <w:jc w:val="both"/>
        <w:rPr>
          <w:rFonts w:ascii="Traditional Arabic" w:hAnsi="Traditional Arabic" w:cs="Traditional Arabic"/>
          <w:sz w:val="40"/>
          <w:szCs w:val="40"/>
          <w:rtl/>
          <w:lang w:bidi="ar-DZ"/>
        </w:rPr>
      </w:pPr>
      <w:r w:rsidRPr="006164B6">
        <w:rPr>
          <w:rFonts w:ascii="Traditional Arabic" w:hAnsi="Traditional Arabic" w:cs="Traditional Arabic"/>
          <w:sz w:val="40"/>
          <w:szCs w:val="40"/>
          <w:rtl/>
          <w:lang w:bidi="ar-DZ"/>
        </w:rPr>
        <w:t>المبحث الأول: مفهوم التنمية الاقتصادية</w:t>
      </w:r>
    </w:p>
    <w:p w:rsidR="005E518F" w:rsidRPr="006164B6" w:rsidRDefault="005E518F" w:rsidP="006164B6">
      <w:pPr>
        <w:bidi/>
        <w:ind w:left="-2"/>
        <w:jc w:val="both"/>
        <w:rPr>
          <w:rFonts w:ascii="Traditional Arabic" w:hAnsi="Traditional Arabic" w:cs="Traditional Arabic"/>
          <w:sz w:val="40"/>
          <w:szCs w:val="40"/>
          <w:rtl/>
          <w:lang w:bidi="ar-DZ"/>
        </w:rPr>
      </w:pPr>
      <w:r w:rsidRPr="006164B6">
        <w:rPr>
          <w:rFonts w:ascii="Traditional Arabic" w:hAnsi="Traditional Arabic" w:cs="Traditional Arabic"/>
          <w:sz w:val="40"/>
          <w:szCs w:val="40"/>
          <w:rtl/>
          <w:lang w:bidi="ar-DZ"/>
        </w:rPr>
        <w:t>المبحث الثاني : نماذج التنمية الاقتصادية</w:t>
      </w:r>
    </w:p>
    <w:p w:rsidR="005E518F" w:rsidRPr="006164B6" w:rsidRDefault="005E518F" w:rsidP="006164B6">
      <w:pPr>
        <w:bidi/>
        <w:ind w:left="-2"/>
        <w:jc w:val="both"/>
        <w:outlineLvl w:val="0"/>
        <w:rPr>
          <w:rFonts w:ascii="Traditional Arabic" w:hAnsi="Traditional Arabic" w:cs="Traditional Arabic"/>
          <w:sz w:val="40"/>
          <w:szCs w:val="40"/>
          <w:rtl/>
          <w:lang w:bidi="ar-DZ"/>
        </w:rPr>
      </w:pPr>
      <w:r w:rsidRPr="006164B6">
        <w:rPr>
          <w:rFonts w:ascii="Traditional Arabic" w:hAnsi="Traditional Arabic" w:cs="Traditional Arabic"/>
          <w:sz w:val="40"/>
          <w:szCs w:val="40"/>
          <w:rtl/>
          <w:lang w:bidi="ar-DZ"/>
        </w:rPr>
        <w:t>المبحث الثالث: مصادر تمويل التنمية الاقتصادية و معوقاتها</w:t>
      </w:r>
    </w:p>
    <w:p w:rsidR="005E518F" w:rsidRPr="006164B6" w:rsidRDefault="005E518F" w:rsidP="006164B6">
      <w:pPr>
        <w:bidi/>
        <w:ind w:left="-2"/>
        <w:jc w:val="both"/>
        <w:rPr>
          <w:rFonts w:ascii="Traditional Arabic" w:hAnsi="Traditional Arabic" w:cs="Traditional Arabic"/>
          <w:sz w:val="40"/>
          <w:szCs w:val="40"/>
          <w:rtl/>
          <w:lang w:bidi="ar-DZ"/>
        </w:rPr>
      </w:pPr>
      <w:r w:rsidRPr="006164B6">
        <w:rPr>
          <w:rFonts w:ascii="Traditional Arabic" w:hAnsi="Traditional Arabic" w:cs="Traditional Arabic"/>
          <w:sz w:val="40"/>
          <w:szCs w:val="40"/>
          <w:rtl/>
          <w:lang w:bidi="ar-DZ"/>
        </w:rPr>
        <w:t>المبحث الرابع: واقع التنمية الاقتصادية في الجزائر</w:t>
      </w:r>
    </w:p>
    <w:p w:rsidR="005E518F" w:rsidRPr="006164B6" w:rsidRDefault="005E518F" w:rsidP="006164B6">
      <w:pPr>
        <w:bidi/>
        <w:spacing w:after="0"/>
        <w:ind w:left="-2"/>
        <w:jc w:val="mediumKashida"/>
        <w:rPr>
          <w:rFonts w:ascii="Traditional Arabic" w:hAnsi="Traditional Arabic" w:cs="Traditional Arabic"/>
          <w:sz w:val="40"/>
          <w:szCs w:val="40"/>
          <w:rtl/>
          <w:lang w:bidi="ar-DZ"/>
        </w:rPr>
      </w:pPr>
    </w:p>
    <w:p w:rsidR="005E518F" w:rsidRPr="006164B6" w:rsidRDefault="005E518F" w:rsidP="006164B6">
      <w:pPr>
        <w:bidi/>
        <w:ind w:left="-2"/>
        <w:jc w:val="mediumKashida"/>
        <w:rPr>
          <w:rFonts w:ascii="Traditional Arabic" w:hAnsi="Traditional Arabic" w:cs="Traditional Arabic"/>
          <w:b/>
          <w:bCs/>
          <w:sz w:val="40"/>
          <w:szCs w:val="40"/>
          <w:rtl/>
          <w:lang w:bidi="ar-DZ"/>
        </w:rPr>
      </w:pPr>
    </w:p>
    <w:p w:rsidR="005E518F" w:rsidRDefault="005E518F" w:rsidP="005E518F">
      <w:pPr>
        <w:bidi/>
        <w:ind w:left="-2"/>
        <w:jc w:val="mediumKashida"/>
        <w:rPr>
          <w:rFonts w:cs="Simplified Arabic"/>
          <w:b/>
          <w:bCs/>
          <w:sz w:val="28"/>
          <w:szCs w:val="28"/>
          <w:rtl/>
          <w:lang w:bidi="ar-DZ"/>
        </w:rPr>
      </w:pPr>
    </w:p>
    <w:p w:rsidR="005E518F" w:rsidRDefault="005E518F" w:rsidP="005E518F">
      <w:pPr>
        <w:bidi/>
        <w:ind w:left="-2"/>
        <w:jc w:val="mediumKashida"/>
        <w:rPr>
          <w:rFonts w:cs="Simplified Arabic"/>
          <w:b/>
          <w:bCs/>
          <w:sz w:val="28"/>
          <w:szCs w:val="28"/>
          <w:rtl/>
          <w:lang w:bidi="ar-DZ"/>
        </w:rPr>
      </w:pPr>
    </w:p>
    <w:p w:rsidR="001F7402" w:rsidRDefault="001F7402" w:rsidP="006164B6">
      <w:pPr>
        <w:bidi/>
        <w:jc w:val="mediumKashida"/>
        <w:rPr>
          <w:rFonts w:cs="Simplified Arabic"/>
          <w:b/>
          <w:bCs/>
          <w:sz w:val="28"/>
          <w:szCs w:val="28"/>
          <w:rtl/>
          <w:lang w:bidi="ar-DZ"/>
        </w:rPr>
      </w:pPr>
    </w:p>
    <w:p w:rsidR="005E518F" w:rsidRPr="006164B6" w:rsidRDefault="00C100C4" w:rsidP="00CE464F">
      <w:pPr>
        <w:bidi/>
        <w:spacing w:after="0"/>
        <w:ind w:left="-2"/>
        <w:jc w:val="both"/>
        <w:rPr>
          <w:rFonts w:ascii="Traditional Arabic" w:hAnsi="Traditional Arabic" w:cs="Traditional Arabic"/>
          <w:b/>
          <w:bCs/>
          <w:sz w:val="40"/>
          <w:szCs w:val="40"/>
          <w:rtl/>
          <w:lang w:bidi="ar-DZ"/>
        </w:rPr>
      </w:pPr>
      <w:r>
        <w:rPr>
          <w:rFonts w:cs="Simplified Arabic" w:hint="cs"/>
          <w:b/>
          <w:bCs/>
          <w:sz w:val="28"/>
          <w:szCs w:val="28"/>
          <w:rtl/>
          <w:lang w:bidi="ar-DZ"/>
        </w:rPr>
        <w:lastRenderedPageBreak/>
        <w:t>1</w:t>
      </w:r>
      <w:r w:rsidRPr="00B8138B">
        <w:rPr>
          <w:rFonts w:cs="Simplified Arabic" w:hint="cs"/>
          <w:b/>
          <w:bCs/>
          <w:sz w:val="32"/>
          <w:szCs w:val="32"/>
          <w:rtl/>
          <w:lang w:bidi="ar-DZ"/>
        </w:rPr>
        <w:t>/</w:t>
      </w:r>
      <w:r w:rsidR="005E518F" w:rsidRPr="006164B6">
        <w:rPr>
          <w:rFonts w:ascii="Traditional Arabic" w:hAnsi="Traditional Arabic" w:cs="Traditional Arabic"/>
          <w:b/>
          <w:bCs/>
          <w:sz w:val="44"/>
          <w:szCs w:val="44"/>
          <w:rtl/>
          <w:lang w:bidi="ar-DZ"/>
        </w:rPr>
        <w:t>مفهوم التنمية الاقتصادية:</w:t>
      </w:r>
    </w:p>
    <w:p w:rsidR="005E518F" w:rsidRPr="006164B6" w:rsidRDefault="00C100C4" w:rsidP="00CE464F">
      <w:pPr>
        <w:pStyle w:val="Paragraphedeliste"/>
        <w:bidi/>
        <w:spacing w:after="0"/>
        <w:ind w:left="-2"/>
        <w:jc w:val="both"/>
        <w:rPr>
          <w:rFonts w:ascii="Traditional Arabic" w:hAnsi="Traditional Arabic" w:cs="Traditional Arabic"/>
          <w:b/>
          <w:bCs/>
          <w:sz w:val="40"/>
          <w:szCs w:val="40"/>
          <w:lang w:bidi="ar-DZ"/>
        </w:rPr>
      </w:pPr>
      <w:r w:rsidRPr="006164B6">
        <w:rPr>
          <w:rFonts w:ascii="Traditional Arabic" w:hAnsi="Traditional Arabic" w:cs="Traditional Arabic"/>
          <w:b/>
          <w:bCs/>
          <w:sz w:val="40"/>
          <w:szCs w:val="40"/>
          <w:rtl/>
          <w:lang w:bidi="ar-DZ"/>
        </w:rPr>
        <w:t>1-1-</w:t>
      </w:r>
      <w:r w:rsidR="005E518F" w:rsidRPr="006164B6">
        <w:rPr>
          <w:rFonts w:ascii="Traditional Arabic" w:hAnsi="Traditional Arabic" w:cs="Traditional Arabic"/>
          <w:b/>
          <w:bCs/>
          <w:sz w:val="40"/>
          <w:szCs w:val="40"/>
          <w:rtl/>
          <w:lang w:bidi="ar-DZ"/>
        </w:rPr>
        <w:t>تعريف التنمية الاقتصادية:</w:t>
      </w:r>
    </w:p>
    <w:p w:rsidR="005E518F" w:rsidRPr="006164B6" w:rsidRDefault="005E518F" w:rsidP="00CE464F">
      <w:pPr>
        <w:bidi/>
        <w:spacing w:after="0"/>
        <w:ind w:left="-2"/>
        <w:jc w:val="both"/>
        <w:rPr>
          <w:rFonts w:ascii="Traditional Arabic" w:hAnsi="Traditional Arabic" w:cs="Traditional Arabic"/>
          <w:b/>
          <w:bCs/>
          <w:sz w:val="40"/>
          <w:szCs w:val="40"/>
          <w:lang w:bidi="ar-DZ"/>
        </w:rPr>
      </w:pPr>
      <w:r w:rsidRPr="006164B6">
        <w:rPr>
          <w:rFonts w:ascii="Traditional Arabic" w:hAnsi="Traditional Arabic" w:cs="Traditional Arabic"/>
          <w:b/>
          <w:bCs/>
          <w:sz w:val="40"/>
          <w:szCs w:val="40"/>
          <w:rtl/>
          <w:lang w:bidi="ar-DZ"/>
        </w:rPr>
        <w:t>أ التعريف الاصطلاحي للتنمية الاقتصادية:</w:t>
      </w:r>
    </w:p>
    <w:p w:rsidR="005E518F" w:rsidRPr="006164B6" w:rsidRDefault="005E518F" w:rsidP="00CE464F">
      <w:pPr>
        <w:pStyle w:val="Paragraphedeliste"/>
        <w:bidi/>
        <w:spacing w:after="0"/>
        <w:ind w:left="-2"/>
        <w:jc w:val="both"/>
        <w:rPr>
          <w:rFonts w:ascii="Traditional Arabic" w:hAnsi="Traditional Arabic" w:cs="Traditional Arabic"/>
          <w:sz w:val="40"/>
          <w:szCs w:val="40"/>
          <w:lang w:bidi="ar-DZ"/>
        </w:rPr>
      </w:pPr>
      <w:r w:rsidRPr="006164B6">
        <w:rPr>
          <w:rFonts w:ascii="Traditional Arabic" w:hAnsi="Traditional Arabic" w:cs="Traditional Arabic"/>
          <w:sz w:val="40"/>
          <w:szCs w:val="40"/>
          <w:rtl/>
          <w:lang w:bidi="ar-DZ"/>
        </w:rPr>
        <w:t>يعد مفهوم التنمية الاقتصادية من المفاهيم التي كانت و مازالت يعتمد عليها من طرف المختصين في تحديدهم لمدى تطور المجتمعات و تقدمها، وهذا لما يتضمنه المفهوم من معايير و مؤشرات كفيلة بقياس و تحديد مدى التطور.</w:t>
      </w:r>
    </w:p>
    <w:p w:rsidR="005E518F" w:rsidRPr="006164B6" w:rsidRDefault="005E518F" w:rsidP="00CE464F">
      <w:pPr>
        <w:pStyle w:val="Paragraphedeliste"/>
        <w:bidi/>
        <w:spacing w:after="0"/>
        <w:ind w:left="-2"/>
        <w:jc w:val="both"/>
        <w:rPr>
          <w:rFonts w:ascii="Traditional Arabic" w:hAnsi="Traditional Arabic" w:cs="Traditional Arabic"/>
          <w:sz w:val="40"/>
          <w:szCs w:val="40"/>
          <w:rtl/>
          <w:lang w:bidi="ar-DZ"/>
        </w:rPr>
      </w:pPr>
      <w:r w:rsidRPr="006164B6">
        <w:rPr>
          <w:rFonts w:ascii="Traditional Arabic" w:hAnsi="Traditional Arabic" w:cs="Traditional Arabic"/>
          <w:sz w:val="40"/>
          <w:szCs w:val="40"/>
          <w:rtl/>
          <w:lang w:bidi="ar-DZ"/>
        </w:rPr>
        <w:t>و ينقسم الفكر الاقتصادي في تعريفه للتنمية إلى تيارين، فالفكر الاقتصادي الغربي يؤكد تعريف التنمية على أنها العملية الهادفة إلى خلق طاقة تؤدي إلى تزايد دائم في متوسط الفرد الحقيقي بشكل منظم لفترة طويلة من الزمن، أما اقتصاديو العالم الثالث فعرفوها على أنها العملية الهادفة إلى إحداث تحولات هيكلية، اقتصادية، اجتماعية يتحقق بموجبها للأغلبية الساحقة من أفراد المجتمع مستوى من الحياة الكريمة</w:t>
      </w:r>
      <w:r w:rsidRPr="006164B6">
        <w:rPr>
          <w:rStyle w:val="Appelnotedebasdep"/>
          <w:rFonts w:ascii="Traditional Arabic" w:hAnsi="Traditional Arabic" w:cs="Traditional Arabic"/>
          <w:sz w:val="40"/>
          <w:szCs w:val="40"/>
          <w:rtl/>
          <w:lang w:bidi="ar-DZ"/>
        </w:rPr>
        <w:footnoteReference w:id="96"/>
      </w:r>
      <w:r w:rsidRPr="006164B6">
        <w:rPr>
          <w:rFonts w:ascii="Traditional Arabic" w:hAnsi="Traditional Arabic" w:cs="Traditional Arabic"/>
          <w:sz w:val="40"/>
          <w:szCs w:val="40"/>
          <w:rtl/>
          <w:lang w:bidi="ar-DZ"/>
        </w:rPr>
        <w:t xml:space="preserve">. </w:t>
      </w:r>
    </w:p>
    <w:p w:rsidR="005E518F" w:rsidRPr="006164B6" w:rsidRDefault="005E518F" w:rsidP="00CE464F">
      <w:pPr>
        <w:pStyle w:val="Paragraphedeliste"/>
        <w:bidi/>
        <w:spacing w:after="0"/>
        <w:ind w:left="-2"/>
        <w:jc w:val="both"/>
        <w:rPr>
          <w:rFonts w:ascii="Traditional Arabic" w:hAnsi="Traditional Arabic" w:cs="Traditional Arabic"/>
          <w:sz w:val="40"/>
          <w:szCs w:val="40"/>
          <w:rtl/>
          <w:lang w:bidi="ar-DZ"/>
        </w:rPr>
      </w:pPr>
      <w:r w:rsidRPr="006164B6">
        <w:rPr>
          <w:rFonts w:ascii="Traditional Arabic" w:hAnsi="Traditional Arabic" w:cs="Traditional Arabic"/>
          <w:sz w:val="40"/>
          <w:szCs w:val="40"/>
          <w:rtl/>
          <w:lang w:bidi="ar-DZ"/>
        </w:rPr>
        <w:t>و يعرف مدحت العقاد التنمية الاقتصادية على أنها:" العملية التي تستخدمها الدولة غير المستكملة النمو في استغلال مواردها الاقتصادية لتحقق بمقتضاها زيادة في دخلها الوطني الحقيقي، و بالتالي زيادة متوسط نصيب الفرد منه</w:t>
      </w:r>
      <w:r w:rsidRPr="006164B6">
        <w:rPr>
          <w:rStyle w:val="Appelnotedebasdep"/>
          <w:rFonts w:ascii="Traditional Arabic" w:hAnsi="Traditional Arabic" w:cs="Traditional Arabic"/>
          <w:sz w:val="40"/>
          <w:szCs w:val="40"/>
          <w:rtl/>
          <w:lang w:bidi="ar-DZ"/>
        </w:rPr>
        <w:footnoteReference w:id="97"/>
      </w:r>
      <w:r w:rsidRPr="006164B6">
        <w:rPr>
          <w:rFonts w:ascii="Traditional Arabic" w:hAnsi="Traditional Arabic" w:cs="Traditional Arabic"/>
          <w:sz w:val="40"/>
          <w:szCs w:val="40"/>
          <w:rtl/>
          <w:lang w:bidi="ar-DZ"/>
        </w:rPr>
        <w:t xml:space="preserve">". </w:t>
      </w:r>
    </w:p>
    <w:p w:rsidR="005E518F" w:rsidRPr="006164B6" w:rsidRDefault="005E518F" w:rsidP="00CE464F">
      <w:pPr>
        <w:pStyle w:val="Paragraphedeliste"/>
        <w:bidi/>
        <w:spacing w:after="0"/>
        <w:ind w:left="-2"/>
        <w:jc w:val="both"/>
        <w:rPr>
          <w:rFonts w:ascii="Traditional Arabic" w:hAnsi="Traditional Arabic" w:cs="Traditional Arabic"/>
          <w:sz w:val="40"/>
          <w:szCs w:val="40"/>
          <w:rtl/>
          <w:lang w:bidi="ar-DZ"/>
        </w:rPr>
      </w:pPr>
      <w:r w:rsidRPr="006164B6">
        <w:rPr>
          <w:rFonts w:ascii="Traditional Arabic" w:hAnsi="Traditional Arabic" w:cs="Traditional Arabic"/>
          <w:sz w:val="40"/>
          <w:szCs w:val="40"/>
          <w:rtl/>
          <w:lang w:bidi="ar-DZ"/>
        </w:rPr>
        <w:t>فالتنمية الاقتصادية بهذا المفهوم هي العملية التي تعنى بالاستغلال الجيد للطاقة الاقتصادية لتحقيق دفع في الدخل الوطني، و الذي يصاحبه دفعا في الدخل الفردي.</w:t>
      </w:r>
    </w:p>
    <w:p w:rsidR="005E518F" w:rsidRPr="006164B6" w:rsidRDefault="005E518F" w:rsidP="00CE464F">
      <w:pPr>
        <w:pStyle w:val="Paragraphedeliste"/>
        <w:bidi/>
        <w:spacing w:after="0"/>
        <w:ind w:left="-2"/>
        <w:jc w:val="both"/>
        <w:rPr>
          <w:rFonts w:ascii="Traditional Arabic" w:hAnsi="Traditional Arabic" w:cs="Traditional Arabic"/>
          <w:sz w:val="40"/>
          <w:szCs w:val="40"/>
          <w:rtl/>
          <w:lang w:bidi="ar-DZ"/>
        </w:rPr>
      </w:pPr>
      <w:r w:rsidRPr="006164B6">
        <w:rPr>
          <w:rFonts w:ascii="Traditional Arabic" w:hAnsi="Traditional Arabic" w:cs="Traditional Arabic"/>
          <w:sz w:val="40"/>
          <w:szCs w:val="40"/>
          <w:rtl/>
          <w:lang w:bidi="ar-DZ"/>
        </w:rPr>
        <w:t xml:space="preserve">و يعرفها رمزي سلامة بأنها:"عملية متعددة الأبعاد، تتضمن إجراء تغييرات جذرية في الهياكل الاجتماعية و السلوكية و الثقافية، و النظم السياسية و الإدارية، جنبا إلى جنب، مع زيادة معدلات </w:t>
      </w:r>
      <w:r w:rsidRPr="006164B6">
        <w:rPr>
          <w:rFonts w:ascii="Traditional Arabic" w:hAnsi="Traditional Arabic" w:cs="Traditional Arabic"/>
          <w:sz w:val="40"/>
          <w:szCs w:val="40"/>
          <w:rtl/>
          <w:lang w:bidi="ar-DZ"/>
        </w:rPr>
        <w:lastRenderedPageBreak/>
        <w:t>النمو الاقتصادي، و تحقيق العدالة في توزيع الدخل الوطني، و استئصال جذور الفقر المطلق في مجتمع ما</w:t>
      </w:r>
      <w:r w:rsidRPr="006164B6">
        <w:rPr>
          <w:rStyle w:val="Appelnotedebasdep"/>
          <w:rFonts w:ascii="Traditional Arabic" w:hAnsi="Traditional Arabic" w:cs="Traditional Arabic"/>
          <w:sz w:val="40"/>
          <w:szCs w:val="40"/>
          <w:rtl/>
          <w:lang w:bidi="ar-DZ"/>
        </w:rPr>
        <w:footnoteReference w:id="98"/>
      </w:r>
      <w:r w:rsidRPr="006164B6">
        <w:rPr>
          <w:rFonts w:ascii="Traditional Arabic" w:hAnsi="Traditional Arabic" w:cs="Traditional Arabic"/>
          <w:sz w:val="40"/>
          <w:szCs w:val="40"/>
          <w:rtl/>
          <w:lang w:bidi="ar-DZ"/>
        </w:rPr>
        <w:t>". ليتسع نطاق التنمية الاقتصادية بهذا المفهوم و تصبح مرتبطة بما هو اجتماعي و ثقافي و سياسي و اقتصادي في الوقت نفسه، فإحداث تغيير ايجابي على مستوى جميع هذه القطاعات و الذي يؤدي إلى تحسين مستوى معيشة الفرد هو ما يعرف بالتنمية الاقتصادية.</w:t>
      </w:r>
    </w:p>
    <w:p w:rsidR="005E518F" w:rsidRPr="006164B6" w:rsidRDefault="005E518F" w:rsidP="00CE464F">
      <w:pPr>
        <w:pStyle w:val="Paragraphedeliste"/>
        <w:bidi/>
        <w:spacing w:after="0"/>
        <w:ind w:left="-2"/>
        <w:jc w:val="both"/>
        <w:rPr>
          <w:rFonts w:ascii="Traditional Arabic" w:hAnsi="Traditional Arabic" w:cs="Traditional Arabic"/>
          <w:sz w:val="40"/>
          <w:szCs w:val="40"/>
          <w:rtl/>
          <w:lang w:bidi="ar-DZ"/>
        </w:rPr>
      </w:pPr>
      <w:r w:rsidRPr="006164B6">
        <w:rPr>
          <w:rFonts w:ascii="Traditional Arabic" w:hAnsi="Traditional Arabic" w:cs="Traditional Arabic"/>
          <w:sz w:val="40"/>
          <w:szCs w:val="40"/>
          <w:rtl/>
          <w:lang w:bidi="ar-DZ"/>
        </w:rPr>
        <w:t>كما تعرف أيضا على أنها:" عملية حصر لكافة الموارد المادية و المالية و البشرية على المستوى القومي، ثم إيجاد الطرق الممكنة لاستخدام هذه الموارد أكفأ استخدام ممكن، بما يحقق أكبر معدل للتنمية و التقدم الاقتصادي، و بما يعود عامة على الشعب بالخير و الرفاهية، و هي عملية تستهدف زيادة متوسط الدخل الحقيقي للفرد</w:t>
      </w:r>
      <w:r w:rsidRPr="006164B6">
        <w:rPr>
          <w:rStyle w:val="Appelnotedebasdep"/>
          <w:rFonts w:ascii="Traditional Arabic" w:hAnsi="Traditional Arabic" w:cs="Traditional Arabic"/>
          <w:sz w:val="40"/>
          <w:szCs w:val="40"/>
          <w:rtl/>
          <w:lang w:bidi="ar-DZ"/>
        </w:rPr>
        <w:footnoteReference w:id="99"/>
      </w:r>
      <w:r w:rsidRPr="006164B6">
        <w:rPr>
          <w:rFonts w:ascii="Traditional Arabic" w:hAnsi="Traditional Arabic" w:cs="Traditional Arabic"/>
          <w:sz w:val="40"/>
          <w:szCs w:val="40"/>
          <w:rtl/>
          <w:lang w:bidi="ar-DZ"/>
        </w:rPr>
        <w:t>".</w:t>
      </w:r>
    </w:p>
    <w:p w:rsidR="005E518F" w:rsidRPr="006164B6" w:rsidRDefault="005E518F" w:rsidP="00CE464F">
      <w:pPr>
        <w:pStyle w:val="Paragraphedeliste"/>
        <w:bidi/>
        <w:spacing w:after="0"/>
        <w:ind w:left="-2"/>
        <w:jc w:val="both"/>
        <w:rPr>
          <w:rFonts w:ascii="Traditional Arabic" w:hAnsi="Traditional Arabic" w:cs="Traditional Arabic"/>
          <w:sz w:val="40"/>
          <w:szCs w:val="40"/>
          <w:rtl/>
          <w:lang w:bidi="ar-DZ"/>
        </w:rPr>
      </w:pPr>
      <w:r w:rsidRPr="006164B6">
        <w:rPr>
          <w:rFonts w:ascii="Traditional Arabic" w:hAnsi="Traditional Arabic" w:cs="Traditional Arabic"/>
          <w:sz w:val="40"/>
          <w:szCs w:val="40"/>
          <w:rtl/>
          <w:lang w:bidi="ar-DZ"/>
        </w:rPr>
        <w:t>و لقد استخدم مفهوم التنمية في علم الاقتصاد للتدليل على عملية إحداث مجموعة من التغيرات الجذرية في مجتمع معين، بهدف إكساب ذلك المجتمع القدرة على التطور الذاتي المستمر، بمعدل يضمن التحسن المتزايد في نوعية الحياة لكل أفراده. بمعنى زيادة قدرة المجتمع على الاستجابة للمتطلبات الأساسية و الحاجات المتزايدة لأعضائه، بالصورة التي تكفل زيادة درجات إشباع تلك الحاجات عن طريق الترشيد المستمر لاستغلال الموارد الاقتصادية المتاحة، و حسن توزيع عائد ذلك الاستغلال</w:t>
      </w:r>
      <w:r w:rsidRPr="006164B6">
        <w:rPr>
          <w:rStyle w:val="Appelnotedebasdep"/>
          <w:rFonts w:ascii="Traditional Arabic" w:hAnsi="Traditional Arabic" w:cs="Traditional Arabic"/>
          <w:sz w:val="40"/>
          <w:szCs w:val="40"/>
          <w:rtl/>
          <w:lang w:bidi="ar-DZ"/>
        </w:rPr>
        <w:footnoteReference w:id="100"/>
      </w:r>
      <w:r w:rsidRPr="006164B6">
        <w:rPr>
          <w:rFonts w:ascii="Traditional Arabic" w:hAnsi="Traditional Arabic" w:cs="Traditional Arabic"/>
          <w:sz w:val="40"/>
          <w:szCs w:val="40"/>
          <w:rtl/>
          <w:lang w:bidi="ar-DZ"/>
        </w:rPr>
        <w:t>.</w:t>
      </w:r>
    </w:p>
    <w:p w:rsidR="005E518F" w:rsidRPr="006164B6" w:rsidRDefault="005E518F" w:rsidP="00CE464F">
      <w:pPr>
        <w:pStyle w:val="Paragraphedeliste"/>
        <w:bidi/>
        <w:spacing w:after="0"/>
        <w:ind w:left="-2"/>
        <w:jc w:val="both"/>
        <w:rPr>
          <w:rFonts w:ascii="Traditional Arabic" w:hAnsi="Traditional Arabic" w:cs="Traditional Arabic"/>
          <w:b/>
          <w:bCs/>
          <w:sz w:val="40"/>
          <w:szCs w:val="40"/>
          <w:rtl/>
          <w:lang w:bidi="ar-DZ"/>
        </w:rPr>
      </w:pPr>
      <w:r w:rsidRPr="003D1C74">
        <w:rPr>
          <w:rFonts w:ascii="Simplified Arabic" w:hAnsi="Simplified Arabic" w:cs="Simplified Arabic" w:hint="cs"/>
          <w:b/>
          <w:bCs/>
          <w:sz w:val="32"/>
          <w:szCs w:val="32"/>
          <w:rtl/>
          <w:lang w:bidi="ar-DZ"/>
        </w:rPr>
        <w:t>ب</w:t>
      </w:r>
      <w:r w:rsidR="00C100C4" w:rsidRPr="003D1C74">
        <w:rPr>
          <w:rFonts w:ascii="Simplified Arabic" w:hAnsi="Simplified Arabic" w:cs="Simplified Arabic" w:hint="cs"/>
          <w:b/>
          <w:bCs/>
          <w:sz w:val="32"/>
          <w:szCs w:val="32"/>
          <w:rtl/>
          <w:lang w:bidi="ar-DZ"/>
        </w:rPr>
        <w:t>-</w:t>
      </w:r>
      <w:r w:rsidRPr="006164B6">
        <w:rPr>
          <w:rFonts w:ascii="Traditional Arabic" w:hAnsi="Traditional Arabic" w:cs="Traditional Arabic"/>
          <w:b/>
          <w:bCs/>
          <w:sz w:val="40"/>
          <w:szCs w:val="40"/>
          <w:rtl/>
          <w:lang w:bidi="ar-DZ"/>
        </w:rPr>
        <w:t>التعريف الإجرائي للتنمية الاقتصادية:</w:t>
      </w:r>
    </w:p>
    <w:p w:rsidR="005E518F" w:rsidRPr="006164B6" w:rsidRDefault="005E518F" w:rsidP="00CE464F">
      <w:pPr>
        <w:pStyle w:val="Paragraphedeliste"/>
        <w:bidi/>
        <w:spacing w:after="0"/>
        <w:ind w:left="-2"/>
        <w:jc w:val="both"/>
        <w:rPr>
          <w:rFonts w:ascii="Traditional Arabic" w:hAnsi="Traditional Arabic" w:cs="Traditional Arabic"/>
          <w:sz w:val="40"/>
          <w:szCs w:val="40"/>
          <w:rtl/>
          <w:lang w:bidi="ar-DZ"/>
        </w:rPr>
      </w:pPr>
      <w:r w:rsidRPr="006164B6">
        <w:rPr>
          <w:rFonts w:ascii="Traditional Arabic" w:hAnsi="Traditional Arabic" w:cs="Traditional Arabic"/>
          <w:sz w:val="40"/>
          <w:szCs w:val="40"/>
          <w:rtl/>
          <w:lang w:bidi="ar-DZ"/>
        </w:rPr>
        <w:t>هي جملة من التغيرات الايجابية في الكيان الاقتصادي، تؤدي إلى الانتقال من حالة الركود إلى حالة النشاط، و من التخلف إلى التقدم، مما يؤدي إلى تحقيق إنتاجية عالية.</w:t>
      </w:r>
    </w:p>
    <w:p w:rsidR="005E518F" w:rsidRPr="006164B6" w:rsidRDefault="005E518F" w:rsidP="00CE464F">
      <w:pPr>
        <w:pStyle w:val="Paragraphedeliste"/>
        <w:bidi/>
        <w:spacing w:after="0"/>
        <w:ind w:left="-2"/>
        <w:jc w:val="both"/>
        <w:rPr>
          <w:rFonts w:ascii="Traditional Arabic" w:hAnsi="Traditional Arabic" w:cs="Traditional Arabic"/>
          <w:sz w:val="40"/>
          <w:szCs w:val="40"/>
          <w:rtl/>
          <w:lang w:bidi="ar-DZ"/>
        </w:rPr>
      </w:pPr>
      <w:r w:rsidRPr="006164B6">
        <w:rPr>
          <w:rFonts w:ascii="Traditional Arabic" w:hAnsi="Traditional Arabic" w:cs="Traditional Arabic"/>
          <w:sz w:val="40"/>
          <w:szCs w:val="40"/>
          <w:rtl/>
          <w:lang w:bidi="ar-DZ"/>
        </w:rPr>
        <w:lastRenderedPageBreak/>
        <w:t>و على الرغم من تعدد تعاريف التنمية الاقتصادية إلا أن الجميع يتفق على أنها عملية دقيقة يتم من خلالها إحداث تغيير على مستوى هياكل المجتمع، لتحقيق مستوى معيشي أفضل.</w:t>
      </w:r>
    </w:p>
    <w:p w:rsidR="005E518F" w:rsidRPr="006164B6" w:rsidRDefault="00C100C4" w:rsidP="00CE464F">
      <w:pPr>
        <w:pStyle w:val="Paragraphedeliste"/>
        <w:bidi/>
        <w:spacing w:after="0"/>
        <w:ind w:left="-2"/>
        <w:jc w:val="mediumKashida"/>
        <w:rPr>
          <w:rFonts w:ascii="Traditional Arabic" w:hAnsi="Traditional Arabic" w:cs="Traditional Arabic"/>
          <w:b/>
          <w:bCs/>
          <w:sz w:val="40"/>
          <w:szCs w:val="40"/>
          <w:rtl/>
        </w:rPr>
      </w:pPr>
      <w:r w:rsidRPr="006164B6">
        <w:rPr>
          <w:rFonts w:ascii="Traditional Arabic" w:hAnsi="Traditional Arabic" w:cs="Traditional Arabic"/>
          <w:b/>
          <w:bCs/>
          <w:sz w:val="40"/>
          <w:szCs w:val="40"/>
          <w:rtl/>
        </w:rPr>
        <w:t>1-2-</w:t>
      </w:r>
      <w:r w:rsidR="005E518F" w:rsidRPr="006164B6">
        <w:rPr>
          <w:rFonts w:ascii="Traditional Arabic" w:hAnsi="Traditional Arabic" w:cs="Traditional Arabic"/>
          <w:b/>
          <w:bCs/>
          <w:sz w:val="40"/>
          <w:szCs w:val="40"/>
          <w:rtl/>
        </w:rPr>
        <w:t>- أهمية التنمية الاقتصادية:</w:t>
      </w:r>
    </w:p>
    <w:p w:rsidR="005E518F" w:rsidRPr="006164B6" w:rsidRDefault="005E518F" w:rsidP="00CE464F">
      <w:pPr>
        <w:pStyle w:val="Paragraphedeliste"/>
        <w:bidi/>
        <w:spacing w:after="0"/>
        <w:ind w:left="-2"/>
        <w:jc w:val="mediumKashida"/>
        <w:rPr>
          <w:rFonts w:ascii="Traditional Arabic" w:hAnsi="Traditional Arabic" w:cs="Traditional Arabic"/>
          <w:sz w:val="40"/>
          <w:szCs w:val="40"/>
          <w:rtl/>
        </w:rPr>
      </w:pPr>
      <w:r w:rsidRPr="006164B6">
        <w:rPr>
          <w:rFonts w:ascii="Traditional Arabic" w:hAnsi="Traditional Arabic" w:cs="Traditional Arabic"/>
          <w:sz w:val="40"/>
          <w:szCs w:val="40"/>
          <w:rtl/>
        </w:rPr>
        <w:t>للتنمية الاقتصادية أهمية كبيرة يمكن إبرازها في مايلي</w:t>
      </w:r>
      <w:r w:rsidRPr="006164B6">
        <w:rPr>
          <w:rStyle w:val="Appelnotedebasdep"/>
          <w:rFonts w:ascii="Traditional Arabic" w:hAnsi="Traditional Arabic" w:cs="Traditional Arabic"/>
          <w:sz w:val="40"/>
          <w:szCs w:val="40"/>
          <w:rtl/>
        </w:rPr>
        <w:footnoteReference w:id="101"/>
      </w:r>
      <w:r w:rsidRPr="006164B6">
        <w:rPr>
          <w:rFonts w:ascii="Traditional Arabic" w:hAnsi="Traditional Arabic" w:cs="Traditional Arabic"/>
          <w:sz w:val="40"/>
          <w:szCs w:val="40"/>
          <w:rtl/>
        </w:rPr>
        <w:t>:</w:t>
      </w:r>
    </w:p>
    <w:p w:rsidR="005E518F" w:rsidRPr="006164B6" w:rsidRDefault="005E518F" w:rsidP="006164B6">
      <w:pPr>
        <w:pStyle w:val="Paragraphedeliste"/>
        <w:numPr>
          <w:ilvl w:val="0"/>
          <w:numId w:val="67"/>
        </w:numPr>
        <w:bidi/>
        <w:spacing w:after="0"/>
        <w:jc w:val="mediumKashida"/>
        <w:rPr>
          <w:rFonts w:ascii="Traditional Arabic" w:hAnsi="Traditional Arabic" w:cs="Traditional Arabic"/>
          <w:b/>
          <w:bCs/>
          <w:sz w:val="44"/>
          <w:szCs w:val="44"/>
          <w:rtl/>
          <w:lang w:bidi="ar-DZ"/>
        </w:rPr>
      </w:pPr>
      <w:r w:rsidRPr="006164B6">
        <w:rPr>
          <w:rFonts w:ascii="Traditional Arabic" w:hAnsi="Traditional Arabic" w:cs="Traditional Arabic"/>
          <w:b/>
          <w:bCs/>
          <w:sz w:val="40"/>
          <w:szCs w:val="40"/>
          <w:rtl/>
        </w:rPr>
        <w:t>التنمية وسيلة لتقليص الفجوة الاقتصادية و التقنية بين الدول النامية و الدول المتقدمة:</w:t>
      </w:r>
    </w:p>
    <w:p w:rsidR="005E518F" w:rsidRPr="006164B6" w:rsidRDefault="005E518F" w:rsidP="00CE464F">
      <w:pPr>
        <w:bidi/>
        <w:spacing w:after="0"/>
        <w:ind w:left="-2"/>
        <w:jc w:val="mediumKashida"/>
        <w:rPr>
          <w:rFonts w:ascii="Traditional Arabic" w:hAnsi="Traditional Arabic" w:cs="Traditional Arabic"/>
          <w:sz w:val="40"/>
          <w:szCs w:val="40"/>
          <w:rtl/>
        </w:rPr>
      </w:pPr>
      <w:r w:rsidRPr="006164B6">
        <w:rPr>
          <w:rFonts w:ascii="Traditional Arabic" w:hAnsi="Traditional Arabic" w:cs="Traditional Arabic"/>
          <w:sz w:val="40"/>
          <w:szCs w:val="40"/>
          <w:rtl/>
        </w:rPr>
        <w:t xml:space="preserve">من أجل تقليص حدة الفجوة الاقتصادية و التقنية الموجودة بين الدول المتقدمة و الدول النامية يجب على هذه الأخيرة تحقيق تنمية اقتصادية و اجتماعية للنهوض و السير بركب الدول المتقدمة، و في هذا الإطار لابد أن نشير إلى مجموعة من العوامل التي تساعد على حدة هذه الفجوة حيث يمكن حصرها في المجموعتين الآتيتين: </w:t>
      </w:r>
    </w:p>
    <w:p w:rsidR="005E518F" w:rsidRPr="006164B6" w:rsidRDefault="005E518F" w:rsidP="00CE464F">
      <w:pPr>
        <w:pStyle w:val="Paragraphedeliste"/>
        <w:bidi/>
        <w:spacing w:after="0"/>
        <w:ind w:left="-2"/>
        <w:jc w:val="mediumKashida"/>
        <w:rPr>
          <w:rFonts w:ascii="Traditional Arabic" w:hAnsi="Traditional Arabic" w:cs="Traditional Arabic"/>
          <w:sz w:val="40"/>
          <w:szCs w:val="40"/>
          <w:rtl/>
        </w:rPr>
      </w:pPr>
      <w:r w:rsidRPr="006164B6">
        <w:rPr>
          <w:rFonts w:ascii="Traditional Arabic" w:hAnsi="Traditional Arabic" w:cs="Traditional Arabic"/>
          <w:b/>
          <w:bCs/>
          <w:sz w:val="40"/>
          <w:szCs w:val="40"/>
          <w:rtl/>
        </w:rPr>
        <w:t>أ-1- مجموعة العوامل الاقتصادية:</w:t>
      </w:r>
      <w:r w:rsidRPr="006164B6">
        <w:rPr>
          <w:rFonts w:ascii="Traditional Arabic" w:hAnsi="Traditional Arabic" w:cs="Traditional Arabic"/>
          <w:sz w:val="40"/>
          <w:szCs w:val="40"/>
          <w:rtl/>
        </w:rPr>
        <w:t xml:space="preserve"> تمس هذه العوامل الجانب الاقتصادي وهي تتمثل في:</w:t>
      </w:r>
    </w:p>
    <w:p w:rsidR="005E518F" w:rsidRPr="006164B6" w:rsidRDefault="006164B6" w:rsidP="006164B6">
      <w:pPr>
        <w:pStyle w:val="Paragraphedeliste"/>
        <w:bidi/>
        <w:spacing w:after="0"/>
        <w:ind w:left="-2"/>
        <w:jc w:val="both"/>
        <w:rPr>
          <w:rFonts w:ascii="Traditional Arabic" w:hAnsi="Traditional Arabic" w:cs="Traditional Arabic"/>
          <w:sz w:val="40"/>
          <w:szCs w:val="40"/>
        </w:rPr>
      </w:pPr>
      <w:r w:rsidRPr="006164B6">
        <w:rPr>
          <w:rFonts w:ascii="Traditional Arabic" w:hAnsi="Traditional Arabic" w:cs="Traditional Arabic"/>
          <w:sz w:val="40"/>
          <w:szCs w:val="40"/>
          <w:rtl/>
        </w:rPr>
        <w:t xml:space="preserve">*- </w:t>
      </w:r>
      <w:r w:rsidR="005E518F" w:rsidRPr="006164B6">
        <w:rPr>
          <w:rFonts w:ascii="Traditional Arabic" w:hAnsi="Traditional Arabic" w:cs="Traditional Arabic"/>
          <w:sz w:val="40"/>
          <w:szCs w:val="40"/>
          <w:rtl/>
        </w:rPr>
        <w:t>التبعية الاقتصادية للخارج.</w:t>
      </w:r>
    </w:p>
    <w:p w:rsidR="005E518F" w:rsidRPr="006164B6" w:rsidRDefault="006164B6" w:rsidP="006164B6">
      <w:pPr>
        <w:pStyle w:val="Paragraphedeliste"/>
        <w:bidi/>
        <w:spacing w:after="0"/>
        <w:ind w:left="-2"/>
        <w:jc w:val="both"/>
        <w:rPr>
          <w:rFonts w:ascii="Traditional Arabic" w:hAnsi="Traditional Arabic" w:cs="Traditional Arabic"/>
          <w:sz w:val="40"/>
          <w:szCs w:val="40"/>
        </w:rPr>
      </w:pPr>
      <w:r w:rsidRPr="006164B6">
        <w:rPr>
          <w:rFonts w:ascii="Traditional Arabic" w:hAnsi="Traditional Arabic" w:cs="Traditional Arabic"/>
          <w:sz w:val="40"/>
          <w:szCs w:val="40"/>
          <w:rtl/>
        </w:rPr>
        <w:t xml:space="preserve">*- </w:t>
      </w:r>
      <w:r w:rsidR="005E518F" w:rsidRPr="006164B6">
        <w:rPr>
          <w:rFonts w:ascii="Traditional Arabic" w:hAnsi="Traditional Arabic" w:cs="Traditional Arabic"/>
          <w:sz w:val="40"/>
          <w:szCs w:val="40"/>
          <w:rtl/>
        </w:rPr>
        <w:t>سيادة نمط الانتاج الواحد.</w:t>
      </w:r>
    </w:p>
    <w:p w:rsidR="005E518F" w:rsidRPr="006164B6" w:rsidRDefault="006164B6" w:rsidP="006164B6">
      <w:pPr>
        <w:pStyle w:val="Paragraphedeliste"/>
        <w:bidi/>
        <w:spacing w:after="0"/>
        <w:ind w:left="-2"/>
        <w:jc w:val="both"/>
        <w:rPr>
          <w:rFonts w:ascii="Traditional Arabic" w:hAnsi="Traditional Arabic" w:cs="Traditional Arabic"/>
          <w:sz w:val="40"/>
          <w:szCs w:val="40"/>
        </w:rPr>
      </w:pPr>
      <w:r w:rsidRPr="006164B6">
        <w:rPr>
          <w:rFonts w:ascii="Traditional Arabic" w:hAnsi="Traditional Arabic" w:cs="Traditional Arabic"/>
          <w:sz w:val="40"/>
          <w:szCs w:val="40"/>
          <w:rtl/>
        </w:rPr>
        <w:t xml:space="preserve">*- </w:t>
      </w:r>
      <w:r w:rsidR="005E518F" w:rsidRPr="006164B6">
        <w:rPr>
          <w:rFonts w:ascii="Traditional Arabic" w:hAnsi="Traditional Arabic" w:cs="Traditional Arabic"/>
          <w:sz w:val="40"/>
          <w:szCs w:val="40"/>
          <w:rtl/>
        </w:rPr>
        <w:t>ضعف البنيان الصناعي.</w:t>
      </w:r>
    </w:p>
    <w:p w:rsidR="005E518F" w:rsidRPr="006164B6" w:rsidRDefault="006164B6" w:rsidP="006164B6">
      <w:pPr>
        <w:pStyle w:val="Paragraphedeliste"/>
        <w:bidi/>
        <w:spacing w:after="0"/>
        <w:ind w:left="-2"/>
        <w:jc w:val="both"/>
        <w:rPr>
          <w:rFonts w:ascii="Traditional Arabic" w:hAnsi="Traditional Arabic" w:cs="Traditional Arabic"/>
          <w:sz w:val="40"/>
          <w:szCs w:val="40"/>
        </w:rPr>
      </w:pPr>
      <w:r w:rsidRPr="006164B6">
        <w:rPr>
          <w:rFonts w:ascii="Traditional Arabic" w:hAnsi="Traditional Arabic" w:cs="Traditional Arabic"/>
          <w:sz w:val="40"/>
          <w:szCs w:val="40"/>
          <w:rtl/>
        </w:rPr>
        <w:t xml:space="preserve">*- </w:t>
      </w:r>
      <w:r w:rsidR="005E518F" w:rsidRPr="006164B6">
        <w:rPr>
          <w:rFonts w:ascii="Traditional Arabic" w:hAnsi="Traditional Arabic" w:cs="Traditional Arabic"/>
          <w:sz w:val="40"/>
          <w:szCs w:val="40"/>
          <w:rtl/>
        </w:rPr>
        <w:t>ضعف البنيان الزراعي.</w:t>
      </w:r>
    </w:p>
    <w:p w:rsidR="005E518F" w:rsidRPr="006164B6" w:rsidRDefault="006164B6" w:rsidP="006164B6">
      <w:pPr>
        <w:pStyle w:val="Paragraphedeliste"/>
        <w:bidi/>
        <w:spacing w:after="0"/>
        <w:ind w:left="-2"/>
        <w:jc w:val="both"/>
        <w:rPr>
          <w:rFonts w:ascii="Traditional Arabic" w:hAnsi="Traditional Arabic" w:cs="Traditional Arabic"/>
          <w:sz w:val="40"/>
          <w:szCs w:val="40"/>
        </w:rPr>
      </w:pPr>
      <w:r w:rsidRPr="006164B6">
        <w:rPr>
          <w:rFonts w:ascii="Traditional Arabic" w:hAnsi="Traditional Arabic" w:cs="Traditional Arabic"/>
          <w:sz w:val="40"/>
          <w:szCs w:val="40"/>
          <w:rtl/>
        </w:rPr>
        <w:t xml:space="preserve">*- </w:t>
      </w:r>
      <w:r w:rsidR="005E518F" w:rsidRPr="006164B6">
        <w:rPr>
          <w:rFonts w:ascii="Traditional Arabic" w:hAnsi="Traditional Arabic" w:cs="Traditional Arabic"/>
          <w:sz w:val="40"/>
          <w:szCs w:val="40"/>
          <w:rtl/>
        </w:rPr>
        <w:t>نقص رؤوس الأموال.</w:t>
      </w:r>
    </w:p>
    <w:p w:rsidR="005E518F" w:rsidRPr="006164B6" w:rsidRDefault="006164B6" w:rsidP="006164B6">
      <w:pPr>
        <w:pStyle w:val="Paragraphedeliste"/>
        <w:bidi/>
        <w:spacing w:after="0"/>
        <w:ind w:left="-2"/>
        <w:jc w:val="both"/>
        <w:rPr>
          <w:rFonts w:ascii="Traditional Arabic" w:hAnsi="Traditional Arabic" w:cs="Traditional Arabic"/>
          <w:sz w:val="40"/>
          <w:szCs w:val="40"/>
        </w:rPr>
      </w:pPr>
      <w:r w:rsidRPr="006164B6">
        <w:rPr>
          <w:rFonts w:ascii="Traditional Arabic" w:hAnsi="Traditional Arabic" w:cs="Traditional Arabic"/>
          <w:sz w:val="40"/>
          <w:szCs w:val="40"/>
          <w:rtl/>
        </w:rPr>
        <w:lastRenderedPageBreak/>
        <w:t xml:space="preserve">*- </w:t>
      </w:r>
      <w:r w:rsidR="005E518F" w:rsidRPr="006164B6">
        <w:rPr>
          <w:rFonts w:ascii="Traditional Arabic" w:hAnsi="Traditional Arabic" w:cs="Traditional Arabic"/>
          <w:sz w:val="40"/>
          <w:szCs w:val="40"/>
          <w:rtl/>
        </w:rPr>
        <w:t>انتشار البطالة.</w:t>
      </w:r>
    </w:p>
    <w:p w:rsidR="005E518F" w:rsidRPr="006164B6" w:rsidRDefault="006164B6" w:rsidP="006164B6">
      <w:pPr>
        <w:pStyle w:val="Paragraphedeliste"/>
        <w:bidi/>
        <w:spacing w:after="0"/>
        <w:ind w:left="-2"/>
        <w:jc w:val="both"/>
        <w:rPr>
          <w:rFonts w:ascii="Traditional Arabic" w:hAnsi="Traditional Arabic" w:cs="Traditional Arabic"/>
          <w:sz w:val="40"/>
          <w:szCs w:val="40"/>
        </w:rPr>
      </w:pPr>
      <w:r w:rsidRPr="006164B6">
        <w:rPr>
          <w:rFonts w:ascii="Traditional Arabic" w:hAnsi="Traditional Arabic" w:cs="Traditional Arabic"/>
          <w:sz w:val="40"/>
          <w:szCs w:val="40"/>
          <w:rtl/>
        </w:rPr>
        <w:t xml:space="preserve">*- </w:t>
      </w:r>
      <w:r w:rsidR="005E518F" w:rsidRPr="006164B6">
        <w:rPr>
          <w:rFonts w:ascii="Traditional Arabic" w:hAnsi="Traditional Arabic" w:cs="Traditional Arabic"/>
          <w:sz w:val="40"/>
          <w:szCs w:val="40"/>
          <w:rtl/>
        </w:rPr>
        <w:t>انخفاض متوسط دخل الفرد و مستوى المعيشة.</w:t>
      </w:r>
    </w:p>
    <w:p w:rsidR="005E518F" w:rsidRPr="006164B6" w:rsidRDefault="006164B6" w:rsidP="006164B6">
      <w:pPr>
        <w:pStyle w:val="Paragraphedeliste"/>
        <w:bidi/>
        <w:spacing w:after="0"/>
        <w:ind w:left="-2"/>
        <w:jc w:val="both"/>
        <w:rPr>
          <w:rFonts w:ascii="Traditional Arabic" w:hAnsi="Traditional Arabic" w:cs="Traditional Arabic"/>
          <w:sz w:val="40"/>
          <w:szCs w:val="40"/>
        </w:rPr>
      </w:pPr>
      <w:r w:rsidRPr="006164B6">
        <w:rPr>
          <w:rFonts w:ascii="Traditional Arabic" w:hAnsi="Traditional Arabic" w:cs="Traditional Arabic"/>
          <w:sz w:val="40"/>
          <w:szCs w:val="40"/>
          <w:rtl/>
        </w:rPr>
        <w:t xml:space="preserve">*- </w:t>
      </w:r>
      <w:r w:rsidR="005E518F" w:rsidRPr="006164B6">
        <w:rPr>
          <w:rFonts w:ascii="Traditional Arabic" w:hAnsi="Traditional Arabic" w:cs="Traditional Arabic"/>
          <w:sz w:val="40"/>
          <w:szCs w:val="40"/>
          <w:rtl/>
        </w:rPr>
        <w:t>عدم كفاءة الجهاز الحكومي.</w:t>
      </w:r>
    </w:p>
    <w:p w:rsidR="005E518F" w:rsidRPr="006164B6" w:rsidRDefault="006164B6" w:rsidP="006164B6">
      <w:pPr>
        <w:pStyle w:val="Paragraphedeliste"/>
        <w:bidi/>
        <w:spacing w:after="0"/>
        <w:ind w:left="-2"/>
        <w:jc w:val="both"/>
        <w:rPr>
          <w:rFonts w:ascii="Traditional Arabic" w:hAnsi="Traditional Arabic" w:cs="Traditional Arabic"/>
          <w:sz w:val="40"/>
          <w:szCs w:val="40"/>
          <w:rtl/>
        </w:rPr>
      </w:pPr>
      <w:r w:rsidRPr="006164B6">
        <w:rPr>
          <w:rFonts w:ascii="Traditional Arabic" w:hAnsi="Traditional Arabic" w:cs="Traditional Arabic"/>
          <w:sz w:val="40"/>
          <w:szCs w:val="40"/>
          <w:rtl/>
        </w:rPr>
        <w:t xml:space="preserve">*- </w:t>
      </w:r>
      <w:r w:rsidR="005E518F" w:rsidRPr="006164B6">
        <w:rPr>
          <w:rFonts w:ascii="Traditional Arabic" w:hAnsi="Traditional Arabic" w:cs="Traditional Arabic"/>
          <w:sz w:val="40"/>
          <w:szCs w:val="40"/>
          <w:rtl/>
        </w:rPr>
        <w:t>ضعف الجهاز المصرفي في تعبئة الادخار.</w:t>
      </w:r>
    </w:p>
    <w:p w:rsidR="005E518F" w:rsidRPr="006164B6" w:rsidRDefault="005E518F" w:rsidP="006164B6">
      <w:pPr>
        <w:pStyle w:val="Paragraphedeliste"/>
        <w:bidi/>
        <w:spacing w:after="0"/>
        <w:ind w:left="-2"/>
        <w:jc w:val="both"/>
        <w:rPr>
          <w:rFonts w:ascii="Traditional Arabic" w:hAnsi="Traditional Arabic" w:cs="Traditional Arabic"/>
          <w:b/>
          <w:bCs/>
          <w:sz w:val="40"/>
          <w:szCs w:val="40"/>
          <w:rtl/>
        </w:rPr>
      </w:pPr>
      <w:r w:rsidRPr="006164B6">
        <w:rPr>
          <w:rFonts w:ascii="Traditional Arabic" w:hAnsi="Traditional Arabic" w:cs="Traditional Arabic"/>
          <w:b/>
          <w:bCs/>
          <w:sz w:val="40"/>
          <w:szCs w:val="40"/>
          <w:rtl/>
        </w:rPr>
        <w:t xml:space="preserve">أ-2- مجموعة العوامل غير الاقتصادية: </w:t>
      </w:r>
      <w:r w:rsidRPr="006164B6">
        <w:rPr>
          <w:rFonts w:ascii="Traditional Arabic" w:hAnsi="Traditional Arabic" w:cs="Traditional Arabic"/>
          <w:sz w:val="40"/>
          <w:szCs w:val="40"/>
          <w:rtl/>
        </w:rPr>
        <w:t>و تمس هذه العوامل الجانب غير الاقتصادي و هي بدورها تتمثل في:</w:t>
      </w:r>
    </w:p>
    <w:p w:rsidR="005E518F" w:rsidRPr="006164B6" w:rsidRDefault="006164B6" w:rsidP="006164B6">
      <w:pPr>
        <w:pStyle w:val="Paragraphedeliste"/>
        <w:bidi/>
        <w:spacing w:after="0"/>
        <w:ind w:left="-2"/>
        <w:jc w:val="both"/>
        <w:rPr>
          <w:rFonts w:ascii="Traditional Arabic" w:hAnsi="Traditional Arabic" w:cs="Traditional Arabic"/>
          <w:sz w:val="40"/>
          <w:szCs w:val="40"/>
        </w:rPr>
      </w:pPr>
      <w:r w:rsidRPr="006164B6">
        <w:rPr>
          <w:rFonts w:ascii="Traditional Arabic" w:hAnsi="Traditional Arabic" w:cs="Traditional Arabic"/>
          <w:sz w:val="40"/>
          <w:szCs w:val="40"/>
          <w:rtl/>
        </w:rPr>
        <w:t xml:space="preserve">*- </w:t>
      </w:r>
      <w:r w:rsidR="005E518F" w:rsidRPr="006164B6">
        <w:rPr>
          <w:rFonts w:ascii="Traditional Arabic" w:hAnsi="Traditional Arabic" w:cs="Traditional Arabic"/>
          <w:sz w:val="40"/>
          <w:szCs w:val="40"/>
          <w:rtl/>
        </w:rPr>
        <w:t>الزيادة السكانية الهائلة.</w:t>
      </w:r>
    </w:p>
    <w:p w:rsidR="005E518F" w:rsidRPr="006164B6" w:rsidRDefault="006164B6" w:rsidP="006164B6">
      <w:pPr>
        <w:pStyle w:val="Paragraphedeliste"/>
        <w:bidi/>
        <w:spacing w:after="0"/>
        <w:ind w:left="-2"/>
        <w:jc w:val="both"/>
        <w:rPr>
          <w:rFonts w:ascii="Traditional Arabic" w:hAnsi="Traditional Arabic" w:cs="Traditional Arabic"/>
          <w:sz w:val="40"/>
          <w:szCs w:val="40"/>
        </w:rPr>
      </w:pPr>
      <w:r w:rsidRPr="006164B6">
        <w:rPr>
          <w:rFonts w:ascii="Traditional Arabic" w:hAnsi="Traditional Arabic" w:cs="Traditional Arabic"/>
          <w:sz w:val="40"/>
          <w:szCs w:val="40"/>
          <w:rtl/>
        </w:rPr>
        <w:t xml:space="preserve">*- </w:t>
      </w:r>
      <w:r w:rsidR="005E518F" w:rsidRPr="006164B6">
        <w:rPr>
          <w:rFonts w:ascii="Traditional Arabic" w:hAnsi="Traditional Arabic" w:cs="Traditional Arabic"/>
          <w:sz w:val="40"/>
          <w:szCs w:val="40"/>
          <w:rtl/>
        </w:rPr>
        <w:t>انخفاض المستوى الصحي.</w:t>
      </w:r>
    </w:p>
    <w:p w:rsidR="005E518F" w:rsidRPr="006164B6" w:rsidRDefault="006164B6" w:rsidP="006164B6">
      <w:pPr>
        <w:pStyle w:val="Paragraphedeliste"/>
        <w:bidi/>
        <w:spacing w:after="0"/>
        <w:ind w:left="-2"/>
        <w:jc w:val="both"/>
        <w:rPr>
          <w:rFonts w:ascii="Traditional Arabic" w:hAnsi="Traditional Arabic" w:cs="Traditional Arabic"/>
          <w:sz w:val="40"/>
          <w:szCs w:val="40"/>
        </w:rPr>
      </w:pPr>
      <w:r w:rsidRPr="006164B6">
        <w:rPr>
          <w:rFonts w:ascii="Traditional Arabic" w:hAnsi="Traditional Arabic" w:cs="Traditional Arabic"/>
          <w:sz w:val="40"/>
          <w:szCs w:val="40"/>
          <w:rtl/>
        </w:rPr>
        <w:t xml:space="preserve">*- </w:t>
      </w:r>
      <w:r w:rsidR="005E518F" w:rsidRPr="006164B6">
        <w:rPr>
          <w:rFonts w:ascii="Traditional Arabic" w:hAnsi="Traditional Arabic" w:cs="Traditional Arabic"/>
          <w:sz w:val="40"/>
          <w:szCs w:val="40"/>
          <w:rtl/>
        </w:rPr>
        <w:t>سوء التغذية.</w:t>
      </w:r>
    </w:p>
    <w:p w:rsidR="005E518F" w:rsidRPr="006164B6" w:rsidRDefault="006164B6" w:rsidP="006164B6">
      <w:pPr>
        <w:pStyle w:val="Paragraphedeliste"/>
        <w:bidi/>
        <w:spacing w:after="0"/>
        <w:ind w:left="-2"/>
        <w:jc w:val="both"/>
        <w:rPr>
          <w:rFonts w:ascii="Traditional Arabic" w:hAnsi="Traditional Arabic" w:cs="Traditional Arabic"/>
          <w:sz w:val="40"/>
          <w:szCs w:val="40"/>
        </w:rPr>
      </w:pPr>
      <w:r w:rsidRPr="006164B6">
        <w:rPr>
          <w:rFonts w:ascii="Traditional Arabic" w:hAnsi="Traditional Arabic" w:cs="Traditional Arabic"/>
          <w:sz w:val="40"/>
          <w:szCs w:val="40"/>
          <w:rtl/>
        </w:rPr>
        <w:t xml:space="preserve">*- </w:t>
      </w:r>
      <w:r w:rsidR="005E518F" w:rsidRPr="006164B6">
        <w:rPr>
          <w:rFonts w:ascii="Traditional Arabic" w:hAnsi="Traditional Arabic" w:cs="Traditional Arabic"/>
          <w:sz w:val="40"/>
          <w:szCs w:val="40"/>
          <w:rtl/>
        </w:rPr>
        <w:t>انخفاض مستوى التعليم.</w:t>
      </w:r>
    </w:p>
    <w:p w:rsidR="005E518F" w:rsidRPr="006164B6" w:rsidRDefault="006164B6" w:rsidP="006164B6">
      <w:pPr>
        <w:pStyle w:val="Paragraphedeliste"/>
        <w:bidi/>
        <w:spacing w:after="0"/>
        <w:ind w:left="-2"/>
        <w:jc w:val="both"/>
        <w:rPr>
          <w:rFonts w:ascii="Traditional Arabic" w:hAnsi="Traditional Arabic" w:cs="Traditional Arabic"/>
          <w:sz w:val="40"/>
          <w:szCs w:val="40"/>
        </w:rPr>
      </w:pPr>
      <w:r w:rsidRPr="006164B6">
        <w:rPr>
          <w:rFonts w:ascii="Traditional Arabic" w:hAnsi="Traditional Arabic" w:cs="Traditional Arabic"/>
          <w:sz w:val="40"/>
          <w:szCs w:val="40"/>
          <w:rtl/>
        </w:rPr>
        <w:t xml:space="preserve">*- </w:t>
      </w:r>
      <w:r w:rsidR="005E518F" w:rsidRPr="006164B6">
        <w:rPr>
          <w:rFonts w:ascii="Traditional Arabic" w:hAnsi="Traditional Arabic" w:cs="Traditional Arabic"/>
          <w:sz w:val="40"/>
          <w:szCs w:val="40"/>
          <w:rtl/>
        </w:rPr>
        <w:t>ارتفاع نسبة الأمية.</w:t>
      </w:r>
    </w:p>
    <w:p w:rsidR="00C100C4" w:rsidRDefault="005E518F" w:rsidP="006164B6">
      <w:pPr>
        <w:pStyle w:val="Paragraphedeliste"/>
        <w:numPr>
          <w:ilvl w:val="0"/>
          <w:numId w:val="10"/>
        </w:numPr>
        <w:bidi/>
        <w:spacing w:after="0"/>
        <w:jc w:val="both"/>
        <w:rPr>
          <w:rFonts w:ascii="Traditional Arabic" w:hAnsi="Traditional Arabic" w:cs="Traditional Arabic"/>
          <w:sz w:val="40"/>
          <w:szCs w:val="40"/>
        </w:rPr>
      </w:pPr>
      <w:r w:rsidRPr="006164B6">
        <w:rPr>
          <w:rFonts w:ascii="Traditional Arabic" w:hAnsi="Traditional Arabic" w:cs="Traditional Arabic"/>
          <w:b/>
          <w:bCs/>
          <w:sz w:val="40"/>
          <w:szCs w:val="40"/>
          <w:rtl/>
        </w:rPr>
        <w:t xml:space="preserve">التنمية أداة للاستقلال الاقتصادي: </w:t>
      </w:r>
      <w:r w:rsidRPr="006164B6">
        <w:rPr>
          <w:rFonts w:ascii="Traditional Arabic" w:hAnsi="Traditional Arabic" w:cs="Traditional Arabic"/>
          <w:sz w:val="40"/>
          <w:szCs w:val="40"/>
          <w:rtl/>
        </w:rPr>
        <w:t>إن التنمية الحقيقية لابد أن تقوم على الاستقلال الاقتصادي و ليس على تبعيته، فحصول البلدان النامية على الاستقلال السياسي لا يعني القضاء على حالة التبعية، خاصة في حالة ازدياد المشروعات التي تقيمها هذه الدول بعد الاستقلال، و التي تحتاج فيها إلى التعامل التكنولوجي و المالي مع الدول المتقدمة، الأمر الذي يزيد و يعمق من روابط تبعية الدول النامية، و من أجل التخلص من هذه التبعية لابد من تغيير الهيكل الاقتصادي للدولة وذلك بإحداث تنمية حقيقية تعتمد على الذات باستغلال الموارد المتاحة في الدولة استغلالا صحيحا و كاملا.</w:t>
      </w:r>
    </w:p>
    <w:p w:rsidR="00E82331" w:rsidRDefault="00E82331" w:rsidP="00E82331">
      <w:pPr>
        <w:bidi/>
        <w:spacing w:after="0"/>
        <w:jc w:val="both"/>
        <w:rPr>
          <w:rFonts w:ascii="Traditional Arabic" w:hAnsi="Traditional Arabic" w:cs="Traditional Arabic"/>
          <w:sz w:val="40"/>
          <w:szCs w:val="40"/>
          <w:rtl/>
        </w:rPr>
      </w:pPr>
    </w:p>
    <w:p w:rsidR="00E82331" w:rsidRPr="00E82331" w:rsidRDefault="00E82331" w:rsidP="00E82331">
      <w:pPr>
        <w:bidi/>
        <w:spacing w:after="0"/>
        <w:jc w:val="both"/>
        <w:rPr>
          <w:rFonts w:ascii="Traditional Arabic" w:hAnsi="Traditional Arabic" w:cs="Traditional Arabic"/>
          <w:sz w:val="40"/>
          <w:szCs w:val="40"/>
          <w:rtl/>
        </w:rPr>
      </w:pPr>
    </w:p>
    <w:p w:rsidR="005E518F" w:rsidRPr="006164B6" w:rsidRDefault="00C100C4" w:rsidP="006164B6">
      <w:pPr>
        <w:pStyle w:val="Paragraphedeliste"/>
        <w:bidi/>
        <w:spacing w:after="0"/>
        <w:ind w:left="-2"/>
        <w:jc w:val="both"/>
        <w:rPr>
          <w:rFonts w:ascii="Traditional Arabic" w:hAnsi="Traditional Arabic" w:cs="Traditional Arabic"/>
          <w:b/>
          <w:bCs/>
          <w:sz w:val="40"/>
          <w:szCs w:val="40"/>
          <w:rtl/>
        </w:rPr>
      </w:pPr>
      <w:r w:rsidRPr="006164B6">
        <w:rPr>
          <w:rFonts w:ascii="Traditional Arabic" w:hAnsi="Traditional Arabic" w:cs="Traditional Arabic"/>
          <w:sz w:val="40"/>
          <w:szCs w:val="40"/>
          <w:rtl/>
        </w:rPr>
        <w:lastRenderedPageBreak/>
        <w:t>1-3</w:t>
      </w:r>
      <w:r w:rsidR="005E518F" w:rsidRPr="006164B6">
        <w:rPr>
          <w:rFonts w:ascii="Traditional Arabic" w:hAnsi="Traditional Arabic" w:cs="Traditional Arabic"/>
          <w:sz w:val="40"/>
          <w:szCs w:val="40"/>
          <w:rtl/>
        </w:rPr>
        <w:t xml:space="preserve">- </w:t>
      </w:r>
      <w:r w:rsidR="005E518F" w:rsidRPr="006164B6">
        <w:rPr>
          <w:rFonts w:ascii="Traditional Arabic" w:hAnsi="Traditional Arabic" w:cs="Traditional Arabic"/>
          <w:b/>
          <w:bCs/>
          <w:sz w:val="40"/>
          <w:szCs w:val="40"/>
          <w:rtl/>
        </w:rPr>
        <w:t>أهداف التنمية الاقتصادية:</w:t>
      </w:r>
    </w:p>
    <w:p w:rsidR="005E518F" w:rsidRPr="006164B6" w:rsidRDefault="005E518F" w:rsidP="006164B6">
      <w:pPr>
        <w:pStyle w:val="Paragraphedeliste"/>
        <w:bidi/>
        <w:spacing w:after="0"/>
        <w:ind w:left="-2"/>
        <w:jc w:val="both"/>
        <w:rPr>
          <w:rFonts w:ascii="Traditional Arabic" w:hAnsi="Traditional Arabic" w:cs="Traditional Arabic"/>
          <w:sz w:val="40"/>
          <w:szCs w:val="40"/>
          <w:rtl/>
        </w:rPr>
      </w:pPr>
      <w:r w:rsidRPr="006164B6">
        <w:rPr>
          <w:rFonts w:ascii="Traditional Arabic" w:hAnsi="Traditional Arabic" w:cs="Traditional Arabic"/>
          <w:sz w:val="40"/>
          <w:szCs w:val="40"/>
          <w:rtl/>
        </w:rPr>
        <w:t>تسعى معظم الدولخاصة الناميةإلى تحقيق أهداف التنمية الاقتصادية   لتحسين الظروف الحياتية لمجتمعها، و من بين هذه الأهداف مايلي</w:t>
      </w:r>
      <w:r w:rsidRPr="006164B6">
        <w:rPr>
          <w:rStyle w:val="Appelnotedebasdep"/>
          <w:rFonts w:ascii="Traditional Arabic" w:hAnsi="Traditional Arabic" w:cs="Traditional Arabic"/>
          <w:sz w:val="40"/>
          <w:szCs w:val="40"/>
          <w:rtl/>
        </w:rPr>
        <w:footnoteReference w:id="102"/>
      </w:r>
      <w:r w:rsidRPr="006164B6">
        <w:rPr>
          <w:rFonts w:ascii="Traditional Arabic" w:hAnsi="Traditional Arabic" w:cs="Traditional Arabic"/>
          <w:sz w:val="40"/>
          <w:szCs w:val="40"/>
          <w:rtl/>
        </w:rPr>
        <w:t>:</w:t>
      </w:r>
    </w:p>
    <w:p w:rsidR="005E518F" w:rsidRPr="006164B6" w:rsidRDefault="005E518F" w:rsidP="006164B6">
      <w:pPr>
        <w:pStyle w:val="Paragraphedeliste"/>
        <w:numPr>
          <w:ilvl w:val="0"/>
          <w:numId w:val="9"/>
        </w:numPr>
        <w:bidi/>
        <w:spacing w:after="0"/>
        <w:ind w:left="-2" w:firstLine="0"/>
        <w:jc w:val="both"/>
        <w:rPr>
          <w:rFonts w:ascii="Traditional Arabic" w:hAnsi="Traditional Arabic" w:cs="Traditional Arabic"/>
          <w:b/>
          <w:bCs/>
          <w:sz w:val="40"/>
          <w:szCs w:val="40"/>
        </w:rPr>
      </w:pPr>
      <w:r w:rsidRPr="006164B6">
        <w:rPr>
          <w:rFonts w:ascii="Traditional Arabic" w:hAnsi="Traditional Arabic" w:cs="Traditional Arabic"/>
          <w:b/>
          <w:bCs/>
          <w:sz w:val="40"/>
          <w:szCs w:val="40"/>
          <w:rtl/>
        </w:rPr>
        <w:t>زيادة الدخل القومي الحقيقي:</w:t>
      </w:r>
    </w:p>
    <w:p w:rsidR="00BD54C3" w:rsidRPr="006164B6" w:rsidRDefault="005E518F" w:rsidP="006164B6">
      <w:pPr>
        <w:pStyle w:val="Paragraphedeliste"/>
        <w:bidi/>
        <w:spacing w:after="0"/>
        <w:ind w:left="-2"/>
        <w:jc w:val="both"/>
        <w:rPr>
          <w:rFonts w:ascii="Traditional Arabic" w:hAnsi="Traditional Arabic" w:cs="Traditional Arabic"/>
          <w:sz w:val="40"/>
          <w:szCs w:val="40"/>
          <w:rtl/>
        </w:rPr>
      </w:pPr>
      <w:r w:rsidRPr="006164B6">
        <w:rPr>
          <w:rFonts w:ascii="Traditional Arabic" w:hAnsi="Traditional Arabic" w:cs="Traditional Arabic"/>
          <w:sz w:val="40"/>
          <w:szCs w:val="40"/>
          <w:rtl/>
        </w:rPr>
        <w:t>الدول النامية تعطي الأولوية لزيادة الدخل القومي الحقيقي، لأن زيادته من أهم الأهداف لتلك الدول. فمعظم الدول النامية تعاني من الفقر و انخفاض مستوى معيشة سكانها، و لا سبيل للتخلص من هذا الفقر في تلك الدول و انخفاض مستوى المعيشة و تجنب تفاقم المشكلة السكانية و الأوضاع الصحية و التعليمية المتدهورة الا بزيادة الدخل الحقيقي الذي يساعد في التغلب تدريجيا على جميع المشاكل التي تعاني منها الدول النامية خاصة إذا تحققت زيادة الدخل من إحداث تغييرات عميقة و هيكلية في البنية الاقتصادية.</w:t>
      </w:r>
    </w:p>
    <w:p w:rsidR="005E518F" w:rsidRPr="006164B6" w:rsidRDefault="005E518F" w:rsidP="006164B6">
      <w:pPr>
        <w:pStyle w:val="Paragraphedeliste"/>
        <w:numPr>
          <w:ilvl w:val="0"/>
          <w:numId w:val="9"/>
        </w:numPr>
        <w:bidi/>
        <w:spacing w:after="0"/>
        <w:ind w:left="-2" w:firstLine="0"/>
        <w:jc w:val="both"/>
        <w:rPr>
          <w:rFonts w:ascii="Traditional Arabic" w:hAnsi="Traditional Arabic" w:cs="Traditional Arabic"/>
          <w:b/>
          <w:bCs/>
          <w:sz w:val="40"/>
          <w:szCs w:val="40"/>
        </w:rPr>
      </w:pPr>
      <w:r w:rsidRPr="006164B6">
        <w:rPr>
          <w:rFonts w:ascii="Traditional Arabic" w:hAnsi="Traditional Arabic" w:cs="Traditional Arabic"/>
          <w:b/>
          <w:bCs/>
          <w:sz w:val="40"/>
          <w:szCs w:val="40"/>
          <w:rtl/>
        </w:rPr>
        <w:t>رفع مستوى المعيشة:</w:t>
      </w:r>
    </w:p>
    <w:p w:rsidR="005E518F" w:rsidRPr="006164B6" w:rsidRDefault="005E518F" w:rsidP="006164B6">
      <w:pPr>
        <w:pStyle w:val="Paragraphedeliste"/>
        <w:bidi/>
        <w:spacing w:after="0"/>
        <w:ind w:left="-2"/>
        <w:jc w:val="both"/>
        <w:rPr>
          <w:rFonts w:ascii="Traditional Arabic" w:hAnsi="Traditional Arabic" w:cs="Traditional Arabic"/>
          <w:sz w:val="40"/>
          <w:szCs w:val="40"/>
          <w:rtl/>
        </w:rPr>
      </w:pPr>
      <w:r w:rsidRPr="006164B6">
        <w:rPr>
          <w:rFonts w:ascii="Traditional Arabic" w:hAnsi="Traditional Arabic" w:cs="Traditional Arabic"/>
          <w:sz w:val="40"/>
          <w:szCs w:val="40"/>
          <w:rtl/>
        </w:rPr>
        <w:t>تسعى الدول النامية في خططها الإنمائية إلى تحقيق مستوى معيشة مرتفع و أن الارتفاع بمستوى المعيشة للسكان يعتبر من الضرورات المادية للحياة من مأكل و ملبس و مسكن، فالتنمية الاقتصادية ليست مجرد وسيلة لزيادة الدخل القومي السنوي فحسب، و إنما هو أيضا وسيلة لرفع مستوى معيشة سكان تلك الدولة.</w:t>
      </w:r>
    </w:p>
    <w:p w:rsidR="005E518F" w:rsidRPr="006164B6" w:rsidRDefault="005E518F" w:rsidP="006164B6">
      <w:pPr>
        <w:pStyle w:val="Paragraphedeliste"/>
        <w:bidi/>
        <w:spacing w:after="0"/>
        <w:ind w:left="-2"/>
        <w:jc w:val="both"/>
        <w:rPr>
          <w:rFonts w:ascii="Traditional Arabic" w:hAnsi="Traditional Arabic" w:cs="Traditional Arabic"/>
          <w:sz w:val="40"/>
          <w:szCs w:val="40"/>
          <w:rtl/>
        </w:rPr>
      </w:pPr>
      <w:r w:rsidRPr="006164B6">
        <w:rPr>
          <w:rFonts w:ascii="Traditional Arabic" w:hAnsi="Traditional Arabic" w:cs="Traditional Arabic"/>
          <w:sz w:val="40"/>
          <w:szCs w:val="40"/>
          <w:rtl/>
        </w:rPr>
        <w:t xml:space="preserve">ففي معظم دول العالم الثالث هناك فئة معينة من السكان مسيطرة سيطرة كاملة على الموارد المالية و على معظم الأنشطة الاقتصادية في الدولة، مما يدل على أن الدخل غير موزع توزيعا عادلا بين فئات السكان، و هناك ارتباطا و ثيقا بين زيادة السكان و الدخل، فكلما كانت زيادة السكان </w:t>
      </w:r>
      <w:r w:rsidRPr="006164B6">
        <w:rPr>
          <w:rFonts w:ascii="Traditional Arabic" w:hAnsi="Traditional Arabic" w:cs="Traditional Arabic"/>
          <w:sz w:val="40"/>
          <w:szCs w:val="40"/>
          <w:rtl/>
        </w:rPr>
        <w:lastRenderedPageBreak/>
        <w:t>أكبر من زيادة الدخل كلما انخفض متوسط نصيب الفرد و أدى ذلك بالتالي إلى انخفاض مستوى المعيشة.</w:t>
      </w:r>
    </w:p>
    <w:p w:rsidR="005E518F" w:rsidRPr="006164B6" w:rsidRDefault="005E518F" w:rsidP="006164B6">
      <w:pPr>
        <w:pStyle w:val="Paragraphedeliste"/>
        <w:bidi/>
        <w:spacing w:after="0"/>
        <w:ind w:left="-2"/>
        <w:jc w:val="both"/>
        <w:rPr>
          <w:rFonts w:ascii="Traditional Arabic" w:hAnsi="Traditional Arabic" w:cs="Traditional Arabic"/>
          <w:b/>
          <w:bCs/>
          <w:sz w:val="40"/>
          <w:szCs w:val="40"/>
          <w:rtl/>
        </w:rPr>
      </w:pPr>
      <w:r w:rsidRPr="006164B6">
        <w:rPr>
          <w:rFonts w:ascii="Traditional Arabic" w:hAnsi="Traditional Arabic" w:cs="Traditional Arabic"/>
          <w:b/>
          <w:bCs/>
          <w:sz w:val="40"/>
          <w:szCs w:val="40"/>
          <w:rtl/>
        </w:rPr>
        <w:t>ج- تقليل التفاوت في توزيع الدخول و الثروات:</w:t>
      </w:r>
    </w:p>
    <w:p w:rsidR="005E518F" w:rsidRPr="006164B6" w:rsidRDefault="005E518F" w:rsidP="006164B6">
      <w:pPr>
        <w:pStyle w:val="Paragraphedeliste"/>
        <w:bidi/>
        <w:spacing w:after="0"/>
        <w:ind w:left="-2"/>
        <w:jc w:val="both"/>
        <w:rPr>
          <w:rFonts w:ascii="Traditional Arabic" w:hAnsi="Traditional Arabic" w:cs="Traditional Arabic"/>
          <w:sz w:val="40"/>
          <w:szCs w:val="40"/>
          <w:rtl/>
        </w:rPr>
      </w:pPr>
      <w:r w:rsidRPr="006164B6">
        <w:rPr>
          <w:rFonts w:ascii="Traditional Arabic" w:hAnsi="Traditional Arabic" w:cs="Traditional Arabic"/>
          <w:sz w:val="40"/>
          <w:szCs w:val="40"/>
          <w:rtl/>
        </w:rPr>
        <w:t>يعتبر تقليل التفاوت في توزيع الدخول و الثروات هدفا من الأهداف الاجتماعية في عملية التنمية الاقتصادية، فأغلب الدول النامية التي تعاني من انخفاض الدخل القومي و من انخفاض متوسط نصيب الفرد تعاني أيضا من اختلالات في توزيع الدخول و الثروات، فقد تستحوذ فئة صغيرة من السكان على جزء كبير من الثروة، بينما تعاني غالبية السكان من الفقر و انخفاض مستوى دخولهم مما يؤدي إلى تدني المستوى الصحي و التعليمي و المعيشي، و تزداد هذه الظاهرة تفاقما كلما كبر حجم السكان و اتسعت أقاليم الدولة و تباينت.</w:t>
      </w:r>
    </w:p>
    <w:p w:rsidR="005E518F" w:rsidRDefault="005E518F" w:rsidP="006164B6">
      <w:pPr>
        <w:pStyle w:val="Paragraphedeliste"/>
        <w:bidi/>
        <w:spacing w:after="0"/>
        <w:ind w:left="-2"/>
        <w:jc w:val="both"/>
        <w:rPr>
          <w:rFonts w:ascii="Traditional Arabic" w:hAnsi="Traditional Arabic" w:cs="Traditional Arabic"/>
          <w:sz w:val="40"/>
          <w:szCs w:val="40"/>
          <w:rtl/>
        </w:rPr>
      </w:pPr>
      <w:r w:rsidRPr="006164B6">
        <w:rPr>
          <w:rFonts w:ascii="Traditional Arabic" w:hAnsi="Traditional Arabic" w:cs="Traditional Arabic"/>
          <w:sz w:val="40"/>
          <w:szCs w:val="40"/>
          <w:rtl/>
        </w:rPr>
        <w:t xml:space="preserve">و لا شك في أنه للتفاوت في توزيع الدخول و الثروات مساوئ تتمثل في عدم شعور الأغلبية بالعدالة الاجتماعية، كما أن هذا التفاوت يميل إلى وضع الأفراد في الطبقات، و أهم هذه المساوئ على الإطلاق هي هدر الموارد الاقتصادية، فالأغنياء سينفقون أموالهم في السلع الكمالية و ستوجه موارد المجتمع إلى هذه الناحية، هذا إن افترضنا أن الجهاز الإنتاجي قادر على التحرك لإشباع الطلب المتزايد من تلك الطبقة، و لو أننا نرى غالبية الدول المتخلفة يعجز جهازها الإنتاجي عن تلبية الاستهلاك المظهري الذي تتمتع به طبقة الأغنياء فتتجه الدول إلى الاستيراد من الدول المتقدمة، مع ما يرتبط من عجز في ميزان المدفوعات ومتاعب اقتصادية أخرى، وكذلك فان زيادة الطاقات الإنتاجية الناجمة عن عملية التنمية في حاجة إلى خلق الطلب عليها، و أحد وسائل خلق الطلب هي إعادة توزيع دخل لصالح الشرائح الأوسع من المجتمع. </w:t>
      </w:r>
    </w:p>
    <w:p w:rsidR="00E82331" w:rsidRDefault="00E82331" w:rsidP="00E82331">
      <w:pPr>
        <w:pStyle w:val="Paragraphedeliste"/>
        <w:bidi/>
        <w:spacing w:after="0"/>
        <w:ind w:left="-2"/>
        <w:jc w:val="both"/>
        <w:rPr>
          <w:rFonts w:ascii="Traditional Arabic" w:hAnsi="Traditional Arabic" w:cs="Traditional Arabic"/>
          <w:sz w:val="40"/>
          <w:szCs w:val="40"/>
          <w:rtl/>
        </w:rPr>
      </w:pPr>
    </w:p>
    <w:p w:rsidR="00E82331" w:rsidRPr="006164B6" w:rsidRDefault="00E82331" w:rsidP="00E82331">
      <w:pPr>
        <w:pStyle w:val="Paragraphedeliste"/>
        <w:bidi/>
        <w:spacing w:after="0"/>
        <w:ind w:left="-2"/>
        <w:jc w:val="both"/>
        <w:rPr>
          <w:rFonts w:ascii="Traditional Arabic" w:hAnsi="Traditional Arabic" w:cs="Traditional Arabic"/>
          <w:sz w:val="40"/>
          <w:szCs w:val="40"/>
          <w:rtl/>
        </w:rPr>
      </w:pPr>
    </w:p>
    <w:p w:rsidR="005E518F" w:rsidRPr="006164B6" w:rsidRDefault="005E518F" w:rsidP="006164B6">
      <w:pPr>
        <w:pStyle w:val="Paragraphedeliste"/>
        <w:bidi/>
        <w:spacing w:after="0"/>
        <w:ind w:left="-2"/>
        <w:jc w:val="both"/>
        <w:rPr>
          <w:rFonts w:ascii="Traditional Arabic" w:hAnsi="Traditional Arabic" w:cs="Traditional Arabic"/>
          <w:b/>
          <w:bCs/>
          <w:sz w:val="40"/>
          <w:szCs w:val="40"/>
          <w:rtl/>
        </w:rPr>
      </w:pPr>
      <w:r w:rsidRPr="006164B6">
        <w:rPr>
          <w:rFonts w:ascii="Traditional Arabic" w:hAnsi="Traditional Arabic" w:cs="Traditional Arabic"/>
          <w:b/>
          <w:bCs/>
          <w:sz w:val="40"/>
          <w:szCs w:val="40"/>
          <w:rtl/>
        </w:rPr>
        <w:lastRenderedPageBreak/>
        <w:t>د- التوسع في الهيكل الإنتاجي:</w:t>
      </w:r>
    </w:p>
    <w:p w:rsidR="005E518F" w:rsidRPr="006164B6" w:rsidRDefault="005E518F" w:rsidP="006164B6">
      <w:pPr>
        <w:pStyle w:val="Paragraphedeliste"/>
        <w:bidi/>
        <w:spacing w:after="0"/>
        <w:ind w:left="-2"/>
        <w:jc w:val="both"/>
        <w:rPr>
          <w:rFonts w:ascii="Traditional Arabic" w:hAnsi="Traditional Arabic" w:cs="Traditional Arabic"/>
          <w:sz w:val="40"/>
          <w:szCs w:val="40"/>
          <w:rtl/>
        </w:rPr>
      </w:pPr>
      <w:r w:rsidRPr="006164B6">
        <w:rPr>
          <w:rFonts w:ascii="Traditional Arabic" w:hAnsi="Traditional Arabic" w:cs="Traditional Arabic"/>
          <w:sz w:val="40"/>
          <w:szCs w:val="40"/>
          <w:rtl/>
        </w:rPr>
        <w:t>يجب أن تسعى التنمية الاقتصادية إلى توسيع قاعدة الهيكل الإنتاجي لأن التنمية الاقتصادية لا تقتصر على زيادة الدخل القومي و زيادة متوسط نصيب الفرد، بل التوسع في القطاعات الهامة من الناحية الاقتصادية و الفنية، كما يجب على الدولة بناء الصناعات الثقيلة إن أمكن ذلك من اجل أن تمد هذه الصناعات الاقتصاد القومي بالاحتياجات اللازمة، و من أهم المشاكل التي تعاني منها الدول النامية و التي تسعى التنمية لتحسينها تتمثل في تخلف القاعدة الإنتاجية، و ضعف درجة التشابك بين القطاعات و هيمنة قطاع واحد و ارتباط القطاع الواحد بالتصدير للعالم الخارجي و تبعيته بالإضافة إلى الثقل الكبير للقطاع في توليد الدخل الحكومي و تحديد مستوى النشاط.</w:t>
      </w:r>
    </w:p>
    <w:p w:rsidR="005E518F" w:rsidRPr="006164B6" w:rsidRDefault="005E518F" w:rsidP="006164B6">
      <w:pPr>
        <w:pStyle w:val="Paragraphedeliste"/>
        <w:bidi/>
        <w:spacing w:after="0"/>
        <w:ind w:left="-2"/>
        <w:jc w:val="both"/>
        <w:rPr>
          <w:rFonts w:ascii="Traditional Arabic" w:hAnsi="Traditional Arabic" w:cs="Traditional Arabic"/>
          <w:b/>
          <w:bCs/>
          <w:sz w:val="40"/>
          <w:szCs w:val="40"/>
          <w:rtl/>
        </w:rPr>
      </w:pPr>
      <w:r w:rsidRPr="006164B6">
        <w:rPr>
          <w:rFonts w:ascii="Traditional Arabic" w:hAnsi="Traditional Arabic" w:cs="Traditional Arabic"/>
          <w:b/>
          <w:bCs/>
          <w:sz w:val="40"/>
          <w:szCs w:val="40"/>
          <w:rtl/>
        </w:rPr>
        <w:t>ه- تعديل التركيب النسبي:</w:t>
      </w:r>
    </w:p>
    <w:p w:rsidR="005E518F" w:rsidRDefault="005E518F" w:rsidP="006164B6">
      <w:pPr>
        <w:pStyle w:val="Paragraphedeliste"/>
        <w:bidi/>
        <w:spacing w:after="0"/>
        <w:ind w:left="-2"/>
        <w:jc w:val="both"/>
        <w:rPr>
          <w:rFonts w:ascii="Traditional Arabic" w:hAnsi="Traditional Arabic" w:cs="Traditional Arabic"/>
          <w:sz w:val="40"/>
          <w:szCs w:val="40"/>
          <w:rtl/>
        </w:rPr>
      </w:pPr>
      <w:r w:rsidRPr="006164B6">
        <w:rPr>
          <w:rFonts w:ascii="Traditional Arabic" w:hAnsi="Traditional Arabic" w:cs="Traditional Arabic"/>
          <w:sz w:val="40"/>
          <w:szCs w:val="40"/>
          <w:rtl/>
        </w:rPr>
        <w:t>هناك أهداف أخرى أساسية للتنمية الاقتصادية، تدور كلها حول تعديل التركيب النسبي للاقتصاد القومي، و نعني ذلك عدم قدرة البلاد على قطاع واحد من النشاط كمصدر للدخل القومي، سواء كانت تعتمد على الزراعة فقط، و البحث في إنشاء و دعم قطاع الصناعة، ذلك أن الاعتماد على قطاع واحد يعرض البلاد إلى التقلبات الاقتصادية الشديدة نتيجة التقلبات في الإنتاج و الأسعار في هذا القطاع الوحيد المستغل، مما يشكل خطرا جسيما على هدوء و استقرار مجرى الحياة الاقتصادية، لذلك يجب على القائمين بأمر التنمية في البلاد إحداث توازن في القطاعات و عدم الاعتماد على قطاع الصناعة و الذي يمثل إحدى معالم التطور الاقتصادي، كل هذا من أجل الوصول إلى تنمية اقتصادية شاملة</w:t>
      </w:r>
      <w:r w:rsidRPr="006164B6">
        <w:rPr>
          <w:rStyle w:val="Appelnotedebasdep"/>
          <w:rFonts w:ascii="Traditional Arabic" w:hAnsi="Traditional Arabic" w:cs="Traditional Arabic"/>
          <w:sz w:val="40"/>
          <w:szCs w:val="40"/>
          <w:rtl/>
        </w:rPr>
        <w:footnoteReference w:id="103"/>
      </w:r>
      <w:r w:rsidRPr="006164B6">
        <w:rPr>
          <w:rFonts w:ascii="Traditional Arabic" w:hAnsi="Traditional Arabic" w:cs="Traditional Arabic"/>
          <w:sz w:val="40"/>
          <w:szCs w:val="40"/>
          <w:rtl/>
        </w:rPr>
        <w:t xml:space="preserve">. </w:t>
      </w:r>
    </w:p>
    <w:p w:rsidR="00E82331" w:rsidRDefault="00E82331" w:rsidP="00E82331">
      <w:pPr>
        <w:pStyle w:val="Paragraphedeliste"/>
        <w:bidi/>
        <w:spacing w:after="0"/>
        <w:ind w:left="-2"/>
        <w:jc w:val="both"/>
        <w:rPr>
          <w:rFonts w:ascii="Traditional Arabic" w:hAnsi="Traditional Arabic" w:cs="Traditional Arabic"/>
          <w:sz w:val="40"/>
          <w:szCs w:val="40"/>
          <w:rtl/>
        </w:rPr>
      </w:pPr>
    </w:p>
    <w:p w:rsidR="00E82331" w:rsidRPr="006164B6" w:rsidRDefault="00E82331" w:rsidP="00E82331">
      <w:pPr>
        <w:pStyle w:val="Paragraphedeliste"/>
        <w:bidi/>
        <w:spacing w:after="0"/>
        <w:ind w:left="-2"/>
        <w:jc w:val="both"/>
        <w:rPr>
          <w:rFonts w:ascii="Traditional Arabic" w:hAnsi="Traditional Arabic" w:cs="Traditional Arabic"/>
          <w:sz w:val="40"/>
          <w:szCs w:val="40"/>
          <w:rtl/>
        </w:rPr>
      </w:pPr>
    </w:p>
    <w:p w:rsidR="005E518F" w:rsidRPr="006164B6" w:rsidRDefault="00C100C4" w:rsidP="00CE464F">
      <w:pPr>
        <w:pStyle w:val="Paragraphedeliste"/>
        <w:bidi/>
        <w:spacing w:after="0"/>
        <w:ind w:left="-2"/>
        <w:jc w:val="both"/>
        <w:rPr>
          <w:rFonts w:ascii="Traditional Arabic" w:hAnsi="Traditional Arabic" w:cs="Traditional Arabic"/>
          <w:b/>
          <w:bCs/>
          <w:sz w:val="44"/>
          <w:szCs w:val="44"/>
          <w:rtl/>
        </w:rPr>
      </w:pPr>
      <w:r w:rsidRPr="006164B6">
        <w:rPr>
          <w:rFonts w:ascii="Traditional Arabic" w:hAnsi="Traditional Arabic" w:cs="Traditional Arabic"/>
          <w:b/>
          <w:bCs/>
          <w:sz w:val="44"/>
          <w:szCs w:val="44"/>
          <w:rtl/>
        </w:rPr>
        <w:lastRenderedPageBreak/>
        <w:t>2/</w:t>
      </w:r>
      <w:r w:rsidR="005E518F" w:rsidRPr="006164B6">
        <w:rPr>
          <w:rFonts w:ascii="Traditional Arabic" w:hAnsi="Traditional Arabic" w:cs="Traditional Arabic"/>
          <w:b/>
          <w:bCs/>
          <w:sz w:val="44"/>
          <w:szCs w:val="44"/>
          <w:rtl/>
        </w:rPr>
        <w:t>نماذج التنمية الاقتصادية:</w:t>
      </w:r>
    </w:p>
    <w:p w:rsidR="005E518F" w:rsidRPr="006164B6" w:rsidRDefault="00C100C4" w:rsidP="00CE464F">
      <w:pPr>
        <w:pStyle w:val="Paragraphedeliste"/>
        <w:bidi/>
        <w:spacing w:after="0"/>
        <w:ind w:left="-2"/>
        <w:jc w:val="both"/>
        <w:rPr>
          <w:rFonts w:ascii="Traditional Arabic" w:hAnsi="Traditional Arabic" w:cs="Traditional Arabic"/>
          <w:b/>
          <w:bCs/>
          <w:sz w:val="40"/>
          <w:szCs w:val="40"/>
        </w:rPr>
      </w:pPr>
      <w:r w:rsidRPr="004611A9">
        <w:rPr>
          <w:rFonts w:ascii="Simplified Arabic" w:hAnsi="Simplified Arabic" w:cs="Simplified Arabic" w:hint="cs"/>
          <w:b/>
          <w:bCs/>
          <w:sz w:val="32"/>
          <w:szCs w:val="32"/>
          <w:rtl/>
          <w:lang w:bidi="ar-DZ"/>
        </w:rPr>
        <w:t>2</w:t>
      </w:r>
      <w:r w:rsidRPr="006164B6">
        <w:rPr>
          <w:rFonts w:ascii="Traditional Arabic" w:hAnsi="Traditional Arabic" w:cs="Traditional Arabic"/>
          <w:b/>
          <w:bCs/>
          <w:sz w:val="40"/>
          <w:szCs w:val="40"/>
          <w:rtl/>
          <w:lang w:bidi="ar-DZ"/>
        </w:rPr>
        <w:t>-1-</w:t>
      </w:r>
      <w:r w:rsidR="005E518F" w:rsidRPr="006164B6">
        <w:rPr>
          <w:rFonts w:ascii="Traditional Arabic" w:hAnsi="Traditional Arabic" w:cs="Traditional Arabic"/>
          <w:b/>
          <w:bCs/>
          <w:sz w:val="40"/>
          <w:szCs w:val="40"/>
          <w:rtl/>
          <w:lang w:bidi="ar-DZ"/>
        </w:rPr>
        <w:t>مقومات التنمية الاقتصادية:</w:t>
      </w:r>
    </w:p>
    <w:p w:rsidR="005E518F" w:rsidRPr="006164B6" w:rsidRDefault="005E518F" w:rsidP="00CE464F">
      <w:pPr>
        <w:bidi/>
        <w:spacing w:after="0"/>
        <w:ind w:left="-2"/>
        <w:jc w:val="both"/>
        <w:rPr>
          <w:rFonts w:ascii="Traditional Arabic" w:hAnsi="Traditional Arabic" w:cs="Traditional Arabic"/>
          <w:sz w:val="40"/>
          <w:szCs w:val="40"/>
        </w:rPr>
      </w:pPr>
      <w:r w:rsidRPr="006164B6">
        <w:rPr>
          <w:rFonts w:ascii="Traditional Arabic" w:hAnsi="Traditional Arabic" w:cs="Traditional Arabic"/>
          <w:sz w:val="40"/>
          <w:szCs w:val="40"/>
          <w:rtl/>
        </w:rPr>
        <w:t>يتفق الكثير من الاقتصاديين على أن التنمية الاقتصادية لا يتوافر لها مقومات النجاح إلا إذا استجمعت ثلاث عناصر أساسية هي</w:t>
      </w:r>
      <w:r w:rsidRPr="006164B6">
        <w:rPr>
          <w:rStyle w:val="Appelnotedebasdep"/>
          <w:rFonts w:ascii="Traditional Arabic" w:hAnsi="Traditional Arabic" w:cs="Traditional Arabic"/>
          <w:sz w:val="40"/>
          <w:szCs w:val="40"/>
          <w:rtl/>
        </w:rPr>
        <w:footnoteReference w:id="104"/>
      </w:r>
      <w:r w:rsidRPr="006164B6">
        <w:rPr>
          <w:rFonts w:ascii="Traditional Arabic" w:hAnsi="Traditional Arabic" w:cs="Traditional Arabic"/>
          <w:sz w:val="40"/>
          <w:szCs w:val="40"/>
          <w:rtl/>
        </w:rPr>
        <w:t>:</w:t>
      </w:r>
    </w:p>
    <w:p w:rsidR="005E518F" w:rsidRPr="006164B6" w:rsidRDefault="005E518F" w:rsidP="00CE464F">
      <w:pPr>
        <w:pStyle w:val="Paragraphedeliste"/>
        <w:bidi/>
        <w:spacing w:after="0"/>
        <w:ind w:left="-2"/>
        <w:jc w:val="both"/>
        <w:rPr>
          <w:rFonts w:ascii="Traditional Arabic" w:hAnsi="Traditional Arabic" w:cs="Traditional Arabic"/>
          <w:sz w:val="40"/>
          <w:szCs w:val="40"/>
          <w:rtl/>
        </w:rPr>
      </w:pPr>
      <w:r w:rsidRPr="006164B6">
        <w:rPr>
          <w:rFonts w:ascii="Traditional Arabic" w:hAnsi="Traditional Arabic" w:cs="Traditional Arabic"/>
          <w:sz w:val="40"/>
          <w:szCs w:val="40"/>
          <w:rtl/>
        </w:rPr>
        <w:t>أ-التغير البنياني: يقصد به التغير الجوهري في العلاقات البنيانية التي يتميز بها الاقتصاد القومي وذلك من خلال تطوير هيكل الاقتصاد القومي من اقتصاد يعتمد على إنتاج السلع الأولية إلى اقتصاد متنوع يكون فيه للصناعة دورا متزايدا مما يؤدي إلى زيادة نسبة الناتج الصناعي إلى جملة الناتج القومي، و يؤدي ذلك إلى العديد من التغيرات البنيانية، منها ما يطرأ على نسبة الأفراد العاملين في الصناعة، و كذا التغير في المستوى الفني للإنتاج.</w:t>
      </w:r>
    </w:p>
    <w:p w:rsidR="005E518F" w:rsidRPr="006164B6" w:rsidRDefault="00C100C4" w:rsidP="00CE464F">
      <w:pPr>
        <w:pStyle w:val="Paragraphedeliste"/>
        <w:bidi/>
        <w:spacing w:after="0"/>
        <w:ind w:left="-2"/>
        <w:jc w:val="both"/>
        <w:rPr>
          <w:rFonts w:ascii="Traditional Arabic" w:hAnsi="Traditional Arabic" w:cs="Traditional Arabic"/>
          <w:sz w:val="40"/>
          <w:szCs w:val="40"/>
          <w:rtl/>
        </w:rPr>
      </w:pPr>
      <w:r w:rsidRPr="006164B6">
        <w:rPr>
          <w:rFonts w:ascii="Traditional Arabic" w:hAnsi="Traditional Arabic" w:cs="Traditional Arabic"/>
          <w:sz w:val="40"/>
          <w:szCs w:val="40"/>
          <w:rtl/>
        </w:rPr>
        <w:t>ب-</w:t>
      </w:r>
      <w:r w:rsidR="005E518F" w:rsidRPr="006164B6">
        <w:rPr>
          <w:rFonts w:ascii="Traditional Arabic" w:hAnsi="Traditional Arabic" w:cs="Traditional Arabic"/>
          <w:sz w:val="40"/>
          <w:szCs w:val="40"/>
          <w:rtl/>
        </w:rPr>
        <w:t xml:space="preserve"> الدفعة القوية: يقصد بها ضرورة وجود حد أدنى من الموارد الاستثمارية اللازمة لمشروعات التنمية الاقتصادية.</w:t>
      </w:r>
    </w:p>
    <w:p w:rsidR="005E518F" w:rsidRPr="006164B6" w:rsidRDefault="00C100C4" w:rsidP="00CE464F">
      <w:pPr>
        <w:pStyle w:val="Paragraphedeliste"/>
        <w:bidi/>
        <w:spacing w:after="0"/>
        <w:ind w:left="-2"/>
        <w:jc w:val="both"/>
        <w:rPr>
          <w:rFonts w:ascii="Traditional Arabic" w:hAnsi="Traditional Arabic" w:cs="Traditional Arabic"/>
          <w:sz w:val="40"/>
          <w:szCs w:val="40"/>
          <w:rtl/>
        </w:rPr>
      </w:pPr>
      <w:r w:rsidRPr="006164B6">
        <w:rPr>
          <w:rFonts w:ascii="Traditional Arabic" w:hAnsi="Traditional Arabic" w:cs="Traditional Arabic"/>
          <w:sz w:val="40"/>
          <w:szCs w:val="40"/>
          <w:rtl/>
        </w:rPr>
        <w:t>ج-</w:t>
      </w:r>
      <w:r w:rsidR="005E518F" w:rsidRPr="006164B6">
        <w:rPr>
          <w:rFonts w:ascii="Traditional Arabic" w:hAnsi="Traditional Arabic" w:cs="Traditional Arabic"/>
          <w:sz w:val="40"/>
          <w:szCs w:val="40"/>
          <w:rtl/>
        </w:rPr>
        <w:t>الإستراتيجية الملائمة: يقصد بالإستراتيجية مجموعة السياسات و الوسائل التي تستخدم في توجيه موارد المجتمع لتحقيق أهداف المجتمع، و لا شك أن الإستراتيجية التي يتبناها المجتمع تتأثر بعوامل متعددة وعند تحديد الإستراتيجية الملائمة لتحقيق التنمية الاقتصادية نجد ما يسمى بإستراتيجية النمو المتوازن من جهة، وما يسمى بإستراتيجية النمو غير المتوازن من جهة أخرى:</w:t>
      </w:r>
    </w:p>
    <w:p w:rsidR="005E518F" w:rsidRPr="006164B6" w:rsidRDefault="00C100C4" w:rsidP="00CE464F">
      <w:pPr>
        <w:pStyle w:val="Paragraphedeliste"/>
        <w:bidi/>
        <w:spacing w:after="0"/>
        <w:ind w:left="-2"/>
        <w:jc w:val="both"/>
        <w:rPr>
          <w:rFonts w:ascii="Traditional Arabic" w:hAnsi="Traditional Arabic" w:cs="Traditional Arabic"/>
          <w:sz w:val="40"/>
          <w:szCs w:val="40"/>
          <w:rtl/>
        </w:rPr>
      </w:pPr>
      <w:r w:rsidRPr="006164B6">
        <w:rPr>
          <w:rFonts w:ascii="Traditional Arabic" w:hAnsi="Traditional Arabic" w:cs="Traditional Arabic"/>
          <w:b/>
          <w:bCs/>
          <w:sz w:val="40"/>
          <w:szCs w:val="40"/>
          <w:rtl/>
        </w:rPr>
        <w:t>ج-1-</w:t>
      </w:r>
      <w:r w:rsidR="005E518F" w:rsidRPr="006164B6">
        <w:rPr>
          <w:rFonts w:ascii="Traditional Arabic" w:hAnsi="Traditional Arabic" w:cs="Traditional Arabic"/>
          <w:b/>
          <w:bCs/>
          <w:sz w:val="40"/>
          <w:szCs w:val="40"/>
          <w:rtl/>
        </w:rPr>
        <w:t>إستراتيجية النمو المتوازن</w:t>
      </w:r>
      <w:r w:rsidR="005E518F" w:rsidRPr="006164B6">
        <w:rPr>
          <w:rFonts w:ascii="Traditional Arabic" w:hAnsi="Traditional Arabic" w:cs="Traditional Arabic"/>
          <w:sz w:val="40"/>
          <w:szCs w:val="40"/>
          <w:rtl/>
        </w:rPr>
        <w:t xml:space="preserve">: </w:t>
      </w:r>
    </w:p>
    <w:p w:rsidR="005E518F" w:rsidRPr="006164B6" w:rsidRDefault="005E518F" w:rsidP="00CE464F">
      <w:pPr>
        <w:pStyle w:val="Paragraphedeliste"/>
        <w:bidi/>
        <w:spacing w:after="0"/>
        <w:ind w:left="-2"/>
        <w:jc w:val="both"/>
        <w:rPr>
          <w:rFonts w:ascii="Traditional Arabic" w:hAnsi="Traditional Arabic" w:cs="Traditional Arabic"/>
          <w:sz w:val="40"/>
          <w:szCs w:val="40"/>
        </w:rPr>
      </w:pPr>
      <w:r w:rsidRPr="006164B6">
        <w:rPr>
          <w:rFonts w:ascii="Traditional Arabic" w:hAnsi="Traditional Arabic" w:cs="Traditional Arabic"/>
          <w:sz w:val="40"/>
          <w:szCs w:val="40"/>
          <w:rtl/>
        </w:rPr>
        <w:t xml:space="preserve">يرى أنصار هذه الإستراتيجية أنه من الضروري توجيه دفعة قوية من الاستثمارات إلى جبهة عريضة من المشروعات الاستثمارية، و لنجاح ذلك لابد من إنشاء جميع الصناعات و المشروعات في نفس </w:t>
      </w:r>
      <w:r w:rsidRPr="006164B6">
        <w:rPr>
          <w:rFonts w:ascii="Traditional Arabic" w:hAnsi="Traditional Arabic" w:cs="Traditional Arabic"/>
          <w:sz w:val="40"/>
          <w:szCs w:val="40"/>
          <w:rtl/>
        </w:rPr>
        <w:lastRenderedPageBreak/>
        <w:t>الوقت ما يؤدي إلى خلق وفورات خارجية للصناعات المختلفة، و يلاحظ أن هذه الإستراتيجية تهتم فقط بالتوازن أثناء عملية النمو في النطاق الأفقي للإنتاج.</w:t>
      </w:r>
    </w:p>
    <w:p w:rsidR="00D819BC" w:rsidRPr="006164B6" w:rsidRDefault="005E518F" w:rsidP="008F48A9">
      <w:pPr>
        <w:pStyle w:val="Paragraphedeliste"/>
        <w:bidi/>
        <w:spacing w:after="0"/>
        <w:ind w:left="-2"/>
        <w:jc w:val="both"/>
        <w:rPr>
          <w:rFonts w:ascii="Traditional Arabic" w:hAnsi="Traditional Arabic" w:cs="Traditional Arabic"/>
          <w:sz w:val="40"/>
          <w:szCs w:val="40"/>
          <w:rtl/>
        </w:rPr>
      </w:pPr>
      <w:r w:rsidRPr="006164B6">
        <w:rPr>
          <w:rFonts w:ascii="Traditional Arabic" w:hAnsi="Traditional Arabic" w:cs="Traditional Arabic"/>
          <w:sz w:val="40"/>
          <w:szCs w:val="40"/>
          <w:rtl/>
        </w:rPr>
        <w:t>و لقد انتقدت هذه الإستراتيجية في كثير من النقاط أهمها أن حجم الاستثمارات المطلوبة لهذه الإستراتيجية يفوق إمكانيات الدول المتخلفة.</w:t>
      </w:r>
    </w:p>
    <w:p w:rsidR="005E518F" w:rsidRPr="006164B6" w:rsidRDefault="00C100C4" w:rsidP="00CE464F">
      <w:pPr>
        <w:pStyle w:val="Paragraphedeliste"/>
        <w:bidi/>
        <w:spacing w:after="0"/>
        <w:ind w:left="-2"/>
        <w:jc w:val="both"/>
        <w:rPr>
          <w:rFonts w:ascii="Traditional Arabic" w:hAnsi="Traditional Arabic" w:cs="Traditional Arabic"/>
          <w:b/>
          <w:bCs/>
          <w:sz w:val="40"/>
          <w:szCs w:val="40"/>
          <w:rtl/>
        </w:rPr>
      </w:pPr>
      <w:r w:rsidRPr="006164B6">
        <w:rPr>
          <w:rFonts w:ascii="Traditional Arabic" w:hAnsi="Traditional Arabic" w:cs="Traditional Arabic"/>
          <w:b/>
          <w:bCs/>
          <w:sz w:val="40"/>
          <w:szCs w:val="40"/>
          <w:rtl/>
        </w:rPr>
        <w:t>ج-2-</w:t>
      </w:r>
      <w:r w:rsidR="005E518F" w:rsidRPr="006164B6">
        <w:rPr>
          <w:rFonts w:ascii="Traditional Arabic" w:hAnsi="Traditional Arabic" w:cs="Traditional Arabic"/>
          <w:b/>
          <w:bCs/>
          <w:sz w:val="40"/>
          <w:szCs w:val="40"/>
          <w:rtl/>
        </w:rPr>
        <w:t xml:space="preserve"> استراتيجية النمو غير المتوازن: </w:t>
      </w:r>
    </w:p>
    <w:p w:rsidR="005E518F" w:rsidRPr="006164B6" w:rsidRDefault="005E518F" w:rsidP="00CE464F">
      <w:pPr>
        <w:pStyle w:val="Paragraphedeliste"/>
        <w:bidi/>
        <w:spacing w:after="0"/>
        <w:ind w:left="-2"/>
        <w:jc w:val="both"/>
        <w:rPr>
          <w:rFonts w:ascii="Traditional Arabic" w:hAnsi="Traditional Arabic" w:cs="Traditional Arabic"/>
          <w:sz w:val="40"/>
          <w:szCs w:val="40"/>
        </w:rPr>
      </w:pPr>
      <w:r w:rsidRPr="006164B6">
        <w:rPr>
          <w:rFonts w:ascii="Traditional Arabic" w:hAnsi="Traditional Arabic" w:cs="Traditional Arabic"/>
          <w:sz w:val="40"/>
          <w:szCs w:val="40"/>
          <w:rtl/>
        </w:rPr>
        <w:t xml:space="preserve">ترى هذه الإستراتيجية أن عدم القدرة على اتخاذ قرارات الاستثمارات هو من أهم ما تفتقر إليه الدول المتخلفة، لذلك ترى ضرورة توجيه الاستثمارات الى عدد محدود من المشروعات و التي تسمى أقطابا للنمو أو القطاعات الرائدة، بحيث تؤدي الى حدوث اختلال في التوازن و بالتالي توجيه استثمارات أخرى للمجالات التي حدث بها الاختلال لإعادة التوازن من جديد. </w:t>
      </w:r>
    </w:p>
    <w:p w:rsidR="005E518F" w:rsidRPr="006164B6" w:rsidRDefault="005E518F" w:rsidP="00CE464F">
      <w:pPr>
        <w:bidi/>
        <w:spacing w:after="0"/>
        <w:ind w:left="-2"/>
        <w:jc w:val="both"/>
        <w:rPr>
          <w:rFonts w:ascii="Traditional Arabic" w:hAnsi="Traditional Arabic" w:cs="Traditional Arabic"/>
          <w:sz w:val="40"/>
          <w:szCs w:val="40"/>
          <w:rtl/>
        </w:rPr>
      </w:pPr>
      <w:r w:rsidRPr="006164B6">
        <w:rPr>
          <w:rFonts w:ascii="Traditional Arabic" w:hAnsi="Traditional Arabic" w:cs="Traditional Arabic"/>
          <w:sz w:val="40"/>
          <w:szCs w:val="40"/>
          <w:rtl/>
        </w:rPr>
        <w:t>و قد انتقدت هذه الإستراتيجية مثلها في ذلك مثل إستراتيجية النمو المتوازن في أنها تفترض أنه لا توجد ندرة في الموارد التمويلية بينما واقع الحال ينبئ عن أن الدولة المتخلفة تعتمد في هذه الإستراتيجية على مبادرات القطاع الخاص في تنفيذ الاستثمارات المطلوبة، و هو ما أثبت الواقع العملي صعوبة حدوثه في الدول المتخلفة، و خاصة في القطاعات الأكثر أهمية بالنسبة للتنمية الاقتصادية.</w:t>
      </w:r>
    </w:p>
    <w:p w:rsidR="005E518F" w:rsidRPr="00E563EA" w:rsidRDefault="00E563EA" w:rsidP="00E563EA">
      <w:pPr>
        <w:bidi/>
        <w:spacing w:after="0"/>
        <w:jc w:val="both"/>
        <w:rPr>
          <w:rFonts w:ascii="Traditional Arabic" w:hAnsi="Traditional Arabic" w:cs="Traditional Arabic"/>
          <w:b/>
          <w:bCs/>
          <w:sz w:val="40"/>
          <w:szCs w:val="40"/>
          <w:rtl/>
        </w:rPr>
      </w:pPr>
      <w:r>
        <w:rPr>
          <w:rFonts w:ascii="Traditional Arabic" w:hAnsi="Traditional Arabic" w:cs="Traditional Arabic" w:hint="cs"/>
          <w:b/>
          <w:bCs/>
          <w:sz w:val="40"/>
          <w:szCs w:val="40"/>
          <w:rtl/>
        </w:rPr>
        <w:t xml:space="preserve">2-2 </w:t>
      </w:r>
      <w:r w:rsidR="005E518F" w:rsidRPr="00E563EA">
        <w:rPr>
          <w:rFonts w:ascii="Traditional Arabic" w:hAnsi="Traditional Arabic" w:cs="Traditional Arabic"/>
          <w:b/>
          <w:bCs/>
          <w:sz w:val="40"/>
          <w:szCs w:val="40"/>
          <w:rtl/>
        </w:rPr>
        <w:t>مستلزمات التنمية الاقتصادية:</w:t>
      </w:r>
    </w:p>
    <w:p w:rsidR="005E518F" w:rsidRPr="006164B6" w:rsidRDefault="005E518F" w:rsidP="00CE464F">
      <w:pPr>
        <w:pStyle w:val="Paragraphedeliste"/>
        <w:bidi/>
        <w:spacing w:after="0"/>
        <w:ind w:left="-2"/>
        <w:jc w:val="both"/>
        <w:rPr>
          <w:rFonts w:ascii="Traditional Arabic" w:hAnsi="Traditional Arabic" w:cs="Traditional Arabic"/>
          <w:sz w:val="40"/>
          <w:szCs w:val="40"/>
          <w:rtl/>
        </w:rPr>
      </w:pPr>
      <w:r w:rsidRPr="006164B6">
        <w:rPr>
          <w:rFonts w:ascii="Traditional Arabic" w:hAnsi="Traditional Arabic" w:cs="Traditional Arabic"/>
          <w:sz w:val="40"/>
          <w:szCs w:val="40"/>
          <w:rtl/>
        </w:rPr>
        <w:t>يتطلب تحقيق التنمية الاقتصادية العديد من الشروط التي لابد من توافرها و تواجدها لكي تحقق هذه الأخير ة و تجسد على أرض الواقع، و من بين أهم المستلزمات مايلي:</w:t>
      </w:r>
    </w:p>
    <w:p w:rsidR="005E518F" w:rsidRPr="006164B6" w:rsidRDefault="005E518F" w:rsidP="00CE464F">
      <w:pPr>
        <w:pStyle w:val="Paragraphedeliste"/>
        <w:bidi/>
        <w:spacing w:after="0"/>
        <w:ind w:left="-2"/>
        <w:jc w:val="both"/>
        <w:rPr>
          <w:rFonts w:ascii="Traditional Arabic" w:hAnsi="Traditional Arabic" w:cs="Traditional Arabic"/>
          <w:b/>
          <w:bCs/>
          <w:sz w:val="40"/>
          <w:szCs w:val="40"/>
        </w:rPr>
      </w:pPr>
      <w:r w:rsidRPr="006164B6">
        <w:rPr>
          <w:rFonts w:ascii="Traditional Arabic" w:hAnsi="Traditional Arabic" w:cs="Traditional Arabic"/>
          <w:b/>
          <w:bCs/>
          <w:sz w:val="40"/>
          <w:szCs w:val="40"/>
          <w:rtl/>
        </w:rPr>
        <w:t>أ- تراكم رأس المال:</w:t>
      </w:r>
    </w:p>
    <w:p w:rsidR="005E518F" w:rsidRPr="006164B6" w:rsidRDefault="005E518F" w:rsidP="00CE464F">
      <w:pPr>
        <w:pStyle w:val="Paragraphedeliste"/>
        <w:bidi/>
        <w:spacing w:after="0"/>
        <w:ind w:left="-2"/>
        <w:jc w:val="both"/>
        <w:rPr>
          <w:rFonts w:ascii="Traditional Arabic" w:hAnsi="Traditional Arabic" w:cs="Traditional Arabic"/>
          <w:sz w:val="40"/>
          <w:szCs w:val="40"/>
          <w:rtl/>
        </w:rPr>
      </w:pPr>
      <w:r w:rsidRPr="006164B6">
        <w:rPr>
          <w:rFonts w:ascii="Traditional Arabic" w:hAnsi="Traditional Arabic" w:cs="Traditional Arabic"/>
          <w:sz w:val="40"/>
          <w:szCs w:val="40"/>
          <w:rtl/>
        </w:rPr>
        <w:t xml:space="preserve">يتم تحقيق التراكم من خلال عملية الاستثمار التي تستلزم توفر حجم مناسب من المدخرات الحقيقية، بحيث يتم من خلالها توفير الموارد لأغراض الاستثمار بدلا من توجيهها نحو مجالات </w:t>
      </w:r>
      <w:r w:rsidRPr="006164B6">
        <w:rPr>
          <w:rFonts w:ascii="Traditional Arabic" w:hAnsi="Traditional Arabic" w:cs="Traditional Arabic"/>
          <w:sz w:val="40"/>
          <w:szCs w:val="40"/>
          <w:rtl/>
        </w:rPr>
        <w:lastRenderedPageBreak/>
        <w:t>الاستهلاك، و هناك استثمارات البنى التحتية التي تعزز من طاقة البلد على إنتاج السلع و الخدمات و أيضا النفقات الموجهة للبحث و التطوير"الحصول على المعرفة" التي تساهم في تحسين إنتاجية العمل و كذلك النفقات الاجتماعية التي تجعل الفرد و المجتمع ككل أكثر إنتاجية</w:t>
      </w:r>
      <w:r w:rsidRPr="006164B6">
        <w:rPr>
          <w:rStyle w:val="Appelnotedebasdep"/>
          <w:rFonts w:ascii="Traditional Arabic" w:hAnsi="Traditional Arabic" w:cs="Traditional Arabic"/>
          <w:sz w:val="40"/>
          <w:szCs w:val="40"/>
          <w:rtl/>
        </w:rPr>
        <w:footnoteReference w:id="105"/>
      </w:r>
      <w:r w:rsidRPr="006164B6">
        <w:rPr>
          <w:rFonts w:ascii="Traditional Arabic" w:hAnsi="Traditional Arabic" w:cs="Traditional Arabic"/>
          <w:sz w:val="40"/>
          <w:szCs w:val="40"/>
          <w:rtl/>
        </w:rPr>
        <w:t>.</w:t>
      </w:r>
    </w:p>
    <w:p w:rsidR="005E518F" w:rsidRPr="006164B6" w:rsidRDefault="005E518F" w:rsidP="00CE464F">
      <w:pPr>
        <w:pStyle w:val="Paragraphedeliste"/>
        <w:bidi/>
        <w:spacing w:after="0"/>
        <w:ind w:left="-2"/>
        <w:jc w:val="both"/>
        <w:rPr>
          <w:rFonts w:ascii="Traditional Arabic" w:hAnsi="Traditional Arabic" w:cs="Traditional Arabic"/>
          <w:sz w:val="40"/>
          <w:szCs w:val="40"/>
          <w:rtl/>
        </w:rPr>
      </w:pPr>
      <w:r w:rsidRPr="006164B6">
        <w:rPr>
          <w:rFonts w:ascii="Traditional Arabic" w:hAnsi="Traditional Arabic" w:cs="Traditional Arabic"/>
          <w:sz w:val="40"/>
          <w:szCs w:val="40"/>
          <w:rtl/>
        </w:rPr>
        <w:t>و يولي جميع الاقتصاديين أهمية بالغة لتراكم رأس المال كعنصر مهم و فعال في تحقيق التنمية الاقتصادية، ذلك أن تراكمه يدفع بعجلة الإنتاج للأمام خاصة إذا توفرت أجهزة قادرة على توفير هذا التراكم للمستثمرين للقيام بعملية الاستثمار.</w:t>
      </w:r>
    </w:p>
    <w:p w:rsidR="005E518F" w:rsidRPr="006164B6" w:rsidRDefault="005E518F" w:rsidP="00CE464F">
      <w:pPr>
        <w:pStyle w:val="Paragraphedeliste"/>
        <w:bidi/>
        <w:spacing w:after="0"/>
        <w:ind w:left="-2"/>
        <w:jc w:val="both"/>
        <w:rPr>
          <w:rFonts w:ascii="Traditional Arabic" w:hAnsi="Traditional Arabic" w:cs="Traditional Arabic"/>
          <w:b/>
          <w:bCs/>
          <w:sz w:val="40"/>
          <w:szCs w:val="40"/>
          <w:rtl/>
        </w:rPr>
      </w:pPr>
      <w:r w:rsidRPr="006164B6">
        <w:rPr>
          <w:rFonts w:ascii="Traditional Arabic" w:hAnsi="Traditional Arabic" w:cs="Traditional Arabic"/>
          <w:b/>
          <w:bCs/>
          <w:sz w:val="40"/>
          <w:szCs w:val="40"/>
          <w:rtl/>
        </w:rPr>
        <w:t>ب- الموارد البشرية:</w:t>
      </w:r>
    </w:p>
    <w:p w:rsidR="005E518F" w:rsidRPr="006164B6" w:rsidRDefault="005E518F" w:rsidP="00CE464F">
      <w:pPr>
        <w:pStyle w:val="Paragraphedeliste"/>
        <w:bidi/>
        <w:spacing w:after="0"/>
        <w:ind w:left="-2"/>
        <w:jc w:val="both"/>
        <w:rPr>
          <w:rFonts w:ascii="Traditional Arabic" w:hAnsi="Traditional Arabic" w:cs="Traditional Arabic"/>
          <w:sz w:val="40"/>
          <w:szCs w:val="40"/>
          <w:rtl/>
        </w:rPr>
      </w:pPr>
      <w:r w:rsidRPr="006164B6">
        <w:rPr>
          <w:rFonts w:ascii="Traditional Arabic" w:hAnsi="Traditional Arabic" w:cs="Traditional Arabic"/>
          <w:sz w:val="40"/>
          <w:szCs w:val="40"/>
          <w:rtl/>
        </w:rPr>
        <w:t>يعد المورد البشري مصدر المواهب و القدرات و المهارات و المعرفة و الأفكار التي تمثل أساس العملية الإنتاجية، و لهذا فان للمورد البشري دورا مهما في عملية التنمية، حيث أن الإنسان هو غاية التنمية و هو وسيلتها في نفس الوقت، و تتوزع الموارد البشرية بين مجموعتين الأولى هي مجموعة " عرض العمل " التي تضم أعداد العاملين و المجموعة الثانية هي مجموعة " القدرات الإدارية " و التي تضم المديرين و القادة و مسيري الوظائف، و قد منح شوم بيتر لهذه المجموعة دورا كبيرا لتحقيق التنمية، إذ يرى أن المنظم هو الذي يدرك الفرص لتحقيق الوسائل الجديدة و الطرق الجديدة لإنتاج منتجات جديدة و تطويرها، و في كل هذه النشاطات فان المنظم يتحمل مخاطر كبيرة للوصول إلى الهدف</w:t>
      </w:r>
      <w:r w:rsidRPr="006164B6">
        <w:rPr>
          <w:rStyle w:val="Appelnotedebasdep"/>
          <w:rFonts w:ascii="Traditional Arabic" w:hAnsi="Traditional Arabic" w:cs="Traditional Arabic"/>
          <w:sz w:val="40"/>
          <w:szCs w:val="40"/>
          <w:rtl/>
        </w:rPr>
        <w:footnoteReference w:id="106"/>
      </w:r>
      <w:r w:rsidRPr="006164B6">
        <w:rPr>
          <w:rFonts w:ascii="Traditional Arabic" w:hAnsi="Traditional Arabic" w:cs="Traditional Arabic"/>
          <w:sz w:val="40"/>
          <w:szCs w:val="40"/>
          <w:rtl/>
        </w:rPr>
        <w:t>.</w:t>
      </w:r>
    </w:p>
    <w:p w:rsidR="005E518F" w:rsidRPr="006164B6" w:rsidRDefault="005E518F" w:rsidP="00CE464F">
      <w:pPr>
        <w:pStyle w:val="Paragraphedeliste"/>
        <w:bidi/>
        <w:spacing w:after="0"/>
        <w:ind w:left="-2"/>
        <w:jc w:val="both"/>
        <w:rPr>
          <w:rFonts w:ascii="Traditional Arabic" w:hAnsi="Traditional Arabic" w:cs="Traditional Arabic"/>
          <w:sz w:val="40"/>
          <w:szCs w:val="40"/>
          <w:rtl/>
        </w:rPr>
      </w:pPr>
      <w:r w:rsidRPr="006164B6">
        <w:rPr>
          <w:rFonts w:ascii="Traditional Arabic" w:hAnsi="Traditional Arabic" w:cs="Traditional Arabic"/>
          <w:sz w:val="40"/>
          <w:szCs w:val="40"/>
          <w:rtl/>
        </w:rPr>
        <w:t xml:space="preserve">فالإنسان هو المصدر الحقيقي للتنمية لما يمتاز به من ملكات إبداعية و معرفية تؤهله لذلك، و وجوده يعني وجود مخطط و منفذ للتنمية الاقتصادية، من خلال التخطيط لإدراكها عن طريق خلق فرص للاستثمار و الإنتاج و من ثمة تحقيق معدلات عالية للنمو. </w:t>
      </w:r>
    </w:p>
    <w:p w:rsidR="005E518F" w:rsidRPr="006164B6" w:rsidRDefault="005E518F" w:rsidP="00CE464F">
      <w:pPr>
        <w:pStyle w:val="Paragraphedeliste"/>
        <w:bidi/>
        <w:spacing w:after="0"/>
        <w:ind w:left="-2"/>
        <w:jc w:val="both"/>
        <w:rPr>
          <w:rFonts w:ascii="Traditional Arabic" w:hAnsi="Traditional Arabic" w:cs="Traditional Arabic"/>
          <w:b/>
          <w:bCs/>
          <w:sz w:val="40"/>
          <w:szCs w:val="40"/>
          <w:rtl/>
        </w:rPr>
      </w:pPr>
      <w:r w:rsidRPr="006164B6">
        <w:rPr>
          <w:rFonts w:ascii="Traditional Arabic" w:hAnsi="Traditional Arabic" w:cs="Traditional Arabic"/>
          <w:b/>
          <w:bCs/>
          <w:sz w:val="40"/>
          <w:szCs w:val="40"/>
          <w:rtl/>
        </w:rPr>
        <w:lastRenderedPageBreak/>
        <w:t>ج- الموارد الطبيعية:</w:t>
      </w:r>
    </w:p>
    <w:p w:rsidR="005E518F" w:rsidRPr="006164B6" w:rsidRDefault="005E518F" w:rsidP="00CE464F">
      <w:pPr>
        <w:pStyle w:val="Paragraphedeliste"/>
        <w:bidi/>
        <w:spacing w:after="0"/>
        <w:ind w:left="-2"/>
        <w:jc w:val="both"/>
        <w:rPr>
          <w:rFonts w:ascii="Traditional Arabic" w:hAnsi="Traditional Arabic" w:cs="Traditional Arabic"/>
          <w:sz w:val="40"/>
          <w:szCs w:val="40"/>
          <w:rtl/>
        </w:rPr>
      </w:pPr>
      <w:r w:rsidRPr="006164B6">
        <w:rPr>
          <w:rFonts w:ascii="Traditional Arabic" w:hAnsi="Traditional Arabic" w:cs="Traditional Arabic"/>
          <w:sz w:val="40"/>
          <w:szCs w:val="40"/>
          <w:rtl/>
        </w:rPr>
        <w:t>تعرف الموارد الطبيعية بأنها العناصر الأصلية التي تمثل هبات الأرض الطبيعية، فالموارد الطبيعية توفر قاعدة للتنمية خصوصا في مراحلها الأولى إذا تم استغلالها بشكل مناسب، و كلما زادت الموارد الطبيعية في البلد كلما كان ذلك حافزا و عاملا مساعدا على النمو و التطور، إلا أن الموارد الطبيعية لا تعتبر قيدا على التنمية، و مثال ذلك اليابان التي تحقق تنمية رائدة في ظل عدم توفرها على الموارد</w:t>
      </w:r>
      <w:r w:rsidRPr="006164B6">
        <w:rPr>
          <w:rStyle w:val="Appelnotedebasdep"/>
          <w:rFonts w:ascii="Traditional Arabic" w:hAnsi="Traditional Arabic" w:cs="Traditional Arabic"/>
          <w:sz w:val="40"/>
          <w:szCs w:val="40"/>
          <w:rtl/>
        </w:rPr>
        <w:footnoteReference w:id="107"/>
      </w:r>
      <w:r w:rsidRPr="006164B6">
        <w:rPr>
          <w:rFonts w:ascii="Traditional Arabic" w:hAnsi="Traditional Arabic" w:cs="Traditional Arabic"/>
          <w:sz w:val="40"/>
          <w:szCs w:val="40"/>
          <w:rtl/>
        </w:rPr>
        <w:t>.</w:t>
      </w:r>
    </w:p>
    <w:p w:rsidR="004611A9" w:rsidRPr="006164B6" w:rsidRDefault="005E518F" w:rsidP="00CE464F">
      <w:pPr>
        <w:pStyle w:val="Paragraphedeliste"/>
        <w:bidi/>
        <w:spacing w:after="0"/>
        <w:ind w:left="-2"/>
        <w:jc w:val="both"/>
        <w:rPr>
          <w:rFonts w:ascii="Traditional Arabic" w:hAnsi="Traditional Arabic" w:cs="Traditional Arabic"/>
          <w:sz w:val="40"/>
          <w:szCs w:val="40"/>
          <w:rtl/>
        </w:rPr>
      </w:pPr>
      <w:r w:rsidRPr="006164B6">
        <w:rPr>
          <w:rFonts w:ascii="Traditional Arabic" w:hAnsi="Traditional Arabic" w:cs="Traditional Arabic"/>
          <w:sz w:val="40"/>
          <w:szCs w:val="40"/>
          <w:rtl/>
        </w:rPr>
        <w:t>و يلاحظ أن قدرة البلدان المتقدمة على تعويض النقص في توفر الموارد الطبيعية تفوق قدرة البلدان المتخلفة على ذلك، و يعود السبب أساسا إلى أن البلدان المتقدمة بفعل حالة التطور و التقدم التكنولوجي التي حققتها تستطيع تطبيق الإحلال و المبادلة بين عناصر الإنتاج في العملية الإنتاجية، بحيث يحل العنصر الإنتاجي الوفير لديها محل العنصر الإنتاجي النادر</w:t>
      </w:r>
      <w:r w:rsidRPr="006164B6">
        <w:rPr>
          <w:rStyle w:val="Appelnotedebasdep"/>
          <w:rFonts w:ascii="Traditional Arabic" w:hAnsi="Traditional Arabic" w:cs="Traditional Arabic"/>
          <w:sz w:val="40"/>
          <w:szCs w:val="40"/>
          <w:rtl/>
        </w:rPr>
        <w:footnoteReference w:id="108"/>
      </w:r>
      <w:r w:rsidRPr="006164B6">
        <w:rPr>
          <w:rFonts w:ascii="Traditional Arabic" w:hAnsi="Traditional Arabic" w:cs="Traditional Arabic"/>
          <w:sz w:val="40"/>
          <w:szCs w:val="40"/>
          <w:rtl/>
        </w:rPr>
        <w:t>.</w:t>
      </w:r>
    </w:p>
    <w:p w:rsidR="005E518F" w:rsidRPr="006164B6" w:rsidRDefault="005E518F" w:rsidP="00CE464F">
      <w:pPr>
        <w:pStyle w:val="Paragraphedeliste"/>
        <w:bidi/>
        <w:spacing w:after="0"/>
        <w:ind w:left="-2"/>
        <w:jc w:val="both"/>
        <w:rPr>
          <w:rFonts w:ascii="Traditional Arabic" w:hAnsi="Traditional Arabic" w:cs="Traditional Arabic"/>
          <w:b/>
          <w:bCs/>
          <w:sz w:val="40"/>
          <w:szCs w:val="40"/>
          <w:rtl/>
        </w:rPr>
      </w:pPr>
      <w:r w:rsidRPr="006164B6">
        <w:rPr>
          <w:rFonts w:ascii="Traditional Arabic" w:hAnsi="Traditional Arabic" w:cs="Traditional Arabic"/>
          <w:b/>
          <w:bCs/>
          <w:sz w:val="40"/>
          <w:szCs w:val="40"/>
          <w:rtl/>
        </w:rPr>
        <w:t>د- التكنولوجيا:</w:t>
      </w:r>
    </w:p>
    <w:p w:rsidR="005E518F" w:rsidRPr="006164B6" w:rsidRDefault="005E518F" w:rsidP="00CE464F">
      <w:pPr>
        <w:pStyle w:val="Paragraphedeliste"/>
        <w:bidi/>
        <w:spacing w:after="0"/>
        <w:ind w:left="-2"/>
        <w:jc w:val="both"/>
        <w:rPr>
          <w:rFonts w:ascii="Traditional Arabic" w:hAnsi="Traditional Arabic" w:cs="Traditional Arabic"/>
          <w:sz w:val="40"/>
          <w:szCs w:val="40"/>
          <w:rtl/>
        </w:rPr>
      </w:pPr>
      <w:r w:rsidRPr="006164B6">
        <w:rPr>
          <w:rFonts w:ascii="Traditional Arabic" w:hAnsi="Traditional Arabic" w:cs="Traditional Arabic"/>
          <w:sz w:val="40"/>
          <w:szCs w:val="40"/>
          <w:rtl/>
        </w:rPr>
        <w:t xml:space="preserve">تعتبر التكنولوجيا محرك عملية التنمية، فهي العنصر الفارق بين الدول التي حققت تنميتها و الدول التي لا تزال في طور النمو أو المتخلفة، فالتقدم التكنولوجي ميزة من مزايا الدول المتقدمة، كما تعتبر المعرفة العلمية التي تستند إلى التجارب و على النظرية العلمية التي ترفع من قدرة المجتمع على تطور أساليب أداء العمليات الإنتاجية و التوصل إلى أساليب جديدة أفضل للمجتمع،و عليه فان تحقق التنمية الاقتصادية يتطلب حصول تقدم تكنولوجي من أجل توسع الطاقات الإنتاجية و تشغيلها بشكل أفضل، و قد تركز التطور التكنولوجي منذ الثورة الصناعية في عدد قليل من الدول، و بدأت الدول النامية منذ حصولها على استقلالها السياسي تبذل مساعيها لاكتساب التكنولوجيا الحديثة </w:t>
      </w:r>
      <w:r w:rsidRPr="006164B6">
        <w:rPr>
          <w:rFonts w:ascii="Traditional Arabic" w:hAnsi="Traditional Arabic" w:cs="Traditional Arabic"/>
          <w:sz w:val="40"/>
          <w:szCs w:val="40"/>
          <w:rtl/>
        </w:rPr>
        <w:lastRenderedPageBreak/>
        <w:t>بهدف رفع مستوى الإنتاج و منه الدخل و المستوى المعيشي، إلا أن هناك فرق بين موقفي إنتاج التكنولوجيا و استيرادها، فالموقف الأول يولد الريادة و الاستقلالية و التحكم " مزايا الدول المتقدمة " أما الموقف الثاني فعلى العكس هو يحتم التبعية بكل أشكالها " مزايا الدول المتخلفة "</w:t>
      </w:r>
      <w:r w:rsidRPr="006164B6">
        <w:rPr>
          <w:rStyle w:val="Appelnotedebasdep"/>
          <w:rFonts w:ascii="Traditional Arabic" w:hAnsi="Traditional Arabic" w:cs="Traditional Arabic"/>
          <w:sz w:val="40"/>
          <w:szCs w:val="40"/>
          <w:rtl/>
        </w:rPr>
        <w:footnoteReference w:id="109"/>
      </w:r>
      <w:r w:rsidRPr="006164B6">
        <w:rPr>
          <w:rFonts w:ascii="Traditional Arabic" w:hAnsi="Traditional Arabic" w:cs="Traditional Arabic"/>
          <w:sz w:val="40"/>
          <w:szCs w:val="40"/>
          <w:rtl/>
        </w:rPr>
        <w:t>.</w:t>
      </w:r>
    </w:p>
    <w:p w:rsidR="005E518F" w:rsidRPr="006164B6" w:rsidRDefault="005E518F" w:rsidP="00CE464F">
      <w:pPr>
        <w:pStyle w:val="Paragraphedeliste"/>
        <w:bidi/>
        <w:spacing w:after="0"/>
        <w:ind w:left="-2"/>
        <w:jc w:val="mediumKashida"/>
        <w:rPr>
          <w:rFonts w:ascii="Traditional Arabic" w:hAnsi="Traditional Arabic" w:cs="Traditional Arabic"/>
          <w:color w:val="000000" w:themeColor="text1"/>
          <w:sz w:val="40"/>
          <w:szCs w:val="40"/>
        </w:rPr>
      </w:pPr>
      <w:r w:rsidRPr="006164B6">
        <w:rPr>
          <w:rFonts w:ascii="Traditional Arabic" w:hAnsi="Traditional Arabic" w:cs="Traditional Arabic"/>
          <w:color w:val="000000" w:themeColor="text1"/>
          <w:sz w:val="40"/>
          <w:szCs w:val="40"/>
          <w:rtl/>
        </w:rPr>
        <w:t>فالتكنولوجيا إذا تعد أحد أهم المتطلبات اللازمة لتحقيق التنمية الاقتصادية، و إن أرادت الدول النامية تحقيق تقدم واضح في هذا المجال لابد و أن تضع تركيزها على صنع التكنولوجيا و ليس على استيرادها، للتوسع دائرة الإنتاج عندها و من ثمة تحقق خطوات ايجابية نحو التنمية الاقتصادية.</w:t>
      </w:r>
    </w:p>
    <w:p w:rsidR="005E518F" w:rsidRPr="006164B6" w:rsidRDefault="005E518F" w:rsidP="00CE464F">
      <w:pPr>
        <w:pStyle w:val="Paragraphedeliste"/>
        <w:bidi/>
        <w:spacing w:after="0"/>
        <w:ind w:left="-2"/>
        <w:jc w:val="mediumKashida"/>
        <w:rPr>
          <w:rFonts w:ascii="Traditional Arabic" w:hAnsi="Traditional Arabic" w:cs="Traditional Arabic"/>
          <w:sz w:val="40"/>
          <w:szCs w:val="40"/>
          <w:rtl/>
          <w:lang w:bidi="ar-DZ"/>
        </w:rPr>
      </w:pPr>
      <w:r w:rsidRPr="006164B6">
        <w:rPr>
          <w:rFonts w:ascii="Traditional Arabic" w:hAnsi="Traditional Arabic" w:cs="Traditional Arabic"/>
          <w:sz w:val="40"/>
          <w:szCs w:val="40"/>
          <w:rtl/>
          <w:lang w:bidi="ar-DZ"/>
        </w:rPr>
        <w:t>و للتنمية مستلزمات تتعلق بالخطط التنموية منها:</w:t>
      </w:r>
      <w:r w:rsidRPr="006164B6">
        <w:rPr>
          <w:rStyle w:val="Appelnotedebasdep"/>
          <w:rFonts w:ascii="Traditional Arabic" w:hAnsi="Traditional Arabic" w:cs="Traditional Arabic"/>
          <w:sz w:val="40"/>
          <w:szCs w:val="40"/>
          <w:rtl/>
          <w:lang w:bidi="ar-DZ"/>
        </w:rPr>
        <w:footnoteReference w:id="110"/>
      </w:r>
    </w:p>
    <w:p w:rsidR="005E518F" w:rsidRPr="006164B6" w:rsidRDefault="005E518F" w:rsidP="00CE464F">
      <w:pPr>
        <w:pStyle w:val="Paragraphedeliste"/>
        <w:bidi/>
        <w:spacing w:after="0"/>
        <w:ind w:left="-2"/>
        <w:jc w:val="mediumKashida"/>
        <w:rPr>
          <w:rFonts w:ascii="Traditional Arabic" w:hAnsi="Traditional Arabic" w:cs="Traditional Arabic"/>
          <w:sz w:val="40"/>
          <w:szCs w:val="40"/>
          <w:lang w:bidi="ar-DZ"/>
        </w:rPr>
      </w:pPr>
      <w:r w:rsidRPr="006164B6">
        <w:rPr>
          <w:rFonts w:ascii="Traditional Arabic" w:hAnsi="Traditional Arabic" w:cs="Traditional Arabic"/>
          <w:sz w:val="40"/>
          <w:szCs w:val="40"/>
          <w:rtl/>
          <w:lang w:bidi="ar-DZ"/>
        </w:rPr>
        <w:t>1- يجب أن توضع أهداف للتنمية بشكل يحدد المتطلبات ذات الأولوية القصوى في الاقتصاد الوطني حيث يتم تنفيذ هذه الأولويات قبل غيرها.</w:t>
      </w:r>
    </w:p>
    <w:p w:rsidR="005E518F" w:rsidRPr="006164B6" w:rsidRDefault="005E518F" w:rsidP="00CE464F">
      <w:pPr>
        <w:pStyle w:val="Paragraphedeliste"/>
        <w:bidi/>
        <w:spacing w:after="0"/>
        <w:ind w:left="-2"/>
        <w:jc w:val="mediumKashida"/>
        <w:rPr>
          <w:rFonts w:ascii="Traditional Arabic" w:hAnsi="Traditional Arabic" w:cs="Traditional Arabic"/>
          <w:sz w:val="40"/>
          <w:szCs w:val="40"/>
          <w:lang w:bidi="ar-DZ"/>
        </w:rPr>
      </w:pPr>
      <w:r w:rsidRPr="006164B6">
        <w:rPr>
          <w:rFonts w:ascii="Traditional Arabic" w:hAnsi="Traditional Arabic" w:cs="Traditional Arabic"/>
          <w:sz w:val="40"/>
          <w:szCs w:val="40"/>
          <w:rtl/>
          <w:lang w:bidi="ar-DZ"/>
        </w:rPr>
        <w:t>2- يجب أن تصاغ الأهداف بشكل يعمل على استغلال كافة عناصر النتاج المتاحة بشكل فعال.</w:t>
      </w:r>
    </w:p>
    <w:p w:rsidR="005E518F" w:rsidRPr="006164B6" w:rsidRDefault="005E518F" w:rsidP="00CE464F">
      <w:pPr>
        <w:pStyle w:val="Paragraphedeliste"/>
        <w:bidi/>
        <w:spacing w:after="0"/>
        <w:ind w:left="-2"/>
        <w:jc w:val="both"/>
        <w:rPr>
          <w:rFonts w:ascii="Traditional Arabic" w:hAnsi="Traditional Arabic" w:cs="Traditional Arabic"/>
          <w:sz w:val="40"/>
          <w:szCs w:val="40"/>
          <w:rtl/>
          <w:lang w:bidi="ar-DZ"/>
        </w:rPr>
      </w:pPr>
      <w:r w:rsidRPr="006164B6">
        <w:rPr>
          <w:rFonts w:ascii="Traditional Arabic" w:hAnsi="Traditional Arabic" w:cs="Traditional Arabic"/>
          <w:sz w:val="40"/>
          <w:szCs w:val="40"/>
          <w:rtl/>
          <w:lang w:bidi="ar-DZ"/>
        </w:rPr>
        <w:t>3- يجب أن يحدد المستوى المطلوب من الطاقات البشرية و غيرها لانجاز أغراض التنمية الاقتصادية.</w:t>
      </w:r>
    </w:p>
    <w:p w:rsidR="00A070C3" w:rsidRPr="006164B6" w:rsidRDefault="00035E8C" w:rsidP="00CE464F">
      <w:pPr>
        <w:bidi/>
        <w:spacing w:after="0"/>
        <w:ind w:left="360"/>
        <w:jc w:val="both"/>
        <w:rPr>
          <w:rFonts w:ascii="Traditional Arabic" w:hAnsi="Traditional Arabic" w:cs="Traditional Arabic"/>
          <w:b/>
          <w:bCs/>
          <w:sz w:val="40"/>
          <w:szCs w:val="40"/>
        </w:rPr>
      </w:pPr>
      <w:r w:rsidRPr="006164B6">
        <w:rPr>
          <w:rFonts w:ascii="Traditional Arabic" w:hAnsi="Traditional Arabic" w:cs="Traditional Arabic"/>
          <w:b/>
          <w:bCs/>
          <w:sz w:val="40"/>
          <w:szCs w:val="40"/>
          <w:rtl/>
        </w:rPr>
        <w:t>2-3-</w:t>
      </w:r>
      <w:r w:rsidR="005E518F" w:rsidRPr="006164B6">
        <w:rPr>
          <w:rFonts w:ascii="Traditional Arabic" w:hAnsi="Traditional Arabic" w:cs="Traditional Arabic"/>
          <w:b/>
          <w:bCs/>
          <w:sz w:val="40"/>
          <w:szCs w:val="40"/>
          <w:rtl/>
        </w:rPr>
        <w:t>أبعاد التنمية الاقتصادية:</w:t>
      </w:r>
    </w:p>
    <w:p w:rsidR="005E518F" w:rsidRPr="006164B6" w:rsidRDefault="005E518F" w:rsidP="00CE464F">
      <w:pPr>
        <w:bidi/>
        <w:spacing w:after="0"/>
        <w:ind w:left="-2"/>
        <w:jc w:val="both"/>
        <w:rPr>
          <w:rFonts w:ascii="Traditional Arabic" w:hAnsi="Traditional Arabic" w:cs="Traditional Arabic"/>
          <w:sz w:val="40"/>
          <w:szCs w:val="40"/>
          <w:rtl/>
        </w:rPr>
      </w:pPr>
      <w:r w:rsidRPr="006164B6">
        <w:rPr>
          <w:rFonts w:ascii="Traditional Arabic" w:hAnsi="Traditional Arabic" w:cs="Traditional Arabic"/>
          <w:sz w:val="40"/>
          <w:szCs w:val="40"/>
          <w:rtl/>
        </w:rPr>
        <w:t>للتنمية الاقتصادية أبعاد عديدة يمكن طرحها فيمايلي:</w:t>
      </w:r>
    </w:p>
    <w:p w:rsidR="005E518F" w:rsidRPr="006164B6" w:rsidRDefault="005E518F" w:rsidP="00CE464F">
      <w:pPr>
        <w:pStyle w:val="Paragraphedeliste"/>
        <w:numPr>
          <w:ilvl w:val="0"/>
          <w:numId w:val="11"/>
        </w:numPr>
        <w:bidi/>
        <w:spacing w:after="0"/>
        <w:jc w:val="both"/>
        <w:rPr>
          <w:rFonts w:ascii="Traditional Arabic" w:hAnsi="Traditional Arabic" w:cs="Traditional Arabic"/>
          <w:sz w:val="40"/>
          <w:szCs w:val="40"/>
        </w:rPr>
      </w:pPr>
      <w:r w:rsidRPr="006164B6">
        <w:rPr>
          <w:rFonts w:ascii="Traditional Arabic" w:hAnsi="Traditional Arabic" w:cs="Traditional Arabic"/>
          <w:sz w:val="40"/>
          <w:szCs w:val="40"/>
          <w:rtl/>
        </w:rPr>
        <w:t>البعد المادي</w:t>
      </w:r>
      <w:r w:rsidRPr="006164B6">
        <w:rPr>
          <w:rStyle w:val="Appelnotedebasdep"/>
          <w:rFonts w:ascii="Traditional Arabic" w:hAnsi="Traditional Arabic" w:cs="Traditional Arabic"/>
          <w:sz w:val="40"/>
          <w:szCs w:val="40"/>
          <w:rtl/>
        </w:rPr>
        <w:footnoteReference w:id="111"/>
      </w:r>
      <w:r w:rsidRPr="006164B6">
        <w:rPr>
          <w:rFonts w:ascii="Traditional Arabic" w:hAnsi="Traditional Arabic" w:cs="Traditional Arabic"/>
          <w:sz w:val="40"/>
          <w:szCs w:val="40"/>
          <w:rtl/>
        </w:rPr>
        <w:t>:</w:t>
      </w:r>
    </w:p>
    <w:p w:rsidR="005E518F" w:rsidRPr="006164B6" w:rsidRDefault="005E518F" w:rsidP="00CE464F">
      <w:pPr>
        <w:bidi/>
        <w:spacing w:after="0"/>
        <w:ind w:left="-2"/>
        <w:jc w:val="both"/>
        <w:rPr>
          <w:rFonts w:ascii="Traditional Arabic" w:hAnsi="Traditional Arabic" w:cs="Traditional Arabic"/>
          <w:sz w:val="40"/>
          <w:szCs w:val="40"/>
          <w:rtl/>
        </w:rPr>
      </w:pPr>
      <w:r w:rsidRPr="006164B6">
        <w:rPr>
          <w:rFonts w:ascii="Traditional Arabic" w:hAnsi="Traditional Arabic" w:cs="Traditional Arabic"/>
          <w:sz w:val="40"/>
          <w:szCs w:val="40"/>
          <w:rtl/>
        </w:rPr>
        <w:lastRenderedPageBreak/>
        <w:t>يستند هذا البعد على أن التنمية هي نقيض التخلف، فان التنمية تتحقق من خلال التخلص من سمات التخلف و اكتساب الخصائص السائدة في البلدان المتقدمة، فالبلدان المتخلفة تحتاج إلى تحقيق عدة عمليات لكي تتحقق التنمية، و تتمثل في تحقيق تراكم رأس المال، تطوير التقسيم الاجتماعي للعمل، سيادة الإنتاج السلعي، عملية تكوين السوق القومية.</w:t>
      </w:r>
    </w:p>
    <w:p w:rsidR="005E518F" w:rsidRPr="006164B6" w:rsidRDefault="005E518F" w:rsidP="00CE464F">
      <w:pPr>
        <w:pStyle w:val="Paragraphedeliste"/>
        <w:numPr>
          <w:ilvl w:val="0"/>
          <w:numId w:val="11"/>
        </w:numPr>
        <w:bidi/>
        <w:spacing w:after="0"/>
        <w:jc w:val="both"/>
        <w:rPr>
          <w:rFonts w:ascii="Traditional Arabic" w:hAnsi="Traditional Arabic" w:cs="Traditional Arabic"/>
          <w:sz w:val="40"/>
          <w:szCs w:val="40"/>
        </w:rPr>
      </w:pPr>
      <w:r w:rsidRPr="006164B6">
        <w:rPr>
          <w:rFonts w:ascii="Traditional Arabic" w:hAnsi="Traditional Arabic" w:cs="Traditional Arabic"/>
          <w:sz w:val="40"/>
          <w:szCs w:val="40"/>
          <w:rtl/>
        </w:rPr>
        <w:t xml:space="preserve"> البعد الاجتماعي</w:t>
      </w:r>
      <w:r w:rsidRPr="006164B6">
        <w:rPr>
          <w:rStyle w:val="Appelnotedebasdep"/>
          <w:rFonts w:ascii="Traditional Arabic" w:hAnsi="Traditional Arabic" w:cs="Traditional Arabic"/>
          <w:sz w:val="40"/>
          <w:szCs w:val="40"/>
          <w:rtl/>
        </w:rPr>
        <w:footnoteReference w:id="112"/>
      </w:r>
      <w:r w:rsidRPr="006164B6">
        <w:rPr>
          <w:rFonts w:ascii="Traditional Arabic" w:hAnsi="Traditional Arabic" w:cs="Traditional Arabic"/>
          <w:sz w:val="40"/>
          <w:szCs w:val="40"/>
          <w:rtl/>
        </w:rPr>
        <w:t>:</w:t>
      </w:r>
    </w:p>
    <w:p w:rsidR="005E518F" w:rsidRPr="006164B6" w:rsidRDefault="005E518F" w:rsidP="00CE464F">
      <w:pPr>
        <w:bidi/>
        <w:spacing w:after="0"/>
        <w:ind w:left="-2"/>
        <w:jc w:val="both"/>
        <w:rPr>
          <w:rFonts w:ascii="Traditional Arabic" w:hAnsi="Traditional Arabic" w:cs="Traditional Arabic"/>
          <w:sz w:val="40"/>
          <w:szCs w:val="40"/>
          <w:rtl/>
        </w:rPr>
      </w:pPr>
      <w:r w:rsidRPr="006164B6">
        <w:rPr>
          <w:rFonts w:ascii="Traditional Arabic" w:hAnsi="Traditional Arabic" w:cs="Traditional Arabic"/>
          <w:sz w:val="40"/>
          <w:szCs w:val="40"/>
          <w:rtl/>
        </w:rPr>
        <w:t xml:space="preserve">لا شك من أن الجانب الاقتصادي للتنمية ذو صلة وثيقة بجوانب الحياة الأخرى في المجتمع، و هي الجوانب الاجتماعية و الثقافية و السياسية، و قد ترتب على توسيع مفهوم التنمية أمران: </w:t>
      </w:r>
    </w:p>
    <w:p w:rsidR="005E518F" w:rsidRPr="006164B6" w:rsidRDefault="005E518F" w:rsidP="00CE464F">
      <w:pPr>
        <w:bidi/>
        <w:spacing w:after="0"/>
        <w:ind w:left="-2"/>
        <w:jc w:val="both"/>
        <w:rPr>
          <w:rFonts w:ascii="Traditional Arabic" w:hAnsi="Traditional Arabic" w:cs="Traditional Arabic"/>
          <w:sz w:val="40"/>
          <w:szCs w:val="40"/>
          <w:rtl/>
        </w:rPr>
      </w:pPr>
      <w:r w:rsidRPr="006164B6">
        <w:rPr>
          <w:rFonts w:ascii="Traditional Arabic" w:hAnsi="Traditional Arabic" w:cs="Traditional Arabic"/>
          <w:sz w:val="40"/>
          <w:szCs w:val="40"/>
          <w:u w:val="single"/>
          <w:rtl/>
        </w:rPr>
        <w:t>الأول</w:t>
      </w:r>
      <w:r w:rsidRPr="006164B6">
        <w:rPr>
          <w:rFonts w:ascii="Traditional Arabic" w:hAnsi="Traditional Arabic" w:cs="Traditional Arabic"/>
          <w:sz w:val="40"/>
          <w:szCs w:val="40"/>
          <w:rtl/>
        </w:rPr>
        <w:t xml:space="preserve">: المرادفة بين التنمية و التحديث " </w:t>
      </w:r>
      <w:r w:rsidRPr="006164B6">
        <w:rPr>
          <w:rFonts w:ascii="Traditional Arabic" w:hAnsi="Traditional Arabic" w:cs="Traditional Arabic"/>
          <w:sz w:val="40"/>
          <w:szCs w:val="40"/>
        </w:rPr>
        <w:t>modernisation</w:t>
      </w:r>
      <w:r w:rsidRPr="006164B6">
        <w:rPr>
          <w:rFonts w:ascii="Traditional Arabic" w:hAnsi="Traditional Arabic" w:cs="Traditional Arabic"/>
          <w:sz w:val="40"/>
          <w:szCs w:val="40"/>
          <w:rtl/>
        </w:rPr>
        <w:t xml:space="preserve"> "، و التحديث هو عملية التحول نحو الأنماط من الأنظمة الاجتماعية و الاقتصادية و السياسية التي تطورت في أروبا الغربية و أمريكا الشمالية بين القرنين السابع عشر و التاسع عشر و أن المفهوم الجديد للتنمية وفق هذا المنظور تعبر عنه مؤشرات مادية و غير مادية تشمل التقدم التكنولوجي السريع، و زيادة الإنتاج المادي، و ارتفاع معدلات الإنتاجية، و سرعة الانتقال الجغرافي، و سرعة الاتصال، و زيادة السكان، و زيادة التحضر، و زيادة الخدمات الإنتاجية و الاجتماعية، و إعادة تأهيل المهارات الفردية، و إعادة تشكيل الأنظمة الاجتماعية و القيمية بهدف التكيف مع متطلبات المجتمع الجديد.</w:t>
      </w:r>
    </w:p>
    <w:p w:rsidR="005E518F" w:rsidRPr="006164B6" w:rsidRDefault="005E518F" w:rsidP="00CE464F">
      <w:pPr>
        <w:bidi/>
        <w:spacing w:after="0"/>
        <w:ind w:left="-2"/>
        <w:jc w:val="both"/>
        <w:rPr>
          <w:rFonts w:ascii="Traditional Arabic" w:hAnsi="Traditional Arabic" w:cs="Traditional Arabic"/>
          <w:sz w:val="40"/>
          <w:szCs w:val="40"/>
          <w:rtl/>
        </w:rPr>
      </w:pPr>
      <w:r w:rsidRPr="006164B6">
        <w:rPr>
          <w:rFonts w:ascii="Traditional Arabic" w:hAnsi="Traditional Arabic" w:cs="Traditional Arabic"/>
          <w:sz w:val="40"/>
          <w:szCs w:val="40"/>
          <w:u w:val="single"/>
          <w:rtl/>
        </w:rPr>
        <w:t>الثانــــي</w:t>
      </w:r>
      <w:r w:rsidRPr="006164B6">
        <w:rPr>
          <w:rFonts w:ascii="Traditional Arabic" w:hAnsi="Traditional Arabic" w:cs="Traditional Arabic"/>
          <w:sz w:val="40"/>
          <w:szCs w:val="40"/>
          <w:rtl/>
        </w:rPr>
        <w:t>:  هو تحقيق التنمية بالانتشار، حيث تشع رياح التغير من البلدان المتقدمة من خلال التكنولوجيا و رأس المال و المهارات و القيم و التغيرات في الأنظمة القائمة.</w:t>
      </w:r>
    </w:p>
    <w:p w:rsidR="005E518F" w:rsidRPr="006164B6" w:rsidRDefault="005E518F" w:rsidP="00CE464F">
      <w:pPr>
        <w:bidi/>
        <w:spacing w:after="0"/>
        <w:ind w:left="-2"/>
        <w:jc w:val="both"/>
        <w:rPr>
          <w:rFonts w:ascii="Traditional Arabic" w:hAnsi="Traditional Arabic" w:cs="Traditional Arabic"/>
          <w:sz w:val="40"/>
          <w:szCs w:val="40"/>
          <w:rtl/>
        </w:rPr>
      </w:pPr>
      <w:r w:rsidRPr="006164B6">
        <w:rPr>
          <w:rFonts w:ascii="Traditional Arabic" w:hAnsi="Traditional Arabic" w:cs="Traditional Arabic"/>
          <w:sz w:val="40"/>
          <w:szCs w:val="40"/>
          <w:rtl/>
        </w:rPr>
        <w:t xml:space="preserve">أما جوانب البعد الاجتماعي للتنمية فتتمثل في تغيرات في الهياكل الاجتماعية و اتجاهات السكان و المؤسسات القومية و تقليل الفوارق في الدخول. و قد تغيرت النظرة إلى الفقر في عقد الستينات </w:t>
      </w:r>
      <w:r w:rsidRPr="006164B6">
        <w:rPr>
          <w:rFonts w:ascii="Traditional Arabic" w:hAnsi="Traditional Arabic" w:cs="Traditional Arabic"/>
          <w:sz w:val="40"/>
          <w:szCs w:val="40"/>
          <w:rtl/>
        </w:rPr>
        <w:lastRenderedPageBreak/>
        <w:t>و أصبح هدف التنمية إشباع الحاجات الأساسية، و بهذا تغيرت فلسفة التنمية من كونها مستندة إلى النمو إلى الفهم المستند إلى الحاجات الإنسانية، و بذلك أصبحت التنمية هي تنمية الإنسان.</w:t>
      </w:r>
    </w:p>
    <w:p w:rsidR="005E518F" w:rsidRPr="006164B6" w:rsidRDefault="005E518F" w:rsidP="00CE464F">
      <w:pPr>
        <w:bidi/>
        <w:spacing w:after="0"/>
        <w:ind w:left="-2"/>
        <w:jc w:val="both"/>
        <w:rPr>
          <w:rFonts w:ascii="Traditional Arabic" w:hAnsi="Traditional Arabic" w:cs="Traditional Arabic"/>
          <w:b/>
          <w:bCs/>
          <w:sz w:val="40"/>
          <w:szCs w:val="40"/>
          <w:rtl/>
        </w:rPr>
      </w:pPr>
      <w:r w:rsidRPr="006164B6">
        <w:rPr>
          <w:rFonts w:ascii="Traditional Arabic" w:hAnsi="Traditional Arabic" w:cs="Traditional Arabic"/>
          <w:b/>
          <w:bCs/>
          <w:sz w:val="40"/>
          <w:szCs w:val="40"/>
          <w:rtl/>
        </w:rPr>
        <w:t xml:space="preserve">    ج- البعد السياسي:</w:t>
      </w:r>
      <w:r w:rsidRPr="006164B6">
        <w:rPr>
          <w:rStyle w:val="Appelnotedebasdep"/>
          <w:rFonts w:ascii="Traditional Arabic" w:hAnsi="Traditional Arabic" w:cs="Traditional Arabic"/>
          <w:b/>
          <w:bCs/>
          <w:sz w:val="40"/>
          <w:szCs w:val="40"/>
          <w:rtl/>
        </w:rPr>
        <w:footnoteReference w:id="113"/>
      </w:r>
    </w:p>
    <w:p w:rsidR="001E7F32" w:rsidRPr="006164B6" w:rsidRDefault="005E518F" w:rsidP="00211138">
      <w:pPr>
        <w:bidi/>
        <w:spacing w:after="0"/>
        <w:ind w:left="-2"/>
        <w:jc w:val="both"/>
        <w:rPr>
          <w:rFonts w:ascii="Traditional Arabic" w:hAnsi="Traditional Arabic" w:cs="Traditional Arabic"/>
          <w:sz w:val="40"/>
          <w:szCs w:val="40"/>
          <w:rtl/>
          <w:lang w:bidi="ar-DZ"/>
        </w:rPr>
      </w:pPr>
      <w:r w:rsidRPr="006164B6">
        <w:rPr>
          <w:rFonts w:ascii="Traditional Arabic" w:hAnsi="Traditional Arabic" w:cs="Traditional Arabic"/>
          <w:sz w:val="40"/>
          <w:szCs w:val="40"/>
          <w:rtl/>
        </w:rPr>
        <w:t>إن انتشار فكرة التنمية عالميا جعل منها إيديولوجية، فحلت معركة التنمية محل معركة الاستقلال، فالتنمية تشترط التحرر و الاستقلال الاقتصادي. و يتضمن البعد السياسي للتنمية التحرر من التبعية الاقتصادية إلى جانب التبعية الاستعمارية المباشرة، فإذا كان الواقع قد فرض على البلدان النامية الاستعانة بالمصادر الأجنبية من رأس المال و التكنولوجيا، إلا أن هذه المصادر يجب أن تكون مكملة للإمكانيات الداخلية الذاتية بحيث لا تقود إلى السيطرة على اقتصاديات البلدان النامية.</w:t>
      </w:r>
    </w:p>
    <w:p w:rsidR="005E518F" w:rsidRPr="006164B6" w:rsidRDefault="005E518F" w:rsidP="00CE464F">
      <w:pPr>
        <w:bidi/>
        <w:spacing w:after="0"/>
        <w:ind w:left="-2"/>
        <w:jc w:val="both"/>
        <w:rPr>
          <w:rFonts w:ascii="Traditional Arabic" w:hAnsi="Traditional Arabic" w:cs="Traditional Arabic"/>
          <w:b/>
          <w:bCs/>
          <w:sz w:val="40"/>
          <w:szCs w:val="40"/>
          <w:rtl/>
        </w:rPr>
      </w:pPr>
      <w:r w:rsidRPr="006164B6">
        <w:rPr>
          <w:rFonts w:ascii="Traditional Arabic" w:hAnsi="Traditional Arabic" w:cs="Traditional Arabic"/>
          <w:b/>
          <w:bCs/>
          <w:sz w:val="40"/>
          <w:szCs w:val="40"/>
          <w:rtl/>
        </w:rPr>
        <w:t xml:space="preserve">     د- البعد الدولي</w:t>
      </w:r>
      <w:r w:rsidRPr="006164B6">
        <w:rPr>
          <w:rStyle w:val="Appelnotedebasdep"/>
          <w:rFonts w:ascii="Traditional Arabic" w:hAnsi="Traditional Arabic" w:cs="Traditional Arabic"/>
          <w:b/>
          <w:bCs/>
          <w:sz w:val="40"/>
          <w:szCs w:val="40"/>
          <w:rtl/>
        </w:rPr>
        <w:footnoteReference w:id="114"/>
      </w:r>
      <w:r w:rsidRPr="006164B6">
        <w:rPr>
          <w:rFonts w:ascii="Traditional Arabic" w:hAnsi="Traditional Arabic" w:cs="Traditional Arabic"/>
          <w:b/>
          <w:bCs/>
          <w:sz w:val="40"/>
          <w:szCs w:val="40"/>
          <w:rtl/>
        </w:rPr>
        <w:t>:</w:t>
      </w:r>
    </w:p>
    <w:p w:rsidR="006164B6" w:rsidRPr="006164B6" w:rsidRDefault="005E518F" w:rsidP="00211138">
      <w:pPr>
        <w:bidi/>
        <w:spacing w:after="0"/>
        <w:ind w:left="-2"/>
        <w:jc w:val="both"/>
        <w:rPr>
          <w:rFonts w:ascii="Traditional Arabic" w:hAnsi="Traditional Arabic" w:cs="Traditional Arabic"/>
          <w:sz w:val="40"/>
          <w:szCs w:val="40"/>
          <w:rtl/>
        </w:rPr>
      </w:pPr>
      <w:r w:rsidRPr="006164B6">
        <w:rPr>
          <w:rFonts w:ascii="Traditional Arabic" w:hAnsi="Traditional Arabic" w:cs="Traditional Arabic"/>
          <w:sz w:val="40"/>
          <w:szCs w:val="40"/>
          <w:rtl/>
        </w:rPr>
        <w:t>إن فكرة التنمية و التعاون الدولي في هذا المجال قد فرضت نفسها على المجتمع الدولي و قادت إلى تبني التعاون و إلى ظهور الهيئات الدولية كالبنك الدولي و صندوق النقد الدولي. و لهذا فقد أطلقت الأمم المتحدة في عام 1961 تسمية عقد التنمية الاول و الذي استهدف تحقيق معدل للنمو الاقتصادي يبلغ 07 بالمائة. كما شهد عقد الستينات نشأة منظمة الجات "</w:t>
      </w:r>
      <w:r w:rsidRPr="006164B6">
        <w:rPr>
          <w:rFonts w:ascii="Traditional Arabic" w:hAnsi="Traditional Arabic" w:cs="Traditional Arabic"/>
          <w:sz w:val="28"/>
          <w:szCs w:val="28"/>
        </w:rPr>
        <w:t>GATT</w:t>
      </w:r>
      <w:r w:rsidRPr="006164B6">
        <w:rPr>
          <w:rFonts w:ascii="Traditional Arabic" w:hAnsi="Traditional Arabic" w:cs="Traditional Arabic"/>
          <w:sz w:val="40"/>
          <w:szCs w:val="40"/>
          <w:rtl/>
          <w:lang w:bidi="ar-DZ"/>
        </w:rPr>
        <w:t>" اي الاتفاقية العامة للتجارة و التعريفة الجمركية، و كذلك نشأة منظمة الأونكتاد</w:t>
      </w:r>
      <w:r w:rsidRPr="006164B6">
        <w:rPr>
          <w:rFonts w:ascii="Traditional Arabic" w:hAnsi="Traditional Arabic" w:cs="Traditional Arabic"/>
          <w:sz w:val="28"/>
          <w:szCs w:val="28"/>
          <w:rtl/>
          <w:lang w:bidi="ar-DZ"/>
        </w:rPr>
        <w:t>"</w:t>
      </w:r>
      <w:r w:rsidRPr="006164B6">
        <w:rPr>
          <w:rFonts w:ascii="Traditional Arabic" w:hAnsi="Traditional Arabic" w:cs="Traditional Arabic"/>
          <w:sz w:val="28"/>
          <w:szCs w:val="28"/>
          <w:lang w:bidi="ar-DZ"/>
        </w:rPr>
        <w:t>UNCTAD</w:t>
      </w:r>
      <w:r w:rsidRPr="006164B6">
        <w:rPr>
          <w:rFonts w:ascii="Traditional Arabic" w:hAnsi="Traditional Arabic" w:cs="Traditional Arabic"/>
          <w:sz w:val="40"/>
          <w:szCs w:val="40"/>
          <w:rtl/>
          <w:lang w:bidi="ar-DZ"/>
        </w:rPr>
        <w:t>" أي مؤتمر الأمم المتحدة للتجارة و التنمية. و تهدف هذه المنظمات جميعها الى تحقيق علاقات دولية أكثر تكافؤا، ثم جاء عقد التنمية الثاني للقترة 1970-1980، مستهدفا معدلا سنويا للنمو يبلغ 06 بالمائة. الا أن مساعي كل الجهات و المنظمات لم تفلح في تحقيق أهدافها الأساسية من وجهة نظر البلدان النامية، و لهذا نجد بأن التفاوت في الدخول فيما بين البلدان الغنية و الفقيرة يزداد على مر الزمن.</w:t>
      </w:r>
    </w:p>
    <w:p w:rsidR="00211138" w:rsidRDefault="005E518F" w:rsidP="00211138">
      <w:pPr>
        <w:bidi/>
        <w:spacing w:after="0"/>
        <w:ind w:left="-2"/>
        <w:jc w:val="both"/>
        <w:rPr>
          <w:rFonts w:ascii="Traditional Arabic" w:hAnsi="Traditional Arabic" w:cs="Traditional Arabic"/>
          <w:b/>
          <w:bCs/>
          <w:sz w:val="40"/>
          <w:szCs w:val="40"/>
          <w:rtl/>
        </w:rPr>
      </w:pPr>
      <w:r w:rsidRPr="006164B6">
        <w:rPr>
          <w:rFonts w:ascii="Traditional Arabic" w:hAnsi="Traditional Arabic" w:cs="Traditional Arabic"/>
          <w:b/>
          <w:bCs/>
          <w:sz w:val="40"/>
          <w:szCs w:val="40"/>
          <w:rtl/>
        </w:rPr>
        <w:lastRenderedPageBreak/>
        <w:t xml:space="preserve">    ه- البعد </w:t>
      </w:r>
      <w:r w:rsidRPr="00E82331">
        <w:rPr>
          <w:rFonts w:ascii="Traditional Arabic" w:hAnsi="Traditional Arabic" w:cs="Traditional Arabic"/>
          <w:b/>
          <w:bCs/>
          <w:color w:val="000000" w:themeColor="text1"/>
          <w:sz w:val="40"/>
          <w:szCs w:val="40"/>
          <w:rtl/>
        </w:rPr>
        <w:t>الحضاري</w:t>
      </w:r>
      <w:r w:rsidRPr="006164B6">
        <w:rPr>
          <w:rStyle w:val="Appelnotedebasdep"/>
          <w:rFonts w:ascii="Traditional Arabic" w:hAnsi="Traditional Arabic" w:cs="Traditional Arabic"/>
          <w:b/>
          <w:bCs/>
          <w:sz w:val="40"/>
          <w:szCs w:val="40"/>
          <w:rtl/>
        </w:rPr>
        <w:footnoteReference w:id="115"/>
      </w:r>
      <w:r w:rsidRPr="006164B6">
        <w:rPr>
          <w:rFonts w:ascii="Traditional Arabic" w:hAnsi="Traditional Arabic" w:cs="Traditional Arabic"/>
          <w:b/>
          <w:bCs/>
          <w:sz w:val="40"/>
          <w:szCs w:val="40"/>
          <w:rtl/>
        </w:rPr>
        <w:t>:</w:t>
      </w:r>
    </w:p>
    <w:p w:rsidR="005E518F" w:rsidRPr="00211138" w:rsidRDefault="005E518F" w:rsidP="00211138">
      <w:pPr>
        <w:bidi/>
        <w:spacing w:after="0"/>
        <w:ind w:left="-2"/>
        <w:jc w:val="both"/>
        <w:rPr>
          <w:rFonts w:ascii="Traditional Arabic" w:hAnsi="Traditional Arabic" w:cs="Traditional Arabic"/>
          <w:b/>
          <w:bCs/>
          <w:sz w:val="40"/>
          <w:szCs w:val="40"/>
          <w:rtl/>
        </w:rPr>
      </w:pPr>
      <w:r w:rsidRPr="006164B6">
        <w:rPr>
          <w:rFonts w:ascii="Traditional Arabic" w:hAnsi="Traditional Arabic" w:cs="Traditional Arabic"/>
          <w:sz w:val="40"/>
          <w:szCs w:val="40"/>
          <w:rtl/>
        </w:rPr>
        <w:t xml:space="preserve">إن مفهوم التنمية مفهوم واسع يشمل كل جوانب الحياة و يفضي إلى مولد حضارة جديدة، و يعتبر البعض بأن التنمية بمثابة مشروع نهضة حضارية، فالتنمية ليست مجرد عملية اقتصادية و تكنولوجية، بل هي عملية بناء حضاري تؤكد فيه المجتمعات شخصيتها و هويتها الإنسانية. </w:t>
      </w:r>
    </w:p>
    <w:p w:rsidR="005E518F" w:rsidRPr="006164B6" w:rsidRDefault="00035E8C" w:rsidP="00CE464F">
      <w:pPr>
        <w:bidi/>
        <w:spacing w:after="0"/>
        <w:ind w:left="-2"/>
        <w:jc w:val="both"/>
        <w:rPr>
          <w:rFonts w:ascii="Traditional Arabic" w:hAnsi="Traditional Arabic" w:cs="Traditional Arabic"/>
          <w:b/>
          <w:bCs/>
          <w:sz w:val="40"/>
          <w:szCs w:val="40"/>
          <w:rtl/>
          <w:lang w:bidi="ar-DZ"/>
        </w:rPr>
      </w:pPr>
      <w:r w:rsidRPr="006164B6">
        <w:rPr>
          <w:rFonts w:ascii="Traditional Arabic" w:hAnsi="Traditional Arabic" w:cs="Traditional Arabic"/>
          <w:b/>
          <w:bCs/>
          <w:sz w:val="40"/>
          <w:szCs w:val="40"/>
          <w:rtl/>
          <w:lang w:bidi="ar-DZ"/>
        </w:rPr>
        <w:t>3/</w:t>
      </w:r>
      <w:r w:rsidR="005E518F" w:rsidRPr="006164B6">
        <w:rPr>
          <w:rFonts w:ascii="Traditional Arabic" w:hAnsi="Traditional Arabic" w:cs="Traditional Arabic"/>
          <w:b/>
          <w:bCs/>
          <w:sz w:val="40"/>
          <w:szCs w:val="40"/>
          <w:rtl/>
          <w:lang w:bidi="ar-DZ"/>
        </w:rPr>
        <w:t xml:space="preserve"> مصــادر تمويــــل التنميـــــة الاقتصادية و معوقاتها:</w:t>
      </w:r>
    </w:p>
    <w:p w:rsidR="005E518F" w:rsidRPr="006164B6" w:rsidRDefault="00035E8C" w:rsidP="00CE464F">
      <w:pPr>
        <w:bidi/>
        <w:spacing w:after="0"/>
        <w:ind w:left="-2"/>
        <w:jc w:val="both"/>
        <w:rPr>
          <w:rFonts w:ascii="Traditional Arabic" w:hAnsi="Traditional Arabic" w:cs="Traditional Arabic"/>
          <w:b/>
          <w:bCs/>
          <w:sz w:val="40"/>
          <w:szCs w:val="40"/>
          <w:lang w:bidi="ar-DZ"/>
        </w:rPr>
      </w:pPr>
      <w:r w:rsidRPr="006164B6">
        <w:rPr>
          <w:rFonts w:ascii="Traditional Arabic" w:hAnsi="Traditional Arabic" w:cs="Traditional Arabic"/>
          <w:b/>
          <w:bCs/>
          <w:sz w:val="40"/>
          <w:szCs w:val="40"/>
          <w:rtl/>
          <w:lang w:bidi="ar-DZ"/>
        </w:rPr>
        <w:t>3-1-</w:t>
      </w:r>
      <w:r w:rsidR="005E518F" w:rsidRPr="006164B6">
        <w:rPr>
          <w:rFonts w:ascii="Traditional Arabic" w:hAnsi="Traditional Arabic" w:cs="Traditional Arabic"/>
          <w:b/>
          <w:bCs/>
          <w:sz w:val="40"/>
          <w:szCs w:val="40"/>
          <w:rtl/>
          <w:lang w:bidi="ar-DZ"/>
        </w:rPr>
        <w:t>مصادر تمويل التنمية الاقتصادية:</w:t>
      </w:r>
    </w:p>
    <w:p w:rsidR="005E518F" w:rsidRPr="006164B6" w:rsidRDefault="005E518F" w:rsidP="00CE464F">
      <w:pPr>
        <w:bidi/>
        <w:spacing w:after="0"/>
        <w:ind w:left="-2"/>
        <w:jc w:val="both"/>
        <w:rPr>
          <w:rFonts w:ascii="Traditional Arabic" w:hAnsi="Traditional Arabic" w:cs="Traditional Arabic"/>
          <w:sz w:val="40"/>
          <w:szCs w:val="40"/>
          <w:rtl/>
        </w:rPr>
      </w:pPr>
      <w:r w:rsidRPr="006164B6">
        <w:rPr>
          <w:rFonts w:ascii="Traditional Arabic" w:hAnsi="Traditional Arabic" w:cs="Traditional Arabic"/>
          <w:sz w:val="40"/>
          <w:szCs w:val="40"/>
          <w:rtl/>
        </w:rPr>
        <w:t>لتحقيق التنمية الاقتصادية لابد و أن يتوفر لدينا موارد مالية تسهم في تحقق ذلك، و التي تشكل بالنسبة للدول النامية أحد أهم العوائق التي تواجه التنمية الاقتصادية نظرا لضعفها.</w:t>
      </w:r>
    </w:p>
    <w:p w:rsidR="001E7F32" w:rsidRPr="00E563EA" w:rsidRDefault="005E518F" w:rsidP="00E563EA">
      <w:pPr>
        <w:bidi/>
        <w:spacing w:after="0"/>
        <w:ind w:left="-2"/>
        <w:jc w:val="both"/>
        <w:rPr>
          <w:rFonts w:ascii="Traditional Arabic" w:hAnsi="Traditional Arabic" w:cs="Traditional Arabic"/>
          <w:sz w:val="40"/>
          <w:szCs w:val="40"/>
          <w:rtl/>
          <w:lang w:bidi="ar-DZ"/>
        </w:rPr>
      </w:pPr>
      <w:r w:rsidRPr="006164B6">
        <w:rPr>
          <w:rFonts w:ascii="Traditional Arabic" w:hAnsi="Traditional Arabic" w:cs="Traditional Arabic"/>
          <w:sz w:val="40"/>
          <w:szCs w:val="40"/>
          <w:rtl/>
        </w:rPr>
        <w:t>و سنتطرق فيما يأتي إلى أهم مصادر التنمية الاقتصادية الداخلية و الخارجية:</w:t>
      </w:r>
    </w:p>
    <w:p w:rsidR="005E518F" w:rsidRPr="00E563EA" w:rsidRDefault="00035E8C" w:rsidP="00E563EA">
      <w:pPr>
        <w:pStyle w:val="Paragraphedeliste"/>
        <w:bidi/>
        <w:spacing w:after="0"/>
        <w:ind w:left="-2"/>
        <w:jc w:val="both"/>
        <w:rPr>
          <w:rFonts w:ascii="Traditional Arabic" w:hAnsi="Traditional Arabic" w:cs="Traditional Arabic"/>
          <w:b/>
          <w:bCs/>
          <w:sz w:val="40"/>
          <w:szCs w:val="40"/>
          <w:rtl/>
        </w:rPr>
      </w:pPr>
      <w:r w:rsidRPr="004611A9">
        <w:rPr>
          <w:rFonts w:ascii="Simplified Arabic" w:hAnsi="Simplified Arabic" w:cs="Simplified Arabic" w:hint="cs"/>
          <w:b/>
          <w:bCs/>
          <w:sz w:val="32"/>
          <w:szCs w:val="32"/>
          <w:rtl/>
        </w:rPr>
        <w:t>3</w:t>
      </w:r>
      <w:r w:rsidRPr="00E563EA">
        <w:rPr>
          <w:rFonts w:ascii="Traditional Arabic" w:hAnsi="Traditional Arabic" w:cs="Traditional Arabic"/>
          <w:b/>
          <w:bCs/>
          <w:sz w:val="40"/>
          <w:szCs w:val="40"/>
          <w:rtl/>
        </w:rPr>
        <w:t>-1-1</w:t>
      </w:r>
      <w:r w:rsidR="005E518F" w:rsidRPr="00E563EA">
        <w:rPr>
          <w:rFonts w:ascii="Traditional Arabic" w:hAnsi="Traditional Arabic" w:cs="Traditional Arabic"/>
          <w:b/>
          <w:bCs/>
          <w:sz w:val="40"/>
          <w:szCs w:val="40"/>
          <w:rtl/>
        </w:rPr>
        <w:t>مصــادر التمويـــــل الداخليـــــــــة:</w:t>
      </w:r>
    </w:p>
    <w:p w:rsidR="005E518F" w:rsidRPr="00E563EA" w:rsidRDefault="005E518F" w:rsidP="00E563EA">
      <w:pPr>
        <w:tabs>
          <w:tab w:val="right" w:pos="26"/>
        </w:tabs>
        <w:bidi/>
        <w:spacing w:after="0"/>
        <w:ind w:left="-2"/>
        <w:jc w:val="both"/>
        <w:rPr>
          <w:rFonts w:ascii="Traditional Arabic" w:hAnsi="Traditional Arabic" w:cs="Traditional Arabic"/>
          <w:b/>
          <w:bCs/>
          <w:sz w:val="40"/>
          <w:szCs w:val="40"/>
        </w:rPr>
      </w:pPr>
      <w:r w:rsidRPr="00E563EA">
        <w:rPr>
          <w:rFonts w:ascii="Traditional Arabic" w:hAnsi="Traditional Arabic" w:cs="Traditional Arabic"/>
          <w:b/>
          <w:bCs/>
          <w:sz w:val="40"/>
          <w:szCs w:val="40"/>
          <w:rtl/>
          <w:lang w:bidi="ar-DZ"/>
        </w:rPr>
        <w:t>أ</w:t>
      </w:r>
      <w:r w:rsidR="00035E8C" w:rsidRPr="00E563EA">
        <w:rPr>
          <w:rFonts w:ascii="Traditional Arabic" w:hAnsi="Traditional Arabic" w:cs="Traditional Arabic"/>
          <w:b/>
          <w:bCs/>
          <w:sz w:val="40"/>
          <w:szCs w:val="40"/>
          <w:rtl/>
          <w:lang w:bidi="ar-DZ"/>
        </w:rPr>
        <w:t>-</w:t>
      </w:r>
      <w:r w:rsidRPr="00E563EA">
        <w:rPr>
          <w:rFonts w:ascii="Traditional Arabic" w:hAnsi="Traditional Arabic" w:cs="Traditional Arabic"/>
          <w:b/>
          <w:bCs/>
          <w:sz w:val="40"/>
          <w:szCs w:val="40"/>
          <w:rtl/>
          <w:lang w:bidi="ar-DZ"/>
        </w:rPr>
        <w:t>المدخرات الاختيارية</w:t>
      </w:r>
      <w:r w:rsidRPr="00E563EA">
        <w:rPr>
          <w:rFonts w:ascii="Traditional Arabic" w:hAnsi="Traditional Arabic" w:cs="Traditional Arabic"/>
          <w:b/>
          <w:bCs/>
          <w:sz w:val="40"/>
          <w:szCs w:val="40"/>
          <w:rtl/>
        </w:rPr>
        <w:t>:</w:t>
      </w:r>
    </w:p>
    <w:p w:rsidR="005E518F" w:rsidRPr="00E563EA" w:rsidRDefault="005E518F" w:rsidP="00E563EA">
      <w:pPr>
        <w:pStyle w:val="Paragraphedeliste"/>
        <w:bidi/>
        <w:spacing w:after="0"/>
        <w:ind w:left="-2"/>
        <w:jc w:val="both"/>
        <w:rPr>
          <w:rFonts w:ascii="Traditional Arabic" w:hAnsi="Traditional Arabic" w:cs="Traditional Arabic"/>
          <w:b/>
          <w:bCs/>
          <w:sz w:val="40"/>
          <w:szCs w:val="40"/>
        </w:rPr>
      </w:pPr>
      <w:r w:rsidRPr="00E563EA">
        <w:rPr>
          <w:rFonts w:ascii="Traditional Arabic" w:hAnsi="Traditional Arabic" w:cs="Traditional Arabic"/>
          <w:b/>
          <w:bCs/>
          <w:sz w:val="40"/>
          <w:szCs w:val="40"/>
          <w:rtl/>
        </w:rPr>
        <w:t>*- تعريف الادخار:</w:t>
      </w:r>
    </w:p>
    <w:p w:rsidR="005E518F" w:rsidRPr="00E563EA" w:rsidRDefault="005E518F" w:rsidP="00E563EA">
      <w:pPr>
        <w:tabs>
          <w:tab w:val="right" w:pos="26"/>
        </w:tabs>
        <w:bidi/>
        <w:spacing w:after="0"/>
        <w:ind w:left="-2"/>
        <w:jc w:val="both"/>
        <w:rPr>
          <w:rFonts w:ascii="Traditional Arabic" w:hAnsi="Traditional Arabic" w:cs="Traditional Arabic"/>
          <w:sz w:val="40"/>
          <w:szCs w:val="40"/>
          <w:rtl/>
        </w:rPr>
      </w:pPr>
      <w:r w:rsidRPr="00E563EA">
        <w:rPr>
          <w:rFonts w:ascii="Traditional Arabic" w:hAnsi="Traditional Arabic" w:cs="Traditional Arabic"/>
          <w:sz w:val="40"/>
          <w:szCs w:val="40"/>
          <w:rtl/>
        </w:rPr>
        <w:t xml:space="preserve">    الادخار مفهوم  مثله مثل الكثير من المفاهيم الاقتصادية التي عرفت اختلافا و تطورا نتيجة تطور الفكر الاقتصادي، فقد عرف بأنه: " ذلك الجزء من الدخل الذي لا ينفق على السلع الاستهلاكية و الخدمات، أو هو الفرق بين الدخل الجاري و الإنفاق الجاري</w:t>
      </w:r>
      <w:r w:rsidRPr="00E563EA">
        <w:rPr>
          <w:rStyle w:val="Appelnotedebasdep"/>
          <w:rFonts w:ascii="Traditional Arabic" w:hAnsi="Traditional Arabic" w:cs="Traditional Arabic"/>
          <w:sz w:val="40"/>
          <w:szCs w:val="40"/>
          <w:rtl/>
        </w:rPr>
        <w:footnoteReference w:id="116"/>
      </w:r>
      <w:r w:rsidRPr="00E563EA">
        <w:rPr>
          <w:rFonts w:ascii="Traditional Arabic" w:hAnsi="Traditional Arabic" w:cs="Traditional Arabic"/>
          <w:sz w:val="40"/>
          <w:szCs w:val="40"/>
          <w:rtl/>
        </w:rPr>
        <w:t xml:space="preserve"> ".</w:t>
      </w:r>
    </w:p>
    <w:p w:rsidR="005E518F" w:rsidRPr="00E563EA" w:rsidRDefault="005E518F" w:rsidP="00E563EA">
      <w:pPr>
        <w:bidi/>
        <w:spacing w:after="0"/>
        <w:ind w:left="-2"/>
        <w:jc w:val="both"/>
        <w:rPr>
          <w:rFonts w:ascii="Traditional Arabic" w:hAnsi="Traditional Arabic" w:cs="Traditional Arabic"/>
          <w:sz w:val="40"/>
          <w:szCs w:val="40"/>
          <w:rtl/>
          <w:lang w:bidi="ar-DZ"/>
        </w:rPr>
      </w:pPr>
      <w:r w:rsidRPr="00E563EA">
        <w:rPr>
          <w:rFonts w:ascii="Traditional Arabic" w:hAnsi="Traditional Arabic" w:cs="Traditional Arabic"/>
          <w:sz w:val="40"/>
          <w:szCs w:val="40"/>
          <w:rtl/>
        </w:rPr>
        <w:t>كما يعرف أيضا بأنه: " جزء من الدخل لا ينفق و لا يخصص للاكتناز</w:t>
      </w:r>
      <w:r w:rsidRPr="00E563EA">
        <w:rPr>
          <w:rStyle w:val="Appelnotedebasdep"/>
          <w:rFonts w:ascii="Traditional Arabic" w:hAnsi="Traditional Arabic" w:cs="Traditional Arabic"/>
          <w:sz w:val="40"/>
          <w:szCs w:val="40"/>
          <w:rtl/>
        </w:rPr>
        <w:footnoteReference w:id="117"/>
      </w:r>
      <w:r w:rsidRPr="00E563EA">
        <w:rPr>
          <w:rFonts w:ascii="Traditional Arabic" w:hAnsi="Traditional Arabic" w:cs="Traditional Arabic"/>
          <w:sz w:val="40"/>
          <w:szCs w:val="40"/>
          <w:rtl/>
        </w:rPr>
        <w:t>"، و بأنه:"ادخار تلك الحصة من الدخول التي لا توجه للاستهلاك</w:t>
      </w:r>
      <w:r w:rsidRPr="00E563EA">
        <w:rPr>
          <w:rStyle w:val="Appelnotedebasdep"/>
          <w:rFonts w:ascii="Traditional Arabic" w:hAnsi="Traditional Arabic" w:cs="Traditional Arabic"/>
          <w:sz w:val="40"/>
          <w:szCs w:val="40"/>
          <w:rtl/>
        </w:rPr>
        <w:footnoteReference w:id="118"/>
      </w:r>
      <w:r w:rsidRPr="00E563EA">
        <w:rPr>
          <w:rFonts w:ascii="Traditional Arabic" w:hAnsi="Traditional Arabic" w:cs="Traditional Arabic"/>
          <w:sz w:val="40"/>
          <w:szCs w:val="40"/>
          <w:rtl/>
        </w:rPr>
        <w:t>"</w:t>
      </w:r>
      <w:r w:rsidRPr="00E563EA">
        <w:rPr>
          <w:rFonts w:ascii="Traditional Arabic" w:hAnsi="Traditional Arabic" w:cs="Traditional Arabic"/>
          <w:sz w:val="40"/>
          <w:szCs w:val="40"/>
          <w:rtl/>
          <w:lang w:bidi="ar-DZ"/>
        </w:rPr>
        <w:t>.</w:t>
      </w:r>
    </w:p>
    <w:p w:rsidR="005E518F" w:rsidRPr="00E563EA" w:rsidRDefault="005E518F" w:rsidP="00E563EA">
      <w:pPr>
        <w:bidi/>
        <w:spacing w:after="0"/>
        <w:ind w:left="-2"/>
        <w:jc w:val="both"/>
        <w:rPr>
          <w:rFonts w:ascii="Traditional Arabic" w:hAnsi="Traditional Arabic" w:cs="Traditional Arabic"/>
          <w:sz w:val="40"/>
          <w:szCs w:val="40"/>
          <w:rtl/>
        </w:rPr>
      </w:pPr>
      <w:r w:rsidRPr="00E563EA">
        <w:rPr>
          <w:rFonts w:ascii="Traditional Arabic" w:hAnsi="Traditional Arabic" w:cs="Traditional Arabic"/>
          <w:sz w:val="40"/>
          <w:szCs w:val="40"/>
          <w:rtl/>
        </w:rPr>
        <w:lastRenderedPageBreak/>
        <w:t xml:space="preserve">و يعرفه أحمد النجار بأنه:"عبارة عن أجزاء الدخل التي لا يستعملها الأفراد في طلب سلع الاستهلاك، و كذلك الدولة يمكنها أن تدخر عندما تكون نفقاتها اقل من إيراداتها، و الادخار يؤدي إلى سحب نقود من الدورة الاقتصادية لتكوين أصول ثروة لدى المدخرين، و لما كنا نعتبر الأفراد الطبيعيين مستهلكين فان ادخارهم لا يمثل جمع أصول إنتاجية و إنما يمثل ثروة في شكل حقوق </w:t>
      </w:r>
      <w:r w:rsidRPr="00E563EA">
        <w:rPr>
          <w:rStyle w:val="Appelnotedebasdep"/>
          <w:rFonts w:ascii="Traditional Arabic" w:hAnsi="Traditional Arabic" w:cs="Traditional Arabic"/>
          <w:sz w:val="40"/>
          <w:szCs w:val="40"/>
          <w:rtl/>
        </w:rPr>
        <w:footnoteReference w:id="119"/>
      </w:r>
      <w:r w:rsidRPr="00E563EA">
        <w:rPr>
          <w:rFonts w:ascii="Traditional Arabic" w:hAnsi="Traditional Arabic" w:cs="Traditional Arabic"/>
          <w:sz w:val="40"/>
          <w:szCs w:val="40"/>
          <w:rtl/>
        </w:rPr>
        <w:t>".</w:t>
      </w:r>
    </w:p>
    <w:p w:rsidR="005E518F" w:rsidRPr="00E563EA" w:rsidRDefault="005E518F" w:rsidP="00E563EA">
      <w:pPr>
        <w:bidi/>
        <w:spacing w:after="0"/>
        <w:ind w:left="-2"/>
        <w:jc w:val="both"/>
        <w:rPr>
          <w:rFonts w:ascii="Traditional Arabic" w:hAnsi="Traditional Arabic" w:cs="Traditional Arabic"/>
          <w:sz w:val="40"/>
          <w:szCs w:val="40"/>
          <w:rtl/>
        </w:rPr>
      </w:pPr>
      <w:r w:rsidRPr="00E563EA">
        <w:rPr>
          <w:rFonts w:ascii="Traditional Arabic" w:hAnsi="Traditional Arabic" w:cs="Traditional Arabic"/>
          <w:sz w:val="40"/>
          <w:szCs w:val="40"/>
          <w:rtl/>
        </w:rPr>
        <w:t>و هو أيضا الحد من الاستهلاك لأن الغرض الأساسي منه هو الامتناع عن استهلاك جزء من مما كان يستهلك، ثم توجيه هذا الجزء ناحية الاستثمار لاستغلاله في إنتاج سلع أخرى تأخذ طريقها بدورها للإنتاج. و إذا أخذنا بهذا التعريف نصل إلى النتائج الآتية كحدود للمعالم الاقتصادية للادخار</w:t>
      </w:r>
      <w:r w:rsidRPr="00E563EA">
        <w:rPr>
          <w:rStyle w:val="Appelnotedebasdep"/>
          <w:rFonts w:ascii="Traditional Arabic" w:hAnsi="Traditional Arabic" w:cs="Traditional Arabic"/>
          <w:sz w:val="40"/>
          <w:szCs w:val="40"/>
          <w:rtl/>
        </w:rPr>
        <w:footnoteReference w:id="120"/>
      </w:r>
      <w:r w:rsidRPr="00E563EA">
        <w:rPr>
          <w:rFonts w:ascii="Traditional Arabic" w:hAnsi="Traditional Arabic" w:cs="Traditional Arabic"/>
          <w:sz w:val="40"/>
          <w:szCs w:val="40"/>
          <w:rtl/>
        </w:rPr>
        <w:t>:</w:t>
      </w:r>
    </w:p>
    <w:p w:rsidR="005E518F" w:rsidRPr="00E563EA" w:rsidRDefault="005E518F" w:rsidP="00E563EA">
      <w:pPr>
        <w:pStyle w:val="Paragraphedeliste"/>
        <w:numPr>
          <w:ilvl w:val="0"/>
          <w:numId w:val="8"/>
        </w:numPr>
        <w:bidi/>
        <w:spacing w:after="0"/>
        <w:ind w:left="-2" w:firstLine="0"/>
        <w:jc w:val="both"/>
        <w:rPr>
          <w:rFonts w:ascii="Traditional Arabic" w:hAnsi="Traditional Arabic" w:cs="Traditional Arabic"/>
          <w:sz w:val="40"/>
          <w:szCs w:val="40"/>
        </w:rPr>
      </w:pPr>
      <w:r w:rsidRPr="00E563EA">
        <w:rPr>
          <w:rFonts w:ascii="Traditional Arabic" w:hAnsi="Traditional Arabic" w:cs="Traditional Arabic"/>
          <w:sz w:val="40"/>
          <w:szCs w:val="40"/>
          <w:rtl/>
        </w:rPr>
        <w:t>الادخار عملية اقتصادية يقوم بها الفرد كما تقوم بها الدولة.</w:t>
      </w:r>
    </w:p>
    <w:p w:rsidR="005E518F" w:rsidRPr="00E563EA" w:rsidRDefault="005E518F" w:rsidP="00E563EA">
      <w:pPr>
        <w:pStyle w:val="Paragraphedeliste"/>
        <w:numPr>
          <w:ilvl w:val="0"/>
          <w:numId w:val="8"/>
        </w:numPr>
        <w:bidi/>
        <w:spacing w:after="0"/>
        <w:ind w:left="-2" w:firstLine="0"/>
        <w:rPr>
          <w:rFonts w:ascii="Traditional Arabic" w:hAnsi="Traditional Arabic" w:cs="Traditional Arabic"/>
          <w:sz w:val="40"/>
          <w:szCs w:val="40"/>
        </w:rPr>
      </w:pPr>
      <w:r w:rsidRPr="00E563EA">
        <w:rPr>
          <w:rFonts w:ascii="Traditional Arabic" w:hAnsi="Traditional Arabic" w:cs="Traditional Arabic"/>
          <w:sz w:val="40"/>
          <w:szCs w:val="40"/>
          <w:rtl/>
        </w:rPr>
        <w:t>الادخار يتطلب إصدار قرار من جانب الفرد- حين يمارس العملية الادخارية- أو من جانب الدولة حين تقوم بدورها الادخاري بهدف الامتناع، أو بعبارة أدق الالتزام بالإحجام عن استهلاك جزء من الإنتاج مع توجيه هذا الجزء إلى وجهة استثمارية.</w:t>
      </w:r>
    </w:p>
    <w:p w:rsidR="005E518F" w:rsidRPr="00E563EA" w:rsidRDefault="005E518F" w:rsidP="00E563EA">
      <w:pPr>
        <w:bidi/>
        <w:spacing w:after="0"/>
        <w:ind w:left="-2"/>
        <w:jc w:val="left"/>
        <w:rPr>
          <w:rFonts w:ascii="Traditional Arabic" w:hAnsi="Traditional Arabic" w:cs="Traditional Arabic"/>
          <w:sz w:val="40"/>
          <w:szCs w:val="40"/>
          <w:rtl/>
        </w:rPr>
      </w:pPr>
      <w:r w:rsidRPr="00E563EA">
        <w:rPr>
          <w:rFonts w:ascii="Traditional Arabic" w:hAnsi="Traditional Arabic" w:cs="Traditional Arabic"/>
          <w:sz w:val="40"/>
          <w:szCs w:val="40"/>
          <w:rtl/>
        </w:rPr>
        <w:t>أما في النظام الاقتصادي الإسلامي فيعرف الادخار على أنه:" الفرق فيما يحصل عليه الفرد من دخل و بين ما يلزم إسلاميا إنفاقه على استهلاكه الخاص</w:t>
      </w:r>
      <w:r w:rsidRPr="00E563EA">
        <w:rPr>
          <w:rStyle w:val="Appelnotedebasdep"/>
          <w:rFonts w:ascii="Traditional Arabic" w:hAnsi="Traditional Arabic" w:cs="Traditional Arabic"/>
          <w:sz w:val="40"/>
          <w:szCs w:val="40"/>
          <w:rtl/>
        </w:rPr>
        <w:footnoteReference w:id="121"/>
      </w:r>
      <w:r w:rsidRPr="00E563EA">
        <w:rPr>
          <w:rFonts w:ascii="Traditional Arabic" w:hAnsi="Traditional Arabic" w:cs="Traditional Arabic"/>
          <w:sz w:val="40"/>
          <w:szCs w:val="40"/>
          <w:rtl/>
        </w:rPr>
        <w:t>"</w:t>
      </w:r>
    </w:p>
    <w:p w:rsidR="005E518F" w:rsidRPr="00E563EA" w:rsidRDefault="005E518F" w:rsidP="00E563EA">
      <w:pPr>
        <w:bidi/>
        <w:spacing w:after="0"/>
        <w:ind w:left="-2"/>
        <w:jc w:val="left"/>
        <w:rPr>
          <w:rFonts w:ascii="Traditional Arabic" w:hAnsi="Traditional Arabic" w:cs="Traditional Arabic"/>
          <w:color w:val="000000" w:themeColor="text1"/>
          <w:sz w:val="40"/>
          <w:szCs w:val="40"/>
          <w:rtl/>
        </w:rPr>
      </w:pPr>
      <w:r w:rsidRPr="00E563EA">
        <w:rPr>
          <w:rFonts w:ascii="Traditional Arabic" w:hAnsi="Traditional Arabic" w:cs="Traditional Arabic"/>
          <w:color w:val="000000" w:themeColor="text1"/>
          <w:sz w:val="40"/>
          <w:szCs w:val="40"/>
          <w:rtl/>
        </w:rPr>
        <w:lastRenderedPageBreak/>
        <w:t>و بالتالي يمكن القول بأن الادخار في مفهومه البسيط هو:" الاحتفاظ بجزء من الدخل لا يوجه للاستهلاك، يوظف من أجل الاستثمار".</w:t>
      </w:r>
    </w:p>
    <w:p w:rsidR="005E518F" w:rsidRPr="00E563EA" w:rsidRDefault="005E518F" w:rsidP="00E563EA">
      <w:pPr>
        <w:bidi/>
        <w:spacing w:after="0"/>
        <w:ind w:left="-2"/>
        <w:jc w:val="left"/>
        <w:rPr>
          <w:rFonts w:ascii="Traditional Arabic" w:hAnsi="Traditional Arabic" w:cs="Traditional Arabic"/>
          <w:color w:val="000000" w:themeColor="text1"/>
          <w:sz w:val="40"/>
          <w:szCs w:val="40"/>
          <w:rtl/>
        </w:rPr>
      </w:pPr>
      <w:r w:rsidRPr="00E563EA">
        <w:rPr>
          <w:rFonts w:ascii="Traditional Arabic" w:hAnsi="Traditional Arabic" w:cs="Traditional Arabic"/>
          <w:color w:val="000000" w:themeColor="text1"/>
          <w:sz w:val="40"/>
          <w:szCs w:val="40"/>
          <w:rtl/>
        </w:rPr>
        <w:t xml:space="preserve">و إذا عقدنا مقارنة بين التعاريف الوضعية السابقة للادخار و بين تعريفه غي النظام الإسلامي نجد بأن كلاهما يجتمعان في نقطة أن الادخار هو الفرق بين الدخل و الاستهلاك، بمعنى أنه جزء من الدخل لا يوجه للاستهلاك، إلا أن التعريف الأخير – النظام الاقتصادي الإسلامي – نجده قد ربط بين الإنفاق و بين المبدأ الإسلامي في ذلك، أي أن الإنفاق لابد و أن يكون محكوما بضوابط إسلامية. </w:t>
      </w:r>
    </w:p>
    <w:p w:rsidR="005E518F" w:rsidRPr="00E563EA" w:rsidRDefault="005E518F" w:rsidP="00E563EA">
      <w:pPr>
        <w:bidi/>
        <w:spacing w:after="0"/>
        <w:ind w:left="-2"/>
        <w:jc w:val="left"/>
        <w:rPr>
          <w:rFonts w:ascii="Traditional Arabic" w:hAnsi="Traditional Arabic" w:cs="Traditional Arabic"/>
          <w:b/>
          <w:bCs/>
          <w:color w:val="000000" w:themeColor="text1"/>
          <w:sz w:val="40"/>
          <w:szCs w:val="40"/>
        </w:rPr>
      </w:pPr>
      <w:r w:rsidRPr="00E563EA">
        <w:rPr>
          <w:rFonts w:ascii="Traditional Arabic" w:hAnsi="Traditional Arabic" w:cs="Traditional Arabic"/>
          <w:b/>
          <w:bCs/>
          <w:color w:val="000000" w:themeColor="text1"/>
          <w:sz w:val="40"/>
          <w:szCs w:val="40"/>
          <w:rtl/>
        </w:rPr>
        <w:t>*-  مكونات الادخار الاختيارية:</w:t>
      </w:r>
    </w:p>
    <w:p w:rsidR="005E518F" w:rsidRPr="00E563EA" w:rsidRDefault="005E518F" w:rsidP="00E563EA">
      <w:pPr>
        <w:bidi/>
        <w:spacing w:after="0"/>
        <w:ind w:left="-2"/>
        <w:jc w:val="left"/>
        <w:rPr>
          <w:rFonts w:ascii="Traditional Arabic" w:hAnsi="Traditional Arabic" w:cs="Traditional Arabic"/>
          <w:color w:val="000000" w:themeColor="text1"/>
          <w:sz w:val="40"/>
          <w:szCs w:val="40"/>
        </w:rPr>
      </w:pPr>
      <w:r w:rsidRPr="00E563EA">
        <w:rPr>
          <w:rFonts w:ascii="Traditional Arabic" w:hAnsi="Traditional Arabic" w:cs="Traditional Arabic"/>
          <w:color w:val="000000" w:themeColor="text1"/>
          <w:sz w:val="40"/>
          <w:szCs w:val="40"/>
          <w:rtl/>
        </w:rPr>
        <w:t>الادخار الاختياري هو ذلك الادخار الذي يتم بشكل اختياري من طرف الأفراد، بمعنى أنهم ليسوا مجبرين عليه، و تتمثل مكونات الادخار الاختياري  فيمايلي:</w:t>
      </w:r>
    </w:p>
    <w:p w:rsidR="005E518F" w:rsidRPr="00E563EA" w:rsidRDefault="005E518F" w:rsidP="00E563EA">
      <w:pPr>
        <w:bidi/>
        <w:spacing w:after="0"/>
        <w:ind w:left="-2"/>
        <w:jc w:val="left"/>
        <w:rPr>
          <w:rFonts w:ascii="Traditional Arabic" w:hAnsi="Traditional Arabic" w:cs="Traditional Arabic"/>
          <w:color w:val="000000" w:themeColor="text1"/>
          <w:sz w:val="40"/>
          <w:szCs w:val="40"/>
          <w:rtl/>
        </w:rPr>
      </w:pPr>
      <w:r w:rsidRPr="00E563EA">
        <w:rPr>
          <w:rFonts w:ascii="Traditional Arabic" w:hAnsi="Traditional Arabic" w:cs="Traditional Arabic"/>
          <w:b/>
          <w:bCs/>
          <w:color w:val="000000" w:themeColor="text1"/>
          <w:sz w:val="40"/>
          <w:szCs w:val="40"/>
          <w:rtl/>
        </w:rPr>
        <w:t>- مدخرات القطاع العائلي:</w:t>
      </w:r>
    </w:p>
    <w:p w:rsidR="005E518F" w:rsidRPr="00E563EA" w:rsidRDefault="005E518F" w:rsidP="00E563EA">
      <w:pPr>
        <w:bidi/>
        <w:spacing w:after="0"/>
        <w:ind w:left="-2"/>
        <w:jc w:val="left"/>
        <w:rPr>
          <w:rFonts w:ascii="Traditional Arabic" w:hAnsi="Traditional Arabic" w:cs="Traditional Arabic"/>
          <w:color w:val="000000" w:themeColor="text1"/>
          <w:sz w:val="40"/>
          <w:szCs w:val="40"/>
          <w:rtl/>
        </w:rPr>
      </w:pPr>
      <w:r w:rsidRPr="00E563EA">
        <w:rPr>
          <w:rFonts w:ascii="Traditional Arabic" w:hAnsi="Traditional Arabic" w:cs="Traditional Arabic"/>
          <w:color w:val="000000" w:themeColor="text1"/>
          <w:sz w:val="40"/>
          <w:szCs w:val="40"/>
          <w:rtl/>
        </w:rPr>
        <w:t xml:space="preserve">   " تتمثل مدخرات القطاع العائلي في الفرق بين الدخل المتاح و بين الإنفاق على أوجه الاستهلاك المختلفة</w:t>
      </w:r>
      <w:r w:rsidRPr="00E563EA">
        <w:rPr>
          <w:rStyle w:val="Appelnotedebasdep"/>
          <w:rFonts w:ascii="Traditional Arabic" w:hAnsi="Traditional Arabic" w:cs="Traditional Arabic"/>
          <w:color w:val="000000" w:themeColor="text1"/>
          <w:sz w:val="40"/>
          <w:szCs w:val="40"/>
          <w:rtl/>
        </w:rPr>
        <w:footnoteReference w:id="122"/>
      </w:r>
      <w:r w:rsidRPr="00E563EA">
        <w:rPr>
          <w:rFonts w:ascii="Traditional Arabic" w:hAnsi="Traditional Arabic" w:cs="Traditional Arabic"/>
          <w:color w:val="000000" w:themeColor="text1"/>
          <w:sz w:val="40"/>
          <w:szCs w:val="40"/>
          <w:rtl/>
        </w:rPr>
        <w:t>".</w:t>
      </w:r>
    </w:p>
    <w:p w:rsidR="005E518F" w:rsidRPr="00E563EA" w:rsidRDefault="005E518F" w:rsidP="00E563EA">
      <w:pPr>
        <w:bidi/>
        <w:spacing w:after="0"/>
        <w:ind w:left="-2"/>
        <w:jc w:val="mediumKashida"/>
        <w:rPr>
          <w:rFonts w:ascii="Traditional Arabic" w:hAnsi="Traditional Arabic" w:cs="Traditional Arabic"/>
          <w:sz w:val="40"/>
          <w:szCs w:val="40"/>
          <w:rtl/>
        </w:rPr>
      </w:pPr>
      <w:r w:rsidRPr="00E563EA">
        <w:rPr>
          <w:rFonts w:ascii="Traditional Arabic" w:hAnsi="Traditional Arabic" w:cs="Traditional Arabic"/>
          <w:sz w:val="40"/>
          <w:szCs w:val="40"/>
          <w:rtl/>
        </w:rPr>
        <w:t xml:space="preserve">و تتحدد مدخرات هذا القطاع بمجموعة من العوامل الموضوعية و الشخصية، فمن الموضوعية نجد حجم الدخل الوطني و شكل توزيعه، فالزيادة في الدخل الوطني و زيادة نصيب الفرد منه ينعكس ذلك في زيادة مقدرة الفرد على الادخار، كما أن التغيرات في مستويات الأجور الحقيقية و الأسعار و التغيرات في السياسة الضريبية كل هذه العوامل تحدد إلى حد كبير حجم مدخرات الأفراد، و لهذا على الدولة أن تحفز الأفراد على </w:t>
      </w:r>
      <w:r w:rsidRPr="00E563EA">
        <w:rPr>
          <w:rFonts w:ascii="Traditional Arabic" w:hAnsi="Traditional Arabic" w:cs="Traditional Arabic"/>
          <w:sz w:val="40"/>
          <w:szCs w:val="40"/>
          <w:rtl/>
        </w:rPr>
        <w:lastRenderedPageBreak/>
        <w:t>الادخار و توجيههم إلى الاستثمار ضمن حفظ خطط التنمية الشاملة و عدم التوجه نحو الإنفاق الاستهلاكي على السلع الكمالية</w:t>
      </w:r>
      <w:r w:rsidRPr="00E563EA">
        <w:rPr>
          <w:rStyle w:val="Appelnotedebasdep"/>
          <w:rFonts w:ascii="Traditional Arabic" w:hAnsi="Traditional Arabic" w:cs="Traditional Arabic"/>
          <w:sz w:val="40"/>
          <w:szCs w:val="40"/>
          <w:rtl/>
        </w:rPr>
        <w:footnoteReference w:id="123"/>
      </w:r>
      <w:r w:rsidRPr="00E563EA">
        <w:rPr>
          <w:rFonts w:ascii="Traditional Arabic" w:hAnsi="Traditional Arabic" w:cs="Traditional Arabic"/>
          <w:sz w:val="40"/>
          <w:szCs w:val="40"/>
          <w:rtl/>
        </w:rPr>
        <w:t>.</w:t>
      </w:r>
    </w:p>
    <w:p w:rsidR="005E518F" w:rsidRPr="00E563EA" w:rsidRDefault="005E518F" w:rsidP="00E563EA">
      <w:pPr>
        <w:bidi/>
        <w:spacing w:after="0"/>
        <w:ind w:left="-2"/>
        <w:jc w:val="mediumKashida"/>
        <w:rPr>
          <w:rFonts w:ascii="Traditional Arabic" w:hAnsi="Traditional Arabic" w:cs="Traditional Arabic"/>
          <w:sz w:val="40"/>
          <w:szCs w:val="40"/>
          <w:rtl/>
        </w:rPr>
      </w:pPr>
      <w:r w:rsidRPr="00E563EA">
        <w:rPr>
          <w:rFonts w:ascii="Traditional Arabic" w:hAnsi="Traditional Arabic" w:cs="Traditional Arabic"/>
          <w:sz w:val="40"/>
          <w:szCs w:val="40"/>
          <w:rtl/>
        </w:rPr>
        <w:t>و تعتبر مدخرات القطاع في الدول النامية أهم مصدر للادخار في القطاع العائلي في</w:t>
      </w:r>
      <w:r w:rsidRPr="00E563EA">
        <w:rPr>
          <w:rStyle w:val="Appelnotedebasdep"/>
          <w:rFonts w:ascii="Traditional Arabic" w:hAnsi="Traditional Arabic" w:cs="Traditional Arabic"/>
          <w:sz w:val="40"/>
          <w:szCs w:val="40"/>
          <w:rtl/>
        </w:rPr>
        <w:footnoteReference w:id="124"/>
      </w:r>
      <w:r w:rsidRPr="00E563EA">
        <w:rPr>
          <w:rFonts w:ascii="Traditional Arabic" w:hAnsi="Traditional Arabic" w:cs="Traditional Arabic"/>
          <w:sz w:val="40"/>
          <w:szCs w:val="40"/>
          <w:rtl/>
        </w:rPr>
        <w:t>:</w:t>
      </w:r>
    </w:p>
    <w:p w:rsidR="005E518F" w:rsidRPr="00E563EA" w:rsidRDefault="005E518F" w:rsidP="00E563EA">
      <w:pPr>
        <w:pStyle w:val="Paragraphedeliste"/>
        <w:numPr>
          <w:ilvl w:val="0"/>
          <w:numId w:val="8"/>
        </w:numPr>
        <w:bidi/>
        <w:spacing w:after="0"/>
        <w:ind w:left="-2" w:firstLine="0"/>
        <w:jc w:val="mediumKashida"/>
        <w:rPr>
          <w:rFonts w:ascii="Traditional Arabic" w:hAnsi="Traditional Arabic" w:cs="Traditional Arabic"/>
          <w:sz w:val="40"/>
          <w:szCs w:val="40"/>
        </w:rPr>
      </w:pPr>
      <w:r w:rsidRPr="00E563EA">
        <w:rPr>
          <w:rFonts w:ascii="Traditional Arabic" w:hAnsi="Traditional Arabic" w:cs="Traditional Arabic"/>
          <w:sz w:val="40"/>
          <w:szCs w:val="40"/>
          <w:rtl/>
        </w:rPr>
        <w:t>مدخرات تعاقدية كأقساط التامين و المعاشات.</w:t>
      </w:r>
    </w:p>
    <w:p w:rsidR="005E518F" w:rsidRPr="00E563EA" w:rsidRDefault="005E518F" w:rsidP="00E563EA">
      <w:pPr>
        <w:pStyle w:val="Paragraphedeliste"/>
        <w:numPr>
          <w:ilvl w:val="0"/>
          <w:numId w:val="8"/>
        </w:numPr>
        <w:bidi/>
        <w:spacing w:after="0"/>
        <w:ind w:left="-2" w:firstLine="0"/>
        <w:jc w:val="mediumKashida"/>
        <w:rPr>
          <w:rFonts w:ascii="Traditional Arabic" w:hAnsi="Traditional Arabic" w:cs="Traditional Arabic"/>
          <w:sz w:val="40"/>
          <w:szCs w:val="40"/>
        </w:rPr>
      </w:pPr>
      <w:r w:rsidRPr="00E563EA">
        <w:rPr>
          <w:rFonts w:ascii="Traditional Arabic" w:hAnsi="Traditional Arabic" w:cs="Traditional Arabic"/>
          <w:sz w:val="40"/>
          <w:szCs w:val="40"/>
          <w:rtl/>
        </w:rPr>
        <w:t>الزيادة في الأصول النقدية الخاصة بالأفراد الذين يحتفظون بها في صورة نقود أو صور أخرى.</w:t>
      </w:r>
    </w:p>
    <w:p w:rsidR="005E518F" w:rsidRPr="00E563EA" w:rsidRDefault="005E518F" w:rsidP="00E563EA">
      <w:pPr>
        <w:pStyle w:val="Paragraphedeliste"/>
        <w:numPr>
          <w:ilvl w:val="0"/>
          <w:numId w:val="8"/>
        </w:numPr>
        <w:bidi/>
        <w:spacing w:after="0"/>
        <w:ind w:left="-2" w:firstLine="0"/>
        <w:jc w:val="mediumKashida"/>
        <w:rPr>
          <w:rFonts w:ascii="Traditional Arabic" w:hAnsi="Traditional Arabic" w:cs="Traditional Arabic"/>
          <w:sz w:val="40"/>
          <w:szCs w:val="40"/>
        </w:rPr>
      </w:pPr>
      <w:r w:rsidRPr="00E563EA">
        <w:rPr>
          <w:rFonts w:ascii="Traditional Arabic" w:hAnsi="Traditional Arabic" w:cs="Traditional Arabic"/>
          <w:sz w:val="40"/>
          <w:szCs w:val="40"/>
          <w:rtl/>
        </w:rPr>
        <w:t>الاستثمار المباشر في اقتناء الأراضي، المتاجر و المساكن، أي أن المدخر هو نفسه المستثمر.</w:t>
      </w:r>
    </w:p>
    <w:p w:rsidR="00B02C2E" w:rsidRPr="00E563EA" w:rsidRDefault="005E518F" w:rsidP="00E563EA">
      <w:pPr>
        <w:bidi/>
        <w:spacing w:after="0"/>
        <w:ind w:left="-2"/>
        <w:jc w:val="mediumKashida"/>
        <w:rPr>
          <w:rFonts w:ascii="Traditional Arabic" w:hAnsi="Traditional Arabic" w:cs="Traditional Arabic"/>
          <w:sz w:val="40"/>
          <w:szCs w:val="40"/>
          <w:rtl/>
          <w:lang w:bidi="ar-DZ"/>
        </w:rPr>
      </w:pPr>
      <w:r w:rsidRPr="00E563EA">
        <w:rPr>
          <w:rFonts w:ascii="Traditional Arabic" w:hAnsi="Traditional Arabic" w:cs="Traditional Arabic"/>
          <w:sz w:val="40"/>
          <w:szCs w:val="40"/>
          <w:rtl/>
          <w:lang w:bidi="ar-DZ"/>
        </w:rPr>
        <w:t>و لأن الادخار العائلي هو مصدر من مصادر تمويل التنمية، فوجب على الدولة تعزيزه من خلال زيادة نصيب الفرد من الدخل و رفع مستواه الاقتصادي، خاصة و أن الدول النامية تعرف ضعفا في قدرات الادخار في هذا المجال لعدة أسباب أهمها هو عدم وجود تخطيط اقتصادي قادر على اتخاذ سياسات محفزة للاستثمار، تدفع بالفرد إلى التوجه لصناديق الادخار و بنوك التنمية.</w:t>
      </w:r>
    </w:p>
    <w:p w:rsidR="005E518F" w:rsidRPr="00E563EA" w:rsidRDefault="005E518F" w:rsidP="00E563EA">
      <w:pPr>
        <w:pStyle w:val="Paragraphedeliste"/>
        <w:bidi/>
        <w:spacing w:after="0"/>
        <w:ind w:left="-2"/>
        <w:jc w:val="mediumKashida"/>
        <w:rPr>
          <w:rFonts w:ascii="Traditional Arabic" w:hAnsi="Traditional Arabic" w:cs="Traditional Arabic"/>
          <w:b/>
          <w:bCs/>
          <w:sz w:val="40"/>
          <w:szCs w:val="40"/>
          <w:rtl/>
        </w:rPr>
      </w:pPr>
      <w:r w:rsidRPr="00E563EA">
        <w:rPr>
          <w:rFonts w:ascii="Traditional Arabic" w:hAnsi="Traditional Arabic" w:cs="Traditional Arabic"/>
          <w:b/>
          <w:bCs/>
          <w:sz w:val="40"/>
          <w:szCs w:val="40"/>
          <w:rtl/>
        </w:rPr>
        <w:t>- مدخرات قطاع الأعمال:</w:t>
      </w:r>
    </w:p>
    <w:p w:rsidR="005E518F" w:rsidRPr="00E563EA" w:rsidRDefault="005E518F" w:rsidP="00E563EA">
      <w:pPr>
        <w:pStyle w:val="Paragraphedeliste"/>
        <w:bidi/>
        <w:spacing w:after="0"/>
        <w:ind w:left="-2"/>
        <w:jc w:val="mediumKashida"/>
        <w:rPr>
          <w:rFonts w:ascii="Traditional Arabic" w:hAnsi="Traditional Arabic" w:cs="Traditional Arabic"/>
          <w:sz w:val="40"/>
          <w:szCs w:val="40"/>
          <w:rtl/>
        </w:rPr>
      </w:pPr>
      <w:r w:rsidRPr="00E563EA">
        <w:rPr>
          <w:rFonts w:ascii="Traditional Arabic" w:hAnsi="Traditional Arabic" w:cs="Traditional Arabic"/>
          <w:sz w:val="40"/>
          <w:szCs w:val="40"/>
          <w:rtl/>
        </w:rPr>
        <w:t xml:space="preserve">هناك نوعين من الادخار يميزان هذا القطاع يتمثلان في مدخرات قطاع الأعمال العام و مدخرات قطاع الأعمال الخاص، و يقول جمال الدين لعويسات في هذا الصدد بأن:" </w:t>
      </w:r>
      <w:r w:rsidRPr="00E563EA">
        <w:rPr>
          <w:rFonts w:ascii="Traditional Arabic" w:hAnsi="Traditional Arabic" w:cs="Traditional Arabic"/>
          <w:sz w:val="40"/>
          <w:szCs w:val="40"/>
          <w:rtl/>
        </w:rPr>
        <w:lastRenderedPageBreak/>
        <w:t>الادخار الخاص يكون من طرف الأفراد و المؤسسات، بينما الادخار العام يتكون من الضرائب، القروض، شهادات الاستثمار، الإصدار النقدي...</w:t>
      </w:r>
      <w:r w:rsidRPr="00E563EA">
        <w:rPr>
          <w:rStyle w:val="Appelnotedebasdep"/>
          <w:rFonts w:ascii="Traditional Arabic" w:hAnsi="Traditional Arabic" w:cs="Traditional Arabic"/>
          <w:sz w:val="40"/>
          <w:szCs w:val="40"/>
          <w:rtl/>
        </w:rPr>
        <w:footnoteReference w:id="125"/>
      </w:r>
      <w:r w:rsidRPr="00E563EA">
        <w:rPr>
          <w:rFonts w:ascii="Traditional Arabic" w:hAnsi="Traditional Arabic" w:cs="Traditional Arabic"/>
          <w:sz w:val="40"/>
          <w:szCs w:val="40"/>
          <w:rtl/>
        </w:rPr>
        <w:t xml:space="preserve">" </w:t>
      </w:r>
    </w:p>
    <w:p w:rsidR="005E518F" w:rsidRPr="00E563EA" w:rsidRDefault="005E518F" w:rsidP="00E563EA">
      <w:pPr>
        <w:pStyle w:val="Paragraphedeliste"/>
        <w:bidi/>
        <w:spacing w:after="0"/>
        <w:ind w:left="-2"/>
        <w:jc w:val="mediumKashida"/>
        <w:rPr>
          <w:rFonts w:ascii="Traditional Arabic" w:hAnsi="Traditional Arabic" w:cs="Traditional Arabic"/>
          <w:sz w:val="40"/>
          <w:szCs w:val="40"/>
          <w:rtl/>
        </w:rPr>
      </w:pPr>
      <w:r w:rsidRPr="00E563EA">
        <w:rPr>
          <w:rFonts w:ascii="Traditional Arabic" w:hAnsi="Traditional Arabic" w:cs="Traditional Arabic"/>
          <w:sz w:val="40"/>
          <w:szCs w:val="40"/>
          <w:rtl/>
        </w:rPr>
        <w:t>و تتوقف مدخرات هذا القطاع على أهميته النسبية في الاقتصاد الوطني، ففي حالة الدول الرأسمالية يتعاظم دور قطاع الأعمال و منه تزيد مدخرات هذا القطاع، كما أن هذا الأخير يتوقف على طبيعة السياسة المالية التي تتبعها الدولة في فرض الضرائب فتستطيع الدولة أن تزيد من ادخار هذا القطاع بتخفيض الضرائب المفروضة عليه، كما أن إعفاء جزء أو كل الأرباح غير الموزعة و الاحتياجات المختلفة التي يعاد استثمارها تساهم في رفع حجم مدخرات هذا القطاع</w:t>
      </w:r>
      <w:r w:rsidRPr="00E563EA">
        <w:rPr>
          <w:rStyle w:val="Appelnotedebasdep"/>
          <w:rFonts w:ascii="Traditional Arabic" w:hAnsi="Traditional Arabic" w:cs="Traditional Arabic"/>
          <w:sz w:val="40"/>
          <w:szCs w:val="40"/>
          <w:rtl/>
        </w:rPr>
        <w:footnoteReference w:id="126"/>
      </w:r>
      <w:r w:rsidRPr="00E563EA">
        <w:rPr>
          <w:rFonts w:ascii="Traditional Arabic" w:hAnsi="Traditional Arabic" w:cs="Traditional Arabic"/>
          <w:sz w:val="40"/>
          <w:szCs w:val="40"/>
          <w:rtl/>
        </w:rPr>
        <w:t>.</w:t>
      </w:r>
    </w:p>
    <w:p w:rsidR="00B02C2E" w:rsidRPr="00E563EA" w:rsidRDefault="005E518F" w:rsidP="00E563EA">
      <w:pPr>
        <w:pStyle w:val="Paragraphedeliste"/>
        <w:bidi/>
        <w:spacing w:after="0"/>
        <w:ind w:left="-2"/>
        <w:jc w:val="mediumKashida"/>
        <w:rPr>
          <w:rFonts w:ascii="Traditional Arabic" w:hAnsi="Traditional Arabic" w:cs="Traditional Arabic"/>
          <w:sz w:val="40"/>
          <w:szCs w:val="40"/>
          <w:rtl/>
        </w:rPr>
      </w:pPr>
      <w:r w:rsidRPr="00E563EA">
        <w:rPr>
          <w:rFonts w:ascii="Traditional Arabic" w:hAnsi="Traditional Arabic" w:cs="Traditional Arabic"/>
          <w:sz w:val="40"/>
          <w:szCs w:val="40"/>
          <w:rtl/>
        </w:rPr>
        <w:t>و يمكن القول بأن مدخرات قطاع الأعمال هي ذلك الفرق الذي ينتج بين مجموع الإيرادات الكلية و مجموع النفقات، و يكون الادخار في قطاع الأعمال الخاص على مستوى الشركات الخاصة سواء كانت فلاحية أو صناعية أو تجارية، أما العام فيكون على مستوى قطاعات الدولة.</w:t>
      </w:r>
    </w:p>
    <w:p w:rsidR="005E518F" w:rsidRPr="00E563EA" w:rsidRDefault="00FE58B4" w:rsidP="00E563EA">
      <w:pPr>
        <w:pStyle w:val="Paragraphedeliste"/>
        <w:bidi/>
        <w:spacing w:after="0"/>
        <w:ind w:left="-2"/>
        <w:jc w:val="mediumKashida"/>
        <w:rPr>
          <w:rFonts w:ascii="Traditional Arabic" w:hAnsi="Traditional Arabic" w:cs="Traditional Arabic"/>
          <w:sz w:val="40"/>
          <w:szCs w:val="40"/>
          <w:rtl/>
        </w:rPr>
      </w:pPr>
      <w:r w:rsidRPr="00E563EA">
        <w:rPr>
          <w:rFonts w:ascii="Traditional Arabic" w:hAnsi="Traditional Arabic" w:cs="Traditional Arabic"/>
          <w:sz w:val="40"/>
          <w:szCs w:val="40"/>
          <w:rtl/>
        </w:rPr>
        <w:t>3</w:t>
      </w:r>
      <w:r w:rsidRPr="00E563EA">
        <w:rPr>
          <w:rFonts w:ascii="Traditional Arabic" w:hAnsi="Traditional Arabic" w:cs="Traditional Arabic"/>
          <w:b/>
          <w:bCs/>
          <w:sz w:val="40"/>
          <w:szCs w:val="40"/>
          <w:rtl/>
        </w:rPr>
        <w:t>-1-2</w:t>
      </w:r>
      <w:r w:rsidR="005E518F" w:rsidRPr="00E563EA">
        <w:rPr>
          <w:rFonts w:ascii="Traditional Arabic" w:hAnsi="Traditional Arabic" w:cs="Traditional Arabic"/>
          <w:b/>
          <w:bCs/>
          <w:sz w:val="40"/>
          <w:szCs w:val="40"/>
          <w:rtl/>
        </w:rPr>
        <w:t>المدخــــرات الإجباريــــــة:</w:t>
      </w:r>
    </w:p>
    <w:p w:rsidR="005E518F" w:rsidRPr="00E563EA" w:rsidRDefault="005E518F" w:rsidP="00E563EA">
      <w:pPr>
        <w:pStyle w:val="Paragraphedeliste"/>
        <w:bidi/>
        <w:spacing w:after="0"/>
        <w:ind w:left="-2"/>
        <w:jc w:val="mediumKashida"/>
        <w:rPr>
          <w:rFonts w:ascii="Traditional Arabic" w:hAnsi="Traditional Arabic" w:cs="Traditional Arabic"/>
          <w:b/>
          <w:bCs/>
          <w:sz w:val="40"/>
          <w:szCs w:val="40"/>
        </w:rPr>
      </w:pPr>
      <w:r w:rsidRPr="00E563EA">
        <w:rPr>
          <w:rFonts w:ascii="Traditional Arabic" w:hAnsi="Traditional Arabic" w:cs="Traditional Arabic"/>
          <w:b/>
          <w:bCs/>
          <w:sz w:val="40"/>
          <w:szCs w:val="40"/>
          <w:rtl/>
        </w:rPr>
        <w:t xml:space="preserve">أ </w:t>
      </w:r>
      <w:r w:rsidR="00FE58B4" w:rsidRPr="00E563EA">
        <w:rPr>
          <w:rFonts w:ascii="Traditional Arabic" w:hAnsi="Traditional Arabic" w:cs="Traditional Arabic"/>
          <w:b/>
          <w:bCs/>
          <w:sz w:val="40"/>
          <w:szCs w:val="40"/>
          <w:rtl/>
        </w:rPr>
        <w:t>-</w:t>
      </w:r>
      <w:r w:rsidRPr="00E563EA">
        <w:rPr>
          <w:rFonts w:ascii="Traditional Arabic" w:hAnsi="Traditional Arabic" w:cs="Traditional Arabic"/>
          <w:b/>
          <w:bCs/>
          <w:sz w:val="40"/>
          <w:szCs w:val="40"/>
          <w:rtl/>
        </w:rPr>
        <w:t>مدخرات القطاع الحكومي:</w:t>
      </w:r>
    </w:p>
    <w:p w:rsidR="005E518F" w:rsidRPr="00E563EA" w:rsidRDefault="005E518F" w:rsidP="00E563EA">
      <w:pPr>
        <w:bidi/>
        <w:spacing w:after="0"/>
        <w:ind w:left="-2"/>
        <w:jc w:val="mediumKashida"/>
        <w:rPr>
          <w:rFonts w:ascii="Traditional Arabic" w:hAnsi="Traditional Arabic" w:cs="Traditional Arabic"/>
          <w:sz w:val="40"/>
          <w:szCs w:val="40"/>
          <w:rtl/>
        </w:rPr>
      </w:pPr>
      <w:r w:rsidRPr="00E563EA">
        <w:rPr>
          <w:rFonts w:ascii="Traditional Arabic" w:hAnsi="Traditional Arabic" w:cs="Traditional Arabic"/>
          <w:sz w:val="40"/>
          <w:szCs w:val="40"/>
          <w:rtl/>
        </w:rPr>
        <w:t xml:space="preserve">تستطيع الحكومة تحقيق الادخار من خلال التقليل من حجم النفقات و الزيادة في حجم الإيرادات، فكلما تمكنت الحكومة من تحقيق هذا كانت تلك خطوة مهمة نحو الادخار الذي يعد بدوره خطوة هامة نحو تحقيق التنمية الاقتصادية، و هذا لا يتأتى إلا بالاعتماد على منهج و مخطط اقتصادي محكم، يتم فيه تقدير حجم المتطلبات و العمل على تغطيته </w:t>
      </w:r>
      <w:r w:rsidRPr="00E563EA">
        <w:rPr>
          <w:rFonts w:ascii="Traditional Arabic" w:hAnsi="Traditional Arabic" w:cs="Traditional Arabic"/>
          <w:sz w:val="40"/>
          <w:szCs w:val="40"/>
          <w:rtl/>
        </w:rPr>
        <w:lastRenderedPageBreak/>
        <w:t xml:space="preserve">من خلال تكثيف الإنتاج، بحيث يغطي هذا الأخير حاجة الحكومة له، و في نفس الوقت يتشكل لدينا فائض يمكن ادخاره.    </w:t>
      </w:r>
    </w:p>
    <w:p w:rsidR="005E518F" w:rsidRPr="00E563EA" w:rsidRDefault="005E518F" w:rsidP="00E563EA">
      <w:pPr>
        <w:bidi/>
        <w:spacing w:after="0"/>
        <w:ind w:left="-2"/>
        <w:jc w:val="mediumKashida"/>
        <w:rPr>
          <w:rFonts w:ascii="Traditional Arabic" w:hAnsi="Traditional Arabic" w:cs="Traditional Arabic"/>
          <w:sz w:val="40"/>
          <w:szCs w:val="40"/>
          <w:rtl/>
        </w:rPr>
      </w:pPr>
      <w:r w:rsidRPr="00E563EA">
        <w:rPr>
          <w:rFonts w:ascii="Traditional Arabic" w:hAnsi="Traditional Arabic" w:cs="Traditional Arabic"/>
          <w:sz w:val="40"/>
          <w:szCs w:val="40"/>
          <w:rtl/>
        </w:rPr>
        <w:t xml:space="preserve"> و زيادة الإيرادات عن النفقات يحدث  إما بسبب ثبات الإيرادات و ضبط النفقات الجارية، و إما بزيادة الإيرادات و تثبيت النفقات أو زيادة الإيرادات و تخفيظ حجم النفقات، أي إيجاد علاقة تبادلية بين زيادة الإيرادات و تخفيض النفقات و بالتالي بإمكان السياسة المالية المساهمة في توفير مدخرات هذا القطاع عن طريق زيادة إيرادات الضرائب و الرسوم، غير أن مدخرات هذا القطاع ضئيلة نظرا لتزايد حجم النفقات</w:t>
      </w:r>
      <w:r w:rsidRPr="00E563EA">
        <w:rPr>
          <w:rStyle w:val="Appelnotedebasdep"/>
          <w:rFonts w:ascii="Traditional Arabic" w:hAnsi="Traditional Arabic" w:cs="Traditional Arabic"/>
          <w:sz w:val="40"/>
          <w:szCs w:val="40"/>
          <w:rtl/>
        </w:rPr>
        <w:footnoteReference w:id="127"/>
      </w:r>
      <w:r w:rsidRPr="00E563EA">
        <w:rPr>
          <w:rFonts w:ascii="Traditional Arabic" w:hAnsi="Traditional Arabic" w:cs="Traditional Arabic"/>
          <w:sz w:val="40"/>
          <w:szCs w:val="40"/>
          <w:rtl/>
        </w:rPr>
        <w:t xml:space="preserve">. </w:t>
      </w:r>
    </w:p>
    <w:p w:rsidR="005E518F" w:rsidRPr="00E563EA" w:rsidRDefault="005E518F" w:rsidP="00E563EA">
      <w:pPr>
        <w:bidi/>
        <w:spacing w:after="0"/>
        <w:ind w:left="-2"/>
        <w:jc w:val="mediumKashida"/>
        <w:rPr>
          <w:rFonts w:ascii="Traditional Arabic" w:hAnsi="Traditional Arabic" w:cs="Traditional Arabic"/>
          <w:sz w:val="40"/>
          <w:szCs w:val="40"/>
          <w:rtl/>
          <w:lang w:bidi="ar-DZ"/>
        </w:rPr>
      </w:pPr>
      <w:r w:rsidRPr="00E563EA">
        <w:rPr>
          <w:rFonts w:ascii="Traditional Arabic" w:hAnsi="Traditional Arabic" w:cs="Traditional Arabic"/>
          <w:sz w:val="40"/>
          <w:szCs w:val="40"/>
          <w:rtl/>
        </w:rPr>
        <w:t>و يوضح محمد أبو السعود هذا بقوله:" يتحقق الادخار الحكومي بالفرق بين الإيرادات الحكومية الجارية و المصروفات الحكومية الجارية، فإذا كان هناك فائض اتجه إلى تمويل الاستثمارات و تسديد أقساط الديون- في حال مديونية الحكومة-، أما إذا زادت النفقات الجارية عن الإيرادات الجارية أي في حالة وجود عجز فانه يتم تمويله عن طريق السحب من مدخرات القطاعات الأخرى، أو عن طريق طبع نقود جديدة، و تعمل الحكومات دائما على تنمية مواردها و إلى ضبط نفقاتها بغية تحقيق فائض توجهه إلى ضروب و مجالات الاستثمار و التنمية المستهدفة</w:t>
      </w:r>
      <w:r w:rsidRPr="00E563EA">
        <w:rPr>
          <w:rStyle w:val="Appelnotedebasdep"/>
          <w:rFonts w:ascii="Traditional Arabic" w:hAnsi="Traditional Arabic" w:cs="Traditional Arabic"/>
          <w:sz w:val="40"/>
          <w:szCs w:val="40"/>
          <w:rtl/>
        </w:rPr>
        <w:footnoteReference w:id="128"/>
      </w:r>
      <w:r w:rsidRPr="00E563EA">
        <w:rPr>
          <w:rFonts w:ascii="Traditional Arabic" w:hAnsi="Traditional Arabic" w:cs="Traditional Arabic"/>
          <w:sz w:val="40"/>
          <w:szCs w:val="40"/>
          <w:rtl/>
        </w:rPr>
        <w:t>".</w:t>
      </w:r>
    </w:p>
    <w:p w:rsidR="005E518F" w:rsidRPr="00E563EA" w:rsidRDefault="005E518F" w:rsidP="00E563EA">
      <w:pPr>
        <w:bidi/>
        <w:spacing w:after="0"/>
        <w:ind w:left="-2"/>
        <w:jc w:val="mediumKashida"/>
        <w:rPr>
          <w:rFonts w:ascii="Traditional Arabic" w:hAnsi="Traditional Arabic" w:cs="Traditional Arabic"/>
          <w:b/>
          <w:bCs/>
          <w:sz w:val="40"/>
          <w:szCs w:val="40"/>
        </w:rPr>
      </w:pPr>
      <w:r w:rsidRPr="00E563EA">
        <w:rPr>
          <w:rFonts w:ascii="Traditional Arabic" w:hAnsi="Traditional Arabic" w:cs="Traditional Arabic"/>
          <w:b/>
          <w:bCs/>
          <w:sz w:val="40"/>
          <w:szCs w:val="40"/>
          <w:rtl/>
        </w:rPr>
        <w:t>ب</w:t>
      </w:r>
      <w:r w:rsidR="00FE58B4" w:rsidRPr="00E563EA">
        <w:rPr>
          <w:rFonts w:ascii="Traditional Arabic" w:hAnsi="Traditional Arabic" w:cs="Traditional Arabic"/>
          <w:b/>
          <w:bCs/>
          <w:sz w:val="40"/>
          <w:szCs w:val="40"/>
          <w:rtl/>
        </w:rPr>
        <w:t>-</w:t>
      </w:r>
      <w:r w:rsidRPr="00E563EA">
        <w:rPr>
          <w:rFonts w:ascii="Traditional Arabic" w:hAnsi="Traditional Arabic" w:cs="Traditional Arabic"/>
          <w:b/>
          <w:bCs/>
          <w:sz w:val="40"/>
          <w:szCs w:val="40"/>
          <w:rtl/>
        </w:rPr>
        <w:t xml:space="preserve">التمويـــــــل التضخمـــــي: </w:t>
      </w:r>
    </w:p>
    <w:p w:rsidR="005E518F" w:rsidRPr="00E563EA" w:rsidRDefault="005E518F" w:rsidP="00E563EA">
      <w:pPr>
        <w:bidi/>
        <w:spacing w:after="0"/>
        <w:ind w:left="-2"/>
        <w:jc w:val="mediumKashida"/>
        <w:rPr>
          <w:rFonts w:ascii="Traditional Arabic" w:hAnsi="Traditional Arabic" w:cs="Traditional Arabic"/>
          <w:sz w:val="40"/>
          <w:szCs w:val="40"/>
          <w:rtl/>
        </w:rPr>
      </w:pPr>
      <w:r w:rsidRPr="00E563EA">
        <w:rPr>
          <w:rFonts w:ascii="Traditional Arabic" w:hAnsi="Traditional Arabic" w:cs="Traditional Arabic"/>
          <w:sz w:val="40"/>
          <w:szCs w:val="40"/>
          <w:rtl/>
        </w:rPr>
        <w:t xml:space="preserve">في بعض الفترات تلجأ السلطات العامة للحصول على تمويل إضافي عندما تعجز المصادر الاعتيادية للإيرادات العامة من تمويل النفقات العامة، و ذلك عبر إصدار نقود ورقية </w:t>
      </w:r>
      <w:r w:rsidRPr="00E563EA">
        <w:rPr>
          <w:rFonts w:ascii="Traditional Arabic" w:hAnsi="Traditional Arabic" w:cs="Traditional Arabic"/>
          <w:sz w:val="40"/>
          <w:szCs w:val="40"/>
          <w:rtl/>
        </w:rPr>
        <w:lastRenderedPageBreak/>
        <w:t>جديدة أو عن طريق الاقتراض من البنك المركزي و البنوك التجارية، و يسمى هذا الإجراء بالتمويل التضخمي الذي يعاب عليه أنه يساهم في</w:t>
      </w:r>
      <w:r w:rsidRPr="00E563EA">
        <w:rPr>
          <w:rStyle w:val="Appelnotedebasdep"/>
          <w:rFonts w:ascii="Traditional Arabic" w:hAnsi="Traditional Arabic" w:cs="Traditional Arabic"/>
          <w:sz w:val="40"/>
          <w:szCs w:val="40"/>
          <w:rtl/>
        </w:rPr>
        <w:footnoteReference w:id="129"/>
      </w:r>
      <w:r w:rsidRPr="00E563EA">
        <w:rPr>
          <w:rFonts w:ascii="Traditional Arabic" w:hAnsi="Traditional Arabic" w:cs="Traditional Arabic"/>
          <w:sz w:val="40"/>
          <w:szCs w:val="40"/>
          <w:rtl/>
        </w:rPr>
        <w:t>:</w:t>
      </w:r>
    </w:p>
    <w:p w:rsidR="005E518F" w:rsidRPr="00E563EA" w:rsidRDefault="005E518F" w:rsidP="00E563EA">
      <w:pPr>
        <w:pStyle w:val="Paragraphedeliste"/>
        <w:numPr>
          <w:ilvl w:val="0"/>
          <w:numId w:val="8"/>
        </w:numPr>
        <w:bidi/>
        <w:spacing w:after="0"/>
        <w:ind w:left="-2" w:firstLine="0"/>
        <w:jc w:val="mediumKashida"/>
        <w:rPr>
          <w:rFonts w:ascii="Traditional Arabic" w:hAnsi="Traditional Arabic" w:cs="Traditional Arabic"/>
          <w:sz w:val="40"/>
          <w:szCs w:val="40"/>
        </w:rPr>
      </w:pPr>
      <w:r w:rsidRPr="00E563EA">
        <w:rPr>
          <w:rFonts w:ascii="Traditional Arabic" w:hAnsi="Traditional Arabic" w:cs="Traditional Arabic"/>
          <w:sz w:val="40"/>
          <w:szCs w:val="40"/>
          <w:rtl/>
        </w:rPr>
        <w:t>انخفاض قيمة العملة الوطنية و ما ينتج عنها من انخفاض في المدخرات و ارتفاع الاستهلاك.</w:t>
      </w:r>
    </w:p>
    <w:p w:rsidR="005E518F" w:rsidRPr="00E563EA" w:rsidRDefault="005E518F" w:rsidP="00E563EA">
      <w:pPr>
        <w:pStyle w:val="Paragraphedeliste"/>
        <w:numPr>
          <w:ilvl w:val="0"/>
          <w:numId w:val="8"/>
        </w:numPr>
        <w:bidi/>
        <w:spacing w:after="0"/>
        <w:ind w:left="-2" w:firstLine="0"/>
        <w:jc w:val="mediumKashida"/>
        <w:rPr>
          <w:rFonts w:ascii="Traditional Arabic" w:hAnsi="Traditional Arabic" w:cs="Traditional Arabic"/>
          <w:sz w:val="40"/>
          <w:szCs w:val="40"/>
        </w:rPr>
      </w:pPr>
      <w:r w:rsidRPr="00E563EA">
        <w:rPr>
          <w:rFonts w:ascii="Traditional Arabic" w:hAnsi="Traditional Arabic" w:cs="Traditional Arabic"/>
          <w:sz w:val="40"/>
          <w:szCs w:val="40"/>
          <w:rtl/>
        </w:rPr>
        <w:t>انخفاض القوة الشرائية للعملة المحلية و بالتالي ترتفع الأسعار، و هو ما يدفع الأفراد لاكتناز العملة الأجنبية و السلع بدلا من العملة المحلية و هذا يقلل من عملية الاستثمار.</w:t>
      </w:r>
    </w:p>
    <w:p w:rsidR="005E518F" w:rsidRPr="00E563EA" w:rsidRDefault="005E518F" w:rsidP="00E563EA">
      <w:pPr>
        <w:pStyle w:val="Paragraphedeliste"/>
        <w:numPr>
          <w:ilvl w:val="0"/>
          <w:numId w:val="8"/>
        </w:numPr>
        <w:bidi/>
        <w:spacing w:after="0"/>
        <w:ind w:left="-2" w:firstLine="0"/>
        <w:jc w:val="mediumKashida"/>
        <w:rPr>
          <w:rFonts w:ascii="Traditional Arabic" w:hAnsi="Traditional Arabic" w:cs="Traditional Arabic"/>
          <w:sz w:val="40"/>
          <w:szCs w:val="40"/>
        </w:rPr>
      </w:pPr>
      <w:r w:rsidRPr="00E563EA">
        <w:rPr>
          <w:rFonts w:ascii="Traditional Arabic" w:hAnsi="Traditional Arabic" w:cs="Traditional Arabic"/>
          <w:sz w:val="40"/>
          <w:szCs w:val="40"/>
          <w:rtl/>
        </w:rPr>
        <w:t>تفاقم العجز في الموازنة العامة للدولة و في ميزان المدفوعات.</w:t>
      </w:r>
    </w:p>
    <w:p w:rsidR="005E518F" w:rsidRPr="00E563EA" w:rsidRDefault="005E518F" w:rsidP="00E563EA">
      <w:pPr>
        <w:pStyle w:val="Paragraphedeliste"/>
        <w:numPr>
          <w:ilvl w:val="0"/>
          <w:numId w:val="8"/>
        </w:numPr>
        <w:bidi/>
        <w:spacing w:after="0"/>
        <w:ind w:left="-2" w:firstLine="0"/>
        <w:jc w:val="mediumKashida"/>
        <w:rPr>
          <w:rFonts w:ascii="Traditional Arabic" w:hAnsi="Traditional Arabic" w:cs="Traditional Arabic"/>
          <w:sz w:val="40"/>
          <w:szCs w:val="40"/>
        </w:rPr>
      </w:pPr>
      <w:r w:rsidRPr="00E563EA">
        <w:rPr>
          <w:rFonts w:ascii="Traditional Arabic" w:hAnsi="Traditional Arabic" w:cs="Traditional Arabic"/>
          <w:sz w:val="40"/>
          <w:szCs w:val="40"/>
          <w:rtl/>
        </w:rPr>
        <w:t>إعادة توزيع الدخل و الثروة بشكل متفاوت و ينجم عنه اضطرابات اجتماعية و سياسية.</w:t>
      </w:r>
    </w:p>
    <w:p w:rsidR="005E518F" w:rsidRPr="00E563EA" w:rsidRDefault="005E518F" w:rsidP="00E563EA">
      <w:pPr>
        <w:bidi/>
        <w:spacing w:after="0"/>
        <w:ind w:left="-2"/>
        <w:jc w:val="mediumKashida"/>
        <w:rPr>
          <w:rFonts w:ascii="Traditional Arabic" w:hAnsi="Traditional Arabic" w:cs="Traditional Arabic"/>
          <w:b/>
          <w:bCs/>
          <w:sz w:val="40"/>
          <w:szCs w:val="40"/>
          <w:rtl/>
        </w:rPr>
      </w:pPr>
      <w:r w:rsidRPr="00E563EA">
        <w:rPr>
          <w:rFonts w:ascii="Traditional Arabic" w:hAnsi="Traditional Arabic" w:cs="Traditional Arabic"/>
          <w:b/>
          <w:bCs/>
          <w:sz w:val="40"/>
          <w:szCs w:val="40"/>
          <w:rtl/>
        </w:rPr>
        <w:t xml:space="preserve">ج- الادخـــــار الجماعــــــي: </w:t>
      </w:r>
    </w:p>
    <w:p w:rsidR="005E518F" w:rsidRPr="00E563EA" w:rsidRDefault="005E518F" w:rsidP="00E563EA">
      <w:pPr>
        <w:bidi/>
        <w:spacing w:after="0"/>
        <w:ind w:left="-2"/>
        <w:jc w:val="mediumKashida"/>
        <w:rPr>
          <w:rFonts w:ascii="Traditional Arabic" w:hAnsi="Traditional Arabic" w:cs="Traditional Arabic"/>
          <w:sz w:val="40"/>
          <w:szCs w:val="40"/>
          <w:rtl/>
        </w:rPr>
      </w:pPr>
      <w:r w:rsidRPr="00E563EA">
        <w:rPr>
          <w:rFonts w:ascii="Traditional Arabic" w:hAnsi="Traditional Arabic" w:cs="Traditional Arabic"/>
          <w:sz w:val="40"/>
          <w:szCs w:val="40"/>
          <w:rtl/>
        </w:rPr>
        <w:t>و يتمثل في ذلك الدخل الذي تقتطعه الدولة عن طريق القوانين التي تسنها من دخل بعض الأفراد، و يرى يونس أحمد بأن لهذا النوع من الادخار عدة مزايا، و يعرب عن ذلك بقوله:" يتميز هذا النوع من الادخار بمزايا مباشرة مثل خدمات الصحة و التعويضات و المعاشات</w:t>
      </w:r>
      <w:r w:rsidRPr="00E563EA">
        <w:rPr>
          <w:rStyle w:val="Appelnotedebasdep"/>
          <w:rFonts w:ascii="Traditional Arabic" w:hAnsi="Traditional Arabic" w:cs="Traditional Arabic"/>
          <w:sz w:val="40"/>
          <w:szCs w:val="40"/>
          <w:rtl/>
        </w:rPr>
        <w:footnoteReference w:id="130"/>
      </w:r>
      <w:r w:rsidRPr="00E563EA">
        <w:rPr>
          <w:rFonts w:ascii="Traditional Arabic" w:hAnsi="Traditional Arabic" w:cs="Traditional Arabic"/>
          <w:sz w:val="40"/>
          <w:szCs w:val="40"/>
          <w:rtl/>
        </w:rPr>
        <w:t xml:space="preserve"> ".</w:t>
      </w:r>
    </w:p>
    <w:p w:rsidR="005E518F" w:rsidRPr="00E563EA" w:rsidRDefault="005E518F" w:rsidP="00E563EA">
      <w:pPr>
        <w:bidi/>
        <w:spacing w:after="0"/>
        <w:ind w:left="-2"/>
        <w:jc w:val="mediumKashida"/>
        <w:rPr>
          <w:rFonts w:ascii="Traditional Arabic" w:hAnsi="Traditional Arabic" w:cs="Traditional Arabic"/>
          <w:sz w:val="40"/>
          <w:szCs w:val="40"/>
          <w:rtl/>
        </w:rPr>
      </w:pPr>
      <w:r w:rsidRPr="00E563EA">
        <w:rPr>
          <w:rFonts w:ascii="Traditional Arabic" w:hAnsi="Traditional Arabic" w:cs="Traditional Arabic"/>
          <w:sz w:val="40"/>
          <w:szCs w:val="40"/>
          <w:rtl/>
        </w:rPr>
        <w:t xml:space="preserve">و انطلاق مما سبق يمكن القول بأن مصادر الادخار الداخلية لها دور كبير في تمويل التنمية الاقتصادية، و لها أن تدفع بها إلى الأمام إن أحسن استخدامها وتم وضع الخطط الملائمة لتفعيلها، لذا وجب على الدولة اتخاذ سياسات اقتصادية ناجعة، يتم فيها تنمية الوعي الادخاري للأفراد، و تيسير عمل القطاع الخاص من أجل الاستثمار، و إنشاء أسواق </w:t>
      </w:r>
      <w:r w:rsidRPr="00E563EA">
        <w:rPr>
          <w:rFonts w:ascii="Traditional Arabic" w:hAnsi="Traditional Arabic" w:cs="Traditional Arabic"/>
          <w:sz w:val="40"/>
          <w:szCs w:val="40"/>
          <w:rtl/>
        </w:rPr>
        <w:lastRenderedPageBreak/>
        <w:t>مالية، إلى غير ذلك من الخطوات الجادة التي من شأنها أن تسهم في تحقيق التنمية الاقتصادية.</w:t>
      </w:r>
    </w:p>
    <w:p w:rsidR="005E518F" w:rsidRPr="00E563EA" w:rsidRDefault="005E518F" w:rsidP="00E563EA">
      <w:pPr>
        <w:bidi/>
        <w:spacing w:after="0"/>
        <w:ind w:left="-2"/>
        <w:jc w:val="mediumKashida"/>
        <w:rPr>
          <w:rFonts w:ascii="Traditional Arabic" w:hAnsi="Traditional Arabic" w:cs="Traditional Arabic"/>
          <w:b/>
          <w:bCs/>
          <w:sz w:val="40"/>
          <w:szCs w:val="40"/>
          <w:rtl/>
        </w:rPr>
      </w:pPr>
      <w:r w:rsidRPr="00E563EA">
        <w:rPr>
          <w:rFonts w:ascii="Traditional Arabic" w:hAnsi="Traditional Arabic" w:cs="Traditional Arabic"/>
          <w:b/>
          <w:bCs/>
          <w:sz w:val="40"/>
          <w:szCs w:val="40"/>
          <w:rtl/>
        </w:rPr>
        <w:t>*- عوائق مصادر التمويل الداخلي:</w:t>
      </w:r>
    </w:p>
    <w:p w:rsidR="005E518F" w:rsidRPr="00E563EA" w:rsidRDefault="005E518F" w:rsidP="00E563EA">
      <w:pPr>
        <w:bidi/>
        <w:spacing w:after="0"/>
        <w:ind w:left="-2"/>
        <w:jc w:val="mediumKashida"/>
        <w:rPr>
          <w:rFonts w:ascii="Traditional Arabic" w:hAnsi="Traditional Arabic" w:cs="Traditional Arabic"/>
          <w:sz w:val="40"/>
          <w:szCs w:val="40"/>
          <w:rtl/>
        </w:rPr>
      </w:pPr>
      <w:r w:rsidRPr="00E563EA">
        <w:rPr>
          <w:rFonts w:ascii="Traditional Arabic" w:hAnsi="Traditional Arabic" w:cs="Traditional Arabic"/>
          <w:sz w:val="40"/>
          <w:szCs w:val="40"/>
          <w:rtl/>
        </w:rPr>
        <w:t>تواجه مصادر تمويل التنمية عدة عراقيل تؤدي في النهاية إلى إخفاق عملية التنمية، و سنحاول فيمايلي تبيان أهم العوائق التي تواجه مصادر التمويل الداخلية</w:t>
      </w:r>
      <w:r w:rsidRPr="00E563EA">
        <w:rPr>
          <w:rStyle w:val="Appelnotedebasdep"/>
          <w:rFonts w:ascii="Traditional Arabic" w:hAnsi="Traditional Arabic" w:cs="Traditional Arabic"/>
          <w:sz w:val="40"/>
          <w:szCs w:val="40"/>
          <w:rtl/>
        </w:rPr>
        <w:footnoteReference w:id="131"/>
      </w:r>
      <w:r w:rsidRPr="00E563EA">
        <w:rPr>
          <w:rFonts w:ascii="Traditional Arabic" w:hAnsi="Traditional Arabic" w:cs="Traditional Arabic"/>
          <w:sz w:val="40"/>
          <w:szCs w:val="40"/>
          <w:rtl/>
        </w:rPr>
        <w:t>:</w:t>
      </w:r>
    </w:p>
    <w:p w:rsidR="005E518F" w:rsidRPr="00E563EA" w:rsidRDefault="005E518F" w:rsidP="00E563EA">
      <w:pPr>
        <w:bidi/>
        <w:spacing w:after="0"/>
        <w:ind w:left="-2"/>
        <w:jc w:val="mediumKashida"/>
        <w:rPr>
          <w:rFonts w:ascii="Traditional Arabic" w:hAnsi="Traditional Arabic" w:cs="Traditional Arabic"/>
          <w:sz w:val="40"/>
          <w:szCs w:val="40"/>
          <w:rtl/>
        </w:rPr>
      </w:pPr>
      <w:r w:rsidRPr="00E563EA">
        <w:rPr>
          <w:rFonts w:ascii="Traditional Arabic" w:hAnsi="Traditional Arabic" w:cs="Traditional Arabic"/>
          <w:sz w:val="40"/>
          <w:szCs w:val="40"/>
          <w:u w:val="single"/>
          <w:rtl/>
        </w:rPr>
        <w:t>بالنسبة للادخار العائلي</w:t>
      </w:r>
      <w:r w:rsidRPr="00E563EA">
        <w:rPr>
          <w:rFonts w:ascii="Traditional Arabic" w:hAnsi="Traditional Arabic" w:cs="Traditional Arabic"/>
          <w:sz w:val="40"/>
          <w:szCs w:val="40"/>
          <w:rtl/>
        </w:rPr>
        <w:t>: نواجه عدة عوائق تعيق التنمية نذكر منها:</w:t>
      </w:r>
    </w:p>
    <w:p w:rsidR="005E518F" w:rsidRPr="00E563EA" w:rsidRDefault="005E518F" w:rsidP="00E563EA">
      <w:pPr>
        <w:bidi/>
        <w:spacing w:after="0"/>
        <w:ind w:left="-2"/>
        <w:jc w:val="mediumKashida"/>
        <w:rPr>
          <w:rFonts w:ascii="Traditional Arabic" w:hAnsi="Traditional Arabic" w:cs="Traditional Arabic"/>
          <w:sz w:val="40"/>
          <w:szCs w:val="40"/>
          <w:rtl/>
        </w:rPr>
      </w:pPr>
      <w:r w:rsidRPr="00E563EA">
        <w:rPr>
          <w:rFonts w:ascii="Traditional Arabic" w:hAnsi="Traditional Arabic" w:cs="Traditional Arabic"/>
          <w:sz w:val="40"/>
          <w:szCs w:val="40"/>
          <w:rtl/>
        </w:rPr>
        <w:t>*- انخفاض الدخول: حيث بلغ متوسط دخل الفرد في إفريقيا في أواخر السبعينات حوالي 400 دولار سنويا، و في بعض دول أسيا لم يتجاوز 300 دولار سنويا و ذلك لارتفاع الميل للاستهلاك و بالتالي انخفاض حجم الادخارات.</w:t>
      </w:r>
    </w:p>
    <w:p w:rsidR="005E518F" w:rsidRPr="00E563EA" w:rsidRDefault="005E518F" w:rsidP="00E563EA">
      <w:pPr>
        <w:bidi/>
        <w:spacing w:after="0"/>
        <w:ind w:left="-2"/>
        <w:jc w:val="mediumKashida"/>
        <w:rPr>
          <w:rFonts w:ascii="Traditional Arabic" w:hAnsi="Traditional Arabic" w:cs="Traditional Arabic"/>
          <w:sz w:val="40"/>
          <w:szCs w:val="40"/>
          <w:rtl/>
        </w:rPr>
      </w:pPr>
      <w:r w:rsidRPr="00E563EA">
        <w:rPr>
          <w:rFonts w:ascii="Traditional Arabic" w:hAnsi="Traditional Arabic" w:cs="Traditional Arabic"/>
          <w:sz w:val="40"/>
          <w:szCs w:val="40"/>
          <w:rtl/>
        </w:rPr>
        <w:t>*- أثر المحاكاة: أي تقليد الأفراد في هذه الدول لأنماط الاستهلاك في الدول المتقدمة.</w:t>
      </w:r>
    </w:p>
    <w:p w:rsidR="005E518F" w:rsidRPr="00E563EA" w:rsidRDefault="005E518F" w:rsidP="00E563EA">
      <w:pPr>
        <w:bidi/>
        <w:spacing w:after="0"/>
        <w:ind w:left="-2"/>
        <w:jc w:val="mediumKashida"/>
        <w:rPr>
          <w:rFonts w:ascii="Traditional Arabic" w:hAnsi="Traditional Arabic" w:cs="Traditional Arabic"/>
          <w:sz w:val="40"/>
          <w:szCs w:val="40"/>
          <w:rtl/>
        </w:rPr>
      </w:pPr>
      <w:r w:rsidRPr="00E563EA">
        <w:rPr>
          <w:rFonts w:ascii="Traditional Arabic" w:hAnsi="Traditional Arabic" w:cs="Traditional Arabic"/>
          <w:sz w:val="40"/>
          <w:szCs w:val="40"/>
          <w:rtl/>
        </w:rPr>
        <w:t>*- عدم كفاية أجهزة تجميع المدخرات: مثل المؤسسات المالية و التي تتلائم و ظروف كل دولة و مرحلة التنمية التي بلغتها.</w:t>
      </w:r>
    </w:p>
    <w:p w:rsidR="005E518F" w:rsidRPr="00E563EA" w:rsidRDefault="005E518F" w:rsidP="00E563EA">
      <w:pPr>
        <w:bidi/>
        <w:spacing w:after="0"/>
        <w:ind w:left="-2"/>
        <w:jc w:val="mediumKashida"/>
        <w:rPr>
          <w:rFonts w:ascii="Traditional Arabic" w:hAnsi="Traditional Arabic" w:cs="Traditional Arabic"/>
          <w:sz w:val="40"/>
          <w:szCs w:val="40"/>
          <w:rtl/>
        </w:rPr>
      </w:pPr>
      <w:r w:rsidRPr="00E563EA">
        <w:rPr>
          <w:rFonts w:ascii="Traditional Arabic" w:hAnsi="Traditional Arabic" w:cs="Traditional Arabic"/>
          <w:sz w:val="40"/>
          <w:szCs w:val="40"/>
          <w:rtl/>
        </w:rPr>
        <w:t>*- عدم استقرار القوة الشرائية للنقود: حيث ان الأموال التي يدخرها الأفراد بالامتناع عن الإنفاق، تضعف مقدرتها في المستقبل على شراء السلع و الخدمات.</w:t>
      </w:r>
    </w:p>
    <w:p w:rsidR="005E518F" w:rsidRPr="00E563EA" w:rsidRDefault="005E518F" w:rsidP="00E563EA">
      <w:pPr>
        <w:bidi/>
        <w:spacing w:after="0"/>
        <w:ind w:left="-2"/>
        <w:jc w:val="mediumKashida"/>
        <w:rPr>
          <w:rFonts w:ascii="Traditional Arabic" w:hAnsi="Traditional Arabic" w:cs="Traditional Arabic"/>
          <w:sz w:val="40"/>
          <w:szCs w:val="40"/>
          <w:rtl/>
        </w:rPr>
      </w:pPr>
      <w:r w:rsidRPr="00E563EA">
        <w:rPr>
          <w:rFonts w:ascii="Traditional Arabic" w:hAnsi="Traditional Arabic" w:cs="Traditional Arabic"/>
          <w:sz w:val="40"/>
          <w:szCs w:val="40"/>
          <w:u w:val="single"/>
          <w:rtl/>
        </w:rPr>
        <w:t>بالنسبة لقطاع الأعمال</w:t>
      </w:r>
      <w:r w:rsidRPr="00E563EA">
        <w:rPr>
          <w:rFonts w:ascii="Traditional Arabic" w:hAnsi="Traditional Arabic" w:cs="Traditional Arabic"/>
          <w:sz w:val="40"/>
          <w:szCs w:val="40"/>
          <w:rtl/>
        </w:rPr>
        <w:t>: يتعرض لمجموعة من الصعاب في الدول النامية مثل عدم كفاية البيانات المتاحة و عدم وجود حدود فاصلة بين هذا القطاع و القطاع العائلي، نظرا لتخلف النظم و القوانين في هذه الدول، كما أن مدخرات قطاع الأعمال قد لا توجه إلى عملية التنمية.</w:t>
      </w:r>
    </w:p>
    <w:p w:rsidR="005E518F" w:rsidRPr="00E563EA" w:rsidRDefault="005E518F" w:rsidP="00E563EA">
      <w:pPr>
        <w:bidi/>
        <w:spacing w:after="0"/>
        <w:ind w:left="-2"/>
        <w:jc w:val="mediumKashida"/>
        <w:rPr>
          <w:rFonts w:ascii="Traditional Arabic" w:hAnsi="Traditional Arabic" w:cs="Traditional Arabic"/>
          <w:sz w:val="40"/>
          <w:szCs w:val="40"/>
          <w:rtl/>
        </w:rPr>
      </w:pPr>
      <w:r w:rsidRPr="00E563EA">
        <w:rPr>
          <w:rFonts w:ascii="Traditional Arabic" w:hAnsi="Traditional Arabic" w:cs="Traditional Arabic"/>
          <w:sz w:val="40"/>
          <w:szCs w:val="40"/>
          <w:u w:val="single"/>
          <w:rtl/>
        </w:rPr>
        <w:lastRenderedPageBreak/>
        <w:t>بالنسبة للقطاع الحكومي</w:t>
      </w:r>
      <w:r w:rsidRPr="00E563EA">
        <w:rPr>
          <w:rFonts w:ascii="Traditional Arabic" w:hAnsi="Traditional Arabic" w:cs="Traditional Arabic"/>
          <w:sz w:val="40"/>
          <w:szCs w:val="40"/>
          <w:rtl/>
        </w:rPr>
        <w:t>: من أهم أسباب انخفاض الإيرادات الجارية قصور نظامها الضريبي و ذلك عن طريق:</w:t>
      </w:r>
    </w:p>
    <w:p w:rsidR="005E518F" w:rsidRPr="00E563EA" w:rsidRDefault="005E518F" w:rsidP="00E563EA">
      <w:pPr>
        <w:bidi/>
        <w:spacing w:after="0"/>
        <w:ind w:left="-2"/>
        <w:jc w:val="mediumKashida"/>
        <w:rPr>
          <w:rFonts w:ascii="Traditional Arabic" w:hAnsi="Traditional Arabic" w:cs="Traditional Arabic"/>
          <w:sz w:val="40"/>
          <w:szCs w:val="40"/>
          <w:rtl/>
        </w:rPr>
      </w:pPr>
      <w:r w:rsidRPr="00E563EA">
        <w:rPr>
          <w:rFonts w:ascii="Traditional Arabic" w:hAnsi="Traditional Arabic" w:cs="Traditional Arabic"/>
          <w:sz w:val="40"/>
          <w:szCs w:val="40"/>
          <w:rtl/>
        </w:rPr>
        <w:t>*- ضآلة نسبة الضرائب إلى الدخل القومي بسبب انخفاض متوسط دخل الفرد السنوي.</w:t>
      </w:r>
    </w:p>
    <w:p w:rsidR="005E518F" w:rsidRPr="00E563EA" w:rsidRDefault="005E518F" w:rsidP="00E563EA">
      <w:pPr>
        <w:bidi/>
        <w:spacing w:after="0"/>
        <w:ind w:left="-2"/>
        <w:jc w:val="mediumKashida"/>
        <w:rPr>
          <w:rFonts w:ascii="Traditional Arabic" w:hAnsi="Traditional Arabic" w:cs="Traditional Arabic"/>
          <w:sz w:val="40"/>
          <w:szCs w:val="40"/>
          <w:rtl/>
        </w:rPr>
      </w:pPr>
      <w:r w:rsidRPr="00E563EA">
        <w:rPr>
          <w:rFonts w:ascii="Traditional Arabic" w:hAnsi="Traditional Arabic" w:cs="Traditional Arabic"/>
          <w:sz w:val="40"/>
          <w:szCs w:val="40"/>
          <w:rtl/>
        </w:rPr>
        <w:t>*- اتساع نطاق العمليات العينية" المقايضة".</w:t>
      </w:r>
    </w:p>
    <w:p w:rsidR="005E518F" w:rsidRPr="00E563EA" w:rsidRDefault="005E518F" w:rsidP="00E563EA">
      <w:pPr>
        <w:bidi/>
        <w:spacing w:after="0"/>
        <w:ind w:left="-2"/>
        <w:jc w:val="mediumKashida"/>
        <w:rPr>
          <w:rFonts w:ascii="Traditional Arabic" w:hAnsi="Traditional Arabic" w:cs="Traditional Arabic"/>
          <w:sz w:val="40"/>
          <w:szCs w:val="40"/>
          <w:rtl/>
        </w:rPr>
      </w:pPr>
      <w:r w:rsidRPr="00E563EA">
        <w:rPr>
          <w:rFonts w:ascii="Traditional Arabic" w:hAnsi="Traditional Arabic" w:cs="Traditional Arabic"/>
          <w:sz w:val="40"/>
          <w:szCs w:val="40"/>
          <w:rtl/>
        </w:rPr>
        <w:t>*- عدم إمساك حسابات منظمة في قطاع الأعمال.</w:t>
      </w:r>
    </w:p>
    <w:p w:rsidR="005E518F" w:rsidRPr="00E563EA" w:rsidRDefault="005E518F" w:rsidP="00E563EA">
      <w:pPr>
        <w:bidi/>
        <w:spacing w:after="0"/>
        <w:ind w:left="-2"/>
        <w:jc w:val="mediumKashida"/>
        <w:rPr>
          <w:rFonts w:ascii="Traditional Arabic" w:hAnsi="Traditional Arabic" w:cs="Traditional Arabic"/>
          <w:sz w:val="40"/>
          <w:szCs w:val="40"/>
          <w:rtl/>
          <w:lang w:bidi="ar-DZ"/>
        </w:rPr>
      </w:pPr>
      <w:r w:rsidRPr="00E563EA">
        <w:rPr>
          <w:rFonts w:ascii="Traditional Arabic" w:hAnsi="Traditional Arabic" w:cs="Traditional Arabic"/>
          <w:sz w:val="40"/>
          <w:szCs w:val="40"/>
          <w:rtl/>
        </w:rPr>
        <w:t>*- انخفاض مستوى الوعي الضريبي الذي يتجسد بالتهرب الضريبين و عدم خضوع بعض الأنشطة للضريبة.</w:t>
      </w:r>
    </w:p>
    <w:p w:rsidR="005E518F" w:rsidRPr="00E563EA" w:rsidRDefault="00FE58B4" w:rsidP="00E563EA">
      <w:pPr>
        <w:bidi/>
        <w:spacing w:after="0"/>
        <w:ind w:left="-357"/>
        <w:jc w:val="mediumKashida"/>
        <w:rPr>
          <w:rFonts w:ascii="Traditional Arabic" w:hAnsi="Traditional Arabic" w:cs="Traditional Arabic"/>
          <w:b/>
          <w:bCs/>
          <w:sz w:val="40"/>
          <w:szCs w:val="40"/>
          <w:rtl/>
        </w:rPr>
      </w:pPr>
      <w:r w:rsidRPr="00E563EA">
        <w:rPr>
          <w:rFonts w:ascii="Traditional Arabic" w:hAnsi="Traditional Arabic" w:cs="Traditional Arabic"/>
          <w:b/>
          <w:bCs/>
          <w:sz w:val="40"/>
          <w:szCs w:val="40"/>
          <w:rtl/>
        </w:rPr>
        <w:t>3-1-2-</w:t>
      </w:r>
      <w:r w:rsidR="005E518F" w:rsidRPr="00E563EA">
        <w:rPr>
          <w:rFonts w:ascii="Traditional Arabic" w:hAnsi="Traditional Arabic" w:cs="Traditional Arabic"/>
          <w:b/>
          <w:bCs/>
          <w:sz w:val="40"/>
          <w:szCs w:val="40"/>
          <w:rtl/>
        </w:rPr>
        <w:t>مصـادر التمويــل الخارجيـــــة:</w:t>
      </w:r>
    </w:p>
    <w:p w:rsidR="005E518F" w:rsidRPr="00E563EA" w:rsidRDefault="005E518F" w:rsidP="00E563EA">
      <w:pPr>
        <w:bidi/>
        <w:spacing w:after="0"/>
        <w:ind w:left="-2"/>
        <w:jc w:val="mediumKashida"/>
        <w:rPr>
          <w:rFonts w:ascii="Traditional Arabic" w:hAnsi="Traditional Arabic" w:cs="Traditional Arabic"/>
          <w:sz w:val="40"/>
          <w:szCs w:val="40"/>
          <w:rtl/>
          <w:lang w:bidi="ar-DZ"/>
        </w:rPr>
      </w:pPr>
      <w:r w:rsidRPr="00E563EA">
        <w:rPr>
          <w:rFonts w:ascii="Traditional Arabic" w:hAnsi="Traditional Arabic" w:cs="Traditional Arabic"/>
          <w:sz w:val="40"/>
          <w:szCs w:val="40"/>
          <w:rtl/>
          <w:lang w:bidi="ar-DZ"/>
        </w:rPr>
        <w:t>ليست مصادر التمويل الداخلية المتمثلة في المدخرات على اختلاف أشكالها بالمصدر الدائم و المضمون لتوفير رأس المال المفترض توفره و الكافي لتحقيق التنمية الاقتصادية، الأمر الذي يدفع بالدولة إلى استيراد رأس المال الأجنبي لتحقيق معدل مناسب للتنمية الاقتصادية.</w:t>
      </w:r>
    </w:p>
    <w:p w:rsidR="005E518F" w:rsidRPr="00E563EA" w:rsidRDefault="005E518F" w:rsidP="00E563EA">
      <w:pPr>
        <w:bidi/>
        <w:spacing w:after="0"/>
        <w:ind w:left="-2"/>
        <w:jc w:val="mediumKashida"/>
        <w:rPr>
          <w:rFonts w:ascii="Traditional Arabic" w:hAnsi="Traditional Arabic" w:cs="Traditional Arabic"/>
          <w:sz w:val="40"/>
          <w:szCs w:val="40"/>
          <w:rtl/>
          <w:lang w:bidi="ar-DZ"/>
        </w:rPr>
      </w:pPr>
      <w:r w:rsidRPr="00E563EA">
        <w:rPr>
          <w:rFonts w:ascii="Traditional Arabic" w:hAnsi="Traditional Arabic" w:cs="Traditional Arabic"/>
          <w:sz w:val="40"/>
          <w:szCs w:val="40"/>
          <w:rtl/>
          <w:lang w:bidi="ar-DZ"/>
        </w:rPr>
        <w:t>و تعتمد الدولة على هذا المصدر في تمويل مشروعاتها من خلال توفير المعدات و الموارد الخام و الآلات الخاصة، و التي يكون إنتاجها غير كاف لتلك المرحلة الإنمائية فتصبح الحاجة للتمويل الخارجي هنا ضرورة ملحة لتغطية العجز. لهذا نجد بأن الدول النامية تسعى دائما للحصول على رأس المال الأجنبي كعنصر مهم لتحقيق التنمية الاقتصادية، و يكون ذلك من مؤسسات و منظمات دولية، و يتخذ عدة أشكال منها المنح و الإعانات، القروض، الاستثمار الأجنبي.</w:t>
      </w:r>
    </w:p>
    <w:p w:rsidR="005E518F" w:rsidRPr="00E563EA" w:rsidRDefault="005E518F" w:rsidP="00E563EA">
      <w:pPr>
        <w:bidi/>
        <w:spacing w:after="0"/>
        <w:ind w:left="-2"/>
        <w:jc w:val="both"/>
        <w:rPr>
          <w:rFonts w:ascii="Traditional Arabic" w:hAnsi="Traditional Arabic" w:cs="Traditional Arabic"/>
          <w:sz w:val="40"/>
          <w:szCs w:val="40"/>
          <w:rtl/>
          <w:lang w:bidi="ar-DZ"/>
        </w:rPr>
      </w:pPr>
      <w:r w:rsidRPr="00E563EA">
        <w:rPr>
          <w:rFonts w:ascii="Traditional Arabic" w:hAnsi="Traditional Arabic" w:cs="Traditional Arabic"/>
          <w:sz w:val="40"/>
          <w:szCs w:val="40"/>
          <w:rtl/>
          <w:lang w:bidi="ar-DZ"/>
        </w:rPr>
        <w:t>و سنتطرق فيما يأتي إلى هذه الأشكال من مصادر التمويل الخارجي</w:t>
      </w:r>
      <w:r w:rsidRPr="00E563EA">
        <w:rPr>
          <w:rStyle w:val="Appelnotedebasdep"/>
          <w:rFonts w:ascii="Traditional Arabic" w:hAnsi="Traditional Arabic" w:cs="Traditional Arabic"/>
          <w:sz w:val="40"/>
          <w:szCs w:val="40"/>
          <w:rtl/>
          <w:lang w:bidi="ar-DZ"/>
        </w:rPr>
        <w:footnoteReference w:id="132"/>
      </w:r>
      <w:r w:rsidRPr="00E563EA">
        <w:rPr>
          <w:rFonts w:ascii="Traditional Arabic" w:hAnsi="Traditional Arabic" w:cs="Traditional Arabic"/>
          <w:sz w:val="40"/>
          <w:szCs w:val="40"/>
          <w:rtl/>
          <w:lang w:bidi="ar-DZ"/>
        </w:rPr>
        <w:t>:</w:t>
      </w:r>
    </w:p>
    <w:p w:rsidR="005E518F" w:rsidRPr="00E563EA" w:rsidRDefault="005E518F" w:rsidP="00E563EA">
      <w:pPr>
        <w:autoSpaceDE w:val="0"/>
        <w:autoSpaceDN w:val="0"/>
        <w:bidi/>
        <w:adjustRightInd w:val="0"/>
        <w:spacing w:after="0"/>
        <w:ind w:left="-2"/>
        <w:jc w:val="both"/>
        <w:rPr>
          <w:rFonts w:ascii="Traditional Arabic" w:hAnsi="Traditional Arabic" w:cs="Traditional Arabic"/>
          <w:sz w:val="40"/>
          <w:szCs w:val="40"/>
        </w:rPr>
      </w:pPr>
      <w:r w:rsidRPr="00E563EA">
        <w:rPr>
          <w:rFonts w:ascii="Traditional Arabic" w:hAnsi="Traditional Arabic" w:cs="Traditional Arabic"/>
          <w:sz w:val="40"/>
          <w:szCs w:val="40"/>
          <w:rtl/>
        </w:rPr>
        <w:lastRenderedPageBreak/>
        <w:t>حالةعجزالمدخراتالمحليةعنتوفيررأسمالكافلتمويلالاستثماراتالمطلوبةلضمانتحقيقمعدلمناسبللتنميةكماأنّالاندفاعفيتيارالتمويلالتضخميلابدوأنينجمعنهفيالنهايةمتاعبوصعوباتقدتفوقعمليةولهذاأوذاكيبدوأناستيرادرأسالمالالأجنبيهوالطريقالوحيدللخروجمنهذاالمأزقوتسهيلإنجاز التنمية</w:t>
      </w:r>
      <w:r w:rsidRPr="00E563EA">
        <w:rPr>
          <w:rFonts w:ascii="Traditional Arabic" w:hAnsi="Traditional Arabic" w:cs="Traditional Arabic"/>
          <w:sz w:val="40"/>
          <w:szCs w:val="40"/>
        </w:rPr>
        <w:t xml:space="preserve"> .</w:t>
      </w:r>
    </w:p>
    <w:p w:rsidR="005E518F" w:rsidRPr="00E563EA" w:rsidRDefault="005E518F" w:rsidP="00E563EA">
      <w:pPr>
        <w:autoSpaceDE w:val="0"/>
        <w:autoSpaceDN w:val="0"/>
        <w:bidi/>
        <w:adjustRightInd w:val="0"/>
        <w:spacing w:after="0"/>
        <w:ind w:left="-2"/>
        <w:jc w:val="both"/>
        <w:rPr>
          <w:rFonts w:ascii="Traditional Arabic" w:hAnsi="Traditional Arabic" w:cs="Traditional Arabic"/>
          <w:sz w:val="40"/>
          <w:szCs w:val="40"/>
        </w:rPr>
      </w:pPr>
      <w:r w:rsidRPr="00E563EA">
        <w:rPr>
          <w:rFonts w:ascii="Traditional Arabic" w:hAnsi="Traditional Arabic" w:cs="Traditional Arabic"/>
          <w:sz w:val="40"/>
          <w:szCs w:val="40"/>
          <w:rtl/>
        </w:rPr>
        <w:t>ورأسالمالالمستورديعتبرخصوصانافعالتمويلالجزءمنبرنامجالتنميةالذييحتاجإلىالنقدالأجنبيمثلمدفوعاتعنإيراداتالمعداتوالآلاتوخاصةعندماتكونحصيلةالصادراتغيركافيةلهذا</w:t>
      </w:r>
      <w:r w:rsidRPr="00E563EA">
        <w:rPr>
          <w:rFonts w:ascii="Traditional Arabic" w:hAnsi="Traditional Arabic" w:cs="Traditional Arabic"/>
          <w:sz w:val="40"/>
          <w:szCs w:val="40"/>
        </w:rPr>
        <w:t xml:space="preserve">. </w:t>
      </w:r>
      <w:r w:rsidRPr="00E563EA">
        <w:rPr>
          <w:rFonts w:ascii="Traditional Arabic" w:hAnsi="Traditional Arabic" w:cs="Traditional Arabic"/>
          <w:sz w:val="40"/>
          <w:szCs w:val="40"/>
          <w:rtl/>
        </w:rPr>
        <w:t>ومنهفرأسالمالالأجنبيإنمايلعبدورامساعداقدتكونلهأهميتهبحيثيسهلالموقفبصفةخاصةخلالمرحلةالانطلاقوكذلكخلالالمرحلةالمبكرة</w:t>
      </w:r>
    </w:p>
    <w:p w:rsidR="005E518F" w:rsidRPr="00E563EA" w:rsidRDefault="005E518F" w:rsidP="00E563EA">
      <w:pPr>
        <w:autoSpaceDE w:val="0"/>
        <w:autoSpaceDN w:val="0"/>
        <w:bidi/>
        <w:adjustRightInd w:val="0"/>
        <w:spacing w:after="0"/>
        <w:ind w:left="-2"/>
        <w:jc w:val="both"/>
        <w:rPr>
          <w:rFonts w:ascii="Traditional Arabic" w:hAnsi="Traditional Arabic" w:cs="Traditional Arabic"/>
          <w:sz w:val="40"/>
          <w:szCs w:val="40"/>
        </w:rPr>
      </w:pPr>
      <w:r w:rsidRPr="00E563EA">
        <w:rPr>
          <w:rFonts w:ascii="Traditional Arabic" w:hAnsi="Traditional Arabic" w:cs="Traditional Arabic"/>
          <w:sz w:val="40"/>
          <w:szCs w:val="40"/>
          <w:rtl/>
        </w:rPr>
        <w:t>منالنموالتلقائيالذييدفعنفسهبنفسهأينتكونالحاجةماسةإلىالآلاتوالمعداتوالموادالخاموبعضالسلعالاستهلاكية،فيحينأنالمشروعاتلاتكونقدأصبحتقادرةعلىإنتاجمايكفيمنأجلالتصديروفيمثلهذهالفترةالانتقاليةتكونالمعونةمنرأسالمالالأجنبيذاتأهميةعظيمة</w:t>
      </w:r>
      <w:r w:rsidRPr="00E563EA">
        <w:rPr>
          <w:rFonts w:ascii="Traditional Arabic" w:hAnsi="Traditional Arabic" w:cs="Traditional Arabic"/>
          <w:sz w:val="40"/>
          <w:szCs w:val="40"/>
        </w:rPr>
        <w:t>.</w:t>
      </w:r>
    </w:p>
    <w:p w:rsidR="005E518F" w:rsidRPr="00E563EA" w:rsidRDefault="005E518F" w:rsidP="00E563EA">
      <w:pPr>
        <w:autoSpaceDE w:val="0"/>
        <w:autoSpaceDN w:val="0"/>
        <w:bidi/>
        <w:adjustRightInd w:val="0"/>
        <w:spacing w:after="0"/>
        <w:ind w:left="-2"/>
        <w:jc w:val="both"/>
        <w:rPr>
          <w:rFonts w:ascii="Traditional Arabic" w:hAnsi="Traditional Arabic" w:cs="Traditional Arabic"/>
          <w:sz w:val="40"/>
          <w:szCs w:val="40"/>
        </w:rPr>
      </w:pPr>
      <w:r w:rsidRPr="00E563EA">
        <w:rPr>
          <w:rFonts w:ascii="Traditional Arabic" w:hAnsi="Traditional Arabic" w:cs="Traditional Arabic"/>
          <w:sz w:val="40"/>
          <w:szCs w:val="40"/>
          <w:rtl/>
        </w:rPr>
        <w:t>الحصولعلىرأسالمالمنالدولالأجنبيةلتمويلالتنميةالاقتصاديةمسألةذاتأهميةلهذاتعتبرالكيفيةالتييمكنجوهرية،حيثأنّرؤوسالأموالالأجنبيةالتيتستفيدمنهادولةمالتمويلتنميتهاالاقتصاديةيمكنأنتأتيمنحكومةأجنبيةأومنظماتدوليةمكونةخصيصالهذاالغرض</w:t>
      </w:r>
      <w:r w:rsidRPr="00E563EA">
        <w:rPr>
          <w:rFonts w:ascii="Traditional Arabic" w:hAnsi="Traditional Arabic" w:cs="Traditional Arabic"/>
          <w:sz w:val="40"/>
          <w:szCs w:val="40"/>
        </w:rPr>
        <w:t>.</w:t>
      </w:r>
      <w:r w:rsidRPr="00E563EA">
        <w:rPr>
          <w:rFonts w:ascii="Traditional Arabic" w:hAnsi="Traditional Arabic" w:cs="Traditional Arabic"/>
          <w:sz w:val="40"/>
          <w:szCs w:val="40"/>
          <w:rtl/>
        </w:rPr>
        <w:t>رغمأهميةرأسالمالالأجنبيوخاصةللبلادالمتخلفةغيرأنههناكاتفاقعامعلىأنالتنميةالمستقرةالقويةلايمكنأن</w:t>
      </w:r>
    </w:p>
    <w:p w:rsidR="005E518F" w:rsidRPr="00E563EA" w:rsidRDefault="005E518F" w:rsidP="00E563EA">
      <w:pPr>
        <w:autoSpaceDE w:val="0"/>
        <w:autoSpaceDN w:val="0"/>
        <w:bidi/>
        <w:adjustRightInd w:val="0"/>
        <w:spacing w:after="0"/>
        <w:ind w:left="-2"/>
        <w:jc w:val="both"/>
        <w:rPr>
          <w:rFonts w:ascii="Traditional Arabic" w:hAnsi="Traditional Arabic" w:cs="Traditional Arabic"/>
          <w:sz w:val="40"/>
          <w:szCs w:val="40"/>
        </w:rPr>
      </w:pPr>
      <w:r w:rsidRPr="00E563EA">
        <w:rPr>
          <w:rFonts w:ascii="Traditional Arabic" w:hAnsi="Traditional Arabic" w:cs="Traditional Arabic"/>
          <w:sz w:val="40"/>
          <w:szCs w:val="40"/>
          <w:rtl/>
        </w:rPr>
        <w:t>تعتمدأساساعلىتدفقرأسالمالالأجنبي،فالتنميةيجبأنتقومعلىموردمتولدةبواسطةالاقتصادالوطنيذاته، ورأسالمالالأجنبييجبألايكونسوىمكملفقطللمواردالمحليةوليسبديلاعنها،لأنّالتمويلالأجنبيلايمكنأن يستمر الى مالا نهاية فقديطرأمنالظروفمايؤديإلىنقصانهأوتوقفهأحياناكنشوبحربمثلاولهذايجبعلىالادخارالوطنيفيهذهالحالةأنتكونلديهالقدرةعلىأنيحلمحلالتمويلالخارجي</w:t>
      </w:r>
      <w:r w:rsidRPr="00E563EA">
        <w:rPr>
          <w:rFonts w:ascii="Traditional Arabic" w:hAnsi="Traditional Arabic" w:cs="Traditional Arabic"/>
          <w:sz w:val="40"/>
          <w:szCs w:val="40"/>
        </w:rPr>
        <w:t>.</w:t>
      </w:r>
    </w:p>
    <w:p w:rsidR="004549AE" w:rsidRPr="00E563EA" w:rsidRDefault="005E518F" w:rsidP="00E563EA">
      <w:pPr>
        <w:autoSpaceDE w:val="0"/>
        <w:autoSpaceDN w:val="0"/>
        <w:bidi/>
        <w:adjustRightInd w:val="0"/>
        <w:spacing w:after="0"/>
        <w:ind w:left="-2"/>
        <w:jc w:val="both"/>
        <w:rPr>
          <w:rFonts w:ascii="Traditional Arabic" w:hAnsi="Traditional Arabic" w:cs="Traditional Arabic"/>
          <w:sz w:val="40"/>
          <w:szCs w:val="40"/>
          <w:rtl/>
        </w:rPr>
      </w:pPr>
      <w:r w:rsidRPr="00E563EA">
        <w:rPr>
          <w:rFonts w:ascii="Traditional Arabic" w:hAnsi="Traditional Arabic" w:cs="Traditional Arabic"/>
          <w:sz w:val="40"/>
          <w:szCs w:val="40"/>
          <w:rtl/>
        </w:rPr>
        <w:lastRenderedPageBreak/>
        <w:t>لكلهذهيجبعلىالدولالناميةومنهاالجزائرفيمجالالتمويلالخارجيأنتعتمدعلىمواردهاالخاصةوفيسبيلذلك عليهاأنتعملعلىزيادةصادرات الجزءالأكبرمنهاوتنويعهذهالصادراتحتىتواجهبصادراتهاوتوسيعأسواقمنتجاتهامنالوارداتمنالسلعالرأسماليةاللازمةللتنميةالاقتصادية</w:t>
      </w:r>
      <w:r w:rsidRPr="00E563EA">
        <w:rPr>
          <w:rStyle w:val="Appelnotedebasdep"/>
          <w:rFonts w:ascii="Traditional Arabic" w:hAnsi="Traditional Arabic" w:cs="Traditional Arabic"/>
          <w:sz w:val="40"/>
          <w:szCs w:val="40"/>
          <w:rtl/>
        </w:rPr>
        <w:footnoteReference w:id="133"/>
      </w:r>
      <w:r w:rsidRPr="00E563EA">
        <w:rPr>
          <w:rFonts w:ascii="Traditional Arabic" w:hAnsi="Traditional Arabic" w:cs="Traditional Arabic"/>
          <w:sz w:val="40"/>
          <w:szCs w:val="40"/>
          <w:rtl/>
        </w:rPr>
        <w:t>.</w:t>
      </w:r>
    </w:p>
    <w:p w:rsidR="005E518F" w:rsidRPr="00E563EA" w:rsidRDefault="005E518F" w:rsidP="00E563EA">
      <w:pPr>
        <w:autoSpaceDE w:val="0"/>
        <w:autoSpaceDN w:val="0"/>
        <w:bidi/>
        <w:adjustRightInd w:val="0"/>
        <w:spacing w:after="0"/>
        <w:ind w:left="-2"/>
        <w:jc w:val="both"/>
        <w:rPr>
          <w:rFonts w:ascii="Traditional Arabic" w:hAnsi="Traditional Arabic" w:cs="Traditional Arabic"/>
          <w:b/>
          <w:bCs/>
          <w:sz w:val="40"/>
          <w:szCs w:val="40"/>
          <w:lang w:bidi="ar-DZ"/>
        </w:rPr>
      </w:pPr>
      <w:r w:rsidRPr="00E563EA">
        <w:rPr>
          <w:rFonts w:ascii="Traditional Arabic" w:hAnsi="Traditional Arabic" w:cs="Traditional Arabic"/>
          <w:b/>
          <w:bCs/>
          <w:sz w:val="40"/>
          <w:szCs w:val="40"/>
          <w:rtl/>
          <w:lang w:bidi="ar-DZ"/>
        </w:rPr>
        <w:t>*- عوائق مصادر التمويل الخارجي:</w:t>
      </w:r>
    </w:p>
    <w:p w:rsidR="005E518F" w:rsidRPr="00E563EA" w:rsidRDefault="005E518F" w:rsidP="00E563EA">
      <w:pPr>
        <w:autoSpaceDE w:val="0"/>
        <w:autoSpaceDN w:val="0"/>
        <w:bidi/>
        <w:adjustRightInd w:val="0"/>
        <w:spacing w:after="0"/>
        <w:ind w:left="-2"/>
        <w:jc w:val="both"/>
        <w:rPr>
          <w:rFonts w:ascii="Traditional Arabic" w:hAnsi="Traditional Arabic" w:cs="Traditional Arabic"/>
          <w:sz w:val="40"/>
          <w:szCs w:val="40"/>
          <w:rtl/>
          <w:lang w:bidi="ar-DZ"/>
        </w:rPr>
      </w:pPr>
      <w:r w:rsidRPr="00E563EA">
        <w:rPr>
          <w:rFonts w:ascii="Traditional Arabic" w:hAnsi="Traditional Arabic" w:cs="Traditional Arabic"/>
          <w:sz w:val="40"/>
          <w:szCs w:val="40"/>
          <w:rtl/>
          <w:lang w:bidi="ar-DZ"/>
        </w:rPr>
        <w:t>إن أول ما يواجه الدول النامية و يعترض سبيلها في تحقيق التنمية هي العراقيل التي تواجه صادراتها و نذكر منها:</w:t>
      </w:r>
    </w:p>
    <w:p w:rsidR="005E518F" w:rsidRPr="00E563EA" w:rsidRDefault="005E518F" w:rsidP="00E563EA">
      <w:pPr>
        <w:autoSpaceDE w:val="0"/>
        <w:autoSpaceDN w:val="0"/>
        <w:bidi/>
        <w:adjustRightInd w:val="0"/>
        <w:spacing w:after="0"/>
        <w:ind w:left="-2"/>
        <w:jc w:val="both"/>
        <w:rPr>
          <w:rFonts w:ascii="Traditional Arabic" w:hAnsi="Traditional Arabic" w:cs="Traditional Arabic"/>
          <w:sz w:val="40"/>
          <w:szCs w:val="40"/>
          <w:rtl/>
          <w:lang w:bidi="ar-DZ"/>
        </w:rPr>
      </w:pPr>
      <w:r w:rsidRPr="00E563EA">
        <w:rPr>
          <w:rFonts w:ascii="Traditional Arabic" w:hAnsi="Traditional Arabic" w:cs="Traditional Arabic"/>
          <w:sz w:val="40"/>
          <w:szCs w:val="40"/>
          <w:rtl/>
          <w:lang w:bidi="ar-DZ"/>
        </w:rPr>
        <w:t>*- عدم توفر الأيدي العاملة الماهرة بالقدر الكافي.</w:t>
      </w:r>
    </w:p>
    <w:p w:rsidR="005E518F" w:rsidRPr="00E563EA" w:rsidRDefault="005E518F" w:rsidP="00E563EA">
      <w:pPr>
        <w:autoSpaceDE w:val="0"/>
        <w:autoSpaceDN w:val="0"/>
        <w:bidi/>
        <w:adjustRightInd w:val="0"/>
        <w:spacing w:after="0"/>
        <w:ind w:left="-2"/>
        <w:jc w:val="both"/>
        <w:rPr>
          <w:rFonts w:ascii="Traditional Arabic" w:hAnsi="Traditional Arabic" w:cs="Traditional Arabic"/>
          <w:sz w:val="40"/>
          <w:szCs w:val="40"/>
          <w:rtl/>
          <w:lang w:bidi="ar-DZ"/>
        </w:rPr>
      </w:pPr>
      <w:r w:rsidRPr="00E563EA">
        <w:rPr>
          <w:rFonts w:ascii="Traditional Arabic" w:hAnsi="Traditional Arabic" w:cs="Traditional Arabic"/>
          <w:sz w:val="40"/>
          <w:szCs w:val="40"/>
          <w:rtl/>
          <w:lang w:bidi="ar-DZ"/>
        </w:rPr>
        <w:t>*- ضيق حجم السوق المحلية، إذ يصعب دخول مجال التصدير للسوق الدولية قبل الاستفادة من مزايا الإنتاج في السوق المحلية.</w:t>
      </w:r>
    </w:p>
    <w:p w:rsidR="005E518F" w:rsidRPr="00E563EA" w:rsidRDefault="005E518F" w:rsidP="00E563EA">
      <w:pPr>
        <w:autoSpaceDE w:val="0"/>
        <w:autoSpaceDN w:val="0"/>
        <w:bidi/>
        <w:adjustRightInd w:val="0"/>
        <w:spacing w:after="0"/>
        <w:ind w:left="-2"/>
        <w:jc w:val="both"/>
        <w:rPr>
          <w:rFonts w:ascii="Traditional Arabic" w:hAnsi="Traditional Arabic" w:cs="Traditional Arabic"/>
          <w:sz w:val="40"/>
          <w:szCs w:val="40"/>
          <w:rtl/>
          <w:lang w:bidi="ar-DZ"/>
        </w:rPr>
      </w:pPr>
      <w:r w:rsidRPr="00E563EA">
        <w:rPr>
          <w:rFonts w:ascii="Traditional Arabic" w:hAnsi="Traditional Arabic" w:cs="Traditional Arabic"/>
          <w:sz w:val="40"/>
          <w:szCs w:val="40"/>
          <w:rtl/>
          <w:lang w:bidi="ar-DZ"/>
        </w:rPr>
        <w:t>*- صعوبة القدرة على المنافسة في الأسواق الدولية بسبب استيراد معظم لوازم الإنتاج للعملية الصناعية.</w:t>
      </w:r>
    </w:p>
    <w:p w:rsidR="005E518F" w:rsidRPr="00E563EA" w:rsidRDefault="005E518F" w:rsidP="00E563EA">
      <w:pPr>
        <w:autoSpaceDE w:val="0"/>
        <w:autoSpaceDN w:val="0"/>
        <w:bidi/>
        <w:adjustRightInd w:val="0"/>
        <w:spacing w:after="0"/>
        <w:ind w:left="-2"/>
        <w:jc w:val="both"/>
        <w:rPr>
          <w:rFonts w:ascii="Traditional Arabic" w:hAnsi="Traditional Arabic" w:cs="Traditional Arabic"/>
          <w:sz w:val="40"/>
          <w:szCs w:val="40"/>
          <w:rtl/>
          <w:lang w:bidi="ar-DZ"/>
        </w:rPr>
      </w:pPr>
      <w:r w:rsidRPr="00E563EA">
        <w:rPr>
          <w:rFonts w:ascii="Traditional Arabic" w:hAnsi="Traditional Arabic" w:cs="Traditional Arabic"/>
          <w:sz w:val="40"/>
          <w:szCs w:val="40"/>
          <w:rtl/>
          <w:lang w:bidi="ar-DZ"/>
        </w:rPr>
        <w:t>*- عدم توفر الاستقرار السياسي و الاقتصادي في البلدان النامية.</w:t>
      </w:r>
    </w:p>
    <w:p w:rsidR="005E518F" w:rsidRPr="00E563EA" w:rsidRDefault="005E518F" w:rsidP="00E563EA">
      <w:pPr>
        <w:autoSpaceDE w:val="0"/>
        <w:autoSpaceDN w:val="0"/>
        <w:bidi/>
        <w:adjustRightInd w:val="0"/>
        <w:spacing w:after="0"/>
        <w:ind w:left="-2"/>
        <w:jc w:val="both"/>
        <w:rPr>
          <w:rFonts w:ascii="Traditional Arabic" w:hAnsi="Traditional Arabic" w:cs="Traditional Arabic"/>
          <w:sz w:val="40"/>
          <w:szCs w:val="40"/>
          <w:rtl/>
          <w:lang w:bidi="ar-DZ"/>
        </w:rPr>
      </w:pPr>
      <w:r w:rsidRPr="00E563EA">
        <w:rPr>
          <w:rFonts w:ascii="Traditional Arabic" w:hAnsi="Traditional Arabic" w:cs="Traditional Arabic"/>
          <w:sz w:val="40"/>
          <w:szCs w:val="40"/>
          <w:rtl/>
          <w:lang w:bidi="ar-DZ"/>
        </w:rPr>
        <w:t>*- عدم توفر الإحصاءات الصحيحة التي تمكن المستثمر من دراسة الجدوى الاقتصادية للمشروع.</w:t>
      </w:r>
    </w:p>
    <w:p w:rsidR="005E518F" w:rsidRPr="00E563EA" w:rsidRDefault="005E518F" w:rsidP="00E563EA">
      <w:pPr>
        <w:autoSpaceDE w:val="0"/>
        <w:autoSpaceDN w:val="0"/>
        <w:bidi/>
        <w:adjustRightInd w:val="0"/>
        <w:spacing w:after="0"/>
        <w:ind w:left="-2"/>
        <w:jc w:val="both"/>
        <w:rPr>
          <w:rFonts w:ascii="Traditional Arabic" w:hAnsi="Traditional Arabic" w:cs="Traditional Arabic"/>
          <w:sz w:val="40"/>
          <w:szCs w:val="40"/>
          <w:rtl/>
          <w:lang w:bidi="ar-DZ"/>
        </w:rPr>
      </w:pPr>
      <w:r w:rsidRPr="00E563EA">
        <w:rPr>
          <w:rFonts w:ascii="Traditional Arabic" w:hAnsi="Traditional Arabic" w:cs="Traditional Arabic"/>
          <w:sz w:val="40"/>
          <w:szCs w:val="40"/>
          <w:rtl/>
          <w:lang w:bidi="ar-DZ"/>
        </w:rPr>
        <w:t>*- فرض معاملة ضريبية مجحفة على أرباح المستثمر الأجنبي.</w:t>
      </w:r>
    </w:p>
    <w:p w:rsidR="004549AE" w:rsidRPr="00E563EA" w:rsidRDefault="005E518F" w:rsidP="00E563EA">
      <w:pPr>
        <w:autoSpaceDE w:val="0"/>
        <w:autoSpaceDN w:val="0"/>
        <w:bidi/>
        <w:adjustRightInd w:val="0"/>
        <w:spacing w:after="0"/>
        <w:ind w:left="-2"/>
        <w:jc w:val="both"/>
        <w:rPr>
          <w:rFonts w:ascii="Traditional Arabic" w:hAnsi="Traditional Arabic" w:cs="Traditional Arabic"/>
          <w:sz w:val="40"/>
          <w:szCs w:val="40"/>
          <w:rtl/>
          <w:lang w:bidi="ar-DZ"/>
        </w:rPr>
      </w:pPr>
      <w:r w:rsidRPr="00E563EA">
        <w:rPr>
          <w:rFonts w:ascii="Traditional Arabic" w:hAnsi="Traditional Arabic" w:cs="Traditional Arabic"/>
          <w:sz w:val="40"/>
          <w:szCs w:val="40"/>
          <w:rtl/>
          <w:lang w:bidi="ar-DZ"/>
        </w:rPr>
        <w:t>و من أهم هذه العوامل التي كان تأثيرها كبيرا على المديونية الخارجية للبلدان النامية في هروب رؤوس الأموال المحلية إلى المراكز المالية الدولية لدى البنوك المحلية و تراكمها لدى المراكز المالية الدولية و التي تقوم فيما بعد بدور الوسيط في تقديم القروض للبلدان النامية و التبعية المالية لها و القبول بشروطها المجحفة، أي بالرغم من مساعدتها للدول النامية فهي تخدم أكبر الدول المقرضة.</w:t>
      </w:r>
    </w:p>
    <w:p w:rsidR="005E518F" w:rsidRPr="00E563EA" w:rsidRDefault="00FE58B4" w:rsidP="00E563EA">
      <w:pPr>
        <w:pStyle w:val="Paragraphedeliste"/>
        <w:bidi/>
        <w:spacing w:after="0"/>
        <w:ind w:left="-2"/>
        <w:jc w:val="mediumKashida"/>
        <w:rPr>
          <w:rFonts w:ascii="Traditional Arabic" w:hAnsi="Traditional Arabic" w:cs="Traditional Arabic"/>
          <w:b/>
          <w:bCs/>
          <w:sz w:val="40"/>
          <w:szCs w:val="40"/>
          <w:rtl/>
          <w:lang w:bidi="ar-DZ"/>
        </w:rPr>
      </w:pPr>
      <w:r w:rsidRPr="00E563EA">
        <w:rPr>
          <w:rFonts w:ascii="Traditional Arabic" w:hAnsi="Traditional Arabic" w:cs="Traditional Arabic"/>
          <w:b/>
          <w:bCs/>
          <w:sz w:val="40"/>
          <w:szCs w:val="40"/>
          <w:rtl/>
          <w:lang w:bidi="ar-DZ"/>
        </w:rPr>
        <w:lastRenderedPageBreak/>
        <w:t>3-2-</w:t>
      </w:r>
      <w:r w:rsidR="005E518F" w:rsidRPr="00E563EA">
        <w:rPr>
          <w:rFonts w:ascii="Traditional Arabic" w:hAnsi="Traditional Arabic" w:cs="Traditional Arabic"/>
          <w:b/>
          <w:bCs/>
          <w:sz w:val="40"/>
          <w:szCs w:val="40"/>
          <w:rtl/>
          <w:lang w:bidi="ar-DZ"/>
        </w:rPr>
        <w:t>معوقات التنمية الاقتصادية:</w:t>
      </w:r>
    </w:p>
    <w:p w:rsidR="005E518F" w:rsidRPr="00E563EA" w:rsidRDefault="005E518F" w:rsidP="00E563EA">
      <w:pPr>
        <w:pStyle w:val="Paragraphedeliste"/>
        <w:bidi/>
        <w:spacing w:after="0"/>
        <w:ind w:left="-2"/>
        <w:jc w:val="mediumKashida"/>
        <w:rPr>
          <w:rFonts w:ascii="Traditional Arabic" w:hAnsi="Traditional Arabic" w:cs="Traditional Arabic"/>
          <w:sz w:val="40"/>
          <w:szCs w:val="40"/>
          <w:rtl/>
          <w:lang w:bidi="ar-DZ"/>
        </w:rPr>
      </w:pPr>
      <w:r w:rsidRPr="00E563EA">
        <w:rPr>
          <w:rFonts w:ascii="Traditional Arabic" w:hAnsi="Traditional Arabic" w:cs="Traditional Arabic"/>
          <w:sz w:val="40"/>
          <w:szCs w:val="40"/>
          <w:rtl/>
          <w:lang w:bidi="ar-DZ"/>
        </w:rPr>
        <w:t>تتعدد معوقات التنمية الاقتصادية و تتنوع، و تختلف في الوقت نفسه من مجتمع لأخر، و يمكن تقسيم أهم هذه المعوقات إلى مايلي:</w:t>
      </w:r>
    </w:p>
    <w:p w:rsidR="005E518F" w:rsidRPr="00E563EA" w:rsidRDefault="005E518F" w:rsidP="00E563EA">
      <w:pPr>
        <w:pStyle w:val="Paragraphedeliste"/>
        <w:numPr>
          <w:ilvl w:val="0"/>
          <w:numId w:val="53"/>
        </w:numPr>
        <w:bidi/>
        <w:spacing w:after="0"/>
        <w:jc w:val="mediumKashida"/>
        <w:rPr>
          <w:rFonts w:ascii="Traditional Arabic" w:hAnsi="Traditional Arabic" w:cs="Traditional Arabic"/>
          <w:b/>
          <w:bCs/>
          <w:sz w:val="40"/>
          <w:szCs w:val="40"/>
          <w:lang w:bidi="ar-DZ"/>
        </w:rPr>
      </w:pPr>
      <w:r w:rsidRPr="00E563EA">
        <w:rPr>
          <w:rFonts w:ascii="Traditional Arabic" w:hAnsi="Traditional Arabic" w:cs="Traditional Arabic"/>
          <w:b/>
          <w:bCs/>
          <w:sz w:val="40"/>
          <w:szCs w:val="40"/>
          <w:rtl/>
          <w:lang w:bidi="ar-DZ"/>
        </w:rPr>
        <w:t>العقبات السياسية:</w:t>
      </w:r>
    </w:p>
    <w:p w:rsidR="005E518F" w:rsidRPr="00E563EA" w:rsidRDefault="005E518F" w:rsidP="00E563EA">
      <w:pPr>
        <w:bidi/>
        <w:spacing w:after="0"/>
        <w:ind w:left="-2"/>
        <w:jc w:val="mediumKashida"/>
        <w:rPr>
          <w:rFonts w:ascii="Traditional Arabic" w:hAnsi="Traditional Arabic" w:cs="Traditional Arabic"/>
          <w:sz w:val="40"/>
          <w:szCs w:val="40"/>
          <w:rtl/>
          <w:lang w:bidi="ar-DZ"/>
        </w:rPr>
      </w:pPr>
      <w:r w:rsidRPr="00E563EA">
        <w:rPr>
          <w:rFonts w:ascii="Traditional Arabic" w:hAnsi="Traditional Arabic" w:cs="Traditional Arabic"/>
          <w:sz w:val="40"/>
          <w:szCs w:val="40"/>
          <w:rtl/>
          <w:lang w:bidi="ar-DZ"/>
        </w:rPr>
        <w:t>تعد العقبات السياسية واحدة من أبرز المعوقات التي تمنع تحقق التنمية الاقتصادية بالشكل المرغوب فيه، و تقف حاجزا مانع للأهداف المسطرة لتحقيق التنمية الاقتصادية. و لعل الدول النامية هي مثال واضح لذلك، خاصة في بعض الدول التي تفتقد لوجود سياسة قادرة على تنمية المجتمع و تكون مهيأة لتحسين الظروف المعيشية عن طريق توفير مناخ سياسي اجتماعي مستقر يكون داعما للتنمية الاقتصادية.</w:t>
      </w:r>
    </w:p>
    <w:p w:rsidR="005E518F" w:rsidRPr="00E563EA" w:rsidRDefault="005E518F" w:rsidP="00E563EA">
      <w:pPr>
        <w:bidi/>
        <w:spacing w:after="0"/>
        <w:ind w:left="-2"/>
        <w:jc w:val="mediumKashida"/>
        <w:rPr>
          <w:rFonts w:ascii="Traditional Arabic" w:hAnsi="Traditional Arabic" w:cs="Traditional Arabic"/>
          <w:sz w:val="40"/>
          <w:szCs w:val="40"/>
          <w:rtl/>
          <w:lang w:bidi="ar-DZ"/>
        </w:rPr>
      </w:pPr>
      <w:r w:rsidRPr="00E563EA">
        <w:rPr>
          <w:rFonts w:ascii="Traditional Arabic" w:hAnsi="Traditional Arabic" w:cs="Traditional Arabic"/>
          <w:sz w:val="40"/>
          <w:szCs w:val="40"/>
          <w:rtl/>
          <w:lang w:bidi="ar-DZ"/>
        </w:rPr>
        <w:t>و يمكن حصر العقبات السياسية فيمايلي</w:t>
      </w:r>
      <w:r w:rsidRPr="00E563EA">
        <w:rPr>
          <w:rStyle w:val="Appelnotedebasdep"/>
          <w:rFonts w:ascii="Traditional Arabic" w:hAnsi="Traditional Arabic" w:cs="Traditional Arabic"/>
          <w:sz w:val="40"/>
          <w:szCs w:val="40"/>
          <w:rtl/>
          <w:lang w:bidi="ar-DZ"/>
        </w:rPr>
        <w:footnoteReference w:id="134"/>
      </w:r>
      <w:r w:rsidRPr="00E563EA">
        <w:rPr>
          <w:rFonts w:ascii="Traditional Arabic" w:hAnsi="Traditional Arabic" w:cs="Traditional Arabic"/>
          <w:sz w:val="40"/>
          <w:szCs w:val="40"/>
          <w:rtl/>
          <w:lang w:bidi="ar-DZ"/>
        </w:rPr>
        <w:t>:</w:t>
      </w:r>
    </w:p>
    <w:p w:rsidR="005E518F" w:rsidRPr="00E563EA" w:rsidRDefault="005E518F" w:rsidP="00E563EA">
      <w:pPr>
        <w:bidi/>
        <w:spacing w:after="0"/>
        <w:ind w:left="-2"/>
        <w:jc w:val="mediumKashida"/>
        <w:rPr>
          <w:rFonts w:ascii="Traditional Arabic" w:hAnsi="Traditional Arabic" w:cs="Traditional Arabic"/>
          <w:sz w:val="40"/>
          <w:szCs w:val="40"/>
          <w:rtl/>
          <w:lang w:bidi="ar-DZ"/>
        </w:rPr>
      </w:pPr>
      <w:r w:rsidRPr="00E563EA">
        <w:rPr>
          <w:rFonts w:ascii="Traditional Arabic" w:hAnsi="Traditional Arabic" w:cs="Traditional Arabic"/>
          <w:sz w:val="40"/>
          <w:szCs w:val="40"/>
          <w:rtl/>
          <w:lang w:bidi="ar-DZ"/>
        </w:rPr>
        <w:t>*- التبعية السياسية، حيث تمارس الدول المتقدمة تأثيرات واضحة على الدول المتخلفة، حيث تضمن وجود نظام سياسي موالي لها.</w:t>
      </w:r>
    </w:p>
    <w:p w:rsidR="005E518F" w:rsidRPr="00E563EA" w:rsidRDefault="005E518F" w:rsidP="00E563EA">
      <w:pPr>
        <w:bidi/>
        <w:spacing w:after="0"/>
        <w:ind w:left="-2"/>
        <w:jc w:val="mediumKashida"/>
        <w:rPr>
          <w:rFonts w:ascii="Traditional Arabic" w:hAnsi="Traditional Arabic" w:cs="Traditional Arabic"/>
          <w:sz w:val="40"/>
          <w:szCs w:val="40"/>
          <w:rtl/>
          <w:lang w:bidi="ar-DZ"/>
        </w:rPr>
      </w:pPr>
      <w:r w:rsidRPr="00E563EA">
        <w:rPr>
          <w:rFonts w:ascii="Traditional Arabic" w:hAnsi="Traditional Arabic" w:cs="Traditional Arabic"/>
          <w:sz w:val="40"/>
          <w:szCs w:val="40"/>
          <w:rtl/>
          <w:lang w:bidi="ar-DZ"/>
        </w:rPr>
        <w:t>*- يؤدي الاستعمار بأشكاله المختلفة إلى التأثير السلبي على التنمية في المجتمع المستعمر، بل يؤدي إلى استنزاف خيراته و ثرواته.</w:t>
      </w:r>
    </w:p>
    <w:p w:rsidR="005E518F" w:rsidRPr="00E563EA" w:rsidRDefault="005E518F" w:rsidP="00E563EA">
      <w:pPr>
        <w:bidi/>
        <w:spacing w:after="0"/>
        <w:ind w:left="-2"/>
        <w:jc w:val="mediumKashida"/>
        <w:rPr>
          <w:rFonts w:ascii="Traditional Arabic" w:hAnsi="Traditional Arabic" w:cs="Traditional Arabic"/>
          <w:sz w:val="40"/>
          <w:szCs w:val="40"/>
          <w:rtl/>
          <w:lang w:bidi="ar-DZ"/>
        </w:rPr>
      </w:pPr>
      <w:r w:rsidRPr="00E563EA">
        <w:rPr>
          <w:rFonts w:ascii="Traditional Arabic" w:hAnsi="Traditional Arabic" w:cs="Traditional Arabic"/>
          <w:sz w:val="40"/>
          <w:szCs w:val="40"/>
          <w:rtl/>
          <w:lang w:bidi="ar-DZ"/>
        </w:rPr>
        <w:t>*- عدم الاستقرار السياسي و انتشار الحروب الأهلية.</w:t>
      </w:r>
    </w:p>
    <w:p w:rsidR="005E518F" w:rsidRPr="00E563EA" w:rsidRDefault="005E518F" w:rsidP="00E563EA">
      <w:pPr>
        <w:bidi/>
        <w:spacing w:after="0"/>
        <w:ind w:left="-2"/>
        <w:jc w:val="mediumKashida"/>
        <w:rPr>
          <w:rFonts w:ascii="Traditional Arabic" w:hAnsi="Traditional Arabic" w:cs="Traditional Arabic"/>
          <w:sz w:val="40"/>
          <w:szCs w:val="40"/>
          <w:rtl/>
          <w:lang w:bidi="ar-DZ"/>
        </w:rPr>
      </w:pPr>
      <w:r w:rsidRPr="00E563EA">
        <w:rPr>
          <w:rFonts w:ascii="Traditional Arabic" w:hAnsi="Traditional Arabic" w:cs="Traditional Arabic"/>
          <w:sz w:val="40"/>
          <w:szCs w:val="40"/>
          <w:rtl/>
          <w:lang w:bidi="ar-DZ"/>
        </w:rPr>
        <w:t>*- تفتقر الكثير من الدول النامية من المناخ الديمقراطي السليم.</w:t>
      </w:r>
    </w:p>
    <w:p w:rsidR="005E518F" w:rsidRPr="00E563EA" w:rsidRDefault="005E518F" w:rsidP="00E563EA">
      <w:pPr>
        <w:bidi/>
        <w:spacing w:after="0"/>
        <w:ind w:left="-2"/>
        <w:jc w:val="mediumKashida"/>
        <w:rPr>
          <w:rFonts w:ascii="Traditional Arabic" w:hAnsi="Traditional Arabic" w:cs="Traditional Arabic"/>
          <w:sz w:val="40"/>
          <w:szCs w:val="40"/>
          <w:rtl/>
          <w:lang w:bidi="ar-DZ"/>
        </w:rPr>
      </w:pPr>
      <w:r w:rsidRPr="00E563EA">
        <w:rPr>
          <w:rFonts w:ascii="Traditional Arabic" w:hAnsi="Traditional Arabic" w:cs="Traditional Arabic"/>
          <w:sz w:val="40"/>
          <w:szCs w:val="40"/>
          <w:rtl/>
          <w:lang w:bidi="ar-DZ"/>
        </w:rPr>
        <w:t>*- غياب الوعي السياسي و المشاركة السياسية لأفراد المجتمع.</w:t>
      </w:r>
    </w:p>
    <w:p w:rsidR="005E518F" w:rsidRPr="00E563EA" w:rsidRDefault="005E518F" w:rsidP="00E563EA">
      <w:pPr>
        <w:bidi/>
        <w:spacing w:after="0"/>
        <w:ind w:left="-2"/>
        <w:jc w:val="mediumKashida"/>
        <w:rPr>
          <w:rFonts w:ascii="Traditional Arabic" w:hAnsi="Traditional Arabic" w:cs="Traditional Arabic"/>
          <w:sz w:val="40"/>
          <w:szCs w:val="40"/>
          <w:rtl/>
          <w:lang w:bidi="ar-DZ"/>
        </w:rPr>
      </w:pPr>
      <w:r w:rsidRPr="00E563EA">
        <w:rPr>
          <w:rFonts w:ascii="Traditional Arabic" w:hAnsi="Traditional Arabic" w:cs="Traditional Arabic"/>
          <w:sz w:val="40"/>
          <w:szCs w:val="40"/>
          <w:rtl/>
          <w:lang w:bidi="ar-DZ"/>
        </w:rPr>
        <w:t xml:space="preserve">*- تتميز الدول النامية بالتغير السريع و الفجائي في القوانين. </w:t>
      </w:r>
    </w:p>
    <w:p w:rsidR="005E518F" w:rsidRPr="00E563EA" w:rsidRDefault="005E518F" w:rsidP="00E563EA">
      <w:pPr>
        <w:bidi/>
        <w:spacing w:after="0"/>
        <w:ind w:left="-2"/>
        <w:jc w:val="mediumKashida"/>
        <w:rPr>
          <w:rFonts w:ascii="Traditional Arabic" w:hAnsi="Traditional Arabic" w:cs="Traditional Arabic"/>
          <w:sz w:val="40"/>
          <w:szCs w:val="40"/>
          <w:rtl/>
          <w:lang w:bidi="ar-DZ"/>
        </w:rPr>
      </w:pPr>
      <w:r w:rsidRPr="00E563EA">
        <w:rPr>
          <w:rFonts w:ascii="Traditional Arabic" w:hAnsi="Traditional Arabic" w:cs="Traditional Arabic"/>
          <w:sz w:val="40"/>
          <w:szCs w:val="40"/>
          <w:rtl/>
          <w:lang w:bidi="ar-DZ"/>
        </w:rPr>
        <w:lastRenderedPageBreak/>
        <w:t>و يعتبر عدم الاستقرار السياسي واحد من العوامل السياسية التي لابد و أن يتم الاهتمام بها و النظر إلى عواقبها.</w:t>
      </w:r>
    </w:p>
    <w:p w:rsidR="005722FD" w:rsidRPr="00E563EA" w:rsidRDefault="005E518F" w:rsidP="00E563EA">
      <w:pPr>
        <w:bidi/>
        <w:spacing w:after="0"/>
        <w:ind w:left="-2"/>
        <w:jc w:val="mediumKashida"/>
        <w:rPr>
          <w:rFonts w:ascii="Traditional Arabic" w:hAnsi="Traditional Arabic" w:cs="Traditional Arabic"/>
          <w:sz w:val="40"/>
          <w:szCs w:val="40"/>
          <w:rtl/>
          <w:lang w:bidi="ar-DZ"/>
        </w:rPr>
      </w:pPr>
      <w:r w:rsidRPr="00E563EA">
        <w:rPr>
          <w:rFonts w:ascii="Traditional Arabic" w:hAnsi="Traditional Arabic" w:cs="Traditional Arabic"/>
          <w:sz w:val="40"/>
          <w:szCs w:val="40"/>
          <w:rtl/>
          <w:lang w:bidi="ar-DZ"/>
        </w:rPr>
        <w:t>و عدم الاستقرار السياسي متمثل بالتغيرات السياسية نتيجة عدم امتلاك العديد من الحكومات السائدة في البلدان المتخلفة المؤسسات التي تستند إليها و تضمن استمرارها، و ما يؤدي إليه ذلك إلى قيام التغيرات السياسية المتعاقبة إضافة إلى أن كثرة إجراء التغيرات يجعل من رسم السياسات و تنفيذها أمرا بعيدا عن حالة الاستقرار المطلوبة</w:t>
      </w:r>
      <w:r w:rsidRPr="00E563EA">
        <w:rPr>
          <w:rStyle w:val="Appelnotedebasdep"/>
          <w:rFonts w:ascii="Traditional Arabic" w:hAnsi="Traditional Arabic" w:cs="Traditional Arabic"/>
          <w:sz w:val="40"/>
          <w:szCs w:val="40"/>
          <w:rtl/>
          <w:lang w:bidi="ar-DZ"/>
        </w:rPr>
        <w:footnoteReference w:id="135"/>
      </w:r>
      <w:r w:rsidRPr="00E563EA">
        <w:rPr>
          <w:rFonts w:ascii="Traditional Arabic" w:hAnsi="Traditional Arabic" w:cs="Traditional Arabic"/>
          <w:sz w:val="40"/>
          <w:szCs w:val="40"/>
          <w:rtl/>
          <w:lang w:bidi="ar-DZ"/>
        </w:rPr>
        <w:t>.</w:t>
      </w:r>
    </w:p>
    <w:p w:rsidR="005E518F" w:rsidRPr="00E563EA" w:rsidRDefault="005E518F" w:rsidP="00E563EA">
      <w:pPr>
        <w:pStyle w:val="Paragraphedeliste"/>
        <w:numPr>
          <w:ilvl w:val="0"/>
          <w:numId w:val="53"/>
        </w:numPr>
        <w:bidi/>
        <w:spacing w:after="0"/>
        <w:jc w:val="mediumKashida"/>
        <w:rPr>
          <w:rFonts w:ascii="Traditional Arabic" w:hAnsi="Traditional Arabic" w:cs="Traditional Arabic"/>
          <w:b/>
          <w:bCs/>
          <w:sz w:val="40"/>
          <w:szCs w:val="40"/>
          <w:rtl/>
          <w:lang w:bidi="ar-DZ"/>
        </w:rPr>
      </w:pPr>
      <w:r w:rsidRPr="00E563EA">
        <w:rPr>
          <w:rFonts w:ascii="Traditional Arabic" w:hAnsi="Traditional Arabic" w:cs="Traditional Arabic"/>
          <w:b/>
          <w:bCs/>
          <w:sz w:val="40"/>
          <w:szCs w:val="40"/>
          <w:rtl/>
          <w:lang w:bidi="ar-DZ"/>
        </w:rPr>
        <w:t>العقبات الاقتصادية:</w:t>
      </w:r>
    </w:p>
    <w:p w:rsidR="005E518F" w:rsidRPr="00E563EA" w:rsidRDefault="005E518F" w:rsidP="00E563EA">
      <w:pPr>
        <w:pStyle w:val="Paragraphedeliste"/>
        <w:autoSpaceDE w:val="0"/>
        <w:autoSpaceDN w:val="0"/>
        <w:bidi/>
        <w:adjustRightInd w:val="0"/>
        <w:spacing w:after="0"/>
        <w:ind w:left="-2"/>
        <w:jc w:val="both"/>
        <w:rPr>
          <w:rFonts w:ascii="Traditional Arabic" w:hAnsi="Traditional Arabic" w:cs="Traditional Arabic"/>
          <w:sz w:val="40"/>
          <w:szCs w:val="40"/>
        </w:rPr>
      </w:pPr>
      <w:r w:rsidRPr="00E563EA">
        <w:rPr>
          <w:rFonts w:ascii="Traditional Arabic" w:hAnsi="Traditional Arabic" w:cs="Traditional Arabic"/>
          <w:sz w:val="40"/>
          <w:szCs w:val="40"/>
          <w:rtl/>
        </w:rPr>
        <w:t>تعانيغالبيةالدولالناميةمنعقباتاقتصاديةعديدةمنأهمهاانخفاضمستوىالدخلممايسببانخفاضافيمستوىالصحة، يسبببدورهانخفاضفيمستوىإنتاجيةالفردالعامل،ومنالطبيعيأنينعكسانخفاضالإنتاجيةعلىمستوىالدخل،ويعمقمنأسبابانخفاضالإنتاجيةتخلفأساليبالإنتاجالمتبعة،تدنيمستوىالتكنولوجيةالمستخدمةوسوءتوزيعقوةالعملبينالقطاعاتالإنتاجية</w:t>
      </w:r>
      <w:r w:rsidRPr="00E563EA">
        <w:rPr>
          <w:rFonts w:ascii="Traditional Arabic" w:hAnsi="Traditional Arabic" w:cs="Traditional Arabic"/>
          <w:sz w:val="40"/>
          <w:szCs w:val="40"/>
        </w:rPr>
        <w:t>.</w:t>
      </w:r>
    </w:p>
    <w:p w:rsidR="005E518F" w:rsidRPr="00E563EA" w:rsidRDefault="005E518F" w:rsidP="00E563EA">
      <w:pPr>
        <w:pStyle w:val="Paragraphedeliste"/>
        <w:autoSpaceDE w:val="0"/>
        <w:autoSpaceDN w:val="0"/>
        <w:bidi/>
        <w:adjustRightInd w:val="0"/>
        <w:spacing w:after="0"/>
        <w:ind w:left="-2"/>
        <w:jc w:val="both"/>
        <w:rPr>
          <w:rFonts w:ascii="Traditional Arabic" w:hAnsi="Traditional Arabic" w:cs="Traditional Arabic"/>
          <w:sz w:val="40"/>
          <w:szCs w:val="40"/>
        </w:rPr>
      </w:pPr>
      <w:r w:rsidRPr="00E563EA">
        <w:rPr>
          <w:rFonts w:ascii="Traditional Arabic" w:hAnsi="Traditional Arabic" w:cs="Traditional Arabic"/>
          <w:sz w:val="40"/>
          <w:szCs w:val="40"/>
          <w:rtl/>
        </w:rPr>
        <w:t xml:space="preserve">ومعروفاأنالدولالناميةبشكلعام تعاني منقلةتكوينرأسالمالاللازملعمليةالتنميةوهناكدولناميةمثلالدولالعربيةالنفطيةلاتعانيمنهذهالمشكلةوهيقلةرأسالمالاللازملعمليةالتنميةوالسببيعودإلىوجودالعائداتالنفطيةرغم أنها متشابهة معبعضالدولالناميةالأخرىفيبعضالمشاكللكنهذالايعنيأنتقفهذهالدولالناميةأمامالمشاكلالتيتعانيها،فالدولالناميةتتميزبخيراتكبيرةفيباطنالأرضوحتىعلىمستوىالمواردالبشريةولواستغلتهذهالموارداستغلالاصحيحاوحتىلواقترضتالدولالناميةمنبعضالمنظماتالدوليةلتمويلعمليةالتنمية فباستطاعتهاأنتسددفواتيرالقروضإذاتمبالفعلاستغلالالمواردالمتاحةاستغلالاصحيحا، </w:t>
      </w:r>
      <w:r w:rsidRPr="00E563EA">
        <w:rPr>
          <w:rFonts w:ascii="Traditional Arabic" w:hAnsi="Traditional Arabic" w:cs="Traditional Arabic"/>
          <w:sz w:val="40"/>
          <w:szCs w:val="40"/>
          <w:rtl/>
        </w:rPr>
        <w:lastRenderedPageBreak/>
        <w:t>فالدولالمتقدمةكانتفقيرةمنقبللكنهاتقدم، والدولالناميةباستطاعتها أنتصبحغنيةوفيوضعأفضلإذااستخدمت التخطيطالسليملعمليةالتنمية.</w:t>
      </w:r>
      <w:r w:rsidRPr="00E563EA">
        <w:rPr>
          <w:rStyle w:val="Appelnotedebasdep"/>
          <w:rFonts w:ascii="Traditional Arabic" w:hAnsi="Traditional Arabic" w:cs="Traditional Arabic"/>
          <w:sz w:val="40"/>
          <w:szCs w:val="40"/>
          <w:rtl/>
        </w:rPr>
        <w:footnoteReference w:id="136"/>
      </w:r>
    </w:p>
    <w:p w:rsidR="005E518F" w:rsidRPr="00E563EA" w:rsidRDefault="005E518F" w:rsidP="00E563EA">
      <w:pPr>
        <w:bidi/>
        <w:spacing w:after="0"/>
        <w:ind w:left="-2"/>
        <w:jc w:val="mediumKashida"/>
        <w:rPr>
          <w:rFonts w:ascii="Traditional Arabic" w:hAnsi="Traditional Arabic" w:cs="Traditional Arabic"/>
          <w:sz w:val="40"/>
          <w:szCs w:val="40"/>
          <w:rtl/>
          <w:lang w:bidi="ar-DZ"/>
        </w:rPr>
      </w:pPr>
      <w:r w:rsidRPr="00E563EA">
        <w:rPr>
          <w:rFonts w:ascii="Traditional Arabic" w:hAnsi="Traditional Arabic" w:cs="Traditional Arabic"/>
          <w:sz w:val="40"/>
          <w:szCs w:val="40"/>
          <w:rtl/>
          <w:lang w:bidi="ar-DZ"/>
        </w:rPr>
        <w:t xml:space="preserve">   و حسب محمد شفيق فانه يمكن تلخيص العقبات الاقتصادية في النقاط التالية</w:t>
      </w:r>
      <w:r w:rsidRPr="00E563EA">
        <w:rPr>
          <w:rStyle w:val="Appelnotedebasdep"/>
          <w:rFonts w:ascii="Traditional Arabic" w:hAnsi="Traditional Arabic" w:cs="Traditional Arabic"/>
          <w:sz w:val="40"/>
          <w:szCs w:val="40"/>
          <w:rtl/>
          <w:lang w:bidi="ar-DZ"/>
        </w:rPr>
        <w:footnoteReference w:id="137"/>
      </w:r>
      <w:r w:rsidRPr="00E563EA">
        <w:rPr>
          <w:rFonts w:ascii="Traditional Arabic" w:hAnsi="Traditional Arabic" w:cs="Traditional Arabic"/>
          <w:sz w:val="40"/>
          <w:szCs w:val="40"/>
          <w:rtl/>
          <w:lang w:bidi="ar-DZ"/>
        </w:rPr>
        <w:t>:</w:t>
      </w:r>
    </w:p>
    <w:p w:rsidR="005E518F" w:rsidRPr="00E563EA" w:rsidRDefault="005E518F" w:rsidP="00E563EA">
      <w:pPr>
        <w:bidi/>
        <w:spacing w:after="0"/>
        <w:ind w:left="-2"/>
        <w:jc w:val="mediumKashida"/>
        <w:rPr>
          <w:rFonts w:ascii="Traditional Arabic" w:hAnsi="Traditional Arabic" w:cs="Traditional Arabic"/>
          <w:sz w:val="40"/>
          <w:szCs w:val="40"/>
          <w:rtl/>
          <w:lang w:bidi="ar-DZ"/>
        </w:rPr>
      </w:pPr>
      <w:r w:rsidRPr="00E563EA">
        <w:rPr>
          <w:rFonts w:ascii="Traditional Arabic" w:hAnsi="Traditional Arabic" w:cs="Traditional Arabic"/>
          <w:sz w:val="40"/>
          <w:szCs w:val="40"/>
          <w:rtl/>
          <w:lang w:bidi="ar-DZ"/>
        </w:rPr>
        <w:t>*- قلة تكوين رأس المال اللازم لعملية التنمية سواء كان سلعي إنتاجي أو اجتماعي أو نقدي.</w:t>
      </w:r>
    </w:p>
    <w:p w:rsidR="005E518F" w:rsidRPr="00E563EA" w:rsidRDefault="004549AE" w:rsidP="00E563EA">
      <w:pPr>
        <w:bidi/>
        <w:spacing w:after="0"/>
        <w:ind w:left="-2"/>
        <w:jc w:val="mediumKashida"/>
        <w:rPr>
          <w:rFonts w:ascii="Traditional Arabic" w:hAnsi="Traditional Arabic" w:cs="Traditional Arabic"/>
          <w:sz w:val="40"/>
          <w:szCs w:val="40"/>
          <w:rtl/>
          <w:lang w:bidi="ar-DZ"/>
        </w:rPr>
      </w:pPr>
      <w:r w:rsidRPr="00E563EA">
        <w:rPr>
          <w:rFonts w:ascii="Traditional Arabic" w:hAnsi="Traditional Arabic" w:cs="Traditional Arabic"/>
          <w:sz w:val="40"/>
          <w:szCs w:val="40"/>
          <w:rtl/>
          <w:lang w:bidi="ar-DZ"/>
        </w:rPr>
        <w:t xml:space="preserve">*- </w:t>
      </w:r>
      <w:r w:rsidR="005E518F" w:rsidRPr="00E563EA">
        <w:rPr>
          <w:rFonts w:ascii="Traditional Arabic" w:hAnsi="Traditional Arabic" w:cs="Traditional Arabic"/>
          <w:sz w:val="40"/>
          <w:szCs w:val="40"/>
          <w:rtl/>
          <w:lang w:bidi="ar-DZ"/>
        </w:rPr>
        <w:t>ضيق الأسواق المحلية للدول النامية.</w:t>
      </w:r>
    </w:p>
    <w:p w:rsidR="005E518F" w:rsidRPr="00E563EA" w:rsidRDefault="005E518F" w:rsidP="00E563EA">
      <w:pPr>
        <w:bidi/>
        <w:spacing w:after="0"/>
        <w:ind w:left="-2"/>
        <w:jc w:val="mediumKashida"/>
        <w:rPr>
          <w:rFonts w:ascii="Traditional Arabic" w:hAnsi="Traditional Arabic" w:cs="Traditional Arabic"/>
          <w:sz w:val="40"/>
          <w:szCs w:val="40"/>
          <w:rtl/>
          <w:lang w:bidi="ar-DZ"/>
        </w:rPr>
      </w:pPr>
      <w:r w:rsidRPr="00E563EA">
        <w:rPr>
          <w:rFonts w:ascii="Traditional Arabic" w:hAnsi="Traditional Arabic" w:cs="Traditional Arabic"/>
          <w:sz w:val="40"/>
          <w:szCs w:val="40"/>
          <w:rtl/>
          <w:lang w:bidi="ar-DZ"/>
        </w:rPr>
        <w:t xml:space="preserve"> *- ازدواجية الاقتصاد في البلدان النامية أي وجود إنتاج أجنبي و إنتاج محلي، حيث أن تواجد الإنتاج الأجنبي و إن كان ينافس الإنتاج المحلي لكنه يعتبر استثمارا، و بالتالي قد يكسب و يجلب العملة الصعبة، و بالتالي ما على هذه البلدان إلا أن تحسن منتجاتها.</w:t>
      </w:r>
    </w:p>
    <w:p w:rsidR="005E518F" w:rsidRPr="00E563EA" w:rsidRDefault="005E518F" w:rsidP="00E563EA">
      <w:pPr>
        <w:bidi/>
        <w:spacing w:after="0"/>
        <w:ind w:left="-2"/>
        <w:jc w:val="mediumKashida"/>
        <w:rPr>
          <w:rFonts w:ascii="Traditional Arabic" w:hAnsi="Traditional Arabic" w:cs="Traditional Arabic"/>
          <w:sz w:val="40"/>
          <w:szCs w:val="40"/>
          <w:rtl/>
          <w:lang w:bidi="ar-DZ"/>
        </w:rPr>
      </w:pPr>
      <w:r w:rsidRPr="00E563EA">
        <w:rPr>
          <w:rFonts w:ascii="Traditional Arabic" w:hAnsi="Traditional Arabic" w:cs="Traditional Arabic"/>
          <w:sz w:val="40"/>
          <w:szCs w:val="40"/>
          <w:rtl/>
          <w:lang w:bidi="ar-DZ"/>
        </w:rPr>
        <w:t xml:space="preserve"> *- عدم كفاءة الهياكل الأساسية للإنتاج في البلدان النامية أي أنها غير كافية لتحقيق التنمية الاقتصادية.</w:t>
      </w:r>
    </w:p>
    <w:p w:rsidR="005E518F" w:rsidRPr="00E563EA" w:rsidRDefault="005E518F" w:rsidP="00E563EA">
      <w:pPr>
        <w:bidi/>
        <w:spacing w:after="0"/>
        <w:ind w:left="-2"/>
        <w:jc w:val="mediumKashida"/>
        <w:rPr>
          <w:rFonts w:ascii="Traditional Arabic" w:hAnsi="Traditional Arabic" w:cs="Traditional Arabic"/>
          <w:sz w:val="40"/>
          <w:szCs w:val="40"/>
          <w:rtl/>
          <w:lang w:bidi="ar-DZ"/>
        </w:rPr>
      </w:pPr>
      <w:r w:rsidRPr="00E563EA">
        <w:rPr>
          <w:rFonts w:ascii="Traditional Arabic" w:hAnsi="Traditional Arabic" w:cs="Traditional Arabic"/>
          <w:sz w:val="40"/>
          <w:szCs w:val="40"/>
          <w:rtl/>
          <w:lang w:bidi="ar-DZ"/>
        </w:rPr>
        <w:t>*- ضعف الادخار و غياب الحوافز على الاستثمار.</w:t>
      </w:r>
    </w:p>
    <w:p w:rsidR="005E518F" w:rsidRPr="00E563EA" w:rsidRDefault="00FE58B4" w:rsidP="00E563EA">
      <w:pPr>
        <w:bidi/>
        <w:spacing w:after="0"/>
        <w:ind w:left="-2"/>
        <w:jc w:val="mediumKashida"/>
        <w:rPr>
          <w:rFonts w:ascii="Traditional Arabic" w:hAnsi="Traditional Arabic" w:cs="Traditional Arabic"/>
          <w:b/>
          <w:bCs/>
          <w:sz w:val="40"/>
          <w:szCs w:val="40"/>
          <w:rtl/>
          <w:lang w:bidi="ar-DZ"/>
        </w:rPr>
      </w:pPr>
      <w:r w:rsidRPr="00E563EA">
        <w:rPr>
          <w:rFonts w:ascii="Traditional Arabic" w:hAnsi="Traditional Arabic" w:cs="Traditional Arabic"/>
          <w:b/>
          <w:bCs/>
          <w:sz w:val="40"/>
          <w:szCs w:val="40"/>
          <w:rtl/>
          <w:lang w:bidi="ar-DZ"/>
        </w:rPr>
        <w:t>ج-</w:t>
      </w:r>
      <w:r w:rsidR="005E518F" w:rsidRPr="00E563EA">
        <w:rPr>
          <w:rFonts w:ascii="Traditional Arabic" w:hAnsi="Traditional Arabic" w:cs="Traditional Arabic"/>
          <w:b/>
          <w:bCs/>
          <w:sz w:val="40"/>
          <w:szCs w:val="40"/>
          <w:rtl/>
          <w:lang w:bidi="ar-DZ"/>
        </w:rPr>
        <w:t>العقبات الدولية:</w:t>
      </w:r>
    </w:p>
    <w:p w:rsidR="005E518F" w:rsidRPr="00E563EA" w:rsidRDefault="005E518F" w:rsidP="00E563EA">
      <w:pPr>
        <w:bidi/>
        <w:spacing w:after="0"/>
        <w:ind w:left="-2"/>
        <w:jc w:val="mediumKashida"/>
        <w:rPr>
          <w:rFonts w:ascii="Traditional Arabic" w:hAnsi="Traditional Arabic" w:cs="Traditional Arabic"/>
          <w:sz w:val="40"/>
          <w:szCs w:val="40"/>
          <w:rtl/>
          <w:lang w:bidi="ar-DZ"/>
        </w:rPr>
      </w:pPr>
      <w:r w:rsidRPr="00E563EA">
        <w:rPr>
          <w:rFonts w:ascii="Traditional Arabic" w:hAnsi="Traditional Arabic" w:cs="Traditional Arabic"/>
          <w:sz w:val="40"/>
          <w:szCs w:val="40"/>
          <w:rtl/>
          <w:lang w:bidi="ar-DZ"/>
        </w:rPr>
        <w:t xml:space="preserve">  يؤكد العديد من الاقتصاديين بأن العقبات الرئيسية للتنمية اليوم تتمثل في العوامل الخارجية أكثر    </w:t>
      </w:r>
    </w:p>
    <w:p w:rsidR="005E518F" w:rsidRPr="00E563EA" w:rsidRDefault="005E518F" w:rsidP="00E563EA">
      <w:pPr>
        <w:pStyle w:val="Paragraphedeliste"/>
        <w:bidi/>
        <w:spacing w:after="0"/>
        <w:ind w:left="-2"/>
        <w:jc w:val="mediumKashida"/>
        <w:rPr>
          <w:rFonts w:ascii="Traditional Arabic" w:hAnsi="Traditional Arabic" w:cs="Traditional Arabic"/>
          <w:sz w:val="40"/>
          <w:szCs w:val="40"/>
          <w:rtl/>
          <w:lang w:bidi="ar-DZ"/>
        </w:rPr>
      </w:pPr>
      <w:r w:rsidRPr="00E563EA">
        <w:rPr>
          <w:rFonts w:ascii="Traditional Arabic" w:hAnsi="Traditional Arabic" w:cs="Traditional Arabic"/>
          <w:sz w:val="40"/>
          <w:szCs w:val="40"/>
          <w:rtl/>
          <w:lang w:bidi="ar-DZ"/>
        </w:rPr>
        <w:t xml:space="preserve">منها في العوامل الداخلية، ذلك لأن وجود البلدان الصناعية المتقدمة يخلق ضغوطا دولية تؤدي إلى إعاقة مساعي التنمية و النمو لدى البلدان النامية الفقيرة. و رغم أن البعض يعترف بوجود الجوانب الايجابية و المفيدة للبلدان الفقيرة من جراء وجود العالم الذي يحتوي </w:t>
      </w:r>
      <w:r w:rsidRPr="00E563EA">
        <w:rPr>
          <w:rFonts w:ascii="Traditional Arabic" w:hAnsi="Traditional Arabic" w:cs="Traditional Arabic"/>
          <w:sz w:val="40"/>
          <w:szCs w:val="40"/>
          <w:rtl/>
          <w:lang w:bidi="ar-DZ"/>
        </w:rPr>
        <w:lastRenderedPageBreak/>
        <w:t>على البلدان الغنية، و منها مكاسب التجارة و تصدير الفائضة إلى البلدان الغنية، و كذلك إمكانية استفادة البلدان النامية من تجارب البلدان المتقدمة، و خاصة في مجال العلوم و التكنولوجيا و في الإدارة الاقتصادية و التخطيط إلا أن البعض يقول أن مثل هذه الاستفادة لم تتحقق، لان البلدان المتقدمة تخلق العقبات أمام تطور البلدان النامية.</w:t>
      </w:r>
      <w:r w:rsidRPr="00E563EA">
        <w:rPr>
          <w:rStyle w:val="Appelnotedebasdep"/>
          <w:rFonts w:ascii="Traditional Arabic" w:hAnsi="Traditional Arabic" w:cs="Traditional Arabic"/>
          <w:sz w:val="40"/>
          <w:szCs w:val="40"/>
          <w:rtl/>
          <w:lang w:bidi="ar-DZ"/>
        </w:rPr>
        <w:footnoteReference w:id="138"/>
      </w:r>
    </w:p>
    <w:p w:rsidR="005E518F" w:rsidRPr="00E563EA" w:rsidRDefault="005E518F" w:rsidP="00E563EA">
      <w:pPr>
        <w:pStyle w:val="Paragraphedeliste"/>
        <w:bidi/>
        <w:spacing w:after="0"/>
        <w:ind w:left="-2"/>
        <w:jc w:val="mediumKashida"/>
        <w:rPr>
          <w:rFonts w:ascii="Traditional Arabic" w:hAnsi="Traditional Arabic" w:cs="Traditional Arabic"/>
          <w:sz w:val="40"/>
          <w:szCs w:val="40"/>
          <w:rtl/>
          <w:lang w:bidi="ar-DZ"/>
        </w:rPr>
      </w:pPr>
      <w:r w:rsidRPr="00E563EA">
        <w:rPr>
          <w:rFonts w:ascii="Traditional Arabic" w:hAnsi="Traditional Arabic" w:cs="Traditional Arabic"/>
          <w:sz w:val="40"/>
          <w:szCs w:val="40"/>
          <w:rtl/>
          <w:lang w:bidi="ar-DZ"/>
        </w:rPr>
        <w:t xml:space="preserve">و يمكن القول بان العلاقات الدولية بين الدول النامية و المتقدمة في المجال الاقتصادي تكتسب أهمية كبيرة، خاصة فيما يتعلق بالتجارة الخارجية التي تعد مصدرا هاما و أساسيا في تلبية احتياجات الدول النامية، بالإضافة إلى الاستثمارات الأجنبية التي تعد دخلا اقتصاديا مهما لهذه الدول من خلال دخول رؤوس الأموال الأجنبية لها، و التي تعد احد أهم مصادر الادخار المساعدة على تحقيق و تمويل التنمية الاقتصادية المحلية، و بالتالي فالضغوطات التي تمارسها الدول المتقدمة على الدول النامية في شكل و طبيعة العلاقة بينهما من شأنه أن يكون عقبة أمام تحقيق التنمية الاقتصادية خاصة فيما يتعلق بالديون التي باتت تثقل كاهل دول العالم الثالث، و أصبحت تشكل عبئا على اقتصادها الوطني، هذا بالإضافة إلى شكل المساعدات التي تستفيد منها هذه الدول- دول العالم الثالث- و التي غالبا ما تكون خاضعة لشروط سياسية معينة تعتمدها الدول المتقدمة كوسيلة ضغط لتحقيق أهداف أخرى. </w:t>
      </w:r>
    </w:p>
    <w:p w:rsidR="005E518F" w:rsidRPr="00E563EA" w:rsidRDefault="00FE58B4" w:rsidP="00E563EA">
      <w:pPr>
        <w:bidi/>
        <w:spacing w:after="0"/>
        <w:ind w:left="-2"/>
        <w:jc w:val="mediumKashida"/>
        <w:rPr>
          <w:rFonts w:ascii="Traditional Arabic" w:hAnsi="Traditional Arabic" w:cs="Traditional Arabic"/>
          <w:b/>
          <w:bCs/>
          <w:sz w:val="40"/>
          <w:szCs w:val="40"/>
          <w:rtl/>
          <w:lang w:bidi="ar-DZ"/>
        </w:rPr>
      </w:pPr>
      <w:r w:rsidRPr="00E563EA">
        <w:rPr>
          <w:rFonts w:ascii="Traditional Arabic" w:hAnsi="Traditional Arabic" w:cs="Traditional Arabic"/>
          <w:b/>
          <w:bCs/>
          <w:sz w:val="40"/>
          <w:szCs w:val="40"/>
          <w:rtl/>
          <w:lang w:bidi="ar-DZ"/>
        </w:rPr>
        <w:t>د-</w:t>
      </w:r>
      <w:r w:rsidR="005E518F" w:rsidRPr="00E563EA">
        <w:rPr>
          <w:rFonts w:ascii="Traditional Arabic" w:hAnsi="Traditional Arabic" w:cs="Traditional Arabic"/>
          <w:b/>
          <w:bCs/>
          <w:sz w:val="40"/>
          <w:szCs w:val="40"/>
          <w:rtl/>
          <w:lang w:bidi="ar-DZ"/>
        </w:rPr>
        <w:t>العقبات الإدارية و الاجتماعية:</w:t>
      </w:r>
    </w:p>
    <w:p w:rsidR="005E518F" w:rsidRPr="00E563EA" w:rsidRDefault="005E518F" w:rsidP="00E563EA">
      <w:pPr>
        <w:bidi/>
        <w:spacing w:after="0"/>
        <w:ind w:left="-2"/>
        <w:jc w:val="mediumKashida"/>
        <w:rPr>
          <w:rFonts w:ascii="Traditional Arabic" w:hAnsi="Traditional Arabic" w:cs="Traditional Arabic"/>
          <w:sz w:val="40"/>
          <w:szCs w:val="40"/>
          <w:rtl/>
          <w:lang w:bidi="ar-DZ"/>
        </w:rPr>
      </w:pPr>
      <w:r w:rsidRPr="00E563EA">
        <w:rPr>
          <w:rFonts w:ascii="Traditional Arabic" w:hAnsi="Traditional Arabic" w:cs="Traditional Arabic"/>
          <w:sz w:val="40"/>
          <w:szCs w:val="40"/>
          <w:rtl/>
          <w:lang w:bidi="ar-DZ"/>
        </w:rPr>
        <w:t xml:space="preserve">إن انخفاض مستوى و كفاءة القدرات الإدارية و التنظيمية هي ظاهرة واضحة سواء على مستوى المشروعات الخاصة أو على مستوى المشروعات الحكومية و المؤسسات الخدمية، و بما أن الحكومات في البلدان النامية قد اتجهت لأن تأخذ على عاتقها القيام بعملية </w:t>
      </w:r>
      <w:r w:rsidRPr="00E563EA">
        <w:rPr>
          <w:rFonts w:ascii="Traditional Arabic" w:hAnsi="Traditional Arabic" w:cs="Traditional Arabic"/>
          <w:sz w:val="40"/>
          <w:szCs w:val="40"/>
          <w:rtl/>
          <w:lang w:bidi="ar-DZ"/>
        </w:rPr>
        <w:lastRenderedPageBreak/>
        <w:t>التنمية أساسا، بسبب عجز المشروعات الخاصة عن القيام بها بقدرة و فاعلية، و لذلك تواجه الحكومة و هي تتصدى لذلك عقبة انخفاض القدرات الإدارية و التنظيمية، و تمثل هذه العقبة في جانب كمي و نوعي، ففي الجانب الكمي يلاحظ عدم توفر الأجهزة الحكومية التي تكفي للقيام بالمشروعات الإنتاجية في المجالات المختلفة، إضافة إلى القيام بتأدية الخدمات العامة، أما الجانب النوعي فيتمثل في ضعف قدرة الأجهزة الإدارية و التنظيمية على وضع السياسات المختلفة، و كذلك ضعف قدرتها على تنفيذ هذه السياسات، بسبب انخفاض كفاءة الكادر الإداري و التنظيمي و انخفاض مستوى الجدية، و الحرص و الأمانة في العديد من جوانبه، و كذلك ضعف ملائمة النظم و التشريعات و جمود الكثير منها، و عدم متابعتها للمتغيرات التي تحصل في الواقع مما يؤدي إلى إعاقة العمل من اجل تحقيق التنمية.</w:t>
      </w:r>
      <w:r w:rsidRPr="00E563EA">
        <w:rPr>
          <w:rStyle w:val="Appelnotedebasdep"/>
          <w:rFonts w:ascii="Traditional Arabic" w:hAnsi="Traditional Arabic" w:cs="Traditional Arabic"/>
          <w:sz w:val="40"/>
          <w:szCs w:val="40"/>
          <w:rtl/>
          <w:lang w:bidi="ar-DZ"/>
        </w:rPr>
        <w:footnoteReference w:id="139"/>
      </w:r>
    </w:p>
    <w:p w:rsidR="005E518F" w:rsidRPr="00E563EA" w:rsidRDefault="005E518F" w:rsidP="00E563EA">
      <w:pPr>
        <w:pStyle w:val="Paragraphedeliste"/>
        <w:bidi/>
        <w:spacing w:after="0"/>
        <w:ind w:left="-2"/>
        <w:jc w:val="mediumKashida"/>
        <w:rPr>
          <w:rFonts w:ascii="Traditional Arabic" w:hAnsi="Traditional Arabic" w:cs="Traditional Arabic"/>
          <w:sz w:val="40"/>
          <w:szCs w:val="40"/>
          <w:rtl/>
          <w:lang w:bidi="ar-DZ"/>
        </w:rPr>
      </w:pPr>
      <w:r w:rsidRPr="00E563EA">
        <w:rPr>
          <w:rFonts w:ascii="Traditional Arabic" w:hAnsi="Traditional Arabic" w:cs="Traditional Arabic"/>
          <w:sz w:val="40"/>
          <w:szCs w:val="40"/>
          <w:rtl/>
          <w:lang w:bidi="ar-DZ"/>
        </w:rPr>
        <w:t>و يمكن تلخيص العقبات الإدارية فيما يلي:</w:t>
      </w:r>
    </w:p>
    <w:p w:rsidR="005E518F" w:rsidRPr="00E563EA" w:rsidRDefault="005E518F" w:rsidP="00E563EA">
      <w:pPr>
        <w:pStyle w:val="Paragraphedeliste"/>
        <w:bidi/>
        <w:spacing w:after="0"/>
        <w:ind w:left="-2"/>
        <w:jc w:val="mediumKashida"/>
        <w:rPr>
          <w:rFonts w:ascii="Traditional Arabic" w:hAnsi="Traditional Arabic" w:cs="Traditional Arabic"/>
          <w:sz w:val="40"/>
          <w:szCs w:val="40"/>
          <w:rtl/>
          <w:lang w:bidi="ar-DZ"/>
        </w:rPr>
      </w:pPr>
      <w:r w:rsidRPr="00E563EA">
        <w:rPr>
          <w:rFonts w:ascii="Traditional Arabic" w:hAnsi="Traditional Arabic" w:cs="Traditional Arabic"/>
          <w:sz w:val="40"/>
          <w:szCs w:val="40"/>
          <w:rtl/>
          <w:lang w:bidi="ar-DZ"/>
        </w:rPr>
        <w:t>*- غياب الكفاءة لدى بعض الإطارات الإدارية، خاصة فيما تعلق بأساليب الإدارة الحديثة و التسيير الحسن للمنشئات.</w:t>
      </w:r>
    </w:p>
    <w:p w:rsidR="005E518F" w:rsidRPr="00E563EA" w:rsidRDefault="005E518F" w:rsidP="00E563EA">
      <w:pPr>
        <w:pStyle w:val="Paragraphedeliste"/>
        <w:bidi/>
        <w:spacing w:after="0"/>
        <w:ind w:left="-2"/>
        <w:jc w:val="mediumKashida"/>
        <w:rPr>
          <w:rFonts w:ascii="Traditional Arabic" w:hAnsi="Traditional Arabic" w:cs="Traditional Arabic"/>
          <w:sz w:val="40"/>
          <w:szCs w:val="40"/>
          <w:rtl/>
          <w:lang w:bidi="ar-DZ"/>
        </w:rPr>
      </w:pPr>
      <w:r w:rsidRPr="00E563EA">
        <w:rPr>
          <w:rFonts w:ascii="Traditional Arabic" w:hAnsi="Traditional Arabic" w:cs="Traditional Arabic"/>
          <w:sz w:val="40"/>
          <w:szCs w:val="40"/>
          <w:rtl/>
          <w:lang w:bidi="ar-DZ"/>
        </w:rPr>
        <w:t>*- عدم تجديد النظم و التشريعات وفقا لما يتماشى مع المتغيرات التي يفرضها العصر ما يؤدي إلى تأخر في تحقيق التنمية.</w:t>
      </w:r>
    </w:p>
    <w:p w:rsidR="005E518F" w:rsidRPr="00E563EA" w:rsidRDefault="005E518F" w:rsidP="00E563EA">
      <w:pPr>
        <w:pStyle w:val="Paragraphedeliste"/>
        <w:bidi/>
        <w:spacing w:after="0"/>
        <w:ind w:left="-2"/>
        <w:jc w:val="mediumKashida"/>
        <w:rPr>
          <w:rFonts w:ascii="Traditional Arabic" w:hAnsi="Traditional Arabic" w:cs="Traditional Arabic"/>
          <w:sz w:val="40"/>
          <w:szCs w:val="40"/>
          <w:rtl/>
          <w:lang w:bidi="ar-DZ"/>
        </w:rPr>
      </w:pPr>
      <w:r w:rsidRPr="00E563EA">
        <w:rPr>
          <w:rFonts w:ascii="Traditional Arabic" w:hAnsi="Traditional Arabic" w:cs="Traditional Arabic"/>
          <w:sz w:val="40"/>
          <w:szCs w:val="40"/>
          <w:rtl/>
          <w:lang w:bidi="ar-DZ"/>
        </w:rPr>
        <w:t>*- ضعف السلطة الإدارية، ما يجعلها غير مؤهلة للقيام بعملها بالشكل المطلوب.</w:t>
      </w:r>
    </w:p>
    <w:p w:rsidR="005E518F" w:rsidRPr="00E563EA" w:rsidRDefault="005E518F" w:rsidP="00E563EA">
      <w:pPr>
        <w:pStyle w:val="Paragraphedeliste"/>
        <w:bidi/>
        <w:spacing w:after="0"/>
        <w:ind w:left="-2"/>
        <w:jc w:val="mediumKashida"/>
        <w:rPr>
          <w:rFonts w:ascii="Traditional Arabic" w:hAnsi="Traditional Arabic" w:cs="Traditional Arabic"/>
          <w:sz w:val="40"/>
          <w:szCs w:val="40"/>
          <w:rtl/>
          <w:lang w:bidi="ar-DZ"/>
        </w:rPr>
      </w:pPr>
      <w:r w:rsidRPr="00E563EA">
        <w:rPr>
          <w:rFonts w:ascii="Traditional Arabic" w:hAnsi="Traditional Arabic" w:cs="Traditional Arabic"/>
          <w:sz w:val="40"/>
          <w:szCs w:val="40"/>
          <w:rtl/>
          <w:lang w:bidi="ar-DZ"/>
        </w:rPr>
        <w:t>المتابعة السطحية للبرامج و المشروعات، و عدم الوقوف عليها بشكل سليم و مقنن ما يؤدي في الأخير إلى ضعفها و تعطلها.</w:t>
      </w:r>
    </w:p>
    <w:p w:rsidR="005E518F" w:rsidRPr="00E563EA" w:rsidRDefault="005E518F" w:rsidP="00E563EA">
      <w:pPr>
        <w:pStyle w:val="Paragraphedeliste"/>
        <w:bidi/>
        <w:spacing w:after="0"/>
        <w:ind w:left="-2"/>
        <w:jc w:val="mediumKashida"/>
        <w:rPr>
          <w:rFonts w:ascii="Traditional Arabic" w:hAnsi="Traditional Arabic" w:cs="Traditional Arabic"/>
          <w:sz w:val="40"/>
          <w:szCs w:val="40"/>
          <w:rtl/>
          <w:lang w:bidi="ar-DZ"/>
        </w:rPr>
      </w:pPr>
      <w:r w:rsidRPr="00E563EA">
        <w:rPr>
          <w:rFonts w:ascii="Traditional Arabic" w:hAnsi="Traditional Arabic" w:cs="Traditional Arabic"/>
          <w:sz w:val="40"/>
          <w:szCs w:val="40"/>
          <w:rtl/>
          <w:lang w:bidi="ar-DZ"/>
        </w:rPr>
        <w:lastRenderedPageBreak/>
        <w:t>*- عدم إسناد مهمة الإدارة لمن هم أصحاب كفاءة في هذا المجال، و الاعتماد على مخلفات الإدارة القديمة.</w:t>
      </w:r>
    </w:p>
    <w:p w:rsidR="005E518F" w:rsidRPr="00E563EA" w:rsidRDefault="005E518F" w:rsidP="00E563EA">
      <w:pPr>
        <w:pStyle w:val="Paragraphedeliste"/>
        <w:bidi/>
        <w:spacing w:after="0"/>
        <w:ind w:left="-2"/>
        <w:jc w:val="mediumKashida"/>
        <w:rPr>
          <w:rFonts w:ascii="Traditional Arabic" w:hAnsi="Traditional Arabic" w:cs="Traditional Arabic"/>
          <w:sz w:val="40"/>
          <w:szCs w:val="40"/>
          <w:rtl/>
          <w:lang w:bidi="ar-DZ"/>
        </w:rPr>
      </w:pPr>
      <w:r w:rsidRPr="00E563EA">
        <w:rPr>
          <w:rFonts w:ascii="Traditional Arabic" w:hAnsi="Traditional Arabic" w:cs="Traditional Arabic"/>
          <w:sz w:val="40"/>
          <w:szCs w:val="40"/>
          <w:rtl/>
          <w:lang w:bidi="ar-DZ"/>
        </w:rPr>
        <w:t>*- غياب روح المبادرة و الإبداع و التغيير في الجانب الإداري، ما جعله يعاني جمودا على جميع المستويات.</w:t>
      </w:r>
    </w:p>
    <w:p w:rsidR="005E518F" w:rsidRPr="00E563EA" w:rsidRDefault="005E518F" w:rsidP="00E563EA">
      <w:pPr>
        <w:pStyle w:val="Paragraphedeliste"/>
        <w:bidi/>
        <w:spacing w:after="0"/>
        <w:ind w:left="-2"/>
        <w:jc w:val="mediumKashida"/>
        <w:rPr>
          <w:rFonts w:ascii="Traditional Arabic" w:hAnsi="Traditional Arabic" w:cs="Traditional Arabic"/>
          <w:sz w:val="40"/>
          <w:szCs w:val="40"/>
          <w:rtl/>
          <w:lang w:bidi="ar-DZ"/>
        </w:rPr>
      </w:pPr>
      <w:r w:rsidRPr="00E563EA">
        <w:rPr>
          <w:rFonts w:ascii="Traditional Arabic" w:hAnsi="Traditional Arabic" w:cs="Traditional Arabic"/>
          <w:sz w:val="40"/>
          <w:szCs w:val="40"/>
          <w:rtl/>
          <w:lang w:bidi="ar-DZ"/>
        </w:rPr>
        <w:t>أما العقبات الاجتماعية فيمكن إيجازها فيما يلي</w:t>
      </w:r>
      <w:r w:rsidRPr="00E563EA">
        <w:rPr>
          <w:rStyle w:val="Appelnotedebasdep"/>
          <w:rFonts w:ascii="Traditional Arabic" w:hAnsi="Traditional Arabic" w:cs="Traditional Arabic"/>
          <w:sz w:val="40"/>
          <w:szCs w:val="40"/>
          <w:rtl/>
          <w:lang w:bidi="ar-DZ"/>
        </w:rPr>
        <w:footnoteReference w:id="140"/>
      </w:r>
      <w:r w:rsidRPr="00E563EA">
        <w:rPr>
          <w:rFonts w:ascii="Traditional Arabic" w:hAnsi="Traditional Arabic" w:cs="Traditional Arabic"/>
          <w:sz w:val="40"/>
          <w:szCs w:val="40"/>
          <w:rtl/>
          <w:lang w:bidi="ar-DZ"/>
        </w:rPr>
        <w:t>:</w:t>
      </w:r>
    </w:p>
    <w:p w:rsidR="005E518F" w:rsidRPr="00E563EA" w:rsidRDefault="005E518F" w:rsidP="00E563EA">
      <w:pPr>
        <w:pStyle w:val="Paragraphedeliste"/>
        <w:bidi/>
        <w:spacing w:after="0"/>
        <w:ind w:left="-2"/>
        <w:jc w:val="mediumKashida"/>
        <w:rPr>
          <w:rFonts w:ascii="Traditional Arabic" w:hAnsi="Traditional Arabic" w:cs="Traditional Arabic"/>
          <w:sz w:val="40"/>
          <w:szCs w:val="40"/>
          <w:rtl/>
          <w:lang w:bidi="ar-DZ"/>
        </w:rPr>
      </w:pPr>
      <w:r w:rsidRPr="00E563EA">
        <w:rPr>
          <w:rFonts w:ascii="Traditional Arabic" w:hAnsi="Traditional Arabic" w:cs="Traditional Arabic"/>
          <w:sz w:val="40"/>
          <w:szCs w:val="40"/>
          <w:rtl/>
          <w:lang w:bidi="ar-DZ"/>
        </w:rPr>
        <w:t>*- العقبة السكانية و خاصة المتعلقة بالنمو السكاني العالي، و علاقة ذلك بالموارد الطبيعية او الثروة المادية، حيث تكون الأخيرة من الحجم السكاني.</w:t>
      </w:r>
    </w:p>
    <w:p w:rsidR="005E518F" w:rsidRPr="00E563EA" w:rsidRDefault="005E518F" w:rsidP="00E563EA">
      <w:pPr>
        <w:pStyle w:val="Paragraphedeliste"/>
        <w:bidi/>
        <w:spacing w:after="0"/>
        <w:ind w:left="-2"/>
        <w:jc w:val="mediumKashida"/>
        <w:rPr>
          <w:rFonts w:ascii="Traditional Arabic" w:hAnsi="Traditional Arabic" w:cs="Traditional Arabic"/>
          <w:sz w:val="40"/>
          <w:szCs w:val="40"/>
          <w:rtl/>
          <w:lang w:bidi="ar-DZ"/>
        </w:rPr>
      </w:pPr>
      <w:r w:rsidRPr="00E563EA">
        <w:rPr>
          <w:rFonts w:ascii="Traditional Arabic" w:hAnsi="Traditional Arabic" w:cs="Traditional Arabic"/>
          <w:sz w:val="40"/>
          <w:szCs w:val="40"/>
          <w:rtl/>
          <w:lang w:bidi="ar-DZ"/>
        </w:rPr>
        <w:t>*- تأخر البيئة الاجتماعية متمثلة في نقص و محدودية التعليم، و ندرة المهارات الفنية و الإدارية، و الجهل الاقتصادي و الذي يتحول نحو النشاط الخدماتي.</w:t>
      </w:r>
    </w:p>
    <w:p w:rsidR="005E518F" w:rsidRPr="00E563EA" w:rsidRDefault="005E518F" w:rsidP="00E563EA">
      <w:pPr>
        <w:pStyle w:val="Paragraphedeliste"/>
        <w:bidi/>
        <w:spacing w:after="0"/>
        <w:ind w:left="-2"/>
        <w:jc w:val="mediumKashida"/>
        <w:rPr>
          <w:rFonts w:ascii="Traditional Arabic" w:hAnsi="Traditional Arabic" w:cs="Traditional Arabic"/>
          <w:sz w:val="40"/>
          <w:szCs w:val="40"/>
        </w:rPr>
      </w:pPr>
      <w:r w:rsidRPr="00E563EA">
        <w:rPr>
          <w:rFonts w:ascii="Traditional Arabic" w:hAnsi="Traditional Arabic" w:cs="Traditional Arabic"/>
          <w:sz w:val="40"/>
          <w:szCs w:val="40"/>
          <w:rtl/>
          <w:lang w:bidi="ar-DZ"/>
        </w:rPr>
        <w:t>*- عدم عدالة توزيع الدخل القومي بين عناصره المكونة له.</w:t>
      </w:r>
    </w:p>
    <w:p w:rsidR="005E518F" w:rsidRPr="00E563EA" w:rsidRDefault="00FE58B4" w:rsidP="00E563EA">
      <w:pPr>
        <w:bidi/>
        <w:spacing w:after="0"/>
        <w:ind w:left="-2"/>
        <w:jc w:val="mediumKashida"/>
        <w:rPr>
          <w:rFonts w:ascii="Traditional Arabic" w:hAnsi="Traditional Arabic" w:cs="Traditional Arabic"/>
          <w:b/>
          <w:bCs/>
          <w:sz w:val="40"/>
          <w:szCs w:val="40"/>
          <w:lang w:bidi="ar-DZ"/>
        </w:rPr>
      </w:pPr>
      <w:r w:rsidRPr="00E563EA">
        <w:rPr>
          <w:rFonts w:ascii="Traditional Arabic" w:hAnsi="Traditional Arabic" w:cs="Traditional Arabic"/>
          <w:b/>
          <w:bCs/>
          <w:sz w:val="40"/>
          <w:szCs w:val="40"/>
          <w:rtl/>
          <w:lang w:bidi="ar-DZ"/>
        </w:rPr>
        <w:t>4/</w:t>
      </w:r>
      <w:r w:rsidR="005E518F" w:rsidRPr="00E563EA">
        <w:rPr>
          <w:rFonts w:ascii="Traditional Arabic" w:hAnsi="Traditional Arabic" w:cs="Traditional Arabic"/>
          <w:b/>
          <w:bCs/>
          <w:sz w:val="40"/>
          <w:szCs w:val="40"/>
          <w:rtl/>
          <w:lang w:bidi="ar-DZ"/>
        </w:rPr>
        <w:t xml:space="preserve"> واقع التنمية الاقتصادية في الجزائر</w:t>
      </w:r>
    </w:p>
    <w:p w:rsidR="005E518F" w:rsidRPr="00E563EA" w:rsidRDefault="005E518F" w:rsidP="00E563EA">
      <w:pPr>
        <w:bidi/>
        <w:spacing w:after="0"/>
        <w:ind w:left="-2"/>
        <w:jc w:val="mediumKashida"/>
        <w:rPr>
          <w:rFonts w:ascii="Traditional Arabic" w:hAnsi="Traditional Arabic" w:cs="Traditional Arabic"/>
          <w:sz w:val="40"/>
          <w:szCs w:val="40"/>
          <w:rtl/>
          <w:lang w:bidi="ar-DZ"/>
        </w:rPr>
      </w:pPr>
      <w:r w:rsidRPr="00E563EA">
        <w:rPr>
          <w:rFonts w:ascii="Traditional Arabic" w:hAnsi="Traditional Arabic" w:cs="Traditional Arabic"/>
          <w:sz w:val="40"/>
          <w:szCs w:val="40"/>
          <w:rtl/>
          <w:lang w:bidi="ar-DZ"/>
        </w:rPr>
        <w:t xml:space="preserve">تعتبر قضية التنمية الاقتصادية من قضايا التنمية التي تحظى بالنقاش و الدراسة من طرف المختصين، و تم وضع مخططات عديدة لتحقيق أهدافها. و قد عملت الجزائر و في ظل التأخر الذي شهدته نتيجة الأزمات الاقتصادية و الأمنية التي مرت بها على محاولة إعادة بعث النمو، و دعم برامج الاستثمار من أجل تحقيق الدفع الاقتصادي. </w:t>
      </w:r>
    </w:p>
    <w:p w:rsidR="005E518F" w:rsidRPr="00E563EA" w:rsidRDefault="005E518F" w:rsidP="00E563EA">
      <w:pPr>
        <w:bidi/>
        <w:spacing w:after="0"/>
        <w:ind w:left="-2"/>
        <w:jc w:val="mediumKashida"/>
        <w:rPr>
          <w:rFonts w:ascii="Traditional Arabic" w:hAnsi="Traditional Arabic" w:cs="Traditional Arabic"/>
          <w:sz w:val="40"/>
          <w:szCs w:val="40"/>
          <w:rtl/>
          <w:lang w:bidi="ar-DZ"/>
        </w:rPr>
      </w:pPr>
      <w:r w:rsidRPr="00E563EA">
        <w:rPr>
          <w:rFonts w:ascii="Traditional Arabic" w:hAnsi="Traditional Arabic" w:cs="Traditional Arabic"/>
          <w:sz w:val="40"/>
          <w:szCs w:val="40"/>
          <w:rtl/>
          <w:lang w:bidi="ar-DZ"/>
        </w:rPr>
        <w:t>و قد عرفت الجزائر على مدى سنوات ماضية إصلاحات اقتصادية عديدة</w:t>
      </w:r>
      <w:r w:rsidRPr="00E563EA">
        <w:rPr>
          <w:rFonts w:ascii="Traditional Arabic" w:hAnsi="Traditional Arabic" w:cs="Traditional Arabic"/>
          <w:b/>
          <w:bCs/>
          <w:sz w:val="40"/>
          <w:szCs w:val="40"/>
          <w:rtl/>
          <w:lang w:bidi="ar-DZ"/>
        </w:rPr>
        <w:t xml:space="preserve">، </w:t>
      </w:r>
      <w:r w:rsidRPr="00E563EA">
        <w:rPr>
          <w:rFonts w:ascii="Traditional Arabic" w:hAnsi="Traditional Arabic" w:cs="Traditional Arabic"/>
          <w:sz w:val="40"/>
          <w:szCs w:val="40"/>
          <w:rtl/>
          <w:lang w:bidi="ar-DZ"/>
        </w:rPr>
        <w:t>لعل أهمهاتلك التي ارتبطت بالفترة الحديثةو بالتحديد بعد عام1988، و التي شهدت إصلاحات عديدة على مستوى الدولة عن طريق تشريع جملة من القوانين التي كانت في مجملها إجراءات تصحيحية لفترة عصيبة مر بها الاقتصاد الوطني.</w:t>
      </w:r>
    </w:p>
    <w:p w:rsidR="001E7F32" w:rsidRPr="00E563EA" w:rsidRDefault="005E518F" w:rsidP="00E563EA">
      <w:pPr>
        <w:bidi/>
        <w:spacing w:after="0"/>
        <w:ind w:left="-2"/>
        <w:jc w:val="mediumKashida"/>
        <w:rPr>
          <w:rFonts w:ascii="Traditional Arabic" w:hAnsi="Traditional Arabic" w:cs="Traditional Arabic"/>
          <w:sz w:val="40"/>
          <w:szCs w:val="40"/>
          <w:lang w:bidi="ar-DZ"/>
        </w:rPr>
      </w:pPr>
      <w:r w:rsidRPr="00E563EA">
        <w:rPr>
          <w:rFonts w:ascii="Traditional Arabic" w:hAnsi="Traditional Arabic" w:cs="Traditional Arabic"/>
          <w:b/>
          <w:bCs/>
          <w:sz w:val="40"/>
          <w:szCs w:val="40"/>
          <w:rtl/>
          <w:lang w:bidi="ar-DZ"/>
        </w:rPr>
        <w:lastRenderedPageBreak/>
        <w:t xml:space="preserve"> و </w:t>
      </w:r>
      <w:r w:rsidRPr="00E563EA">
        <w:rPr>
          <w:rFonts w:ascii="Traditional Arabic" w:hAnsi="Traditional Arabic" w:cs="Traditional Arabic"/>
          <w:sz w:val="40"/>
          <w:szCs w:val="40"/>
          <w:rtl/>
          <w:lang w:bidi="ar-DZ"/>
        </w:rPr>
        <w:t>يؤكد الباحثين الاقتصاديين على أن الهدف من الإصلاح الاقتصادي هو الرفع من مستوى النمو الاقتصادي، ليبلغ حد أعلى من النمو السكاني، لتلبية الحاجيات المجتمعية. كما يعد الاهتمام بالطاقة البشرية و إعداد برامج إصلاحية تساهم في الدفع من ثقافة الاستثمار بدل الاستهلاك من أهم مظاهر الإصلاح الاقتصادي.</w:t>
      </w:r>
    </w:p>
    <w:p w:rsidR="005E518F" w:rsidRPr="00E563EA" w:rsidRDefault="005E518F" w:rsidP="00E563EA">
      <w:pPr>
        <w:bidi/>
        <w:spacing w:after="0"/>
        <w:ind w:left="-2"/>
        <w:jc w:val="mediumKashida"/>
        <w:rPr>
          <w:rFonts w:ascii="Traditional Arabic" w:hAnsi="Traditional Arabic" w:cs="Traditional Arabic"/>
          <w:sz w:val="40"/>
          <w:szCs w:val="40"/>
          <w:rtl/>
          <w:lang w:bidi="ar-DZ"/>
        </w:rPr>
      </w:pPr>
      <w:r w:rsidRPr="00E563EA">
        <w:rPr>
          <w:rFonts w:ascii="Traditional Arabic" w:hAnsi="Traditional Arabic" w:cs="Traditional Arabic"/>
          <w:sz w:val="40"/>
          <w:szCs w:val="40"/>
          <w:rtl/>
          <w:lang w:bidi="ar-DZ"/>
        </w:rPr>
        <w:t>و يقول رئيس البنك العالمي للتنمية و التعمير:</w:t>
      </w:r>
      <w:r w:rsidRPr="00E563EA">
        <w:rPr>
          <w:rStyle w:val="Appelnotedebasdep"/>
          <w:rFonts w:ascii="Traditional Arabic" w:hAnsi="Traditional Arabic" w:cs="Traditional Arabic"/>
          <w:sz w:val="40"/>
          <w:szCs w:val="40"/>
          <w:rtl/>
          <w:lang w:bidi="ar-DZ"/>
        </w:rPr>
        <w:footnoteReference w:id="141"/>
      </w:r>
      <w:r w:rsidRPr="00E563EA">
        <w:rPr>
          <w:rFonts w:ascii="Traditional Arabic" w:hAnsi="Traditional Arabic" w:cs="Traditional Arabic"/>
          <w:sz w:val="40"/>
          <w:szCs w:val="40"/>
          <w:rtl/>
          <w:lang w:bidi="ar-DZ"/>
        </w:rPr>
        <w:t>" من واجبنا أن نركز على النمو العادل، فالتنمية تترجم الإصلاح، تعني ببناء الطرق، و تشريع القوانين و ترقية التعليم و تطوير النظام المصرفي، و كل ما يخص التنمية، و يلخص ذلك في خمس محاور كبرى:</w:t>
      </w:r>
    </w:p>
    <w:p w:rsidR="005E518F" w:rsidRPr="00E563EA" w:rsidRDefault="005E518F" w:rsidP="00E563EA">
      <w:pPr>
        <w:pStyle w:val="Paragraphedeliste"/>
        <w:bidi/>
        <w:spacing w:after="0"/>
        <w:ind w:left="-2"/>
        <w:jc w:val="mediumKashida"/>
        <w:rPr>
          <w:rFonts w:ascii="Traditional Arabic" w:hAnsi="Traditional Arabic" w:cs="Traditional Arabic"/>
          <w:sz w:val="40"/>
          <w:szCs w:val="40"/>
          <w:lang w:bidi="ar-DZ"/>
        </w:rPr>
      </w:pPr>
      <w:r w:rsidRPr="00E563EA">
        <w:rPr>
          <w:rFonts w:ascii="Traditional Arabic" w:hAnsi="Traditional Arabic" w:cs="Traditional Arabic"/>
          <w:sz w:val="40"/>
          <w:szCs w:val="40"/>
          <w:rtl/>
          <w:lang w:bidi="ar-DZ"/>
        </w:rPr>
        <w:t>- التسيير الحسن( الشفافية، إدارة لمحاربة الرشوة، الرشادة....)</w:t>
      </w:r>
    </w:p>
    <w:p w:rsidR="005E518F" w:rsidRPr="00E563EA" w:rsidRDefault="005E518F" w:rsidP="00E563EA">
      <w:pPr>
        <w:pStyle w:val="Paragraphedeliste"/>
        <w:bidi/>
        <w:spacing w:after="0"/>
        <w:ind w:left="-2"/>
        <w:jc w:val="mediumKashida"/>
        <w:rPr>
          <w:rFonts w:ascii="Traditional Arabic" w:hAnsi="Traditional Arabic" w:cs="Traditional Arabic"/>
          <w:sz w:val="40"/>
          <w:szCs w:val="40"/>
          <w:lang w:bidi="ar-DZ"/>
        </w:rPr>
      </w:pPr>
      <w:r w:rsidRPr="00E563EA">
        <w:rPr>
          <w:rFonts w:ascii="Traditional Arabic" w:hAnsi="Traditional Arabic" w:cs="Traditional Arabic"/>
          <w:sz w:val="40"/>
          <w:szCs w:val="40"/>
          <w:rtl/>
          <w:lang w:bidi="ar-DZ"/>
        </w:rPr>
        <w:t>- عناصر قانونية و مؤسساتية لتسيير قواعد السوق.</w:t>
      </w:r>
    </w:p>
    <w:p w:rsidR="005E518F" w:rsidRPr="00E563EA" w:rsidRDefault="005E518F" w:rsidP="00E563EA">
      <w:pPr>
        <w:pStyle w:val="Paragraphedeliste"/>
        <w:bidi/>
        <w:spacing w:after="0"/>
        <w:ind w:left="-2"/>
        <w:jc w:val="mediumKashida"/>
        <w:rPr>
          <w:rFonts w:ascii="Traditional Arabic" w:hAnsi="Traditional Arabic" w:cs="Traditional Arabic"/>
          <w:sz w:val="40"/>
          <w:szCs w:val="40"/>
          <w:lang w:bidi="ar-DZ"/>
        </w:rPr>
      </w:pPr>
      <w:r w:rsidRPr="00E563EA">
        <w:rPr>
          <w:rFonts w:ascii="Traditional Arabic" w:hAnsi="Traditional Arabic" w:cs="Traditional Arabic"/>
          <w:sz w:val="40"/>
          <w:szCs w:val="40"/>
          <w:rtl/>
          <w:lang w:bidi="ar-DZ"/>
        </w:rPr>
        <w:t>- الأخذ بسياسة الاندماج.</w:t>
      </w:r>
    </w:p>
    <w:p w:rsidR="005E518F" w:rsidRPr="00E563EA" w:rsidRDefault="005E518F" w:rsidP="00E563EA">
      <w:pPr>
        <w:pStyle w:val="Paragraphedeliste"/>
        <w:bidi/>
        <w:spacing w:after="0"/>
        <w:ind w:left="-2"/>
        <w:jc w:val="mediumKashida"/>
        <w:rPr>
          <w:rFonts w:ascii="Traditional Arabic" w:hAnsi="Traditional Arabic" w:cs="Traditional Arabic"/>
          <w:sz w:val="40"/>
          <w:szCs w:val="40"/>
          <w:lang w:bidi="ar-DZ"/>
        </w:rPr>
      </w:pPr>
      <w:r w:rsidRPr="00E563EA">
        <w:rPr>
          <w:rFonts w:ascii="Traditional Arabic" w:hAnsi="Traditional Arabic" w:cs="Traditional Arabic"/>
          <w:sz w:val="40"/>
          <w:szCs w:val="40"/>
          <w:rtl/>
          <w:lang w:bidi="ar-DZ"/>
        </w:rPr>
        <w:t>- توفير الخدمات العمومية.</w:t>
      </w:r>
    </w:p>
    <w:p w:rsidR="005E518F" w:rsidRPr="00E563EA" w:rsidRDefault="005E518F" w:rsidP="00E563EA">
      <w:pPr>
        <w:pStyle w:val="Paragraphedeliste"/>
        <w:bidi/>
        <w:spacing w:after="0"/>
        <w:ind w:left="-2"/>
        <w:jc w:val="mediumKashida"/>
        <w:rPr>
          <w:rFonts w:ascii="Traditional Arabic" w:hAnsi="Traditional Arabic" w:cs="Traditional Arabic"/>
          <w:color w:val="000000" w:themeColor="text1"/>
          <w:sz w:val="40"/>
          <w:szCs w:val="40"/>
          <w:rtl/>
          <w:lang w:bidi="ar-DZ"/>
        </w:rPr>
      </w:pPr>
      <w:r w:rsidRPr="00E563EA">
        <w:rPr>
          <w:rFonts w:ascii="Traditional Arabic" w:hAnsi="Traditional Arabic" w:cs="Traditional Arabic"/>
          <w:sz w:val="40"/>
          <w:szCs w:val="40"/>
          <w:rtl/>
          <w:lang w:bidi="ar-DZ"/>
        </w:rPr>
        <w:t xml:space="preserve">- </w:t>
      </w:r>
      <w:r w:rsidRPr="00E563EA">
        <w:rPr>
          <w:rFonts w:ascii="Traditional Arabic" w:hAnsi="Traditional Arabic" w:cs="Traditional Arabic"/>
          <w:color w:val="000000" w:themeColor="text1"/>
          <w:sz w:val="40"/>
          <w:szCs w:val="40"/>
          <w:rtl/>
          <w:lang w:bidi="ar-DZ"/>
        </w:rPr>
        <w:t>أهداف تمكن من دوام الوجه الإنساني للتنمية ( غذاء- سكن- الصحة- التعليم- بيئة سليمة...)</w:t>
      </w:r>
    </w:p>
    <w:p w:rsidR="005E518F" w:rsidRPr="00E563EA" w:rsidRDefault="005E518F" w:rsidP="00E563EA">
      <w:pPr>
        <w:pStyle w:val="Paragraphedeliste"/>
        <w:bidi/>
        <w:spacing w:after="0"/>
        <w:ind w:left="-2" w:firstLine="2"/>
        <w:jc w:val="mediumKashida"/>
        <w:rPr>
          <w:rFonts w:ascii="Traditional Arabic" w:hAnsi="Traditional Arabic" w:cs="Traditional Arabic"/>
          <w:color w:val="000000" w:themeColor="text1"/>
          <w:sz w:val="40"/>
          <w:szCs w:val="40"/>
          <w:lang w:bidi="ar-DZ"/>
        </w:rPr>
      </w:pPr>
      <w:r w:rsidRPr="00E563EA">
        <w:rPr>
          <w:rFonts w:ascii="Traditional Arabic" w:hAnsi="Traditional Arabic" w:cs="Traditional Arabic"/>
          <w:color w:val="000000" w:themeColor="text1"/>
          <w:sz w:val="40"/>
          <w:szCs w:val="40"/>
          <w:rtl/>
          <w:lang w:bidi="ar-DZ"/>
        </w:rPr>
        <w:t xml:space="preserve">إلا أن الوضع لم يدم طويلا، خاصة بعد دخول الجزائر مرحلة عدم الاستقرار السياسي، و التي شهدتها البلاد خلال فترة التسعينات، و التي كانت كفيلة بأن تضرب عمق الدولة الجزائرية، و تقضي على كل محاولات الإنماء و التقدم فيها، و يقول كربالي بغداد في هذا الشأن:" كان المخرج أمام السلطات الجزائرية في تلك الفترة العودة إلى صندوق النقد الدولي و البنك العالمي لإبرام العقود و إعادة الديون التي كانت سابقا مرفوضة، و تهدف </w:t>
      </w:r>
      <w:r w:rsidRPr="00E563EA">
        <w:rPr>
          <w:rFonts w:ascii="Traditional Arabic" w:hAnsi="Traditional Arabic" w:cs="Traditional Arabic"/>
          <w:color w:val="000000" w:themeColor="text1"/>
          <w:sz w:val="40"/>
          <w:szCs w:val="40"/>
          <w:rtl/>
          <w:lang w:bidi="ar-DZ"/>
        </w:rPr>
        <w:lastRenderedPageBreak/>
        <w:t>السياسات الإصلاحية المتمثلة في برنامج التثبيت و التكيف الهيكلي المدعمة من قبل الصندوق الدولي و البنك العالميين إلى استعادة التوازن المالي الداخلي و الخارجي، و ذلك للحد من التضخم و تحسين ميزان المدفوعات و رفع القدرة التنافسية للاقتصاد، و بالتالي تحقيق النمو الاقتصادي، و يعرف برنامج التثبيت و التكيف الهيكلي بأنه جملة من الإجراءات و الترتيبات التصحيحية الواجبة إدخالها على الاقتصاديات التي تعاني من الأزمات الهيكلية</w:t>
      </w:r>
      <w:r w:rsidRPr="00E563EA">
        <w:rPr>
          <w:rStyle w:val="Appelnotedebasdep"/>
          <w:rFonts w:ascii="Traditional Arabic" w:hAnsi="Traditional Arabic" w:cs="Traditional Arabic"/>
          <w:color w:val="000000" w:themeColor="text1"/>
          <w:sz w:val="40"/>
          <w:szCs w:val="40"/>
          <w:rtl/>
          <w:lang w:bidi="ar-DZ"/>
        </w:rPr>
        <w:footnoteReference w:id="142"/>
      </w:r>
      <w:r w:rsidRPr="00E563EA">
        <w:rPr>
          <w:rFonts w:ascii="Traditional Arabic" w:hAnsi="Traditional Arabic" w:cs="Traditional Arabic"/>
          <w:color w:val="000000" w:themeColor="text1"/>
          <w:sz w:val="40"/>
          <w:szCs w:val="40"/>
          <w:rtl/>
          <w:lang w:bidi="ar-DZ"/>
        </w:rPr>
        <w:t xml:space="preserve">".  </w:t>
      </w:r>
    </w:p>
    <w:p w:rsidR="005E518F" w:rsidRPr="00E563EA" w:rsidRDefault="005E518F" w:rsidP="00E563EA">
      <w:pPr>
        <w:pStyle w:val="Paragraphedeliste"/>
        <w:bidi/>
        <w:spacing w:after="0"/>
        <w:ind w:left="-2" w:firstLine="2"/>
        <w:jc w:val="mediumKashida"/>
        <w:rPr>
          <w:rFonts w:ascii="Traditional Arabic" w:hAnsi="Traditional Arabic" w:cs="Traditional Arabic"/>
          <w:color w:val="000000" w:themeColor="text1"/>
          <w:sz w:val="40"/>
          <w:szCs w:val="40"/>
          <w:rtl/>
          <w:lang w:bidi="ar-DZ"/>
        </w:rPr>
      </w:pPr>
      <w:r w:rsidRPr="00E563EA">
        <w:rPr>
          <w:rFonts w:ascii="Traditional Arabic" w:hAnsi="Traditional Arabic" w:cs="Traditional Arabic"/>
          <w:color w:val="000000" w:themeColor="text1"/>
          <w:sz w:val="40"/>
          <w:szCs w:val="40"/>
          <w:rtl/>
          <w:lang w:bidi="ar-DZ"/>
        </w:rPr>
        <w:t>إلا أن الجزائر تمكنت من تخطي هذه المرحلة، و استطاعت تحقيق الأمن و السلام على أراضيها، فتجربة العشرية السوداء كانت لوحدها كفيلة بأن تعيد الجزائر لسنوات الظلام، لكن بفضل الحكمة السياسية لأبنائها مكنتها من تجاوز المرحلة، و دخول مرحلة جديدة للبناء و التشييد، حيث عملت على تحقيق الإصلاح الهيكلي الذي يعتبر من أهم ركائزه هو تشجيع الاستثمار الوطني و الأجنبي، كما أنها عملت على تبني سياسة مالية تتماشى و إمكانياتها في تلك الفترة، و هذا لضمان التوازن بين الإيرادات و النفقات للحد من عجز ميزانية الدولة.</w:t>
      </w:r>
    </w:p>
    <w:p w:rsidR="005E518F" w:rsidRPr="00E563EA" w:rsidRDefault="005E518F" w:rsidP="00E563EA">
      <w:pPr>
        <w:bidi/>
        <w:spacing w:after="0"/>
        <w:jc w:val="mediumKashida"/>
        <w:rPr>
          <w:rFonts w:ascii="Traditional Arabic" w:hAnsi="Traditional Arabic" w:cs="Traditional Arabic"/>
          <w:color w:val="000000" w:themeColor="text1"/>
          <w:sz w:val="40"/>
          <w:szCs w:val="40"/>
          <w:rtl/>
          <w:lang w:bidi="ar-DZ"/>
        </w:rPr>
      </w:pPr>
      <w:r w:rsidRPr="00E563EA">
        <w:rPr>
          <w:rFonts w:ascii="Traditional Arabic" w:hAnsi="Traditional Arabic" w:cs="Traditional Arabic"/>
          <w:color w:val="000000" w:themeColor="text1"/>
          <w:sz w:val="40"/>
          <w:szCs w:val="40"/>
          <w:rtl/>
          <w:lang w:bidi="ar-DZ"/>
        </w:rPr>
        <w:t xml:space="preserve">و مع مرور الوقت أدركت الدولة الجزائرية ضرورة وضع استراتيجيات محددة تمكنها من رفع المستوى الاقتصادي لها إلى جانب الإصلاحات التي قامت بها، فقد تم وضع برامج إنعاش اقتصادي و كانت البداية من (2001، 2004). و تقول صالحي ناجية في هذا الصدد:" يعتبر هذا البرنامج أداة من أدوات السياسات الاقتصادية المعروفة و المتمثلة في </w:t>
      </w:r>
      <w:r w:rsidRPr="00E563EA">
        <w:rPr>
          <w:rFonts w:ascii="Traditional Arabic" w:hAnsi="Traditional Arabic" w:cs="Traditional Arabic"/>
          <w:color w:val="000000" w:themeColor="text1"/>
          <w:sz w:val="40"/>
          <w:szCs w:val="40"/>
          <w:rtl/>
          <w:lang w:bidi="ar-DZ"/>
        </w:rPr>
        <w:lastRenderedPageBreak/>
        <w:t>سياسة الإنفاق العام، و هو متمثل أساسا في دفع عجلة النمو في الجزائر مركزين على المشاريع القاعدية و الداعمة للعمليات الإنتاجية و الخدماتية</w:t>
      </w:r>
      <w:r w:rsidRPr="00E563EA">
        <w:rPr>
          <w:rStyle w:val="Appelnotedebasdep"/>
          <w:rFonts w:ascii="Traditional Arabic" w:hAnsi="Traditional Arabic" w:cs="Traditional Arabic"/>
          <w:color w:val="000000" w:themeColor="text1"/>
          <w:sz w:val="40"/>
          <w:szCs w:val="40"/>
          <w:rtl/>
          <w:lang w:bidi="ar-DZ"/>
        </w:rPr>
        <w:footnoteReference w:id="143"/>
      </w:r>
      <w:r w:rsidRPr="00E563EA">
        <w:rPr>
          <w:rFonts w:ascii="Traditional Arabic" w:hAnsi="Traditional Arabic" w:cs="Traditional Arabic"/>
          <w:color w:val="000000" w:themeColor="text1"/>
          <w:sz w:val="40"/>
          <w:szCs w:val="40"/>
          <w:rtl/>
          <w:lang w:bidi="ar-DZ"/>
        </w:rPr>
        <w:t>".</w:t>
      </w:r>
    </w:p>
    <w:p w:rsidR="005E518F" w:rsidRPr="00E563EA" w:rsidRDefault="005E518F" w:rsidP="00E563EA">
      <w:pPr>
        <w:bidi/>
        <w:spacing w:after="0"/>
        <w:jc w:val="mediumKashida"/>
        <w:rPr>
          <w:rFonts w:ascii="Traditional Arabic" w:hAnsi="Traditional Arabic" w:cs="Traditional Arabic"/>
          <w:color w:val="000000" w:themeColor="text1"/>
          <w:sz w:val="40"/>
          <w:szCs w:val="40"/>
          <w:rtl/>
          <w:lang w:bidi="ar-DZ"/>
        </w:rPr>
      </w:pPr>
      <w:r w:rsidRPr="00E563EA">
        <w:rPr>
          <w:rFonts w:ascii="Traditional Arabic" w:hAnsi="Traditional Arabic" w:cs="Traditional Arabic"/>
          <w:color w:val="000000" w:themeColor="text1"/>
          <w:sz w:val="40"/>
          <w:szCs w:val="40"/>
          <w:rtl/>
          <w:lang w:bidi="ar-DZ"/>
        </w:rPr>
        <w:t xml:space="preserve">و تضيف:" وضع البرنامج أربعة أهداف عملية و ثلاثة نوعية، فأما الأهداف العملية فتنطلق من إعادة تنشيط الطلب التي يجب أن يسايرها دعم للنشاطات المنشئة للقيمة المضافة و مناصب الشغل، عن طريق الترقية المستثمرة الفلاحية و مؤسسة الإنتاج الصغيرة و المتوسطة لا سيما المحلية منها، و رد الاعتبار للمنشئات القاعدية خاصة تلك التي تسمح </w:t>
      </w:r>
      <w:r w:rsidR="0018147E" w:rsidRPr="00E563EA">
        <w:rPr>
          <w:rFonts w:ascii="Traditional Arabic" w:hAnsi="Traditional Arabic" w:cs="Traditional Arabic"/>
          <w:color w:val="000000" w:themeColor="text1"/>
          <w:sz w:val="40"/>
          <w:szCs w:val="40"/>
          <w:rtl/>
          <w:lang w:bidi="ar-DZ"/>
        </w:rPr>
        <w:t>بإعادة</w:t>
      </w:r>
      <w:r w:rsidRPr="00E563EA">
        <w:rPr>
          <w:rFonts w:ascii="Traditional Arabic" w:hAnsi="Traditional Arabic" w:cs="Traditional Arabic"/>
          <w:color w:val="000000" w:themeColor="text1"/>
          <w:sz w:val="40"/>
          <w:szCs w:val="40"/>
          <w:rtl/>
          <w:lang w:bidi="ar-DZ"/>
        </w:rPr>
        <w:t xml:space="preserve"> انطلاق النشاطات الاقتصادية و تحسين حاجات السكان في مجال تنمية الموارد البشرية، و تشير هذه الأهداف العملية إلى: </w:t>
      </w:r>
    </w:p>
    <w:p w:rsidR="005E518F" w:rsidRPr="00E563EA" w:rsidRDefault="005E518F" w:rsidP="00E563EA">
      <w:pPr>
        <w:pStyle w:val="Paragraphedeliste"/>
        <w:numPr>
          <w:ilvl w:val="0"/>
          <w:numId w:val="12"/>
        </w:numPr>
        <w:bidi/>
        <w:spacing w:after="0"/>
        <w:jc w:val="mediumKashida"/>
        <w:rPr>
          <w:rFonts w:ascii="Traditional Arabic" w:hAnsi="Traditional Arabic" w:cs="Traditional Arabic"/>
          <w:color w:val="000000" w:themeColor="text1"/>
          <w:sz w:val="40"/>
          <w:szCs w:val="40"/>
          <w:lang w:bidi="ar-DZ"/>
        </w:rPr>
      </w:pPr>
      <w:r w:rsidRPr="00E563EA">
        <w:rPr>
          <w:rFonts w:ascii="Traditional Arabic" w:hAnsi="Traditional Arabic" w:cs="Traditional Arabic"/>
          <w:color w:val="000000" w:themeColor="text1"/>
          <w:sz w:val="40"/>
          <w:szCs w:val="40"/>
          <w:rtl/>
          <w:lang w:bidi="ar-DZ"/>
        </w:rPr>
        <w:t>مكافحة الفقر، إنشاء مناصب الشغل، تحقيق التوازن الجهوي، و إنعاش الاقتصاد الجزائري.</w:t>
      </w:r>
    </w:p>
    <w:p w:rsidR="005E518F" w:rsidRPr="00E563EA" w:rsidRDefault="005E518F" w:rsidP="00E563EA">
      <w:pPr>
        <w:pStyle w:val="Paragraphedeliste"/>
        <w:numPr>
          <w:ilvl w:val="0"/>
          <w:numId w:val="12"/>
        </w:numPr>
        <w:bidi/>
        <w:spacing w:after="0"/>
        <w:jc w:val="mediumKashida"/>
        <w:rPr>
          <w:rFonts w:ascii="Traditional Arabic" w:hAnsi="Traditional Arabic" w:cs="Traditional Arabic"/>
          <w:color w:val="000000" w:themeColor="text1"/>
          <w:sz w:val="40"/>
          <w:szCs w:val="40"/>
          <w:lang w:bidi="ar-DZ"/>
        </w:rPr>
      </w:pPr>
      <w:r w:rsidRPr="00E563EA">
        <w:rPr>
          <w:rFonts w:ascii="Traditional Arabic" w:hAnsi="Traditional Arabic" w:cs="Traditional Arabic"/>
          <w:color w:val="000000" w:themeColor="text1"/>
          <w:sz w:val="40"/>
          <w:szCs w:val="40"/>
          <w:rtl/>
          <w:lang w:bidi="ar-DZ"/>
        </w:rPr>
        <w:t>أن برامج التعديل المطبقة من أجل استرجاع التوازنات الاقتصادية الكبرى.</w:t>
      </w:r>
    </w:p>
    <w:p w:rsidR="005E518F" w:rsidRPr="00E563EA" w:rsidRDefault="005E518F" w:rsidP="00E563EA">
      <w:pPr>
        <w:pStyle w:val="Paragraphedeliste"/>
        <w:numPr>
          <w:ilvl w:val="0"/>
          <w:numId w:val="12"/>
        </w:numPr>
        <w:bidi/>
        <w:spacing w:after="0"/>
        <w:ind w:left="282"/>
        <w:jc w:val="mediumKashida"/>
        <w:rPr>
          <w:rFonts w:ascii="Traditional Arabic" w:hAnsi="Traditional Arabic" w:cs="Traditional Arabic"/>
          <w:color w:val="000000" w:themeColor="text1"/>
          <w:sz w:val="40"/>
          <w:szCs w:val="40"/>
          <w:lang w:bidi="ar-DZ"/>
        </w:rPr>
      </w:pPr>
      <w:r w:rsidRPr="00E563EA">
        <w:rPr>
          <w:rFonts w:ascii="Traditional Arabic" w:hAnsi="Traditional Arabic" w:cs="Traditional Arabic"/>
          <w:color w:val="000000" w:themeColor="text1"/>
          <w:sz w:val="40"/>
          <w:szCs w:val="40"/>
          <w:rtl/>
          <w:lang w:bidi="ar-DZ"/>
        </w:rPr>
        <w:t xml:space="preserve">مستوى معيشة السكان، و من ثم كان تركيز عمل الحكومة على تكثيف مسار الإصلاح ليشمل جميع الجوانب الاجتماعية و الاقتصادية و تحرير الاقتصادالوطني من أجل تمكين المؤسسة الجزائرية من أن تصبح المصدر الرئيسي للثروة </w:t>
      </w:r>
      <w:r w:rsidRPr="00E563EA">
        <w:rPr>
          <w:rStyle w:val="Appelnotedebasdep"/>
          <w:rFonts w:ascii="Traditional Arabic" w:hAnsi="Traditional Arabic" w:cs="Traditional Arabic"/>
          <w:color w:val="000000" w:themeColor="text1"/>
          <w:sz w:val="40"/>
          <w:szCs w:val="40"/>
          <w:rtl/>
          <w:lang w:bidi="ar-DZ"/>
        </w:rPr>
        <w:footnoteReference w:id="144"/>
      </w:r>
      <w:r w:rsidRPr="00E563EA">
        <w:rPr>
          <w:rFonts w:ascii="Traditional Arabic" w:hAnsi="Traditional Arabic" w:cs="Traditional Arabic"/>
          <w:color w:val="000000" w:themeColor="text1"/>
          <w:sz w:val="40"/>
          <w:szCs w:val="40"/>
          <w:rtl/>
          <w:lang w:bidi="ar-DZ"/>
        </w:rPr>
        <w:t>".</w:t>
      </w:r>
    </w:p>
    <w:p w:rsidR="005E518F" w:rsidRPr="00E563EA" w:rsidRDefault="005E518F" w:rsidP="00E563EA">
      <w:pPr>
        <w:bidi/>
        <w:spacing w:after="0"/>
        <w:ind w:left="-2"/>
        <w:jc w:val="mediumKashida"/>
        <w:rPr>
          <w:rFonts w:ascii="Traditional Arabic" w:hAnsi="Traditional Arabic" w:cs="Traditional Arabic"/>
          <w:color w:val="000000" w:themeColor="text1"/>
          <w:sz w:val="40"/>
          <w:szCs w:val="40"/>
          <w:lang w:bidi="ar-DZ"/>
        </w:rPr>
      </w:pPr>
      <w:r w:rsidRPr="00E563EA">
        <w:rPr>
          <w:rFonts w:ascii="Traditional Arabic" w:hAnsi="Traditional Arabic" w:cs="Traditional Arabic"/>
          <w:color w:val="000000" w:themeColor="text1"/>
          <w:sz w:val="40"/>
          <w:szCs w:val="40"/>
          <w:rtl/>
          <w:lang w:bidi="ar-DZ"/>
        </w:rPr>
        <w:t xml:space="preserve">و دخلت الجزائر مرحلة تكميلية لمشروع الإنعاش الاقتصادي جسدتها المرحلة من (2005-2009) حيث شهدت إصرار و التزام بمواصلة بناء الاقتصاد الوطني، و عملت الدولة على مواصلة و تكثيف الجهود للنهوض بجميع القطاعات، و تحقيق قفزة </w:t>
      </w:r>
      <w:r w:rsidRPr="00E563EA">
        <w:rPr>
          <w:rFonts w:ascii="Traditional Arabic" w:hAnsi="Traditional Arabic" w:cs="Traditional Arabic"/>
          <w:color w:val="000000" w:themeColor="text1"/>
          <w:sz w:val="40"/>
          <w:szCs w:val="40"/>
          <w:rtl/>
          <w:lang w:bidi="ar-DZ"/>
        </w:rPr>
        <w:lastRenderedPageBreak/>
        <w:t>نوعية في الاقتصاد، من خلال تحسين و زيادة الإنتاج، و الانفتاح على السوق العالمي، تعزيز القدرات الوطنية و زيادة مناصب الشغل، و كذا فتح المجال أمام الخواص للاستثمار و دعم السوق الوطنية. ليليها البرنامج الثالث أي الخماسي الثاني (2010-2014) المتعلق بإحداث التنمية البشرية.</w:t>
      </w:r>
    </w:p>
    <w:p w:rsidR="005E518F" w:rsidRPr="00E563EA" w:rsidRDefault="005E518F" w:rsidP="00E563EA">
      <w:pPr>
        <w:bidi/>
        <w:spacing w:after="0"/>
        <w:ind w:left="-2"/>
        <w:jc w:val="mediumKashida"/>
        <w:rPr>
          <w:rFonts w:ascii="Traditional Arabic" w:hAnsi="Traditional Arabic" w:cs="Traditional Arabic"/>
          <w:color w:val="000000" w:themeColor="text1"/>
          <w:sz w:val="40"/>
          <w:szCs w:val="40"/>
          <w:rtl/>
          <w:lang w:bidi="ar-DZ"/>
        </w:rPr>
      </w:pPr>
      <w:r w:rsidRPr="00E563EA">
        <w:rPr>
          <w:rFonts w:ascii="Traditional Arabic" w:hAnsi="Traditional Arabic" w:cs="Traditional Arabic"/>
          <w:color w:val="000000" w:themeColor="text1"/>
          <w:sz w:val="40"/>
          <w:szCs w:val="40"/>
          <w:rtl/>
          <w:lang w:bidi="ar-DZ"/>
        </w:rPr>
        <w:t>و الحقيقة أن تحقيق الدفع الاقتصادي لا يكون إلا بمحاربة كل الأمور السلبية التي طغت على الساحة الاقتصادية في فترة سابقة، و كان من أهم التدابير التي اتخذتها الدولة: تحسين الاستثمار و تطويره و وضع ضوابط له، إضافة إلى مكافحة الاقتصاد غير الرسمي، و الذي سعت الدولة إلى محاربته شأنه شأن كل المظاهر السلبية و الضارة بالاقتصاد الوطني.</w:t>
      </w:r>
    </w:p>
    <w:p w:rsidR="005E518F" w:rsidRPr="00E563EA" w:rsidRDefault="005E518F" w:rsidP="00E563EA">
      <w:pPr>
        <w:bidi/>
        <w:spacing w:after="0"/>
        <w:ind w:left="-2"/>
        <w:jc w:val="mediumKashida"/>
        <w:rPr>
          <w:rFonts w:ascii="Traditional Arabic" w:hAnsi="Traditional Arabic" w:cs="Traditional Arabic"/>
          <w:color w:val="000000" w:themeColor="text1"/>
          <w:sz w:val="40"/>
          <w:szCs w:val="40"/>
          <w:rtl/>
          <w:lang w:bidi="ar-DZ"/>
        </w:rPr>
      </w:pPr>
      <w:r w:rsidRPr="00E563EA">
        <w:rPr>
          <w:rFonts w:ascii="Traditional Arabic" w:hAnsi="Traditional Arabic" w:cs="Traditional Arabic"/>
          <w:color w:val="000000" w:themeColor="text1"/>
          <w:sz w:val="40"/>
          <w:szCs w:val="40"/>
          <w:rtl/>
          <w:lang w:bidi="ar-DZ"/>
        </w:rPr>
        <w:t>أما في المرحلة الحالية، فقد عرفت التنمية الاقتصادية أبعادا أخرى، و إصلاحات أكبر و أوسع، حيث وضعت الحكومة الجزائرية خطة لتطوير القطاعات التي تمثل أساسيات الاقتصاد الوطني، مع الاهتمام بالصناعات المرتبطة بالطاقة و المحروقات بالإضافة إلى الثروة المعدنية. و يعتبر الخبراء هذا المخطط بأنه بداية التحضيرات لقفزة نوعية في الاقتصاد الوطني، و البداية كانت بالإصلاحات الخاصة بالقطاع المالي الذي يرتبط به العديد من القطاعات.</w:t>
      </w:r>
    </w:p>
    <w:p w:rsidR="005E518F" w:rsidRPr="00E563EA" w:rsidRDefault="005E518F" w:rsidP="00E563EA">
      <w:pPr>
        <w:bidi/>
        <w:spacing w:after="0"/>
        <w:ind w:left="-2"/>
        <w:jc w:val="mediumKashida"/>
        <w:rPr>
          <w:rFonts w:ascii="Traditional Arabic" w:hAnsi="Traditional Arabic" w:cs="Traditional Arabic"/>
          <w:color w:val="000000" w:themeColor="text1"/>
          <w:sz w:val="40"/>
          <w:szCs w:val="40"/>
          <w:rtl/>
          <w:lang w:bidi="ar-DZ"/>
        </w:rPr>
      </w:pPr>
      <w:r w:rsidRPr="00E563EA">
        <w:rPr>
          <w:rFonts w:ascii="Traditional Arabic" w:hAnsi="Traditional Arabic" w:cs="Traditional Arabic"/>
          <w:color w:val="000000" w:themeColor="text1"/>
          <w:sz w:val="40"/>
          <w:szCs w:val="40"/>
          <w:rtl/>
          <w:lang w:bidi="ar-DZ"/>
        </w:rPr>
        <w:t>كما سعت الدولة إلى فتح الأبواب أمام جميع الراغبين في الولوج إلى عالم الاقتصاد، و سطرت لذلك سياسة خاصة، و وضعت برامج في هذا الإطار، كما ساعدت الشباب على الخوض في مجال الاقتصاد و قدمت لهم كل التسهيلات اللازمة لذلك سواء من خلال الدعم أو المرافقة، كما تم توفير عدد كاف من فرص العمل، الأمر الذي يعتبر أساس عملية الازدهار و التقدم.</w:t>
      </w:r>
    </w:p>
    <w:p w:rsidR="005E518F" w:rsidRPr="00E563EA" w:rsidRDefault="005E518F" w:rsidP="00E563EA">
      <w:pPr>
        <w:bidi/>
        <w:spacing w:after="0"/>
        <w:ind w:left="-2"/>
        <w:jc w:val="mediumKashida"/>
        <w:rPr>
          <w:rFonts w:ascii="Traditional Arabic" w:hAnsi="Traditional Arabic" w:cs="Traditional Arabic"/>
          <w:color w:val="000000" w:themeColor="text1"/>
          <w:sz w:val="40"/>
          <w:szCs w:val="40"/>
          <w:rtl/>
          <w:lang w:bidi="ar-DZ"/>
        </w:rPr>
      </w:pPr>
      <w:r w:rsidRPr="00E563EA">
        <w:rPr>
          <w:rFonts w:ascii="Traditional Arabic" w:hAnsi="Traditional Arabic" w:cs="Traditional Arabic"/>
          <w:color w:val="000000" w:themeColor="text1"/>
          <w:sz w:val="40"/>
          <w:szCs w:val="40"/>
          <w:rtl/>
          <w:lang w:bidi="ar-DZ"/>
        </w:rPr>
        <w:lastRenderedPageBreak/>
        <w:t xml:space="preserve"> وقد وضعت الدولة الجزائرية من أجل تحقيق الدعم الاقتصادي برامج تنموية عديدة، تلخص أهمها في  إنشاء أجهزة وضعت تحت تصرف كل الراغبين في دخول عالم الاقتصاد من خلال إنشاء مشاريع مقاولاتية و ما يميزها أنها لم تفرق بين الجنسين هذه المرة، بل على العكس من ذلك تم إدماج المرأة بصفة فعلية و بشكل مكنها من تحقيق طموحها الاقتصادي و هذا ما سنراه في الفصول اللاحقة. </w:t>
      </w:r>
    </w:p>
    <w:p w:rsidR="00FE58B4" w:rsidRPr="00E563EA" w:rsidRDefault="00FE58B4" w:rsidP="00E563EA">
      <w:pPr>
        <w:bidi/>
        <w:spacing w:after="0"/>
        <w:ind w:left="-2"/>
        <w:jc w:val="mediumKashida"/>
        <w:rPr>
          <w:rFonts w:ascii="Traditional Arabic" w:hAnsi="Traditional Arabic" w:cs="Traditional Arabic"/>
          <w:color w:val="000000" w:themeColor="text1"/>
          <w:sz w:val="40"/>
          <w:szCs w:val="40"/>
          <w:rtl/>
          <w:lang w:bidi="ar-DZ"/>
        </w:rPr>
      </w:pPr>
    </w:p>
    <w:p w:rsidR="00723117" w:rsidRDefault="00723117" w:rsidP="00723117">
      <w:pPr>
        <w:bidi/>
        <w:spacing w:after="0"/>
        <w:ind w:left="-2"/>
        <w:jc w:val="mediumKashida"/>
        <w:rPr>
          <w:rFonts w:cs="Simplified Arabic"/>
          <w:color w:val="000000" w:themeColor="text1"/>
          <w:sz w:val="28"/>
          <w:szCs w:val="28"/>
          <w:rtl/>
          <w:lang w:bidi="ar-DZ"/>
        </w:rPr>
      </w:pPr>
    </w:p>
    <w:p w:rsidR="00723117" w:rsidRDefault="00723117" w:rsidP="00723117">
      <w:pPr>
        <w:bidi/>
        <w:spacing w:after="0"/>
        <w:ind w:left="-2"/>
        <w:jc w:val="mediumKashida"/>
        <w:rPr>
          <w:rFonts w:cs="Simplified Arabic"/>
          <w:color w:val="000000" w:themeColor="text1"/>
          <w:sz w:val="28"/>
          <w:szCs w:val="28"/>
          <w:rtl/>
          <w:lang w:bidi="ar-DZ"/>
        </w:rPr>
      </w:pPr>
    </w:p>
    <w:p w:rsidR="00723117" w:rsidRDefault="00723117" w:rsidP="00723117">
      <w:pPr>
        <w:bidi/>
        <w:spacing w:after="0"/>
        <w:ind w:left="-2"/>
        <w:jc w:val="mediumKashida"/>
        <w:rPr>
          <w:rFonts w:cs="Simplified Arabic"/>
          <w:color w:val="000000" w:themeColor="text1"/>
          <w:sz w:val="28"/>
          <w:szCs w:val="28"/>
          <w:rtl/>
          <w:lang w:bidi="ar-DZ"/>
        </w:rPr>
      </w:pPr>
    </w:p>
    <w:p w:rsidR="00723117" w:rsidRDefault="00723117" w:rsidP="00723117">
      <w:pPr>
        <w:bidi/>
        <w:spacing w:after="0"/>
        <w:ind w:left="-2"/>
        <w:jc w:val="mediumKashida"/>
        <w:rPr>
          <w:rFonts w:cs="Simplified Arabic"/>
          <w:color w:val="000000" w:themeColor="text1"/>
          <w:sz w:val="28"/>
          <w:szCs w:val="28"/>
          <w:rtl/>
          <w:lang w:bidi="ar-DZ"/>
        </w:rPr>
      </w:pPr>
    </w:p>
    <w:p w:rsidR="00723117" w:rsidRDefault="00723117" w:rsidP="00723117">
      <w:pPr>
        <w:bidi/>
        <w:spacing w:after="0"/>
        <w:ind w:left="-2"/>
        <w:jc w:val="mediumKashida"/>
        <w:rPr>
          <w:rFonts w:cs="Simplified Arabic"/>
          <w:color w:val="000000" w:themeColor="text1"/>
          <w:sz w:val="28"/>
          <w:szCs w:val="28"/>
          <w:rtl/>
          <w:lang w:bidi="ar-DZ"/>
        </w:rPr>
      </w:pPr>
    </w:p>
    <w:p w:rsidR="00723117" w:rsidRDefault="00723117" w:rsidP="00723117">
      <w:pPr>
        <w:bidi/>
        <w:spacing w:after="0"/>
        <w:ind w:left="-2"/>
        <w:jc w:val="mediumKashida"/>
        <w:rPr>
          <w:rFonts w:cs="Simplified Arabic"/>
          <w:color w:val="000000" w:themeColor="text1"/>
          <w:sz w:val="28"/>
          <w:szCs w:val="28"/>
          <w:rtl/>
          <w:lang w:bidi="ar-DZ"/>
        </w:rPr>
      </w:pPr>
    </w:p>
    <w:p w:rsidR="00E563EA" w:rsidRDefault="00E563EA" w:rsidP="00E563EA">
      <w:pPr>
        <w:bidi/>
        <w:spacing w:after="0"/>
        <w:ind w:left="-2"/>
        <w:jc w:val="mediumKashida"/>
        <w:rPr>
          <w:rFonts w:cs="Simplified Arabic"/>
          <w:color w:val="000000" w:themeColor="text1"/>
          <w:sz w:val="28"/>
          <w:szCs w:val="28"/>
          <w:rtl/>
          <w:lang w:bidi="ar-DZ"/>
        </w:rPr>
      </w:pPr>
    </w:p>
    <w:p w:rsidR="00E563EA" w:rsidRDefault="00E563EA" w:rsidP="00E563EA">
      <w:pPr>
        <w:bidi/>
        <w:spacing w:after="0"/>
        <w:ind w:left="-2"/>
        <w:jc w:val="mediumKashida"/>
        <w:rPr>
          <w:rFonts w:cs="Simplified Arabic"/>
          <w:color w:val="000000" w:themeColor="text1"/>
          <w:sz w:val="28"/>
          <w:szCs w:val="28"/>
          <w:rtl/>
          <w:lang w:bidi="ar-DZ"/>
        </w:rPr>
      </w:pPr>
    </w:p>
    <w:p w:rsidR="00E563EA" w:rsidRDefault="00E563EA" w:rsidP="00E563EA">
      <w:pPr>
        <w:bidi/>
        <w:spacing w:after="0"/>
        <w:ind w:left="-2"/>
        <w:jc w:val="mediumKashida"/>
        <w:rPr>
          <w:rFonts w:cs="Simplified Arabic"/>
          <w:color w:val="000000" w:themeColor="text1"/>
          <w:sz w:val="28"/>
          <w:szCs w:val="28"/>
          <w:rtl/>
          <w:lang w:bidi="ar-DZ"/>
        </w:rPr>
      </w:pPr>
    </w:p>
    <w:p w:rsidR="00E563EA" w:rsidRDefault="00E563EA" w:rsidP="00E563EA">
      <w:pPr>
        <w:bidi/>
        <w:spacing w:after="0"/>
        <w:ind w:left="-2"/>
        <w:jc w:val="mediumKashida"/>
        <w:rPr>
          <w:rFonts w:cs="Simplified Arabic"/>
          <w:color w:val="000000" w:themeColor="text1"/>
          <w:sz w:val="28"/>
          <w:szCs w:val="28"/>
          <w:rtl/>
          <w:lang w:bidi="ar-DZ"/>
        </w:rPr>
      </w:pPr>
    </w:p>
    <w:p w:rsidR="00E563EA" w:rsidRDefault="00E563EA" w:rsidP="00E563EA">
      <w:pPr>
        <w:bidi/>
        <w:spacing w:after="0"/>
        <w:ind w:left="-2"/>
        <w:jc w:val="mediumKashida"/>
        <w:rPr>
          <w:rFonts w:cs="Simplified Arabic"/>
          <w:color w:val="000000" w:themeColor="text1"/>
          <w:sz w:val="28"/>
          <w:szCs w:val="28"/>
          <w:rtl/>
          <w:lang w:bidi="ar-DZ"/>
        </w:rPr>
      </w:pPr>
    </w:p>
    <w:p w:rsidR="00E563EA" w:rsidRDefault="00E563EA" w:rsidP="00E563EA">
      <w:pPr>
        <w:bidi/>
        <w:spacing w:after="0"/>
        <w:ind w:left="-2"/>
        <w:jc w:val="mediumKashida"/>
        <w:rPr>
          <w:rFonts w:cs="Simplified Arabic"/>
          <w:color w:val="000000" w:themeColor="text1"/>
          <w:sz w:val="28"/>
          <w:szCs w:val="28"/>
          <w:rtl/>
          <w:lang w:bidi="ar-DZ"/>
        </w:rPr>
      </w:pPr>
    </w:p>
    <w:p w:rsidR="00E563EA" w:rsidRDefault="00E563EA" w:rsidP="00E563EA">
      <w:pPr>
        <w:bidi/>
        <w:spacing w:after="0"/>
        <w:ind w:left="-2"/>
        <w:jc w:val="mediumKashida"/>
        <w:rPr>
          <w:rFonts w:cs="Simplified Arabic"/>
          <w:color w:val="000000" w:themeColor="text1"/>
          <w:sz w:val="28"/>
          <w:szCs w:val="28"/>
          <w:rtl/>
          <w:lang w:bidi="ar-DZ"/>
        </w:rPr>
      </w:pPr>
    </w:p>
    <w:p w:rsidR="00E563EA" w:rsidRDefault="00E563EA" w:rsidP="00E563EA">
      <w:pPr>
        <w:bidi/>
        <w:spacing w:after="0"/>
        <w:ind w:left="-2"/>
        <w:jc w:val="mediumKashida"/>
        <w:rPr>
          <w:rFonts w:cs="Simplified Arabic"/>
          <w:color w:val="000000" w:themeColor="text1"/>
          <w:sz w:val="28"/>
          <w:szCs w:val="28"/>
          <w:rtl/>
          <w:lang w:bidi="ar-DZ"/>
        </w:rPr>
      </w:pPr>
    </w:p>
    <w:p w:rsidR="00E563EA" w:rsidRDefault="00E563EA" w:rsidP="00E563EA">
      <w:pPr>
        <w:bidi/>
        <w:spacing w:after="0"/>
        <w:ind w:left="-2"/>
        <w:jc w:val="mediumKashida"/>
        <w:rPr>
          <w:rFonts w:cs="Simplified Arabic"/>
          <w:color w:val="000000" w:themeColor="text1"/>
          <w:sz w:val="28"/>
          <w:szCs w:val="28"/>
          <w:rtl/>
          <w:lang w:bidi="ar-DZ"/>
        </w:rPr>
      </w:pPr>
    </w:p>
    <w:p w:rsidR="00E563EA" w:rsidRDefault="00E563EA" w:rsidP="00E563EA">
      <w:pPr>
        <w:bidi/>
        <w:spacing w:after="0"/>
        <w:ind w:left="-2"/>
        <w:jc w:val="mediumKashida"/>
        <w:rPr>
          <w:rFonts w:cs="Simplified Arabic"/>
          <w:color w:val="000000" w:themeColor="text1"/>
          <w:sz w:val="28"/>
          <w:szCs w:val="28"/>
          <w:rtl/>
          <w:lang w:bidi="ar-DZ"/>
        </w:rPr>
      </w:pPr>
    </w:p>
    <w:p w:rsidR="00E563EA" w:rsidRDefault="00E563EA" w:rsidP="00E563EA">
      <w:pPr>
        <w:bidi/>
        <w:spacing w:after="0"/>
        <w:ind w:left="-2"/>
        <w:jc w:val="mediumKashida"/>
        <w:rPr>
          <w:rFonts w:cs="Simplified Arabic"/>
          <w:color w:val="000000" w:themeColor="text1"/>
          <w:sz w:val="28"/>
          <w:szCs w:val="28"/>
          <w:rtl/>
          <w:lang w:bidi="ar-DZ"/>
        </w:rPr>
      </w:pPr>
    </w:p>
    <w:p w:rsidR="00E563EA" w:rsidRDefault="00E563EA" w:rsidP="00E563EA">
      <w:pPr>
        <w:bidi/>
        <w:spacing w:after="0"/>
        <w:ind w:left="-2"/>
        <w:jc w:val="mediumKashida"/>
        <w:rPr>
          <w:rFonts w:cs="Simplified Arabic"/>
          <w:color w:val="000000" w:themeColor="text1"/>
          <w:sz w:val="28"/>
          <w:szCs w:val="28"/>
          <w:rtl/>
          <w:lang w:bidi="ar-DZ"/>
        </w:rPr>
      </w:pPr>
    </w:p>
    <w:p w:rsidR="005E518F" w:rsidRPr="00E563EA" w:rsidRDefault="005E518F" w:rsidP="005E518F">
      <w:pPr>
        <w:autoSpaceDE w:val="0"/>
        <w:autoSpaceDN w:val="0"/>
        <w:bidi/>
        <w:adjustRightInd w:val="0"/>
        <w:spacing w:after="0"/>
        <w:ind w:left="-2"/>
        <w:jc w:val="both"/>
        <w:rPr>
          <w:rFonts w:ascii="Traditional Arabic" w:hAnsi="Traditional Arabic" w:cs="Traditional Arabic"/>
          <w:b/>
          <w:bCs/>
          <w:sz w:val="44"/>
          <w:szCs w:val="44"/>
        </w:rPr>
      </w:pPr>
      <w:r w:rsidRPr="00E563EA">
        <w:rPr>
          <w:rFonts w:ascii="Traditional Arabic" w:hAnsi="Traditional Arabic" w:cs="Traditional Arabic"/>
          <w:b/>
          <w:bCs/>
          <w:sz w:val="44"/>
          <w:szCs w:val="44"/>
          <w:rtl/>
        </w:rPr>
        <w:lastRenderedPageBreak/>
        <w:t>خلاصةالفصل</w:t>
      </w:r>
      <w:r w:rsidRPr="00E563EA">
        <w:rPr>
          <w:rFonts w:ascii="Traditional Arabic" w:hAnsi="Traditional Arabic" w:cs="Traditional Arabic"/>
          <w:b/>
          <w:bCs/>
          <w:sz w:val="44"/>
          <w:szCs w:val="44"/>
        </w:rPr>
        <w:t xml:space="preserve"> :</w:t>
      </w:r>
    </w:p>
    <w:p w:rsidR="005E518F" w:rsidRPr="00E563EA" w:rsidRDefault="005E518F" w:rsidP="00E563EA">
      <w:pPr>
        <w:autoSpaceDE w:val="0"/>
        <w:autoSpaceDN w:val="0"/>
        <w:bidi/>
        <w:adjustRightInd w:val="0"/>
        <w:spacing w:after="0"/>
        <w:ind w:left="-2"/>
        <w:jc w:val="both"/>
        <w:rPr>
          <w:rFonts w:ascii="Traditional Arabic" w:hAnsi="Traditional Arabic" w:cs="Traditional Arabic"/>
          <w:sz w:val="40"/>
          <w:szCs w:val="40"/>
          <w:rtl/>
        </w:rPr>
      </w:pPr>
      <w:r w:rsidRPr="00E563EA">
        <w:rPr>
          <w:rFonts w:ascii="Traditional Arabic" w:hAnsi="Traditional Arabic" w:cs="Traditional Arabic"/>
          <w:sz w:val="40"/>
          <w:szCs w:val="40"/>
          <w:rtl/>
        </w:rPr>
        <w:t>تحظى التنمية الاقتصادية في الجزائر بالنقاش خاصة في السنوات الأخيرة، إذ يعد الاهتمام بها و التركيز عليها الحل الوحيد للدفع بعجلة التنمية، و محاربة التخلف الاقتصادي. و قد قامت الجزائر لتحقيق هذا بوضع مخططات و سياسات للدفع بالتنمية، و التصدي لمختلف الأزمات الاقتصادية، من خلال خلق فرص للاستثمار و الوصول إلى النمو المطلوب، و الخروج من دائرة و حيز التخلف.</w:t>
      </w:r>
    </w:p>
    <w:p w:rsidR="005E518F" w:rsidRPr="00E563EA" w:rsidRDefault="005E518F" w:rsidP="00E563EA">
      <w:pPr>
        <w:autoSpaceDE w:val="0"/>
        <w:autoSpaceDN w:val="0"/>
        <w:bidi/>
        <w:adjustRightInd w:val="0"/>
        <w:spacing w:after="0"/>
        <w:ind w:left="-2"/>
        <w:jc w:val="both"/>
        <w:rPr>
          <w:rFonts w:ascii="Traditional Arabic" w:hAnsi="Traditional Arabic" w:cs="Traditional Arabic"/>
          <w:sz w:val="40"/>
          <w:szCs w:val="40"/>
          <w:rtl/>
        </w:rPr>
      </w:pPr>
      <w:r w:rsidRPr="00E563EA">
        <w:rPr>
          <w:rFonts w:ascii="Traditional Arabic" w:hAnsi="Traditional Arabic" w:cs="Traditional Arabic"/>
          <w:sz w:val="40"/>
          <w:szCs w:val="40"/>
          <w:rtl/>
        </w:rPr>
        <w:t xml:space="preserve">و يعتبر البحث في أسباب فشل التنمية الاقتصادية في وقت سابق هو أول خطوات النجاح، و البداية نحو تطويرها، و هو الأمر الذي استدركته الدولة الجزائرية، و يتضح ذلك من خلال الخطط الإستراتيجية التي وضعتها و التي حددت من خلالها الأولويات، مكنتها من خلال رسم الطريق و فتح الأبواب خاصة في ظل تدعيم المؤسسات المصغرة و الناشئة و التي عرفت تقدما و تطورا ملحوظا، و كانت بالفعل من أسباب النهوض بالتنمية المحلية و الوطنية. </w:t>
      </w:r>
    </w:p>
    <w:p w:rsidR="005E518F" w:rsidRPr="00E563EA" w:rsidRDefault="005E518F" w:rsidP="00E563EA">
      <w:pPr>
        <w:autoSpaceDE w:val="0"/>
        <w:autoSpaceDN w:val="0"/>
        <w:bidi/>
        <w:adjustRightInd w:val="0"/>
        <w:spacing w:after="0"/>
        <w:ind w:left="-2"/>
        <w:jc w:val="both"/>
        <w:rPr>
          <w:rFonts w:ascii="Traditional Arabic" w:hAnsi="Traditional Arabic" w:cs="Traditional Arabic"/>
          <w:sz w:val="40"/>
          <w:szCs w:val="40"/>
        </w:rPr>
      </w:pPr>
    </w:p>
    <w:p w:rsidR="00856D81" w:rsidRDefault="00856D81" w:rsidP="005E518F">
      <w:pPr>
        <w:bidi/>
        <w:jc w:val="left"/>
        <w:rPr>
          <w:rFonts w:cs="Simplified Arabic"/>
          <w:sz w:val="28"/>
          <w:szCs w:val="28"/>
          <w:rtl/>
          <w:lang w:bidi="ar-DZ"/>
        </w:rPr>
        <w:sectPr w:rsidR="00856D81" w:rsidSect="00A029FD">
          <w:headerReference w:type="default" r:id="rId77"/>
          <w:footerReference w:type="default" r:id="rId78"/>
          <w:footnotePr>
            <w:numRestart w:val="eachPage"/>
          </w:footnotePr>
          <w:pgSz w:w="11906" w:h="16838"/>
          <w:pgMar w:top="851" w:right="1134" w:bottom="851" w:left="851" w:header="709" w:footer="709" w:gutter="0"/>
          <w:pgNumType w:start="90"/>
          <w:cols w:space="708"/>
          <w:docGrid w:linePitch="360"/>
        </w:sectPr>
      </w:pPr>
    </w:p>
    <w:p w:rsidR="006A527B" w:rsidRDefault="006A527B" w:rsidP="005E518F">
      <w:pPr>
        <w:bidi/>
        <w:jc w:val="left"/>
        <w:rPr>
          <w:rFonts w:cs="Simplified Arabic"/>
          <w:sz w:val="28"/>
          <w:szCs w:val="28"/>
          <w:rtl/>
          <w:lang w:bidi="ar-DZ"/>
        </w:rPr>
      </w:pPr>
    </w:p>
    <w:p w:rsidR="006A527B" w:rsidRPr="006A527B" w:rsidRDefault="006A527B" w:rsidP="006A527B">
      <w:pPr>
        <w:bidi/>
        <w:rPr>
          <w:rFonts w:cs="Simplified Arabic"/>
          <w:sz w:val="28"/>
          <w:szCs w:val="28"/>
          <w:rtl/>
          <w:lang w:bidi="ar-DZ"/>
        </w:rPr>
      </w:pPr>
    </w:p>
    <w:p w:rsidR="006A527B" w:rsidRPr="006A527B" w:rsidRDefault="006A527B" w:rsidP="006A527B">
      <w:pPr>
        <w:bidi/>
        <w:rPr>
          <w:rFonts w:cs="Simplified Arabic"/>
          <w:sz w:val="28"/>
          <w:szCs w:val="28"/>
          <w:rtl/>
          <w:lang w:bidi="ar-DZ"/>
        </w:rPr>
      </w:pPr>
    </w:p>
    <w:p w:rsidR="006A527B" w:rsidRPr="006A527B" w:rsidRDefault="006A527B" w:rsidP="006A527B">
      <w:pPr>
        <w:bidi/>
        <w:rPr>
          <w:rFonts w:cs="Simplified Arabic"/>
          <w:sz w:val="28"/>
          <w:szCs w:val="28"/>
          <w:rtl/>
          <w:lang w:bidi="ar-DZ"/>
        </w:rPr>
      </w:pPr>
    </w:p>
    <w:p w:rsidR="006A527B" w:rsidRPr="006A527B" w:rsidRDefault="006A527B" w:rsidP="006A527B">
      <w:pPr>
        <w:bidi/>
        <w:rPr>
          <w:rFonts w:cs="Simplified Arabic"/>
          <w:sz w:val="28"/>
          <w:szCs w:val="28"/>
          <w:rtl/>
          <w:lang w:bidi="ar-DZ"/>
        </w:rPr>
      </w:pPr>
    </w:p>
    <w:p w:rsidR="006A527B" w:rsidRPr="006A527B" w:rsidRDefault="006A527B" w:rsidP="006A527B">
      <w:pPr>
        <w:bidi/>
        <w:rPr>
          <w:rFonts w:cs="Simplified Arabic"/>
          <w:sz w:val="28"/>
          <w:szCs w:val="28"/>
          <w:rtl/>
          <w:lang w:bidi="ar-DZ"/>
        </w:rPr>
      </w:pPr>
    </w:p>
    <w:p w:rsidR="006A527B" w:rsidRPr="006A527B" w:rsidRDefault="008C773D" w:rsidP="006A527B">
      <w:pPr>
        <w:bidi/>
        <w:rPr>
          <w:rFonts w:cs="Simplified Arabic"/>
          <w:sz w:val="28"/>
          <w:szCs w:val="28"/>
          <w:rtl/>
          <w:lang w:bidi="ar-DZ"/>
        </w:rPr>
      </w:pPr>
      <w:r>
        <w:rPr>
          <w:rFonts w:cs="Simplified Arabic"/>
          <w:noProof/>
          <w:sz w:val="28"/>
          <w:szCs w:val="28"/>
          <w:rtl/>
        </w:rPr>
        <w:pict>
          <v:shape id="_x0000_s1153" type="#_x0000_t161" style="position:absolute;margin-left:0;margin-top:0;width:429.6pt;height:136.1pt;z-index:251694080;mso-position-horizontal:center;mso-position-horizontal-relative:margin;mso-position-vertical:center;mso-position-vertical-relative:margin" adj="5665" fillcolor="black">
            <v:shadow color="#868686"/>
            <v:textpath style="font-family:&quot;Arial Unicode MS&quot;;font-size:66pt;v-text-kern:t" trim="t" fitpath="t" xscale="f" string="الفصل الخامس "/>
            <w10:wrap type="square" anchorx="margin" anchory="margin"/>
          </v:shape>
        </w:pict>
      </w:r>
    </w:p>
    <w:p w:rsidR="006A527B" w:rsidRPr="006A527B" w:rsidRDefault="006A527B" w:rsidP="006A527B">
      <w:pPr>
        <w:bidi/>
        <w:rPr>
          <w:rFonts w:cs="Simplified Arabic"/>
          <w:sz w:val="28"/>
          <w:szCs w:val="28"/>
          <w:rtl/>
          <w:lang w:bidi="ar-DZ"/>
        </w:rPr>
      </w:pPr>
    </w:p>
    <w:p w:rsidR="006A527B" w:rsidRPr="006A527B" w:rsidRDefault="006A527B" w:rsidP="006A527B">
      <w:pPr>
        <w:bidi/>
        <w:rPr>
          <w:rFonts w:cs="Simplified Arabic"/>
          <w:sz w:val="28"/>
          <w:szCs w:val="28"/>
          <w:rtl/>
          <w:lang w:bidi="ar-DZ"/>
        </w:rPr>
      </w:pPr>
    </w:p>
    <w:p w:rsidR="006A527B" w:rsidRPr="006A527B" w:rsidRDefault="006A527B" w:rsidP="006A527B">
      <w:pPr>
        <w:bidi/>
        <w:rPr>
          <w:rFonts w:cs="Simplified Arabic"/>
          <w:sz w:val="28"/>
          <w:szCs w:val="28"/>
          <w:rtl/>
          <w:lang w:bidi="ar-DZ"/>
        </w:rPr>
      </w:pPr>
    </w:p>
    <w:p w:rsidR="006A527B" w:rsidRPr="006A527B" w:rsidRDefault="006A527B" w:rsidP="006A527B">
      <w:pPr>
        <w:bidi/>
        <w:rPr>
          <w:rFonts w:cs="Simplified Arabic"/>
          <w:sz w:val="28"/>
          <w:szCs w:val="28"/>
          <w:rtl/>
          <w:lang w:bidi="ar-DZ"/>
        </w:rPr>
      </w:pPr>
    </w:p>
    <w:p w:rsidR="006A527B" w:rsidRPr="006A527B" w:rsidRDefault="006A527B" w:rsidP="006A527B">
      <w:pPr>
        <w:bidi/>
        <w:rPr>
          <w:rFonts w:cs="Simplified Arabic"/>
          <w:sz w:val="28"/>
          <w:szCs w:val="28"/>
          <w:rtl/>
          <w:lang w:bidi="ar-DZ"/>
        </w:rPr>
      </w:pPr>
    </w:p>
    <w:p w:rsidR="006A527B" w:rsidRPr="006A527B" w:rsidRDefault="006A527B" w:rsidP="006A527B">
      <w:pPr>
        <w:bidi/>
        <w:rPr>
          <w:rFonts w:cs="Simplified Arabic"/>
          <w:sz w:val="28"/>
          <w:szCs w:val="28"/>
          <w:rtl/>
          <w:lang w:bidi="ar-DZ"/>
        </w:rPr>
      </w:pPr>
    </w:p>
    <w:p w:rsidR="006A527B" w:rsidRPr="006A527B" w:rsidRDefault="006A527B" w:rsidP="006A527B">
      <w:pPr>
        <w:bidi/>
        <w:rPr>
          <w:rFonts w:cs="Simplified Arabic"/>
          <w:sz w:val="28"/>
          <w:szCs w:val="28"/>
          <w:rtl/>
          <w:lang w:bidi="ar-DZ"/>
        </w:rPr>
      </w:pPr>
    </w:p>
    <w:p w:rsidR="006A527B" w:rsidRPr="006A527B" w:rsidRDefault="006A527B" w:rsidP="006A527B">
      <w:pPr>
        <w:bidi/>
        <w:rPr>
          <w:rFonts w:cs="Simplified Arabic"/>
          <w:sz w:val="28"/>
          <w:szCs w:val="28"/>
          <w:rtl/>
          <w:lang w:bidi="ar-DZ"/>
        </w:rPr>
      </w:pPr>
    </w:p>
    <w:p w:rsidR="006A527B" w:rsidRDefault="006A527B" w:rsidP="006A527B">
      <w:pPr>
        <w:bidi/>
        <w:rPr>
          <w:rFonts w:cs="Simplified Arabic"/>
          <w:sz w:val="28"/>
          <w:szCs w:val="28"/>
          <w:rtl/>
          <w:lang w:bidi="ar-DZ"/>
        </w:rPr>
      </w:pPr>
    </w:p>
    <w:p w:rsidR="006A527B" w:rsidRDefault="006A527B" w:rsidP="006A527B">
      <w:pPr>
        <w:tabs>
          <w:tab w:val="center" w:pos="4960"/>
          <w:tab w:val="right" w:pos="9921"/>
        </w:tabs>
        <w:bidi/>
        <w:jc w:val="left"/>
        <w:rPr>
          <w:rFonts w:cs="Simplified Arabic"/>
          <w:sz w:val="28"/>
          <w:szCs w:val="28"/>
          <w:rtl/>
          <w:lang w:bidi="ar-DZ"/>
        </w:rPr>
        <w:sectPr w:rsidR="006A527B" w:rsidSect="00A070C3">
          <w:headerReference w:type="default" r:id="rId79"/>
          <w:footerReference w:type="default" r:id="rId80"/>
          <w:footnotePr>
            <w:numRestart w:val="eachPage"/>
          </w:footnotePr>
          <w:pgSz w:w="11906" w:h="16838"/>
          <w:pgMar w:top="851" w:right="1134" w:bottom="851" w:left="851" w:header="709" w:footer="709" w:gutter="0"/>
          <w:pgNumType w:start="83"/>
          <w:cols w:space="708"/>
          <w:docGrid w:linePitch="360"/>
        </w:sectPr>
      </w:pPr>
      <w:r>
        <w:rPr>
          <w:rFonts w:cs="Simplified Arabic"/>
          <w:sz w:val="28"/>
          <w:szCs w:val="28"/>
          <w:rtl/>
          <w:lang w:bidi="ar-DZ"/>
        </w:rPr>
        <w:tab/>
      </w:r>
    </w:p>
    <w:p w:rsidR="006A527B" w:rsidRPr="00496D71" w:rsidRDefault="006A527B" w:rsidP="006A527B">
      <w:pPr>
        <w:bidi/>
        <w:rPr>
          <w:rFonts w:cs="Simplified Arabic"/>
          <w:b/>
          <w:bCs/>
          <w:i/>
          <w:iCs/>
          <w:sz w:val="56"/>
          <w:szCs w:val="56"/>
          <w:rtl/>
          <w:lang w:bidi="ar-DZ"/>
        </w:rPr>
      </w:pPr>
    </w:p>
    <w:p w:rsidR="006A527B" w:rsidRPr="00723117" w:rsidRDefault="006A527B" w:rsidP="001F7402">
      <w:pPr>
        <w:bidi/>
        <w:jc w:val="center"/>
        <w:outlineLvl w:val="0"/>
        <w:rPr>
          <w:rFonts w:cs="Simplified Arabic"/>
          <w:b/>
          <w:bCs/>
          <w:i/>
          <w:iCs/>
          <w:sz w:val="48"/>
          <w:szCs w:val="48"/>
          <w:rtl/>
          <w:lang w:bidi="ar-DZ"/>
        </w:rPr>
      </w:pPr>
      <w:r w:rsidRPr="00723117">
        <w:rPr>
          <w:rFonts w:cs="Simplified Arabic" w:hint="cs"/>
          <w:b/>
          <w:bCs/>
          <w:i/>
          <w:iCs/>
          <w:sz w:val="48"/>
          <w:szCs w:val="48"/>
          <w:rtl/>
          <w:lang w:bidi="ar-DZ"/>
        </w:rPr>
        <w:t>الفصل الخامس:</w:t>
      </w:r>
      <w:r w:rsidRPr="00723117">
        <w:rPr>
          <w:rFonts w:cs="Simplified Arabic"/>
          <w:b/>
          <w:bCs/>
          <w:shadow/>
          <w:sz w:val="48"/>
          <w:szCs w:val="48"/>
          <w:rtl/>
        </w:rPr>
        <w:t>مشارك</w:t>
      </w:r>
      <w:r w:rsidRPr="00723117">
        <w:rPr>
          <w:rFonts w:cs="Simplified Arabic" w:hint="cs"/>
          <w:b/>
          <w:bCs/>
          <w:shadow/>
          <w:sz w:val="48"/>
          <w:szCs w:val="48"/>
          <w:rtl/>
        </w:rPr>
        <w:t>ـــــــ</w:t>
      </w:r>
      <w:r w:rsidRPr="00723117">
        <w:rPr>
          <w:rFonts w:cs="Simplified Arabic"/>
          <w:b/>
          <w:bCs/>
          <w:shadow/>
          <w:sz w:val="48"/>
          <w:szCs w:val="48"/>
          <w:rtl/>
        </w:rPr>
        <w:t>ة الم</w:t>
      </w:r>
      <w:r w:rsidRPr="00723117">
        <w:rPr>
          <w:rFonts w:cs="Simplified Arabic" w:hint="cs"/>
          <w:b/>
          <w:bCs/>
          <w:shadow/>
          <w:sz w:val="48"/>
          <w:szCs w:val="48"/>
          <w:rtl/>
        </w:rPr>
        <w:t>ــــ</w:t>
      </w:r>
      <w:r w:rsidRPr="00723117">
        <w:rPr>
          <w:rFonts w:cs="Simplified Arabic"/>
          <w:b/>
          <w:bCs/>
          <w:shadow/>
          <w:sz w:val="48"/>
          <w:szCs w:val="48"/>
          <w:rtl/>
        </w:rPr>
        <w:t>رأة الجزائري</w:t>
      </w:r>
      <w:r w:rsidRPr="00723117">
        <w:rPr>
          <w:rFonts w:cs="Simplified Arabic" w:hint="cs"/>
          <w:b/>
          <w:bCs/>
          <w:shadow/>
          <w:sz w:val="48"/>
          <w:szCs w:val="48"/>
          <w:rtl/>
        </w:rPr>
        <w:t>ــــ</w:t>
      </w:r>
      <w:r w:rsidRPr="00723117">
        <w:rPr>
          <w:rFonts w:cs="Simplified Arabic"/>
          <w:b/>
          <w:bCs/>
          <w:shadow/>
          <w:sz w:val="48"/>
          <w:szCs w:val="48"/>
          <w:rtl/>
        </w:rPr>
        <w:t>ة ف</w:t>
      </w:r>
      <w:r w:rsidRPr="00723117">
        <w:rPr>
          <w:rFonts w:cs="Simplified Arabic" w:hint="cs"/>
          <w:b/>
          <w:bCs/>
          <w:shadow/>
          <w:sz w:val="48"/>
          <w:szCs w:val="48"/>
          <w:rtl/>
        </w:rPr>
        <w:t>ــــ</w:t>
      </w:r>
      <w:r w:rsidRPr="00723117">
        <w:rPr>
          <w:rFonts w:cs="Simplified Arabic"/>
          <w:b/>
          <w:bCs/>
          <w:shadow/>
          <w:sz w:val="48"/>
          <w:szCs w:val="48"/>
          <w:rtl/>
        </w:rPr>
        <w:t>ي التنمي</w:t>
      </w:r>
      <w:r w:rsidRPr="00723117">
        <w:rPr>
          <w:rFonts w:cs="Simplified Arabic" w:hint="cs"/>
          <w:b/>
          <w:bCs/>
          <w:shadow/>
          <w:sz w:val="48"/>
          <w:szCs w:val="48"/>
          <w:rtl/>
        </w:rPr>
        <w:t>ــــــ</w:t>
      </w:r>
      <w:r w:rsidRPr="00723117">
        <w:rPr>
          <w:rFonts w:cs="Simplified Arabic"/>
          <w:b/>
          <w:bCs/>
          <w:shadow/>
          <w:sz w:val="48"/>
          <w:szCs w:val="48"/>
          <w:rtl/>
        </w:rPr>
        <w:t>ة الاقتصادي</w:t>
      </w:r>
      <w:r w:rsidRPr="00723117">
        <w:rPr>
          <w:rFonts w:cs="Simplified Arabic" w:hint="cs"/>
          <w:b/>
          <w:bCs/>
          <w:shadow/>
          <w:sz w:val="48"/>
          <w:szCs w:val="48"/>
          <w:rtl/>
        </w:rPr>
        <w:t>ــــ</w:t>
      </w:r>
      <w:r w:rsidRPr="00723117">
        <w:rPr>
          <w:rFonts w:cs="Simplified Arabic"/>
          <w:b/>
          <w:bCs/>
          <w:shadow/>
          <w:sz w:val="48"/>
          <w:szCs w:val="48"/>
          <w:rtl/>
        </w:rPr>
        <w:t>ة"الم</w:t>
      </w:r>
      <w:r w:rsidRPr="00723117">
        <w:rPr>
          <w:rFonts w:cs="Simplified Arabic" w:hint="cs"/>
          <w:b/>
          <w:bCs/>
          <w:shadow/>
          <w:sz w:val="48"/>
          <w:szCs w:val="48"/>
          <w:rtl/>
        </w:rPr>
        <w:t>ــــ</w:t>
      </w:r>
      <w:r w:rsidRPr="00723117">
        <w:rPr>
          <w:rFonts w:cs="Simplified Arabic"/>
          <w:b/>
          <w:bCs/>
          <w:shadow/>
          <w:sz w:val="48"/>
          <w:szCs w:val="48"/>
          <w:rtl/>
        </w:rPr>
        <w:t>رأة</w:t>
      </w:r>
      <w:r w:rsidR="001F7402">
        <w:rPr>
          <w:rFonts w:cs="Simplified Arabic" w:hint="cs"/>
          <w:b/>
          <w:bCs/>
          <w:shadow/>
          <w:sz w:val="48"/>
          <w:szCs w:val="48"/>
          <w:rtl/>
        </w:rPr>
        <w:t>المقاولة</w:t>
      </w:r>
      <w:r w:rsidRPr="00723117">
        <w:rPr>
          <w:rFonts w:cs="Simplified Arabic"/>
          <w:b/>
          <w:bCs/>
          <w:shadow/>
          <w:sz w:val="48"/>
          <w:szCs w:val="48"/>
          <w:rtl/>
        </w:rPr>
        <w:t xml:space="preserve"> نموذج</w:t>
      </w:r>
      <w:r w:rsidRPr="00723117">
        <w:rPr>
          <w:rFonts w:cs="Simplified Arabic" w:hint="cs"/>
          <w:b/>
          <w:bCs/>
          <w:shadow/>
          <w:sz w:val="48"/>
          <w:szCs w:val="48"/>
          <w:rtl/>
        </w:rPr>
        <w:t>ـــــ</w:t>
      </w:r>
      <w:r w:rsidRPr="00723117">
        <w:rPr>
          <w:rFonts w:cs="Simplified Arabic"/>
          <w:b/>
          <w:bCs/>
          <w:shadow/>
          <w:sz w:val="48"/>
          <w:szCs w:val="48"/>
          <w:rtl/>
        </w:rPr>
        <w:t>ا"</w:t>
      </w:r>
    </w:p>
    <w:p w:rsidR="006A527B" w:rsidRPr="00723117" w:rsidRDefault="006A527B" w:rsidP="006A527B">
      <w:pPr>
        <w:bidi/>
        <w:jc w:val="both"/>
        <w:outlineLvl w:val="0"/>
        <w:rPr>
          <w:rFonts w:cs="Simplified Arabic"/>
          <w:sz w:val="48"/>
          <w:szCs w:val="48"/>
          <w:rtl/>
          <w:lang w:bidi="ar-DZ"/>
        </w:rPr>
      </w:pPr>
      <w:r w:rsidRPr="00723117">
        <w:rPr>
          <w:rFonts w:cs="Simplified Arabic" w:hint="cs"/>
          <w:sz w:val="48"/>
          <w:szCs w:val="48"/>
          <w:rtl/>
          <w:lang w:bidi="ar-DZ"/>
        </w:rPr>
        <w:t>تمهيد الفصل</w:t>
      </w:r>
    </w:p>
    <w:p w:rsidR="006A527B" w:rsidRPr="00723117" w:rsidRDefault="006A527B" w:rsidP="006A527B">
      <w:pPr>
        <w:bidi/>
        <w:jc w:val="both"/>
        <w:rPr>
          <w:rFonts w:cs="Simplified Arabic"/>
          <w:sz w:val="48"/>
          <w:szCs w:val="48"/>
          <w:rtl/>
          <w:lang w:bidi="ar-DZ"/>
        </w:rPr>
      </w:pPr>
      <w:r w:rsidRPr="00723117">
        <w:rPr>
          <w:rFonts w:cs="Simplified Arabic" w:hint="cs"/>
          <w:sz w:val="48"/>
          <w:szCs w:val="48"/>
          <w:rtl/>
          <w:lang w:bidi="ar-DZ"/>
        </w:rPr>
        <w:t>المبحث الأول مفهوم المقاولاتية النسائية</w:t>
      </w:r>
    </w:p>
    <w:p w:rsidR="006A527B" w:rsidRPr="00723117" w:rsidRDefault="006A527B" w:rsidP="006A527B">
      <w:pPr>
        <w:bidi/>
        <w:jc w:val="both"/>
        <w:rPr>
          <w:rFonts w:cs="Simplified Arabic"/>
          <w:sz w:val="48"/>
          <w:szCs w:val="48"/>
          <w:rtl/>
          <w:lang w:bidi="ar-DZ"/>
        </w:rPr>
      </w:pPr>
      <w:r w:rsidRPr="00723117">
        <w:rPr>
          <w:rFonts w:cs="Simplified Arabic" w:hint="cs"/>
          <w:sz w:val="48"/>
          <w:szCs w:val="48"/>
          <w:rtl/>
          <w:lang w:bidi="ar-DZ"/>
        </w:rPr>
        <w:t>المبحث الثاني: المعالجة النظرية السوسيولوجية لظاهرة المرأة المقاولة</w:t>
      </w:r>
    </w:p>
    <w:p w:rsidR="006A527B" w:rsidRPr="00723117" w:rsidRDefault="006A527B" w:rsidP="006A527B">
      <w:pPr>
        <w:bidi/>
        <w:jc w:val="both"/>
        <w:outlineLvl w:val="0"/>
        <w:rPr>
          <w:rFonts w:cs="Simplified Arabic"/>
          <w:sz w:val="48"/>
          <w:szCs w:val="48"/>
          <w:rtl/>
          <w:lang w:bidi="ar-DZ"/>
        </w:rPr>
      </w:pPr>
      <w:r w:rsidRPr="00723117">
        <w:rPr>
          <w:rFonts w:cs="Simplified Arabic" w:hint="cs"/>
          <w:sz w:val="48"/>
          <w:szCs w:val="48"/>
          <w:rtl/>
          <w:lang w:bidi="ar-DZ"/>
        </w:rPr>
        <w:t>المبحث الثالث: واقع المقاولة النسوية في الجزائر</w:t>
      </w:r>
    </w:p>
    <w:p w:rsidR="006A527B" w:rsidRPr="00723117" w:rsidRDefault="006A527B" w:rsidP="006A527B">
      <w:pPr>
        <w:bidi/>
        <w:jc w:val="both"/>
        <w:rPr>
          <w:rFonts w:cs="Simplified Arabic"/>
          <w:sz w:val="48"/>
          <w:szCs w:val="48"/>
          <w:rtl/>
          <w:lang w:bidi="ar-DZ"/>
        </w:rPr>
      </w:pPr>
      <w:r w:rsidRPr="00723117">
        <w:rPr>
          <w:rFonts w:cs="Simplified Arabic" w:hint="cs"/>
          <w:sz w:val="48"/>
          <w:szCs w:val="48"/>
          <w:rtl/>
          <w:lang w:bidi="ar-DZ"/>
        </w:rPr>
        <w:t>المبحث الرابع: آليات دعم المقاولة النسوية في الجزائر</w:t>
      </w:r>
    </w:p>
    <w:p w:rsidR="006A527B" w:rsidRPr="00723117" w:rsidRDefault="006A527B" w:rsidP="006A527B">
      <w:pPr>
        <w:bidi/>
        <w:jc w:val="both"/>
        <w:outlineLvl w:val="0"/>
        <w:rPr>
          <w:rFonts w:cs="Simplified Arabic"/>
          <w:sz w:val="48"/>
          <w:szCs w:val="48"/>
          <w:rtl/>
          <w:lang w:bidi="ar-DZ"/>
        </w:rPr>
      </w:pPr>
      <w:r w:rsidRPr="00723117">
        <w:rPr>
          <w:rFonts w:cs="Simplified Arabic" w:hint="cs"/>
          <w:sz w:val="48"/>
          <w:szCs w:val="48"/>
          <w:rtl/>
          <w:lang w:bidi="ar-DZ"/>
        </w:rPr>
        <w:t>خلاصة الفصل</w:t>
      </w:r>
    </w:p>
    <w:p w:rsidR="006A527B" w:rsidRPr="00ED7F44" w:rsidRDefault="006A527B" w:rsidP="006A527B">
      <w:pPr>
        <w:bidi/>
        <w:jc w:val="both"/>
        <w:rPr>
          <w:rFonts w:cs="Simplified Arabic"/>
          <w:sz w:val="32"/>
          <w:szCs w:val="32"/>
          <w:rtl/>
          <w:lang w:bidi="ar-DZ"/>
        </w:rPr>
      </w:pPr>
    </w:p>
    <w:p w:rsidR="006A527B" w:rsidRPr="00ED7F44" w:rsidRDefault="006A527B" w:rsidP="006A527B">
      <w:pPr>
        <w:bidi/>
        <w:jc w:val="both"/>
        <w:rPr>
          <w:rFonts w:cs="Simplified Arabic"/>
          <w:sz w:val="32"/>
          <w:szCs w:val="32"/>
          <w:rtl/>
          <w:lang w:bidi="ar-DZ"/>
        </w:rPr>
      </w:pPr>
    </w:p>
    <w:p w:rsidR="006A527B" w:rsidRDefault="006A527B" w:rsidP="00951266">
      <w:pPr>
        <w:bidi/>
        <w:jc w:val="both"/>
        <w:rPr>
          <w:rFonts w:cs="Simplified Arabic"/>
          <w:sz w:val="32"/>
          <w:szCs w:val="32"/>
          <w:rtl/>
          <w:lang w:bidi="ar-DZ"/>
        </w:rPr>
      </w:pPr>
    </w:p>
    <w:p w:rsidR="006A527B" w:rsidRPr="009C1BEE" w:rsidRDefault="006A527B" w:rsidP="00430AA5">
      <w:pPr>
        <w:bidi/>
        <w:spacing w:after="0" w:line="360" w:lineRule="auto"/>
        <w:jc w:val="left"/>
        <w:outlineLvl w:val="0"/>
        <w:rPr>
          <w:rFonts w:ascii="Traditional Arabic" w:hAnsi="Traditional Arabic" w:cs="Traditional Arabic"/>
          <w:sz w:val="44"/>
          <w:szCs w:val="44"/>
          <w:rtl/>
          <w:lang w:bidi="ar-DZ"/>
        </w:rPr>
      </w:pPr>
      <w:r w:rsidRPr="009C1BEE">
        <w:rPr>
          <w:rFonts w:ascii="Traditional Arabic" w:hAnsi="Traditional Arabic" w:cs="Traditional Arabic"/>
          <w:b/>
          <w:bCs/>
          <w:sz w:val="44"/>
          <w:szCs w:val="44"/>
          <w:rtl/>
          <w:lang w:bidi="ar-DZ"/>
        </w:rPr>
        <w:lastRenderedPageBreak/>
        <w:t>تمهيـــــــــد</w:t>
      </w:r>
      <w:r w:rsidRPr="009C1BEE">
        <w:rPr>
          <w:rFonts w:ascii="Traditional Arabic" w:hAnsi="Traditional Arabic" w:cs="Traditional Arabic"/>
          <w:sz w:val="44"/>
          <w:szCs w:val="44"/>
          <w:rtl/>
          <w:lang w:bidi="ar-DZ"/>
        </w:rPr>
        <w:t>:</w:t>
      </w:r>
    </w:p>
    <w:p w:rsidR="006A527B" w:rsidRPr="009C1BEE" w:rsidRDefault="006A527B" w:rsidP="009C1BEE">
      <w:pPr>
        <w:bidi/>
        <w:spacing w:after="0" w:line="240" w:lineRule="auto"/>
        <w:ind w:left="26" w:hanging="28"/>
        <w:jc w:val="both"/>
        <w:rPr>
          <w:rFonts w:ascii="Traditional Arabic" w:hAnsi="Traditional Arabic" w:cs="Traditional Arabic"/>
          <w:sz w:val="40"/>
          <w:szCs w:val="40"/>
          <w:rtl/>
          <w:lang w:bidi="ar-DZ"/>
        </w:rPr>
      </w:pPr>
      <w:r w:rsidRPr="009C1BEE">
        <w:rPr>
          <w:rFonts w:ascii="Traditional Arabic" w:hAnsi="Traditional Arabic" w:cs="Traditional Arabic"/>
          <w:sz w:val="40"/>
          <w:szCs w:val="40"/>
          <w:rtl/>
          <w:lang w:bidi="ar-DZ"/>
        </w:rPr>
        <w:t xml:space="preserve">لعبت المرأة عبر التاريخ دورا هاما و بارزا في التنمية الاقتصادية للمجتمع الذي تنتمي إليه، و نجحت في أن تكون عنصرا فعالا و بارزا أسهم في إحداث التغير و إعادة البناء. </w:t>
      </w:r>
    </w:p>
    <w:p w:rsidR="006A527B" w:rsidRPr="009C1BEE" w:rsidRDefault="006A527B" w:rsidP="009C1BEE">
      <w:pPr>
        <w:bidi/>
        <w:spacing w:after="0" w:line="240" w:lineRule="auto"/>
        <w:ind w:left="26"/>
        <w:jc w:val="both"/>
        <w:rPr>
          <w:rFonts w:ascii="Traditional Arabic" w:hAnsi="Traditional Arabic" w:cs="Traditional Arabic"/>
          <w:sz w:val="40"/>
          <w:szCs w:val="40"/>
          <w:rtl/>
          <w:lang w:bidi="ar-DZ"/>
        </w:rPr>
      </w:pPr>
      <w:r w:rsidRPr="009C1BEE">
        <w:rPr>
          <w:rFonts w:ascii="Traditional Arabic" w:hAnsi="Traditional Arabic" w:cs="Traditional Arabic"/>
          <w:sz w:val="40"/>
          <w:szCs w:val="40"/>
          <w:rtl/>
          <w:lang w:bidi="ar-DZ"/>
        </w:rPr>
        <w:t>و المرأة و إن لم تكن في وقت من الأوقات قد مارست دورها الاقتصادي بالصورة التي ترضي طموحها و إمكانياتها بسبب سيطرة الرجل و احتكاره لسلطة اتخاذ القرار في كل شيء، فهي اليوم قد تحررت بشكل كبير من كل الضغوطات الاجتماعية و الفكرية و الاقتصادية و الثقافية التي كانت تمنع تواجدها على الساحة التنموية، و أصبحت تلعب دورها كاملا في السياسة التنموية للبلاد.</w:t>
      </w:r>
    </w:p>
    <w:p w:rsidR="006A527B" w:rsidRPr="009C1BEE" w:rsidRDefault="006A527B" w:rsidP="009C1BEE">
      <w:pPr>
        <w:bidi/>
        <w:spacing w:after="0" w:line="240" w:lineRule="auto"/>
        <w:ind w:left="26" w:hanging="688"/>
        <w:jc w:val="both"/>
        <w:rPr>
          <w:rFonts w:ascii="Traditional Arabic" w:hAnsi="Traditional Arabic" w:cs="Traditional Arabic"/>
          <w:sz w:val="40"/>
          <w:szCs w:val="40"/>
          <w:rtl/>
          <w:lang w:bidi="ar-DZ"/>
        </w:rPr>
      </w:pPr>
      <w:r w:rsidRPr="009C1BEE">
        <w:rPr>
          <w:rFonts w:ascii="Traditional Arabic" w:hAnsi="Traditional Arabic" w:cs="Traditional Arabic"/>
          <w:sz w:val="40"/>
          <w:szCs w:val="40"/>
          <w:rtl/>
          <w:lang w:bidi="ar-DZ"/>
        </w:rPr>
        <w:t xml:space="preserve">        و في الجزائر شكل دخول المرأة مجال الاقتصاد حدثا مهما خاصة في ظل الظروف الفكرية التي كانت تحكم البلاد، و استطاعت المرأة الجزائرية أن تثبت نفسها و تجعل مشاركتها الاقتصادية أحد أهم ركائز الاقتصاد الوطني.</w:t>
      </w:r>
    </w:p>
    <w:p w:rsidR="006A527B" w:rsidRPr="009C1BEE" w:rsidRDefault="006A527B" w:rsidP="009C1BEE">
      <w:pPr>
        <w:bidi/>
        <w:spacing w:after="0" w:line="240" w:lineRule="auto"/>
        <w:ind w:left="26"/>
        <w:jc w:val="both"/>
        <w:rPr>
          <w:rFonts w:ascii="Traditional Arabic" w:hAnsi="Traditional Arabic" w:cs="Traditional Arabic"/>
          <w:sz w:val="40"/>
          <w:szCs w:val="40"/>
          <w:rtl/>
          <w:lang w:bidi="ar-DZ"/>
        </w:rPr>
      </w:pPr>
      <w:r w:rsidRPr="009C1BEE">
        <w:rPr>
          <w:rFonts w:ascii="Traditional Arabic" w:hAnsi="Traditional Arabic" w:cs="Traditional Arabic"/>
          <w:sz w:val="40"/>
          <w:szCs w:val="40"/>
          <w:rtl/>
          <w:lang w:bidi="ar-DZ"/>
        </w:rPr>
        <w:t xml:space="preserve">     و في هذا الفصل سنتطرق إلى ظاهرة المرأة المقاولة كنموذج للمرأة المساهمة في التنمية الاقتصادية من خلال عرض حال لواقعها و فكرها و إسهاماتها.</w:t>
      </w:r>
    </w:p>
    <w:p w:rsidR="006A527B" w:rsidRPr="00430AA5" w:rsidRDefault="006A527B" w:rsidP="00430AA5">
      <w:pPr>
        <w:bidi/>
        <w:spacing w:after="0" w:line="360" w:lineRule="auto"/>
        <w:jc w:val="both"/>
        <w:rPr>
          <w:rFonts w:cs="Simplified Arabic"/>
          <w:sz w:val="32"/>
          <w:szCs w:val="32"/>
          <w:rtl/>
          <w:lang w:bidi="ar-DZ"/>
        </w:rPr>
      </w:pPr>
    </w:p>
    <w:p w:rsidR="006A527B" w:rsidRDefault="006A527B" w:rsidP="006A527B">
      <w:pPr>
        <w:bidi/>
        <w:spacing w:after="0"/>
        <w:jc w:val="both"/>
        <w:rPr>
          <w:rFonts w:cs="Simplified Arabic"/>
          <w:sz w:val="32"/>
          <w:szCs w:val="32"/>
          <w:rtl/>
          <w:lang w:bidi="ar-DZ"/>
        </w:rPr>
      </w:pPr>
    </w:p>
    <w:p w:rsidR="006A527B" w:rsidRDefault="006A527B" w:rsidP="006A527B">
      <w:pPr>
        <w:bidi/>
        <w:spacing w:after="0"/>
        <w:jc w:val="both"/>
        <w:rPr>
          <w:rFonts w:cs="Simplified Arabic"/>
          <w:sz w:val="32"/>
          <w:szCs w:val="32"/>
          <w:rtl/>
          <w:lang w:bidi="ar-DZ"/>
        </w:rPr>
      </w:pPr>
    </w:p>
    <w:p w:rsidR="006A527B" w:rsidRDefault="006A527B" w:rsidP="006A527B">
      <w:pPr>
        <w:bidi/>
        <w:spacing w:after="0"/>
        <w:jc w:val="both"/>
        <w:rPr>
          <w:rFonts w:cs="Simplified Arabic"/>
          <w:sz w:val="32"/>
          <w:szCs w:val="32"/>
          <w:rtl/>
          <w:lang w:bidi="ar-DZ"/>
        </w:rPr>
      </w:pPr>
    </w:p>
    <w:p w:rsidR="006A527B" w:rsidRDefault="006A527B" w:rsidP="006A527B">
      <w:pPr>
        <w:bidi/>
        <w:spacing w:after="0"/>
        <w:jc w:val="both"/>
        <w:rPr>
          <w:rFonts w:cs="Simplified Arabic"/>
          <w:sz w:val="32"/>
          <w:szCs w:val="32"/>
          <w:rtl/>
          <w:lang w:bidi="ar-DZ"/>
        </w:rPr>
      </w:pPr>
    </w:p>
    <w:p w:rsidR="006A527B" w:rsidRDefault="006A527B" w:rsidP="006A527B">
      <w:pPr>
        <w:bidi/>
        <w:spacing w:after="0"/>
        <w:jc w:val="both"/>
        <w:rPr>
          <w:rFonts w:cs="Simplified Arabic"/>
          <w:sz w:val="32"/>
          <w:szCs w:val="32"/>
          <w:rtl/>
          <w:lang w:bidi="ar-DZ"/>
        </w:rPr>
      </w:pPr>
    </w:p>
    <w:p w:rsidR="009C1BEE" w:rsidRDefault="009C1BEE" w:rsidP="009C1BEE">
      <w:pPr>
        <w:bidi/>
        <w:spacing w:after="0"/>
        <w:jc w:val="both"/>
        <w:rPr>
          <w:rFonts w:cs="Simplified Arabic"/>
          <w:sz w:val="32"/>
          <w:szCs w:val="32"/>
          <w:rtl/>
          <w:lang w:bidi="ar-DZ"/>
        </w:rPr>
      </w:pPr>
    </w:p>
    <w:p w:rsidR="009C1BEE" w:rsidRDefault="009C1BEE" w:rsidP="009C1BEE">
      <w:pPr>
        <w:bidi/>
        <w:spacing w:after="0"/>
        <w:jc w:val="both"/>
        <w:rPr>
          <w:rFonts w:cs="Simplified Arabic"/>
          <w:sz w:val="32"/>
          <w:szCs w:val="32"/>
          <w:rtl/>
          <w:lang w:bidi="ar-DZ"/>
        </w:rPr>
      </w:pPr>
    </w:p>
    <w:p w:rsidR="006A527B" w:rsidRPr="009C1BEE" w:rsidRDefault="006A527B" w:rsidP="009C1BEE">
      <w:pPr>
        <w:bidi/>
        <w:spacing w:after="0"/>
        <w:jc w:val="both"/>
        <w:rPr>
          <w:rFonts w:ascii="Traditional Arabic" w:hAnsi="Traditional Arabic" w:cs="Traditional Arabic"/>
          <w:b/>
          <w:bCs/>
          <w:sz w:val="44"/>
          <w:szCs w:val="44"/>
          <w:rtl/>
          <w:lang w:bidi="ar-DZ"/>
        </w:rPr>
      </w:pPr>
      <w:r w:rsidRPr="00951266">
        <w:rPr>
          <w:rFonts w:cs="Simplified Arabic" w:hint="cs"/>
          <w:sz w:val="36"/>
          <w:szCs w:val="36"/>
          <w:rtl/>
          <w:lang w:bidi="ar-DZ"/>
        </w:rPr>
        <w:lastRenderedPageBreak/>
        <w:t>1</w:t>
      </w:r>
      <w:r w:rsidRPr="009C1BEE">
        <w:rPr>
          <w:rFonts w:ascii="Traditional Arabic" w:hAnsi="Traditional Arabic" w:cs="Traditional Arabic"/>
          <w:b/>
          <w:bCs/>
          <w:sz w:val="44"/>
          <w:szCs w:val="44"/>
          <w:rtl/>
          <w:lang w:bidi="ar-DZ"/>
        </w:rPr>
        <w:t>- مفهـوم المقاولاتيــة النسويــة:</w:t>
      </w:r>
    </w:p>
    <w:p w:rsidR="006A527B" w:rsidRPr="009C1BEE" w:rsidRDefault="006A527B" w:rsidP="00D2744C">
      <w:pPr>
        <w:bidi/>
        <w:spacing w:after="0"/>
        <w:jc w:val="both"/>
        <w:rPr>
          <w:rFonts w:ascii="Traditional Arabic" w:hAnsi="Traditional Arabic" w:cs="Traditional Arabic"/>
          <w:b/>
          <w:bCs/>
          <w:sz w:val="44"/>
          <w:szCs w:val="44"/>
          <w:rtl/>
          <w:lang w:bidi="ar-DZ"/>
        </w:rPr>
      </w:pPr>
      <w:r w:rsidRPr="009C1BEE">
        <w:rPr>
          <w:rFonts w:ascii="Traditional Arabic" w:hAnsi="Traditional Arabic" w:cs="Traditional Arabic"/>
          <w:b/>
          <w:bCs/>
          <w:sz w:val="44"/>
          <w:szCs w:val="44"/>
          <w:rtl/>
          <w:lang w:bidi="ar-DZ"/>
        </w:rPr>
        <w:t>1-1 تعريف المقاولة:</w:t>
      </w:r>
    </w:p>
    <w:p w:rsidR="006A527B" w:rsidRPr="009C1BEE" w:rsidRDefault="006A527B" w:rsidP="00D2744C">
      <w:pPr>
        <w:bidi/>
        <w:spacing w:after="0"/>
        <w:jc w:val="both"/>
        <w:rPr>
          <w:rFonts w:ascii="Traditional Arabic" w:hAnsi="Traditional Arabic" w:cs="Traditional Arabic"/>
          <w:sz w:val="40"/>
          <w:szCs w:val="40"/>
          <w:rtl/>
          <w:lang w:bidi="ar-DZ"/>
        </w:rPr>
      </w:pPr>
      <w:r w:rsidRPr="009C1BEE">
        <w:rPr>
          <w:rFonts w:ascii="Traditional Arabic" w:hAnsi="Traditional Arabic" w:cs="Traditional Arabic"/>
          <w:sz w:val="40"/>
          <w:szCs w:val="40"/>
          <w:rtl/>
          <w:lang w:bidi="ar-DZ"/>
        </w:rPr>
        <w:t>يعد مفهوم المقاولة من المفاهيم التي نالت اهتماما واسعا من قبل الباحثين و المختصين خاصة في علم الاجتماع، و علم الاقتصاد، ذلك أن المقاولة هي مفهوم مركب من الوحدات الاقتصادية و الاجتماعية على حد سواء. و قد اعتمد المختصين في تعريفهم للمقاولة على عدة أفكار منها ما يعبر عن الفكر التنظيمي التخطيطي، و منها ما يعبر عن فكر استغلال الفرص المتاحة لتحقيق الربح.</w:t>
      </w:r>
    </w:p>
    <w:p w:rsidR="006A527B" w:rsidRPr="009C1BEE" w:rsidRDefault="006A527B" w:rsidP="00D2744C">
      <w:pPr>
        <w:bidi/>
        <w:spacing w:after="0"/>
        <w:jc w:val="both"/>
        <w:rPr>
          <w:rFonts w:ascii="Traditional Arabic" w:hAnsi="Traditional Arabic" w:cs="Traditional Arabic"/>
          <w:sz w:val="40"/>
          <w:szCs w:val="40"/>
          <w:rtl/>
          <w:lang w:bidi="ar-DZ"/>
        </w:rPr>
      </w:pPr>
      <w:r w:rsidRPr="009C1BEE">
        <w:rPr>
          <w:rFonts w:ascii="Traditional Arabic" w:hAnsi="Traditional Arabic" w:cs="Traditional Arabic"/>
          <w:sz w:val="40"/>
          <w:szCs w:val="40"/>
          <w:rtl/>
          <w:lang w:bidi="ar-DZ"/>
        </w:rPr>
        <w:t>و فيمايلي بعض التعاريف التي تناولت مفهوم المقاولة:</w:t>
      </w:r>
    </w:p>
    <w:p w:rsidR="006A527B" w:rsidRPr="009C1BEE" w:rsidRDefault="006A527B" w:rsidP="00D2744C">
      <w:pPr>
        <w:bidi/>
        <w:spacing w:after="0"/>
        <w:jc w:val="both"/>
        <w:rPr>
          <w:rFonts w:ascii="Traditional Arabic" w:hAnsi="Traditional Arabic" w:cs="Traditional Arabic"/>
          <w:sz w:val="40"/>
          <w:szCs w:val="40"/>
          <w:rtl/>
          <w:lang w:bidi="ar-DZ"/>
        </w:rPr>
      </w:pPr>
      <w:r w:rsidRPr="009C1BEE">
        <w:rPr>
          <w:rFonts w:ascii="Traditional Arabic" w:hAnsi="Traditional Arabic" w:cs="Traditional Arabic"/>
          <w:sz w:val="40"/>
          <w:szCs w:val="40"/>
          <w:rtl/>
          <w:lang w:bidi="ar-DZ"/>
        </w:rPr>
        <w:t>1* هي اكتشاف الأفراد لفرص الأعمال المتاحة و استغلالها</w:t>
      </w:r>
      <w:r w:rsidRPr="009C1BEE">
        <w:rPr>
          <w:rStyle w:val="Appelnotedebasdep"/>
          <w:rFonts w:ascii="Traditional Arabic" w:hAnsi="Traditional Arabic" w:cs="Traditional Arabic"/>
          <w:sz w:val="40"/>
          <w:szCs w:val="40"/>
          <w:rtl/>
          <w:lang w:bidi="ar-DZ"/>
        </w:rPr>
        <w:footnoteReference w:id="145"/>
      </w:r>
      <w:r w:rsidRPr="009C1BEE">
        <w:rPr>
          <w:rFonts w:ascii="Traditional Arabic" w:hAnsi="Traditional Arabic" w:cs="Traditional Arabic"/>
          <w:sz w:val="40"/>
          <w:szCs w:val="40"/>
          <w:rtl/>
          <w:lang w:bidi="ar-DZ"/>
        </w:rPr>
        <w:t>.</w:t>
      </w:r>
    </w:p>
    <w:p w:rsidR="006A527B" w:rsidRPr="009C1BEE" w:rsidRDefault="006A527B" w:rsidP="00D2744C">
      <w:pPr>
        <w:bidi/>
        <w:spacing w:after="0"/>
        <w:jc w:val="both"/>
        <w:rPr>
          <w:rFonts w:ascii="Traditional Arabic" w:hAnsi="Traditional Arabic" w:cs="Traditional Arabic"/>
          <w:sz w:val="40"/>
          <w:szCs w:val="40"/>
          <w:rtl/>
          <w:lang w:bidi="ar-DZ"/>
        </w:rPr>
      </w:pPr>
      <w:r w:rsidRPr="009C1BEE">
        <w:rPr>
          <w:rFonts w:ascii="Traditional Arabic" w:hAnsi="Traditional Arabic" w:cs="Traditional Arabic"/>
          <w:sz w:val="40"/>
          <w:szCs w:val="40"/>
          <w:rtl/>
          <w:lang w:bidi="ar-DZ"/>
        </w:rPr>
        <w:t>2* هي جميع الوظائف و الأنشطة و الإجراءات التي تشكل جزءا من إدراك الفرص و إنشاء منظمات لاستغلالها</w:t>
      </w:r>
      <w:r w:rsidRPr="009C1BEE">
        <w:rPr>
          <w:rStyle w:val="Appelnotedebasdep"/>
          <w:rFonts w:ascii="Traditional Arabic" w:hAnsi="Traditional Arabic" w:cs="Traditional Arabic"/>
          <w:sz w:val="40"/>
          <w:szCs w:val="40"/>
          <w:rtl/>
          <w:lang w:bidi="ar-DZ"/>
        </w:rPr>
        <w:footnoteReference w:id="146"/>
      </w:r>
      <w:r w:rsidRPr="009C1BEE">
        <w:rPr>
          <w:rFonts w:ascii="Traditional Arabic" w:hAnsi="Traditional Arabic" w:cs="Traditional Arabic"/>
          <w:sz w:val="40"/>
          <w:szCs w:val="40"/>
          <w:rtl/>
          <w:lang w:bidi="ar-DZ"/>
        </w:rPr>
        <w:t>.</w:t>
      </w:r>
    </w:p>
    <w:p w:rsidR="006A527B" w:rsidRPr="009C1BEE" w:rsidRDefault="006A527B" w:rsidP="00D2744C">
      <w:pPr>
        <w:bidi/>
        <w:spacing w:after="0"/>
        <w:jc w:val="both"/>
        <w:rPr>
          <w:rFonts w:ascii="Traditional Arabic" w:hAnsi="Traditional Arabic" w:cs="Traditional Arabic"/>
          <w:sz w:val="40"/>
          <w:szCs w:val="40"/>
          <w:rtl/>
          <w:lang w:bidi="ar-DZ"/>
        </w:rPr>
      </w:pPr>
      <w:r w:rsidRPr="009C1BEE">
        <w:rPr>
          <w:rFonts w:ascii="Traditional Arabic" w:hAnsi="Traditional Arabic" w:cs="Traditional Arabic"/>
          <w:sz w:val="40"/>
          <w:szCs w:val="40"/>
          <w:rtl/>
          <w:lang w:bidi="ar-DZ"/>
        </w:rPr>
        <w:t>3* محاولة جديدة في العمل أو خلق مغامرة جديدة مثل توظيف النفس و إنشاء منظمة جديدة أو توسيع المنظمة الحالية أو توسيع مجالات العمل الحالي من قبل الأفراد أو تأسيس أعمال تجارية</w:t>
      </w:r>
      <w:r w:rsidRPr="009C1BEE">
        <w:rPr>
          <w:rStyle w:val="Appelnotedebasdep"/>
          <w:rFonts w:ascii="Traditional Arabic" w:hAnsi="Traditional Arabic" w:cs="Traditional Arabic"/>
          <w:sz w:val="40"/>
          <w:szCs w:val="40"/>
          <w:rtl/>
          <w:lang w:bidi="ar-DZ"/>
        </w:rPr>
        <w:footnoteReference w:id="147"/>
      </w:r>
      <w:r w:rsidRPr="009C1BEE">
        <w:rPr>
          <w:rFonts w:ascii="Traditional Arabic" w:hAnsi="Traditional Arabic" w:cs="Traditional Arabic"/>
          <w:sz w:val="40"/>
          <w:szCs w:val="40"/>
          <w:rtl/>
          <w:lang w:bidi="ar-DZ"/>
        </w:rPr>
        <w:t>.</w:t>
      </w:r>
    </w:p>
    <w:p w:rsidR="006A527B" w:rsidRPr="009C1BEE" w:rsidRDefault="006A527B" w:rsidP="00D2744C">
      <w:pPr>
        <w:bidi/>
        <w:spacing w:after="0"/>
        <w:jc w:val="both"/>
        <w:rPr>
          <w:rFonts w:ascii="Traditional Arabic" w:hAnsi="Traditional Arabic" w:cs="Traditional Arabic"/>
          <w:sz w:val="40"/>
          <w:szCs w:val="40"/>
          <w:rtl/>
          <w:lang w:bidi="ar-DZ"/>
        </w:rPr>
      </w:pPr>
      <w:r w:rsidRPr="009C1BEE">
        <w:rPr>
          <w:rFonts w:ascii="Traditional Arabic" w:hAnsi="Traditional Arabic" w:cs="Traditional Arabic"/>
          <w:sz w:val="40"/>
          <w:szCs w:val="40"/>
          <w:rtl/>
          <w:lang w:bidi="ar-DZ"/>
        </w:rPr>
        <w:t>4* هي خصائص و سلوكيات تتعلق بالابتداء بعمل و التخطيط له و تنظيمه و تحمل مخاطره و الإبداع في إدارته و تطويره</w:t>
      </w:r>
      <w:r w:rsidRPr="009C1BEE">
        <w:rPr>
          <w:rStyle w:val="Appelnotedebasdep"/>
          <w:rFonts w:ascii="Traditional Arabic" w:hAnsi="Traditional Arabic" w:cs="Traditional Arabic"/>
          <w:sz w:val="40"/>
          <w:szCs w:val="40"/>
          <w:rtl/>
          <w:lang w:bidi="ar-DZ"/>
        </w:rPr>
        <w:footnoteReference w:id="148"/>
      </w:r>
      <w:r w:rsidRPr="009C1BEE">
        <w:rPr>
          <w:rFonts w:ascii="Traditional Arabic" w:hAnsi="Traditional Arabic" w:cs="Traditional Arabic"/>
          <w:sz w:val="40"/>
          <w:szCs w:val="40"/>
          <w:rtl/>
          <w:lang w:bidi="ar-DZ"/>
        </w:rPr>
        <w:t>.</w:t>
      </w:r>
    </w:p>
    <w:p w:rsidR="006A527B" w:rsidRPr="009C1BEE" w:rsidRDefault="006A527B" w:rsidP="00D2744C">
      <w:pPr>
        <w:bidi/>
        <w:spacing w:after="0"/>
        <w:jc w:val="both"/>
        <w:rPr>
          <w:rFonts w:ascii="Traditional Arabic" w:hAnsi="Traditional Arabic" w:cs="Traditional Arabic"/>
          <w:sz w:val="40"/>
          <w:szCs w:val="40"/>
          <w:rtl/>
          <w:lang w:bidi="ar-DZ"/>
        </w:rPr>
      </w:pPr>
      <w:r w:rsidRPr="009C1BEE">
        <w:rPr>
          <w:rFonts w:ascii="Traditional Arabic" w:hAnsi="Traditional Arabic" w:cs="Traditional Arabic"/>
          <w:sz w:val="40"/>
          <w:szCs w:val="40"/>
          <w:rtl/>
          <w:lang w:bidi="ar-DZ"/>
        </w:rPr>
        <w:lastRenderedPageBreak/>
        <w:t>5* هي عملية إنشاء شيء جديد ذو قيمة، و تخصيص الوقت و الجهد و المال اللازم للمشروع، و تحمل المخاطر المصاحبة، و استقبال المكافئة الناتجة، إنها عملية ديناميكية لتأمين تراكم الثروة، و هذه الثروة تقدم عن طريق الأفراد الذين يتخذون المخاطر في رؤوس أموالهم، و الالتزام بالتطبيق لكي يضيفوا قيمة إلى بعض المنتجات أو الخدمات، و هذه المنتجات أو الخدمات يمكن أن تكون أو لا تكون جديدة أو فريدة، و لكن يجب أن يضيف المقاول لها قيمة من خلال تخصيص الموارد و المهارات الضرورية</w:t>
      </w:r>
      <w:r w:rsidRPr="009C1BEE">
        <w:rPr>
          <w:rStyle w:val="Appelnotedebasdep"/>
          <w:rFonts w:ascii="Traditional Arabic" w:hAnsi="Traditional Arabic" w:cs="Traditional Arabic"/>
          <w:sz w:val="40"/>
          <w:szCs w:val="40"/>
          <w:rtl/>
          <w:lang w:bidi="ar-DZ"/>
        </w:rPr>
        <w:footnoteReference w:id="149"/>
      </w:r>
      <w:r w:rsidRPr="009C1BEE">
        <w:rPr>
          <w:rFonts w:ascii="Traditional Arabic" w:hAnsi="Traditional Arabic" w:cs="Traditional Arabic"/>
          <w:sz w:val="40"/>
          <w:szCs w:val="40"/>
          <w:rtl/>
          <w:lang w:bidi="ar-DZ"/>
        </w:rPr>
        <w:t>.</w:t>
      </w:r>
    </w:p>
    <w:p w:rsidR="006A527B" w:rsidRPr="009C1BEE" w:rsidRDefault="006A527B" w:rsidP="00D2744C">
      <w:pPr>
        <w:bidi/>
        <w:spacing w:after="0"/>
        <w:jc w:val="both"/>
        <w:rPr>
          <w:rFonts w:ascii="Traditional Arabic" w:hAnsi="Traditional Arabic" w:cs="Traditional Arabic"/>
          <w:sz w:val="40"/>
          <w:szCs w:val="40"/>
          <w:lang w:bidi="ar-DZ"/>
        </w:rPr>
      </w:pPr>
      <w:r w:rsidRPr="009C1BEE">
        <w:rPr>
          <w:rFonts w:ascii="Traditional Arabic" w:hAnsi="Traditional Arabic" w:cs="Traditional Arabic"/>
          <w:sz w:val="40"/>
          <w:szCs w:val="40"/>
          <w:rtl/>
          <w:lang w:bidi="ar-DZ"/>
        </w:rPr>
        <w:t>و من جملة هذه التعاريف يمكن القول بأن المقاولة هي عملية استغلال للوسائل المتاحة، و تنظيم يهدف إلى تحقيق واسع للإنتاج.</w:t>
      </w:r>
    </w:p>
    <w:p w:rsidR="006A527B" w:rsidRPr="009C1BEE" w:rsidRDefault="006A527B" w:rsidP="00D2744C">
      <w:pPr>
        <w:bidi/>
        <w:spacing w:after="0"/>
        <w:jc w:val="both"/>
        <w:rPr>
          <w:rFonts w:ascii="Traditional Arabic" w:hAnsi="Traditional Arabic" w:cs="Traditional Arabic"/>
          <w:b/>
          <w:bCs/>
          <w:sz w:val="40"/>
          <w:szCs w:val="40"/>
          <w:rtl/>
          <w:lang w:bidi="ar-DZ"/>
        </w:rPr>
      </w:pPr>
      <w:r w:rsidRPr="009C1BEE">
        <w:rPr>
          <w:rFonts w:ascii="Traditional Arabic" w:hAnsi="Traditional Arabic" w:cs="Traditional Arabic"/>
          <w:b/>
          <w:bCs/>
          <w:sz w:val="40"/>
          <w:szCs w:val="40"/>
          <w:rtl/>
          <w:lang w:bidi="ar-DZ"/>
        </w:rPr>
        <w:t>1-2 أبعاد المقاولة:</w:t>
      </w:r>
    </w:p>
    <w:p w:rsidR="006A527B" w:rsidRPr="009C1BEE" w:rsidRDefault="006A527B" w:rsidP="00D2744C">
      <w:pPr>
        <w:bidi/>
        <w:spacing w:after="0"/>
        <w:jc w:val="both"/>
        <w:rPr>
          <w:rFonts w:ascii="Traditional Arabic" w:hAnsi="Traditional Arabic" w:cs="Traditional Arabic"/>
          <w:sz w:val="40"/>
          <w:szCs w:val="40"/>
          <w:rtl/>
          <w:lang w:bidi="ar-DZ"/>
        </w:rPr>
      </w:pPr>
      <w:r w:rsidRPr="009C1BEE">
        <w:rPr>
          <w:rFonts w:ascii="Traditional Arabic" w:hAnsi="Traditional Arabic" w:cs="Traditional Arabic"/>
          <w:sz w:val="40"/>
          <w:szCs w:val="40"/>
          <w:rtl/>
          <w:lang w:bidi="ar-DZ"/>
        </w:rPr>
        <w:t>للمقاولة عدة أبعاد، نجد منها الاقتصادية، الاجتماعية، القانونية ...الخ ، و فيمايلي سنستعرض أهم هذه الأبعاد:</w:t>
      </w:r>
    </w:p>
    <w:p w:rsidR="006A527B" w:rsidRPr="009C1BEE" w:rsidRDefault="006A527B" w:rsidP="00D2744C">
      <w:pPr>
        <w:bidi/>
        <w:spacing w:after="0"/>
        <w:jc w:val="both"/>
        <w:rPr>
          <w:rFonts w:ascii="Traditional Arabic" w:hAnsi="Traditional Arabic" w:cs="Traditional Arabic"/>
          <w:b/>
          <w:bCs/>
          <w:sz w:val="40"/>
          <w:szCs w:val="40"/>
          <w:rtl/>
          <w:lang w:bidi="ar-DZ"/>
        </w:rPr>
      </w:pPr>
      <w:r w:rsidRPr="009C1BEE">
        <w:rPr>
          <w:rFonts w:ascii="Traditional Arabic" w:hAnsi="Traditional Arabic" w:cs="Traditional Arabic"/>
          <w:b/>
          <w:bCs/>
          <w:sz w:val="40"/>
          <w:szCs w:val="40"/>
          <w:rtl/>
          <w:lang w:bidi="ar-DZ"/>
        </w:rPr>
        <w:t>1-2-أ البعد الاقتصادي:</w:t>
      </w:r>
    </w:p>
    <w:p w:rsidR="006A527B" w:rsidRPr="009C1BEE" w:rsidRDefault="006A527B" w:rsidP="00D2744C">
      <w:pPr>
        <w:bidi/>
        <w:spacing w:after="0"/>
        <w:jc w:val="both"/>
        <w:rPr>
          <w:rFonts w:ascii="Traditional Arabic" w:hAnsi="Traditional Arabic" w:cs="Traditional Arabic"/>
          <w:sz w:val="40"/>
          <w:szCs w:val="40"/>
          <w:rtl/>
          <w:lang w:bidi="ar-DZ"/>
        </w:rPr>
      </w:pPr>
      <w:r w:rsidRPr="009C1BEE">
        <w:rPr>
          <w:rFonts w:ascii="Traditional Arabic" w:hAnsi="Traditional Arabic" w:cs="Traditional Arabic"/>
          <w:sz w:val="40"/>
          <w:szCs w:val="40"/>
          <w:rtl/>
          <w:lang w:bidi="ar-DZ"/>
        </w:rPr>
        <w:t>تقوم المقاولة على مهمة أساسية و هي إنتاج القيمة و توفير الخدمات اللازمة للمجتمع من أجل تلبية حاجياته لاسيما الاقتصادية، و تهدف المقاولة من خلال ذلك الى تحقيق نوع من الاكتفاء للمستهلك من خلال توفير الموارد و المواد التي يحتاجها.</w:t>
      </w:r>
    </w:p>
    <w:p w:rsidR="006A527B" w:rsidRPr="009C1BEE" w:rsidRDefault="006A527B" w:rsidP="00D2744C">
      <w:pPr>
        <w:bidi/>
        <w:spacing w:after="0"/>
        <w:jc w:val="both"/>
        <w:rPr>
          <w:rFonts w:ascii="Traditional Arabic" w:hAnsi="Traditional Arabic" w:cs="Traditional Arabic"/>
          <w:sz w:val="40"/>
          <w:szCs w:val="40"/>
          <w:rtl/>
          <w:lang w:bidi="ar-DZ"/>
        </w:rPr>
      </w:pPr>
      <w:r w:rsidRPr="009C1BEE">
        <w:rPr>
          <w:rFonts w:ascii="Traditional Arabic" w:hAnsi="Traditional Arabic" w:cs="Traditional Arabic"/>
          <w:sz w:val="40"/>
          <w:szCs w:val="40"/>
          <w:rtl/>
          <w:lang w:bidi="ar-DZ"/>
        </w:rPr>
        <w:t>كما تعمل المقاولة على تحقيق دفع اقتصادي، و تحقيق تطور نوعي في حياة المجتمع الذي تمت فيه هذه المقاولة على جميع المستويات و الأصعدة، و هي في ذلك تهدف إلى تحسين الأداء و تحقيق التميز الاقتصادي، ذلك أن نجاح المقاولة يتوقف على ما قدمته من إنتاج.</w:t>
      </w:r>
    </w:p>
    <w:p w:rsidR="006A527B" w:rsidRPr="009C1BEE" w:rsidRDefault="006A527B" w:rsidP="00D2744C">
      <w:pPr>
        <w:bidi/>
        <w:spacing w:after="0"/>
        <w:jc w:val="both"/>
        <w:rPr>
          <w:rFonts w:ascii="Traditional Arabic" w:hAnsi="Traditional Arabic" w:cs="Traditional Arabic"/>
          <w:b/>
          <w:bCs/>
          <w:sz w:val="40"/>
          <w:szCs w:val="40"/>
          <w:rtl/>
          <w:lang w:bidi="ar-DZ"/>
        </w:rPr>
      </w:pPr>
      <w:r w:rsidRPr="009C1BEE">
        <w:rPr>
          <w:rFonts w:ascii="Traditional Arabic" w:hAnsi="Traditional Arabic" w:cs="Traditional Arabic"/>
          <w:b/>
          <w:bCs/>
          <w:sz w:val="40"/>
          <w:szCs w:val="40"/>
          <w:rtl/>
          <w:lang w:bidi="ar-DZ"/>
        </w:rPr>
        <w:t>1-2-ب البعد الاجتماعي:</w:t>
      </w:r>
    </w:p>
    <w:p w:rsidR="0088686B" w:rsidRPr="009C1BEE" w:rsidRDefault="006A527B" w:rsidP="009C1BEE">
      <w:pPr>
        <w:bidi/>
        <w:spacing w:after="0"/>
        <w:jc w:val="both"/>
        <w:rPr>
          <w:rFonts w:ascii="Traditional Arabic" w:hAnsi="Traditional Arabic" w:cs="Traditional Arabic"/>
          <w:sz w:val="40"/>
          <w:szCs w:val="40"/>
          <w:rtl/>
          <w:lang w:bidi="ar-DZ"/>
        </w:rPr>
      </w:pPr>
      <w:r w:rsidRPr="009C1BEE">
        <w:rPr>
          <w:rFonts w:ascii="Traditional Arabic" w:hAnsi="Traditional Arabic" w:cs="Traditional Arabic"/>
          <w:sz w:val="40"/>
          <w:szCs w:val="40"/>
          <w:rtl/>
          <w:lang w:bidi="ar-DZ"/>
        </w:rPr>
        <w:lastRenderedPageBreak/>
        <w:t>للمقاولة بعد اجتماعي، يتحقق من خلال خلقها لمناصب شغل في المجتمع الذي تتم فيه، و بالتالي فهي توسع المداخيل، إضافة إلى أنها تلعب دورا هاما في تحقيق نوع من التكافؤ و التوازن داخل المجتمع، كما تسعى المقاولة و لتحقيق التميز إلى تكوين الناشطين و المستخدمين لمواكبة التطور الحاصل على مستوى العالم، لاسيما التطور التكنولوجي الذي أصبح ضرورة يقتضيها النجاح، سواء حان ذلك في مجال المقاولة أو في أي مجال آخر.</w:t>
      </w:r>
    </w:p>
    <w:p w:rsidR="006A527B" w:rsidRPr="009C1BEE" w:rsidRDefault="006A527B" w:rsidP="00D2744C">
      <w:pPr>
        <w:bidi/>
        <w:spacing w:after="0"/>
        <w:jc w:val="both"/>
        <w:rPr>
          <w:rFonts w:ascii="Traditional Arabic" w:hAnsi="Traditional Arabic" w:cs="Traditional Arabic"/>
          <w:b/>
          <w:bCs/>
          <w:sz w:val="40"/>
          <w:szCs w:val="40"/>
          <w:rtl/>
          <w:lang w:bidi="ar-DZ"/>
        </w:rPr>
      </w:pPr>
      <w:r w:rsidRPr="009C1BEE">
        <w:rPr>
          <w:rFonts w:ascii="Traditional Arabic" w:hAnsi="Traditional Arabic" w:cs="Traditional Arabic"/>
          <w:b/>
          <w:bCs/>
          <w:sz w:val="40"/>
          <w:szCs w:val="40"/>
          <w:rtl/>
          <w:lang w:bidi="ar-DZ"/>
        </w:rPr>
        <w:t>1-2-ج البعد القانوني:</w:t>
      </w:r>
    </w:p>
    <w:p w:rsidR="006A527B" w:rsidRPr="009C1BEE" w:rsidRDefault="006A527B" w:rsidP="00D2744C">
      <w:pPr>
        <w:bidi/>
        <w:spacing w:after="0"/>
        <w:jc w:val="both"/>
        <w:rPr>
          <w:rFonts w:ascii="Traditional Arabic" w:hAnsi="Traditional Arabic" w:cs="Traditional Arabic"/>
          <w:sz w:val="40"/>
          <w:szCs w:val="40"/>
          <w:rtl/>
          <w:lang w:bidi="ar-DZ"/>
        </w:rPr>
      </w:pPr>
      <w:r w:rsidRPr="009C1BEE">
        <w:rPr>
          <w:rFonts w:ascii="Traditional Arabic" w:hAnsi="Traditional Arabic" w:cs="Traditional Arabic"/>
          <w:sz w:val="40"/>
          <w:szCs w:val="40"/>
          <w:rtl/>
          <w:lang w:bidi="ar-DZ"/>
        </w:rPr>
        <w:t>إن فهم القانون و احترامه أمر مهم في أي مقاولة، ذلك أنها تقوم على جملة من العقود و الاتفاقات أثناء تأسيسها، ما يجعل حاجة مستخدميها إلى استيعاب القانون أمرا ضروريا، فالالتزامات و الحقوق لابد و أن تحترم في أي مقاولة، و هذا لا يتأتى إلا بمعرفة الإطار القانوني الذي يحكمها، و يحكم علاقاتها الاقتصادية و تعاملاتها سواء على المستوى المحلي أو الوطني أو حتى الدولي إذا كانت المقاولة من الحجم الكبير.</w:t>
      </w:r>
    </w:p>
    <w:p w:rsidR="00951266" w:rsidRPr="009C1BEE" w:rsidRDefault="006A527B" w:rsidP="00D2744C">
      <w:pPr>
        <w:bidi/>
        <w:spacing w:after="0"/>
        <w:jc w:val="both"/>
        <w:rPr>
          <w:rFonts w:ascii="Traditional Arabic" w:hAnsi="Traditional Arabic" w:cs="Traditional Arabic"/>
          <w:sz w:val="40"/>
          <w:szCs w:val="40"/>
          <w:rtl/>
          <w:lang w:bidi="ar-DZ"/>
        </w:rPr>
      </w:pPr>
      <w:r w:rsidRPr="009C1BEE">
        <w:rPr>
          <w:rFonts w:ascii="Traditional Arabic" w:hAnsi="Traditional Arabic" w:cs="Traditional Arabic"/>
          <w:sz w:val="40"/>
          <w:szCs w:val="40"/>
          <w:rtl/>
          <w:lang w:bidi="ar-DZ"/>
        </w:rPr>
        <w:t>و يساعد الإلمام بالجانب القانوني على تسهيل التعامل مع الشركاء سواء من خلال التعامل مع الزبائن أو مع مؤسسات الدولة، و ذلك من خلال إدراكها لحقوقها و واجباتها، و التعاملات التجارية التي تحكمها  و هي في كل هذا تحمي حقوقها و استثماراتها.</w:t>
      </w:r>
    </w:p>
    <w:p w:rsidR="006A527B" w:rsidRPr="009C1BEE" w:rsidRDefault="006A527B" w:rsidP="00D2744C">
      <w:pPr>
        <w:bidi/>
        <w:spacing w:after="0"/>
        <w:jc w:val="both"/>
        <w:rPr>
          <w:rFonts w:ascii="Traditional Arabic" w:hAnsi="Traditional Arabic" w:cs="Traditional Arabic"/>
          <w:b/>
          <w:bCs/>
          <w:sz w:val="44"/>
          <w:szCs w:val="44"/>
          <w:rtl/>
          <w:lang w:bidi="ar-DZ"/>
        </w:rPr>
      </w:pPr>
      <w:r w:rsidRPr="009C1BEE">
        <w:rPr>
          <w:rFonts w:ascii="Traditional Arabic" w:hAnsi="Traditional Arabic" w:cs="Traditional Arabic"/>
          <w:b/>
          <w:bCs/>
          <w:sz w:val="44"/>
          <w:szCs w:val="44"/>
          <w:rtl/>
          <w:lang w:bidi="ar-DZ"/>
        </w:rPr>
        <w:t>1-3 تعريف المرأة المقاولة:</w:t>
      </w:r>
    </w:p>
    <w:p w:rsidR="006A527B" w:rsidRPr="009C1BEE" w:rsidRDefault="006A527B" w:rsidP="009C1BEE">
      <w:pPr>
        <w:bidi/>
        <w:spacing w:after="0"/>
        <w:ind w:firstLine="708"/>
        <w:jc w:val="both"/>
        <w:rPr>
          <w:rFonts w:ascii="Traditional Arabic" w:hAnsi="Traditional Arabic" w:cs="Traditional Arabic"/>
          <w:b/>
          <w:bCs/>
          <w:sz w:val="40"/>
          <w:szCs w:val="40"/>
          <w:rtl/>
          <w:lang w:bidi="ar-DZ"/>
        </w:rPr>
      </w:pPr>
      <w:r w:rsidRPr="009C1BEE">
        <w:rPr>
          <w:rFonts w:ascii="Traditional Arabic" w:hAnsi="Traditional Arabic" w:cs="Traditional Arabic"/>
          <w:sz w:val="40"/>
          <w:szCs w:val="40"/>
          <w:rtl/>
          <w:lang w:bidi="ar-DZ"/>
        </w:rPr>
        <w:t>مفهوم المرأة المقاولة من المفاهيم الحديثة التي تعبر عن خصائص و مميزات تختص بها المرأة التي تشتغل بالميدان الاقتصادي. و قد أعطيت عدة تعاريف للمرأة المقاولة جميعها تصب في قالب اقتصادي اجتماعي يرتبط أساسا بالقدرات و كفاءة التسيير.</w:t>
      </w:r>
    </w:p>
    <w:p w:rsidR="006A527B" w:rsidRPr="009C1BEE" w:rsidRDefault="006A527B" w:rsidP="00D2744C">
      <w:pPr>
        <w:bidi/>
        <w:spacing w:after="0"/>
        <w:jc w:val="both"/>
        <w:rPr>
          <w:rFonts w:ascii="Traditional Arabic" w:hAnsi="Traditional Arabic" w:cs="Traditional Arabic"/>
          <w:sz w:val="40"/>
          <w:szCs w:val="40"/>
          <w:rtl/>
          <w:lang w:bidi="ar-DZ"/>
        </w:rPr>
      </w:pPr>
      <w:r w:rsidRPr="009C1BEE">
        <w:rPr>
          <w:rFonts w:ascii="Traditional Arabic" w:hAnsi="Traditional Arabic" w:cs="Traditional Arabic"/>
          <w:sz w:val="40"/>
          <w:szCs w:val="40"/>
          <w:rtl/>
          <w:lang w:bidi="ar-DZ"/>
        </w:rPr>
        <w:t>و فيمايلي جملة من التعاريف التي تمت صياغتها كتعاريف ملمة بكل الجوانب التي ترتبط بمفهوم المرأة المقاولة.</w:t>
      </w:r>
    </w:p>
    <w:p w:rsidR="006A527B" w:rsidRPr="009C1BEE" w:rsidRDefault="006A527B" w:rsidP="00D2744C">
      <w:pPr>
        <w:bidi/>
        <w:spacing w:after="0"/>
        <w:jc w:val="both"/>
        <w:rPr>
          <w:rFonts w:ascii="Traditional Arabic" w:hAnsi="Traditional Arabic" w:cs="Traditional Arabic"/>
          <w:sz w:val="40"/>
          <w:szCs w:val="40"/>
          <w:rtl/>
          <w:lang w:bidi="ar-DZ"/>
        </w:rPr>
      </w:pPr>
      <w:r w:rsidRPr="009C1BEE">
        <w:rPr>
          <w:rFonts w:ascii="Traditional Arabic" w:hAnsi="Traditional Arabic" w:cs="Traditional Arabic"/>
          <w:sz w:val="40"/>
          <w:szCs w:val="40"/>
          <w:rtl/>
          <w:lang w:bidi="ar-DZ"/>
        </w:rPr>
        <w:lastRenderedPageBreak/>
        <w:t>1* "هي كل امرأة سواء كانت لوحدها أو برفقة شريك أو أكثر، أسست أو اشترت أو تحصلت على مؤسسة عن طريق الإرث، فتصبح مسؤولة عليها ماليا، إداريا، اجتماعيا، كما تساهم في تسييرها الجاري، كما أنها شخص يتحمل المخاطر المالية لإنشاء أو الحصول على مؤسسة، و تديرها بطريقة إبداعية و ذلك عن طريق تطوير منتجات جديدة و دخول أسواق جديدة</w:t>
      </w:r>
      <w:r w:rsidRPr="009C1BEE">
        <w:rPr>
          <w:rStyle w:val="Appelnotedebasdep"/>
          <w:rFonts w:ascii="Traditional Arabic" w:hAnsi="Traditional Arabic" w:cs="Traditional Arabic"/>
          <w:sz w:val="40"/>
          <w:szCs w:val="40"/>
          <w:rtl/>
          <w:lang w:bidi="ar-DZ"/>
        </w:rPr>
        <w:footnoteReference w:id="150"/>
      </w:r>
      <w:r w:rsidRPr="009C1BEE">
        <w:rPr>
          <w:rFonts w:ascii="Traditional Arabic" w:hAnsi="Traditional Arabic" w:cs="Traditional Arabic"/>
          <w:sz w:val="40"/>
          <w:szCs w:val="40"/>
          <w:rtl/>
          <w:lang w:bidi="ar-DZ"/>
        </w:rPr>
        <w:t>". بمعنى أنها امرأة تمتلك رأس مال يؤهلها لتأسيس مؤسسة اقتصادية تكون هي السيدة الأولى لها، و تتمتع في الوقت نفسه بالكفاءة و روح الإدارة.</w:t>
      </w:r>
    </w:p>
    <w:p w:rsidR="006A527B" w:rsidRPr="009C1BEE" w:rsidRDefault="006A527B" w:rsidP="00D2744C">
      <w:pPr>
        <w:bidi/>
        <w:spacing w:after="0"/>
        <w:jc w:val="both"/>
        <w:rPr>
          <w:rFonts w:ascii="Traditional Arabic" w:hAnsi="Traditional Arabic" w:cs="Traditional Arabic"/>
          <w:sz w:val="40"/>
          <w:szCs w:val="40"/>
          <w:rtl/>
          <w:lang w:bidi="ar-DZ"/>
        </w:rPr>
      </w:pPr>
      <w:r w:rsidRPr="009C1BEE">
        <w:rPr>
          <w:rFonts w:ascii="Traditional Arabic" w:hAnsi="Traditional Arabic" w:cs="Traditional Arabic"/>
          <w:sz w:val="40"/>
          <w:szCs w:val="40"/>
          <w:rtl/>
          <w:lang w:bidi="ar-DZ"/>
        </w:rPr>
        <w:t>2* " هي المرأة التي تختار إنشاء مؤسسة بحسابها الخاص، و تقوم بتنظيم و إدارة مواردها الخاصة، و تحمل المخاطر المالية الكامنة في القيام بذلك على أمل كسب الربح في نهاية المطاف</w:t>
      </w:r>
      <w:r w:rsidRPr="009C1BEE">
        <w:rPr>
          <w:rStyle w:val="Appelnotedebasdep"/>
          <w:rFonts w:ascii="Traditional Arabic" w:hAnsi="Traditional Arabic" w:cs="Traditional Arabic"/>
          <w:sz w:val="40"/>
          <w:szCs w:val="40"/>
          <w:rtl/>
          <w:lang w:bidi="ar-DZ"/>
        </w:rPr>
        <w:footnoteReference w:id="151"/>
      </w:r>
      <w:r w:rsidRPr="009C1BEE">
        <w:rPr>
          <w:rFonts w:ascii="Traditional Arabic" w:hAnsi="Traditional Arabic" w:cs="Traditional Arabic"/>
          <w:sz w:val="40"/>
          <w:szCs w:val="40"/>
          <w:rtl/>
          <w:lang w:bidi="ar-DZ"/>
        </w:rPr>
        <w:t>"</w:t>
      </w:r>
      <w:r w:rsidRPr="009C1BEE">
        <w:rPr>
          <w:rFonts w:ascii="Traditional Arabic" w:hAnsi="Traditional Arabic" w:cs="Traditional Arabic"/>
          <w:sz w:val="40"/>
          <w:szCs w:val="40"/>
          <w:lang w:bidi="ar-DZ"/>
        </w:rPr>
        <w:t>.</w:t>
      </w:r>
      <w:r w:rsidRPr="009C1BEE">
        <w:rPr>
          <w:rFonts w:ascii="Traditional Arabic" w:hAnsi="Traditional Arabic" w:cs="Traditional Arabic"/>
          <w:sz w:val="40"/>
          <w:szCs w:val="40"/>
          <w:rtl/>
          <w:lang w:bidi="ar-DZ"/>
        </w:rPr>
        <w:t xml:space="preserve"> هذا التعريف يؤكد على الجانب الخاص في إنشاء المؤسسة الاقتصادية.</w:t>
      </w:r>
    </w:p>
    <w:p w:rsidR="006A527B" w:rsidRPr="009C1BEE" w:rsidRDefault="006A527B" w:rsidP="00D2744C">
      <w:pPr>
        <w:bidi/>
        <w:spacing w:after="0"/>
        <w:jc w:val="both"/>
        <w:rPr>
          <w:rFonts w:ascii="Traditional Arabic" w:hAnsi="Traditional Arabic" w:cs="Traditional Arabic"/>
          <w:sz w:val="40"/>
          <w:szCs w:val="40"/>
          <w:rtl/>
          <w:lang w:bidi="ar-DZ"/>
        </w:rPr>
      </w:pPr>
      <w:r w:rsidRPr="009C1BEE">
        <w:rPr>
          <w:rFonts w:ascii="Traditional Arabic" w:hAnsi="Traditional Arabic" w:cs="Traditional Arabic"/>
          <w:sz w:val="40"/>
          <w:szCs w:val="40"/>
          <w:rtl/>
          <w:lang w:bidi="ar-DZ"/>
        </w:rPr>
        <w:t>بهذا يمكن القول بأن المرأة المقاولة هي تلك المرأة صاحبة البعد الاقتصادي في التفكير، ما يجعلها تتميز عن غيرها بجملة من المميزات تكون منها فردا اقتصاديا قادر على التسيير و إدارة الموارد المادية و البشرية.</w:t>
      </w:r>
    </w:p>
    <w:p w:rsidR="006A527B" w:rsidRPr="009C1BEE" w:rsidRDefault="006A527B" w:rsidP="00D2744C">
      <w:pPr>
        <w:bidi/>
        <w:spacing w:after="0"/>
        <w:jc w:val="both"/>
        <w:rPr>
          <w:rFonts w:ascii="Traditional Arabic" w:hAnsi="Traditional Arabic" w:cs="Traditional Arabic"/>
          <w:sz w:val="40"/>
          <w:szCs w:val="40"/>
          <w:rtl/>
          <w:lang w:bidi="ar-DZ"/>
        </w:rPr>
      </w:pPr>
      <w:r w:rsidRPr="009C1BEE">
        <w:rPr>
          <w:rFonts w:ascii="Traditional Arabic" w:hAnsi="Traditional Arabic" w:cs="Traditional Arabic"/>
          <w:sz w:val="40"/>
          <w:szCs w:val="40"/>
          <w:rtl/>
          <w:lang w:bidi="ar-DZ"/>
        </w:rPr>
        <w:t xml:space="preserve">و من خلال هذه التعاريف و الواقع الذي نعيشه نجد بأن المرأة المقاولة تتميز عن غيرها بدور اقتصادي داخل النسيج الاقتصادي للمجتمع الذي تنتمي إليه، فنشاطها يشمل قطاعات ذات أهمية كبيرة في الاقتصاد، تزاحم به المرأة الرجل و تدخل به جملة من التحديات لإثبات قدرتها و إضافاتها النوعية التي تضيفها للاقتصاد. و يتفق المختصون على أن تفعيل مشاركة المرأة في المنظومة الاقتصادية يتوقف على الفهم و الاستيعاب الجيد لمفهوم ثقافة المقاولة، و التي تعد هيكلا متكاملا يبدأ من الفاعلين و المنتمين للمقاولة أنفسهم، و في هذا يقول قاسم المقداد:" لقد تميز مفهوم ثقافة </w:t>
      </w:r>
      <w:r w:rsidRPr="009C1BEE">
        <w:rPr>
          <w:rFonts w:ascii="Traditional Arabic" w:hAnsi="Traditional Arabic" w:cs="Traditional Arabic"/>
          <w:sz w:val="40"/>
          <w:szCs w:val="40"/>
          <w:rtl/>
          <w:lang w:bidi="ar-DZ"/>
        </w:rPr>
        <w:lastRenderedPageBreak/>
        <w:t xml:space="preserve">المقاولة بتعدد تعاريفه و اختلافها على اعتبار أن هناك تداخل لمجموعة من العلوم التي تناولته بالمقاربة و التحليل، و بالتالي فان ذلك يظهر تعقيد ما يسمى بثقافة المقاولة، و هذا ما أكدته الأبحاث السوسيولوجية و الأنتربولوجية، حيث أنها ليست مجرد نتيجة المنظومة التنظيمية، بل أنها في نفس الوقت انعكاس للثقافة المحيطة و إنتاج جديد يتكون في كنف المؤسسة عبر عدة ردود فعل توجد على كل المستويات بين أولئك الذين ينتمون إلى التنظيم </w:t>
      </w:r>
    </w:p>
    <w:p w:rsidR="001E7F32" w:rsidRPr="009C1BEE" w:rsidRDefault="006A527B" w:rsidP="009C1BEE">
      <w:pPr>
        <w:bidi/>
        <w:spacing w:after="0"/>
        <w:jc w:val="both"/>
        <w:rPr>
          <w:rFonts w:ascii="Traditional Arabic" w:hAnsi="Traditional Arabic" w:cs="Traditional Arabic"/>
          <w:sz w:val="40"/>
          <w:szCs w:val="40"/>
          <w:rtl/>
          <w:lang w:bidi="ar-DZ"/>
        </w:rPr>
      </w:pPr>
      <w:r w:rsidRPr="009C1BEE">
        <w:rPr>
          <w:rFonts w:ascii="Traditional Arabic" w:hAnsi="Traditional Arabic" w:cs="Traditional Arabic"/>
          <w:sz w:val="40"/>
          <w:szCs w:val="40"/>
          <w:rtl/>
          <w:lang w:bidi="ar-DZ"/>
        </w:rPr>
        <w:t>نفسه...</w:t>
      </w:r>
      <w:r w:rsidRPr="009C1BEE">
        <w:rPr>
          <w:rStyle w:val="Appelnotedebasdep"/>
          <w:rFonts w:ascii="Traditional Arabic" w:hAnsi="Traditional Arabic" w:cs="Traditional Arabic"/>
          <w:sz w:val="40"/>
          <w:szCs w:val="40"/>
          <w:rtl/>
          <w:lang w:bidi="ar-DZ"/>
        </w:rPr>
        <w:footnoteReference w:id="152"/>
      </w:r>
      <w:r w:rsidRPr="009C1BEE">
        <w:rPr>
          <w:rFonts w:ascii="Traditional Arabic" w:hAnsi="Traditional Arabic" w:cs="Traditional Arabic"/>
          <w:sz w:val="40"/>
          <w:szCs w:val="40"/>
          <w:rtl/>
          <w:lang w:bidi="ar-DZ"/>
        </w:rPr>
        <w:t>".</w:t>
      </w:r>
    </w:p>
    <w:p w:rsidR="006A527B" w:rsidRPr="009C1BEE" w:rsidRDefault="006A527B" w:rsidP="00D2744C">
      <w:pPr>
        <w:bidi/>
        <w:spacing w:after="0"/>
        <w:jc w:val="both"/>
        <w:rPr>
          <w:rFonts w:ascii="Traditional Arabic" w:hAnsi="Traditional Arabic" w:cs="Traditional Arabic"/>
          <w:b/>
          <w:bCs/>
          <w:sz w:val="40"/>
          <w:szCs w:val="40"/>
          <w:rtl/>
          <w:lang w:bidi="ar-DZ"/>
        </w:rPr>
      </w:pPr>
      <w:r w:rsidRPr="00D2744C">
        <w:rPr>
          <w:rFonts w:cs="Simplified Arabic" w:hint="cs"/>
          <w:b/>
          <w:bCs/>
          <w:sz w:val="32"/>
          <w:szCs w:val="32"/>
          <w:rtl/>
          <w:lang w:bidi="ar-DZ"/>
        </w:rPr>
        <w:t>1-</w:t>
      </w:r>
      <w:r w:rsidR="00951266" w:rsidRPr="00D2744C">
        <w:rPr>
          <w:rFonts w:cs="Simplified Arabic" w:hint="cs"/>
          <w:b/>
          <w:bCs/>
          <w:sz w:val="32"/>
          <w:szCs w:val="32"/>
          <w:rtl/>
          <w:lang w:bidi="ar-DZ"/>
        </w:rPr>
        <w:t>4</w:t>
      </w:r>
      <w:r w:rsidRPr="009C1BEE">
        <w:rPr>
          <w:rFonts w:ascii="Traditional Arabic" w:hAnsi="Traditional Arabic" w:cs="Traditional Arabic"/>
          <w:b/>
          <w:bCs/>
          <w:sz w:val="40"/>
          <w:szCs w:val="40"/>
          <w:rtl/>
          <w:lang w:bidi="ar-DZ"/>
        </w:rPr>
        <w:t>خصائص و مميزات النساء المقاولات:</w:t>
      </w:r>
    </w:p>
    <w:p w:rsidR="006A527B" w:rsidRPr="009C1BEE" w:rsidRDefault="006A527B" w:rsidP="00D2744C">
      <w:pPr>
        <w:bidi/>
        <w:spacing w:after="0"/>
        <w:jc w:val="both"/>
        <w:rPr>
          <w:rFonts w:ascii="Traditional Arabic" w:hAnsi="Traditional Arabic" w:cs="Traditional Arabic"/>
          <w:sz w:val="40"/>
          <w:szCs w:val="40"/>
          <w:rtl/>
          <w:lang w:bidi="ar-DZ"/>
        </w:rPr>
      </w:pPr>
      <w:r w:rsidRPr="009C1BEE">
        <w:rPr>
          <w:rFonts w:ascii="Traditional Arabic" w:hAnsi="Traditional Arabic" w:cs="Traditional Arabic"/>
          <w:sz w:val="40"/>
          <w:szCs w:val="40"/>
          <w:rtl/>
          <w:lang w:bidi="ar-DZ"/>
        </w:rPr>
        <w:t>تعبر الخصائص و المميزات عن الأبعاد التي لابد و أن تتوفر في الشخص صاحب المقاولة، سواء كان رجلا أو امرأة، ذلك أنها هي التي تحدد مدى نجاحه في إدارته لمشروعه لأنها تتحكم فيه و في طريقة تفكيره و إدارته للأمور، و لأن المقاول هو شخص صاحب مهمة توصف لحد كبير بأنها تحتاج لقدر كبير من القدرات المعينة، فهذا يحتم عليه نوعا معينا من السمات التي لابد و أن يتسم بها و من أهمها مايلي:</w:t>
      </w:r>
    </w:p>
    <w:p w:rsidR="006A527B" w:rsidRPr="009C1BEE" w:rsidRDefault="006A527B" w:rsidP="00D2744C">
      <w:pPr>
        <w:pStyle w:val="Paragraphedeliste"/>
        <w:numPr>
          <w:ilvl w:val="0"/>
          <w:numId w:val="22"/>
        </w:numPr>
        <w:bidi/>
        <w:spacing w:after="0"/>
        <w:jc w:val="both"/>
        <w:rPr>
          <w:rFonts w:ascii="Traditional Arabic" w:hAnsi="Traditional Arabic" w:cs="Traditional Arabic"/>
          <w:sz w:val="40"/>
          <w:szCs w:val="40"/>
          <w:lang w:bidi="ar-DZ"/>
        </w:rPr>
      </w:pPr>
      <w:r w:rsidRPr="009C1BEE">
        <w:rPr>
          <w:rFonts w:ascii="Traditional Arabic" w:hAnsi="Traditional Arabic" w:cs="Traditional Arabic"/>
          <w:b/>
          <w:bCs/>
          <w:sz w:val="40"/>
          <w:szCs w:val="40"/>
          <w:u w:val="double"/>
          <w:rtl/>
          <w:lang w:bidi="ar-DZ"/>
        </w:rPr>
        <w:t>الخصائص الشخصية</w:t>
      </w:r>
      <w:r w:rsidRPr="009C1BEE">
        <w:rPr>
          <w:rFonts w:ascii="Traditional Arabic" w:hAnsi="Traditional Arabic" w:cs="Traditional Arabic"/>
          <w:sz w:val="40"/>
          <w:szCs w:val="40"/>
          <w:rtl/>
          <w:lang w:bidi="ar-DZ"/>
        </w:rPr>
        <w:t>: و تتلخص في السمات التالية</w:t>
      </w:r>
      <w:r w:rsidRPr="009C1BEE">
        <w:rPr>
          <w:rStyle w:val="Appelnotedebasdep"/>
          <w:rFonts w:ascii="Traditional Arabic" w:hAnsi="Traditional Arabic" w:cs="Traditional Arabic"/>
          <w:sz w:val="40"/>
          <w:szCs w:val="40"/>
          <w:rtl/>
          <w:lang w:bidi="ar-DZ"/>
        </w:rPr>
        <w:footnoteReference w:id="153"/>
      </w:r>
      <w:r w:rsidRPr="009C1BEE">
        <w:rPr>
          <w:rFonts w:ascii="Traditional Arabic" w:hAnsi="Traditional Arabic" w:cs="Traditional Arabic"/>
          <w:sz w:val="40"/>
          <w:szCs w:val="40"/>
          <w:rtl/>
          <w:lang w:bidi="ar-DZ"/>
        </w:rPr>
        <w:t>:</w:t>
      </w:r>
    </w:p>
    <w:p w:rsidR="006A527B" w:rsidRPr="009C1BEE" w:rsidRDefault="006A527B" w:rsidP="00D2744C">
      <w:pPr>
        <w:bidi/>
        <w:spacing w:after="0"/>
        <w:jc w:val="both"/>
        <w:rPr>
          <w:rFonts w:ascii="Traditional Arabic" w:hAnsi="Traditional Arabic" w:cs="Traditional Arabic"/>
          <w:sz w:val="40"/>
          <w:szCs w:val="40"/>
          <w:rtl/>
          <w:lang w:bidi="ar-DZ"/>
        </w:rPr>
      </w:pPr>
      <w:r w:rsidRPr="009C1BEE">
        <w:rPr>
          <w:rFonts w:ascii="Traditional Arabic" w:hAnsi="Traditional Arabic" w:cs="Traditional Arabic"/>
          <w:sz w:val="40"/>
          <w:szCs w:val="40"/>
          <w:rtl/>
          <w:lang w:bidi="ar-DZ"/>
        </w:rPr>
        <w:t xml:space="preserve">*- </w:t>
      </w:r>
      <w:r w:rsidRPr="009C1BEE">
        <w:rPr>
          <w:rFonts w:ascii="Traditional Arabic" w:hAnsi="Traditional Arabic" w:cs="Traditional Arabic"/>
          <w:b/>
          <w:bCs/>
          <w:sz w:val="40"/>
          <w:szCs w:val="40"/>
          <w:rtl/>
          <w:lang w:bidi="ar-DZ"/>
        </w:rPr>
        <w:t>التحكم الذاتي( الداخلي):</w:t>
      </w:r>
    </w:p>
    <w:p w:rsidR="006A527B" w:rsidRDefault="006A527B" w:rsidP="00D2744C">
      <w:pPr>
        <w:bidi/>
        <w:spacing w:after="0"/>
        <w:jc w:val="both"/>
        <w:rPr>
          <w:rFonts w:ascii="Traditional Arabic" w:hAnsi="Traditional Arabic" w:cs="Traditional Arabic"/>
          <w:sz w:val="40"/>
          <w:szCs w:val="40"/>
          <w:rtl/>
          <w:lang w:bidi="ar-DZ"/>
        </w:rPr>
      </w:pPr>
      <w:r w:rsidRPr="009C1BEE">
        <w:rPr>
          <w:rFonts w:ascii="Traditional Arabic" w:hAnsi="Traditional Arabic" w:cs="Traditional Arabic"/>
          <w:sz w:val="40"/>
          <w:szCs w:val="40"/>
          <w:rtl/>
          <w:lang w:bidi="ar-DZ"/>
        </w:rPr>
        <w:t>قادر على الضبط و السيطرة على العوامل الخارجية المؤثرة به، و هذه سمة عكس سمة التحكم الخارجي التي تجعل من صاحبها متأثرا بالعوامل الخارجية إلى درجة سيطرتها عليه في قراراته.</w:t>
      </w:r>
    </w:p>
    <w:p w:rsidR="00E82331" w:rsidRPr="009C1BEE" w:rsidRDefault="00E82331" w:rsidP="00E82331">
      <w:pPr>
        <w:bidi/>
        <w:spacing w:after="0"/>
        <w:jc w:val="both"/>
        <w:rPr>
          <w:rFonts w:ascii="Traditional Arabic" w:hAnsi="Traditional Arabic" w:cs="Traditional Arabic"/>
          <w:sz w:val="40"/>
          <w:szCs w:val="40"/>
          <w:rtl/>
          <w:lang w:bidi="ar-DZ"/>
        </w:rPr>
      </w:pPr>
    </w:p>
    <w:p w:rsidR="006A527B" w:rsidRPr="009C1BEE" w:rsidRDefault="006A527B" w:rsidP="00D2744C">
      <w:pPr>
        <w:bidi/>
        <w:spacing w:after="0"/>
        <w:jc w:val="both"/>
        <w:rPr>
          <w:rFonts w:ascii="Traditional Arabic" w:hAnsi="Traditional Arabic" w:cs="Traditional Arabic"/>
          <w:b/>
          <w:bCs/>
          <w:sz w:val="40"/>
          <w:szCs w:val="40"/>
          <w:rtl/>
          <w:lang w:bidi="ar-DZ"/>
        </w:rPr>
      </w:pPr>
      <w:r w:rsidRPr="009C1BEE">
        <w:rPr>
          <w:rFonts w:ascii="Traditional Arabic" w:hAnsi="Traditional Arabic" w:cs="Traditional Arabic"/>
          <w:sz w:val="40"/>
          <w:szCs w:val="40"/>
          <w:rtl/>
          <w:lang w:bidi="ar-DZ"/>
        </w:rPr>
        <w:lastRenderedPageBreak/>
        <w:t>*-</w:t>
      </w:r>
      <w:r w:rsidRPr="009C1BEE">
        <w:rPr>
          <w:rFonts w:ascii="Traditional Arabic" w:hAnsi="Traditional Arabic" w:cs="Traditional Arabic"/>
          <w:b/>
          <w:bCs/>
          <w:sz w:val="40"/>
          <w:szCs w:val="40"/>
          <w:rtl/>
          <w:lang w:bidi="ar-DZ"/>
        </w:rPr>
        <w:t xml:space="preserve"> مستوى مرتفع من الطاقة: </w:t>
      </w:r>
    </w:p>
    <w:p w:rsidR="006A527B" w:rsidRPr="009C1BEE" w:rsidRDefault="006A527B" w:rsidP="00D2744C">
      <w:pPr>
        <w:bidi/>
        <w:spacing w:after="0"/>
        <w:jc w:val="both"/>
        <w:rPr>
          <w:rFonts w:ascii="Traditional Arabic" w:hAnsi="Traditional Arabic" w:cs="Traditional Arabic"/>
          <w:sz w:val="40"/>
          <w:szCs w:val="40"/>
          <w:rtl/>
          <w:lang w:bidi="ar-DZ"/>
        </w:rPr>
      </w:pPr>
      <w:r w:rsidRPr="009C1BEE">
        <w:rPr>
          <w:rFonts w:ascii="Traditional Arabic" w:hAnsi="Traditional Arabic" w:cs="Traditional Arabic"/>
          <w:sz w:val="40"/>
          <w:szCs w:val="40"/>
          <w:rtl/>
          <w:lang w:bidi="ar-DZ"/>
        </w:rPr>
        <w:t>تتطلب مهمة البدء بالعمل الريادي جهودا عظيمة من العمل الشاق و المضني.</w:t>
      </w:r>
    </w:p>
    <w:p w:rsidR="006A527B" w:rsidRPr="009C1BEE" w:rsidRDefault="006A527B" w:rsidP="00D2744C">
      <w:pPr>
        <w:bidi/>
        <w:spacing w:after="0"/>
        <w:jc w:val="both"/>
        <w:rPr>
          <w:rFonts w:ascii="Traditional Arabic" w:hAnsi="Traditional Arabic" w:cs="Traditional Arabic"/>
          <w:b/>
          <w:bCs/>
          <w:sz w:val="40"/>
          <w:szCs w:val="40"/>
          <w:rtl/>
          <w:lang w:bidi="ar-DZ"/>
        </w:rPr>
      </w:pPr>
      <w:r w:rsidRPr="009C1BEE">
        <w:rPr>
          <w:rFonts w:ascii="Traditional Arabic" w:hAnsi="Traditional Arabic" w:cs="Traditional Arabic"/>
          <w:sz w:val="40"/>
          <w:szCs w:val="40"/>
          <w:rtl/>
          <w:lang w:bidi="ar-DZ"/>
        </w:rPr>
        <w:t xml:space="preserve">*- </w:t>
      </w:r>
      <w:r w:rsidRPr="009C1BEE">
        <w:rPr>
          <w:rFonts w:ascii="Traditional Arabic" w:hAnsi="Traditional Arabic" w:cs="Traditional Arabic"/>
          <w:b/>
          <w:bCs/>
          <w:sz w:val="40"/>
          <w:szCs w:val="40"/>
          <w:rtl/>
          <w:lang w:bidi="ar-DZ"/>
        </w:rPr>
        <w:t>الحاجة إلى الانجاز:</w:t>
      </w:r>
    </w:p>
    <w:p w:rsidR="006A527B" w:rsidRPr="009C1BEE" w:rsidRDefault="006A527B" w:rsidP="00D2744C">
      <w:pPr>
        <w:bidi/>
        <w:spacing w:after="0"/>
        <w:jc w:val="both"/>
        <w:rPr>
          <w:rFonts w:ascii="Traditional Arabic" w:hAnsi="Traditional Arabic" w:cs="Traditional Arabic"/>
          <w:sz w:val="40"/>
          <w:szCs w:val="40"/>
          <w:rtl/>
          <w:lang w:bidi="ar-DZ"/>
        </w:rPr>
      </w:pPr>
      <w:r w:rsidRPr="009C1BEE">
        <w:rPr>
          <w:rFonts w:ascii="Traditional Arabic" w:hAnsi="Traditional Arabic" w:cs="Traditional Arabic"/>
          <w:sz w:val="40"/>
          <w:szCs w:val="40"/>
          <w:rtl/>
          <w:lang w:bidi="ar-DZ"/>
        </w:rPr>
        <w:t>شخص لديه الدافعية لإشباع الحاجة للانجاز بدرجة عالية لأنه بارع و متفوق يختار الظروف التي توفر له النجاح في عمله الذي يتصف بالتحدي و الأهداف الصعبة ليحقق بها درجات عالية من الرضا.</w:t>
      </w:r>
    </w:p>
    <w:p w:rsidR="006A527B" w:rsidRPr="009C1BEE" w:rsidRDefault="006A527B" w:rsidP="00D2744C">
      <w:pPr>
        <w:bidi/>
        <w:spacing w:after="0"/>
        <w:jc w:val="both"/>
        <w:rPr>
          <w:rFonts w:ascii="Traditional Arabic" w:hAnsi="Traditional Arabic" w:cs="Traditional Arabic"/>
          <w:sz w:val="40"/>
          <w:szCs w:val="40"/>
          <w:rtl/>
          <w:lang w:bidi="ar-DZ"/>
        </w:rPr>
      </w:pPr>
      <w:r w:rsidRPr="009C1BEE">
        <w:rPr>
          <w:rFonts w:ascii="Traditional Arabic" w:hAnsi="Traditional Arabic" w:cs="Traditional Arabic"/>
          <w:b/>
          <w:bCs/>
          <w:sz w:val="40"/>
          <w:szCs w:val="40"/>
          <w:rtl/>
          <w:lang w:bidi="ar-DZ"/>
        </w:rPr>
        <w:t>*- تحمل الغموض:</w:t>
      </w:r>
    </w:p>
    <w:p w:rsidR="006A527B" w:rsidRPr="009C1BEE" w:rsidRDefault="006A527B" w:rsidP="00D2744C">
      <w:pPr>
        <w:bidi/>
        <w:spacing w:after="0"/>
        <w:jc w:val="both"/>
        <w:rPr>
          <w:rFonts w:ascii="Traditional Arabic" w:hAnsi="Traditional Arabic" w:cs="Traditional Arabic"/>
          <w:sz w:val="40"/>
          <w:szCs w:val="40"/>
          <w:rtl/>
          <w:lang w:bidi="ar-DZ"/>
        </w:rPr>
      </w:pPr>
      <w:r w:rsidRPr="009C1BEE">
        <w:rPr>
          <w:rFonts w:ascii="Traditional Arabic" w:hAnsi="Traditional Arabic" w:cs="Traditional Arabic"/>
          <w:sz w:val="40"/>
          <w:szCs w:val="40"/>
          <w:rtl/>
          <w:lang w:bidi="ar-DZ"/>
        </w:rPr>
        <w:t>هذه السمة مهمة لأن الظروف غامضة و معقدة، فالمقاول يتحمل المخاطر المحسوبة.</w:t>
      </w:r>
    </w:p>
    <w:p w:rsidR="006A527B" w:rsidRPr="009C1BEE" w:rsidRDefault="006A527B" w:rsidP="00D2744C">
      <w:pPr>
        <w:bidi/>
        <w:spacing w:after="0"/>
        <w:jc w:val="both"/>
        <w:rPr>
          <w:rFonts w:ascii="Traditional Arabic" w:hAnsi="Traditional Arabic" w:cs="Traditional Arabic"/>
          <w:sz w:val="40"/>
          <w:szCs w:val="40"/>
          <w:rtl/>
          <w:lang w:bidi="ar-DZ"/>
        </w:rPr>
      </w:pPr>
      <w:r w:rsidRPr="009C1BEE">
        <w:rPr>
          <w:rFonts w:ascii="Traditional Arabic" w:hAnsi="Traditional Arabic" w:cs="Traditional Arabic"/>
          <w:sz w:val="40"/>
          <w:szCs w:val="40"/>
          <w:rtl/>
          <w:lang w:bidi="ar-DZ"/>
        </w:rPr>
        <w:t xml:space="preserve">*- </w:t>
      </w:r>
      <w:r w:rsidRPr="009C1BEE">
        <w:rPr>
          <w:rFonts w:ascii="Traditional Arabic" w:hAnsi="Traditional Arabic" w:cs="Traditional Arabic"/>
          <w:b/>
          <w:bCs/>
          <w:sz w:val="40"/>
          <w:szCs w:val="40"/>
          <w:rtl/>
          <w:lang w:bidi="ar-DZ"/>
        </w:rPr>
        <w:t>الوعي بمرور الوقت</w:t>
      </w:r>
      <w:r w:rsidRPr="009C1BEE">
        <w:rPr>
          <w:rFonts w:ascii="Traditional Arabic" w:hAnsi="Traditional Arabic" w:cs="Traditional Arabic"/>
          <w:sz w:val="40"/>
          <w:szCs w:val="40"/>
          <w:rtl/>
          <w:lang w:bidi="ar-DZ"/>
        </w:rPr>
        <w:t xml:space="preserve">: </w:t>
      </w:r>
    </w:p>
    <w:p w:rsidR="006A527B" w:rsidRPr="009C1BEE" w:rsidRDefault="006A527B" w:rsidP="0018147E">
      <w:pPr>
        <w:bidi/>
        <w:spacing w:after="0"/>
        <w:jc w:val="both"/>
        <w:rPr>
          <w:rFonts w:ascii="Traditional Arabic" w:hAnsi="Traditional Arabic" w:cs="Traditional Arabic"/>
          <w:sz w:val="40"/>
          <w:szCs w:val="40"/>
          <w:rtl/>
          <w:lang w:bidi="ar-DZ"/>
        </w:rPr>
      </w:pPr>
      <w:r w:rsidRPr="009C1BEE">
        <w:rPr>
          <w:rFonts w:ascii="Traditional Arabic" w:hAnsi="Traditional Arabic" w:cs="Traditional Arabic"/>
          <w:sz w:val="40"/>
          <w:szCs w:val="40"/>
          <w:rtl/>
          <w:lang w:bidi="ar-DZ"/>
        </w:rPr>
        <w:t>فهو يريد انجاز الأعمال اليوم و كان غدا لن يأتي، فهو ينتهز اللحظة من الوقت لكونها لها معنى عنده.</w:t>
      </w:r>
    </w:p>
    <w:p w:rsidR="006A527B" w:rsidRPr="009C1BEE" w:rsidRDefault="006A527B" w:rsidP="0018147E">
      <w:pPr>
        <w:bidi/>
        <w:spacing w:after="0"/>
        <w:jc w:val="both"/>
        <w:rPr>
          <w:rFonts w:ascii="Traditional Arabic" w:hAnsi="Traditional Arabic" w:cs="Traditional Arabic"/>
          <w:sz w:val="40"/>
          <w:szCs w:val="40"/>
          <w:rtl/>
          <w:lang w:bidi="ar-DZ"/>
        </w:rPr>
      </w:pPr>
      <w:r w:rsidRPr="009C1BEE">
        <w:rPr>
          <w:rFonts w:ascii="Traditional Arabic" w:hAnsi="Traditional Arabic" w:cs="Traditional Arabic"/>
          <w:sz w:val="40"/>
          <w:szCs w:val="40"/>
          <w:rtl/>
          <w:lang w:bidi="ar-DZ"/>
        </w:rPr>
        <w:t xml:space="preserve">*- </w:t>
      </w:r>
      <w:r w:rsidRPr="009C1BEE">
        <w:rPr>
          <w:rFonts w:ascii="Traditional Arabic" w:hAnsi="Traditional Arabic" w:cs="Traditional Arabic"/>
          <w:b/>
          <w:bCs/>
          <w:sz w:val="40"/>
          <w:szCs w:val="40"/>
          <w:rtl/>
          <w:lang w:bidi="ar-DZ"/>
        </w:rPr>
        <w:t>الثقة بالنفس:</w:t>
      </w:r>
    </w:p>
    <w:p w:rsidR="006A527B" w:rsidRPr="009C1BEE" w:rsidRDefault="006A527B" w:rsidP="0018147E">
      <w:pPr>
        <w:bidi/>
        <w:spacing w:after="0"/>
        <w:jc w:val="both"/>
        <w:rPr>
          <w:rFonts w:ascii="Traditional Arabic" w:hAnsi="Traditional Arabic" w:cs="Traditional Arabic"/>
          <w:sz w:val="40"/>
          <w:szCs w:val="40"/>
          <w:rtl/>
          <w:lang w:bidi="ar-DZ"/>
        </w:rPr>
      </w:pPr>
      <w:r w:rsidRPr="009C1BEE">
        <w:rPr>
          <w:rFonts w:ascii="Traditional Arabic" w:hAnsi="Traditional Arabic" w:cs="Traditional Arabic"/>
          <w:sz w:val="40"/>
          <w:szCs w:val="40"/>
          <w:rtl/>
          <w:lang w:bidi="ar-DZ"/>
        </w:rPr>
        <w:t xml:space="preserve">لديه ثقة بالنفس التي تقوده إلى كسب المزيد من الزبائن و التعامل مع التفاصيل الفنية و إدامة حركة العمل. </w:t>
      </w:r>
    </w:p>
    <w:p w:rsidR="006A527B" w:rsidRPr="009C1BEE" w:rsidRDefault="006A527B" w:rsidP="0018147E">
      <w:pPr>
        <w:bidi/>
        <w:spacing w:after="0"/>
        <w:jc w:val="both"/>
        <w:rPr>
          <w:rFonts w:ascii="Traditional Arabic" w:hAnsi="Traditional Arabic" w:cs="Traditional Arabic"/>
          <w:sz w:val="40"/>
          <w:szCs w:val="40"/>
          <w:rtl/>
          <w:lang w:bidi="ar-DZ"/>
        </w:rPr>
      </w:pPr>
      <w:r w:rsidRPr="009C1BEE">
        <w:rPr>
          <w:rFonts w:ascii="Traditional Arabic" w:hAnsi="Traditional Arabic" w:cs="Traditional Arabic"/>
          <w:sz w:val="40"/>
          <w:szCs w:val="40"/>
          <w:rtl/>
          <w:lang w:bidi="ar-DZ"/>
        </w:rPr>
        <w:t>بالإضافة إلى هذه الخصائص فالشخص المقاول و خاصة المرأة لابد و أن تتسم بروح المبادرة و الابتكار و القدرة على خلق الفرص الجديدة، و هي مهارات تستطيع من خلالها خلق نوع من التجديد يسمح لها بتحقيق نوع من التميز و الانفراد للمقاولة التي اختارتها و للمشروع الذي تبنته بالإضافة إلى هذا نجد أيضا</w:t>
      </w:r>
      <w:r w:rsidRPr="009C1BEE">
        <w:rPr>
          <w:rStyle w:val="Appelnotedebasdep"/>
          <w:rFonts w:ascii="Traditional Arabic" w:hAnsi="Traditional Arabic" w:cs="Traditional Arabic"/>
          <w:sz w:val="40"/>
          <w:szCs w:val="40"/>
          <w:rtl/>
          <w:lang w:bidi="ar-DZ"/>
        </w:rPr>
        <w:footnoteReference w:id="154"/>
      </w:r>
      <w:r w:rsidRPr="009C1BEE">
        <w:rPr>
          <w:rFonts w:ascii="Traditional Arabic" w:hAnsi="Traditional Arabic" w:cs="Traditional Arabic"/>
          <w:sz w:val="40"/>
          <w:szCs w:val="40"/>
          <w:rtl/>
          <w:lang w:bidi="ar-DZ"/>
        </w:rPr>
        <w:t>:</w:t>
      </w:r>
    </w:p>
    <w:p w:rsidR="006A527B" w:rsidRPr="009C1BEE" w:rsidRDefault="006A527B" w:rsidP="0018147E">
      <w:pPr>
        <w:bidi/>
        <w:spacing w:after="0"/>
        <w:jc w:val="both"/>
        <w:rPr>
          <w:rFonts w:ascii="Traditional Arabic" w:hAnsi="Traditional Arabic" w:cs="Traditional Arabic"/>
          <w:sz w:val="40"/>
          <w:szCs w:val="40"/>
          <w:rtl/>
          <w:lang w:bidi="ar-DZ"/>
        </w:rPr>
      </w:pPr>
      <w:r w:rsidRPr="009C1BEE">
        <w:rPr>
          <w:rFonts w:ascii="Traditional Arabic" w:hAnsi="Traditional Arabic" w:cs="Traditional Arabic"/>
          <w:sz w:val="40"/>
          <w:szCs w:val="40"/>
          <w:rtl/>
          <w:lang w:bidi="ar-DZ"/>
        </w:rPr>
        <w:t>*- القدرة على تحقيق النجاح، اي لابد أن يتوفر عامل التفاؤل المدعم بأسس و اقعية مدروسة.</w:t>
      </w:r>
    </w:p>
    <w:p w:rsidR="006A527B" w:rsidRPr="009C1BEE" w:rsidRDefault="006A527B" w:rsidP="0018147E">
      <w:pPr>
        <w:bidi/>
        <w:spacing w:after="0"/>
        <w:jc w:val="both"/>
        <w:rPr>
          <w:rFonts w:ascii="Traditional Arabic" w:hAnsi="Traditional Arabic" w:cs="Traditional Arabic"/>
          <w:sz w:val="40"/>
          <w:szCs w:val="40"/>
          <w:rtl/>
          <w:lang w:bidi="ar-DZ"/>
        </w:rPr>
      </w:pPr>
      <w:r w:rsidRPr="009C1BEE">
        <w:rPr>
          <w:rFonts w:ascii="Traditional Arabic" w:hAnsi="Traditional Arabic" w:cs="Traditional Arabic"/>
          <w:sz w:val="40"/>
          <w:szCs w:val="40"/>
          <w:rtl/>
          <w:lang w:bidi="ar-DZ"/>
        </w:rPr>
        <w:lastRenderedPageBreak/>
        <w:t>*- الرغبة في المخاطرة المعقولة، و نعني بها امتلاك القدرة على المخاطرة لكن بشرط أن تكون مبنية على أسس مدروسة قد لا تقنع الآخرين لكنها ترى أن أهدافها معقولة و مقنعة و ممكنة التحقيق ذلك أن في أغلب الأحيان يكون استثمارها في مجال معرفتها و خلفيتها و خبرتها مما يؤدي إلى زيادة نجاحها.</w:t>
      </w:r>
    </w:p>
    <w:p w:rsidR="006A527B" w:rsidRPr="009C1BEE" w:rsidRDefault="006A527B" w:rsidP="0018147E">
      <w:pPr>
        <w:pStyle w:val="Paragraphedeliste"/>
        <w:bidi/>
        <w:spacing w:after="0"/>
        <w:ind w:left="-2"/>
        <w:jc w:val="both"/>
        <w:rPr>
          <w:rFonts w:ascii="Traditional Arabic" w:hAnsi="Traditional Arabic" w:cs="Traditional Arabic"/>
          <w:sz w:val="40"/>
          <w:szCs w:val="40"/>
          <w:rtl/>
          <w:lang w:bidi="ar-DZ"/>
        </w:rPr>
      </w:pPr>
      <w:r w:rsidRPr="009C1BEE">
        <w:rPr>
          <w:rFonts w:ascii="Traditional Arabic" w:hAnsi="Traditional Arabic" w:cs="Traditional Arabic"/>
          <w:b/>
          <w:bCs/>
          <w:sz w:val="40"/>
          <w:szCs w:val="40"/>
          <w:u w:val="double"/>
          <w:rtl/>
          <w:lang w:bidi="ar-DZ"/>
        </w:rPr>
        <w:t>ب- الخصائص السلوكية:</w:t>
      </w:r>
      <w:r w:rsidRPr="009C1BEE">
        <w:rPr>
          <w:rFonts w:ascii="Traditional Arabic" w:hAnsi="Traditional Arabic" w:cs="Traditional Arabic"/>
          <w:sz w:val="40"/>
          <w:szCs w:val="40"/>
          <w:rtl/>
          <w:lang w:bidi="ar-DZ"/>
        </w:rPr>
        <w:t xml:space="preserve"> و تشمل مايلي</w:t>
      </w:r>
      <w:r w:rsidRPr="009C1BEE">
        <w:rPr>
          <w:rStyle w:val="Appelnotedebasdep"/>
          <w:rFonts w:ascii="Traditional Arabic" w:hAnsi="Traditional Arabic" w:cs="Traditional Arabic"/>
          <w:sz w:val="40"/>
          <w:szCs w:val="40"/>
          <w:rtl/>
          <w:lang w:bidi="ar-DZ"/>
        </w:rPr>
        <w:footnoteReference w:id="155"/>
      </w:r>
      <w:r w:rsidRPr="009C1BEE">
        <w:rPr>
          <w:rFonts w:ascii="Traditional Arabic" w:hAnsi="Traditional Arabic" w:cs="Traditional Arabic"/>
          <w:sz w:val="40"/>
          <w:szCs w:val="40"/>
          <w:rtl/>
          <w:lang w:bidi="ar-DZ"/>
        </w:rPr>
        <w:t>:</w:t>
      </w:r>
    </w:p>
    <w:p w:rsidR="006A527B" w:rsidRPr="009C1BEE" w:rsidRDefault="006A527B" w:rsidP="0018147E">
      <w:pPr>
        <w:bidi/>
        <w:spacing w:after="0"/>
        <w:ind w:left="-2"/>
        <w:jc w:val="both"/>
        <w:rPr>
          <w:rFonts w:ascii="Traditional Arabic" w:hAnsi="Traditional Arabic" w:cs="Traditional Arabic"/>
          <w:b/>
          <w:bCs/>
          <w:sz w:val="40"/>
          <w:szCs w:val="40"/>
          <w:rtl/>
          <w:lang w:bidi="ar-DZ"/>
        </w:rPr>
      </w:pPr>
      <w:r w:rsidRPr="009C1BEE">
        <w:rPr>
          <w:rFonts w:ascii="Traditional Arabic" w:hAnsi="Traditional Arabic" w:cs="Traditional Arabic"/>
          <w:b/>
          <w:bCs/>
          <w:sz w:val="40"/>
          <w:szCs w:val="40"/>
          <w:rtl/>
          <w:lang w:bidi="ar-DZ"/>
        </w:rPr>
        <w:t>*- المهارات التفاعلية:</w:t>
      </w:r>
    </w:p>
    <w:p w:rsidR="0088686B" w:rsidRPr="009C1BEE" w:rsidRDefault="006A527B" w:rsidP="003202DB">
      <w:pPr>
        <w:bidi/>
        <w:spacing w:after="0"/>
        <w:ind w:left="-2"/>
        <w:jc w:val="both"/>
        <w:rPr>
          <w:rFonts w:ascii="Traditional Arabic" w:hAnsi="Traditional Arabic" w:cs="Traditional Arabic"/>
          <w:sz w:val="40"/>
          <w:szCs w:val="40"/>
          <w:rtl/>
          <w:lang w:bidi="ar-DZ"/>
        </w:rPr>
      </w:pPr>
      <w:r w:rsidRPr="009C1BEE">
        <w:rPr>
          <w:rFonts w:ascii="Traditional Arabic" w:hAnsi="Traditional Arabic" w:cs="Traditional Arabic"/>
          <w:sz w:val="40"/>
          <w:szCs w:val="40"/>
          <w:rtl/>
          <w:lang w:bidi="ar-DZ"/>
        </w:rPr>
        <w:t>و هي المهارات الإنسانية من حيث بناء و تكوين علاقات إنسانية بين العاملين و الإدارة و المشرفين على الأنشطة و العملية الإنتاجية و السعي لإيجاد بيئة عمل ملائمة.</w:t>
      </w:r>
    </w:p>
    <w:p w:rsidR="006A527B" w:rsidRPr="009C1BEE" w:rsidRDefault="006A527B" w:rsidP="00D2744C">
      <w:pPr>
        <w:bidi/>
        <w:spacing w:after="0"/>
        <w:ind w:left="360"/>
        <w:jc w:val="both"/>
        <w:rPr>
          <w:rFonts w:ascii="Traditional Arabic" w:hAnsi="Traditional Arabic" w:cs="Traditional Arabic"/>
          <w:b/>
          <w:bCs/>
          <w:sz w:val="40"/>
          <w:szCs w:val="40"/>
          <w:rtl/>
          <w:lang w:bidi="ar-DZ"/>
        </w:rPr>
      </w:pPr>
      <w:r w:rsidRPr="009C1BEE">
        <w:rPr>
          <w:rFonts w:ascii="Traditional Arabic" w:hAnsi="Traditional Arabic" w:cs="Traditional Arabic"/>
          <w:b/>
          <w:bCs/>
          <w:sz w:val="40"/>
          <w:szCs w:val="40"/>
          <w:rtl/>
          <w:lang w:bidi="ar-DZ"/>
        </w:rPr>
        <w:t>*- المهارات التكاملية:</w:t>
      </w:r>
    </w:p>
    <w:p w:rsidR="006A527B" w:rsidRPr="009C1BEE" w:rsidRDefault="006A527B" w:rsidP="00D2744C">
      <w:pPr>
        <w:bidi/>
        <w:spacing w:after="0"/>
        <w:ind w:left="-1"/>
        <w:jc w:val="both"/>
        <w:rPr>
          <w:rFonts w:ascii="Traditional Arabic" w:hAnsi="Traditional Arabic" w:cs="Traditional Arabic"/>
          <w:sz w:val="40"/>
          <w:szCs w:val="40"/>
          <w:rtl/>
          <w:lang w:bidi="ar-DZ"/>
        </w:rPr>
      </w:pPr>
      <w:r w:rsidRPr="009C1BEE">
        <w:rPr>
          <w:rFonts w:ascii="Traditional Arabic" w:hAnsi="Traditional Arabic" w:cs="Traditional Arabic"/>
          <w:sz w:val="40"/>
          <w:szCs w:val="40"/>
          <w:rtl/>
          <w:lang w:bidi="ar-DZ"/>
        </w:rPr>
        <w:t>و هي تنمية المهارات التكاملية بين العاملين إذ تصبح الشركة و كأنها خلية عمل متكاملة و تضمن إنسانية الأعمال بين الفعاليات و بين الأقسام.</w:t>
      </w:r>
    </w:p>
    <w:p w:rsidR="006A527B" w:rsidRPr="009C1BEE" w:rsidRDefault="006A527B" w:rsidP="00D2744C">
      <w:pPr>
        <w:bidi/>
        <w:spacing w:after="0"/>
        <w:ind w:left="-2"/>
        <w:jc w:val="both"/>
        <w:rPr>
          <w:rFonts w:ascii="Traditional Arabic" w:hAnsi="Traditional Arabic" w:cs="Traditional Arabic"/>
          <w:sz w:val="40"/>
          <w:szCs w:val="40"/>
          <w:rtl/>
          <w:lang w:bidi="ar-DZ"/>
        </w:rPr>
      </w:pPr>
      <w:r w:rsidRPr="009C1BEE">
        <w:rPr>
          <w:rFonts w:ascii="Traditional Arabic" w:hAnsi="Traditional Arabic" w:cs="Traditional Arabic"/>
          <w:sz w:val="40"/>
          <w:szCs w:val="40"/>
          <w:u w:val="double"/>
          <w:rtl/>
          <w:lang w:bidi="ar-DZ"/>
        </w:rPr>
        <w:t>ج</w:t>
      </w:r>
      <w:r w:rsidRPr="009C1BEE">
        <w:rPr>
          <w:rFonts w:ascii="Traditional Arabic" w:hAnsi="Traditional Arabic" w:cs="Traditional Arabic"/>
          <w:b/>
          <w:bCs/>
          <w:sz w:val="40"/>
          <w:szCs w:val="40"/>
          <w:u w:val="double"/>
          <w:rtl/>
          <w:lang w:bidi="ar-DZ"/>
        </w:rPr>
        <w:t>- الخصائص الإدارية</w:t>
      </w:r>
      <w:r w:rsidRPr="009C1BEE">
        <w:rPr>
          <w:rFonts w:ascii="Traditional Arabic" w:hAnsi="Traditional Arabic" w:cs="Traditional Arabic"/>
          <w:sz w:val="40"/>
          <w:szCs w:val="40"/>
          <w:rtl/>
          <w:lang w:bidi="ar-DZ"/>
        </w:rPr>
        <w:t>: و تشمل مايلي:</w:t>
      </w:r>
    </w:p>
    <w:p w:rsidR="006A527B" w:rsidRPr="009C1BEE" w:rsidRDefault="006A527B" w:rsidP="00D2744C">
      <w:pPr>
        <w:bidi/>
        <w:spacing w:after="0"/>
        <w:ind w:left="-2"/>
        <w:jc w:val="both"/>
        <w:rPr>
          <w:rFonts w:ascii="Traditional Arabic" w:hAnsi="Traditional Arabic" w:cs="Traditional Arabic"/>
          <w:sz w:val="40"/>
          <w:szCs w:val="40"/>
          <w:rtl/>
          <w:lang w:bidi="ar-DZ"/>
        </w:rPr>
      </w:pPr>
      <w:r w:rsidRPr="009C1BEE">
        <w:rPr>
          <w:rFonts w:ascii="Traditional Arabic" w:hAnsi="Traditional Arabic" w:cs="Traditional Arabic"/>
          <w:sz w:val="40"/>
          <w:szCs w:val="40"/>
          <w:rtl/>
          <w:lang w:bidi="ar-DZ"/>
        </w:rPr>
        <w:t xml:space="preserve">*- </w:t>
      </w:r>
      <w:r w:rsidRPr="009C1BEE">
        <w:rPr>
          <w:rFonts w:ascii="Traditional Arabic" w:hAnsi="Traditional Arabic" w:cs="Traditional Arabic"/>
          <w:b/>
          <w:bCs/>
          <w:sz w:val="40"/>
          <w:szCs w:val="40"/>
          <w:rtl/>
          <w:lang w:bidi="ar-DZ"/>
        </w:rPr>
        <w:t>المهارات الإنسانية:</w:t>
      </w:r>
    </w:p>
    <w:p w:rsidR="006A527B" w:rsidRPr="009C1BEE" w:rsidRDefault="006A527B" w:rsidP="00D2744C">
      <w:pPr>
        <w:bidi/>
        <w:spacing w:after="0"/>
        <w:ind w:left="-1"/>
        <w:jc w:val="both"/>
        <w:rPr>
          <w:rFonts w:ascii="Traditional Arabic" w:hAnsi="Traditional Arabic" w:cs="Traditional Arabic"/>
          <w:sz w:val="40"/>
          <w:szCs w:val="40"/>
          <w:rtl/>
          <w:lang w:bidi="ar-DZ"/>
        </w:rPr>
      </w:pPr>
      <w:r w:rsidRPr="009C1BEE">
        <w:rPr>
          <w:rFonts w:ascii="Traditional Arabic" w:hAnsi="Traditional Arabic" w:cs="Traditional Arabic"/>
          <w:sz w:val="40"/>
          <w:szCs w:val="40"/>
          <w:rtl/>
          <w:lang w:bidi="ar-DZ"/>
        </w:rPr>
        <w:t>و تتعلق بالتعامل مع الآخرين من حيث التأثير و التواصل و الاتصال و التحفيز و القيادة و غيرها، وتتعلق هذه المهارات بحسن التوجيه و التواصل مع البعض الأخر</w:t>
      </w:r>
      <w:r w:rsidRPr="009C1BEE">
        <w:rPr>
          <w:rStyle w:val="Appelnotedebasdep"/>
          <w:rFonts w:ascii="Traditional Arabic" w:hAnsi="Traditional Arabic" w:cs="Traditional Arabic"/>
          <w:sz w:val="40"/>
          <w:szCs w:val="40"/>
          <w:rtl/>
          <w:lang w:bidi="ar-DZ"/>
        </w:rPr>
        <w:footnoteReference w:id="156"/>
      </w:r>
      <w:r w:rsidRPr="009C1BEE">
        <w:rPr>
          <w:rFonts w:ascii="Traditional Arabic" w:hAnsi="Traditional Arabic" w:cs="Traditional Arabic"/>
          <w:sz w:val="40"/>
          <w:szCs w:val="40"/>
          <w:rtl/>
          <w:lang w:bidi="ar-DZ"/>
        </w:rPr>
        <w:t xml:space="preserve">. و كذا المرونة في التعامل مع العنصر البشري باعتبار المورد البشري أهم مورد في المقاولة لذا فلابد أن تتوفر في المرأة المقاولة خاصية القدرة على التعرف على مواطن القوة لكل عامل ثم استخدامها لتحفيزه و توجيهها في </w:t>
      </w:r>
      <w:r w:rsidRPr="009C1BEE">
        <w:rPr>
          <w:rFonts w:ascii="Traditional Arabic" w:hAnsi="Traditional Arabic" w:cs="Traditional Arabic"/>
          <w:sz w:val="40"/>
          <w:szCs w:val="40"/>
          <w:rtl/>
          <w:lang w:bidi="ar-DZ"/>
        </w:rPr>
        <w:lastRenderedPageBreak/>
        <w:t>خدمة أهداف المقاولة، هذا في الصعيد الداخلي، أما على الصعيد الخارجي فلابد أن تتوفر فيها صفة المنسق بين الموردين و الزبائن و المجتمع المحيط بها، أي لابد من إتقان أساليب الاتصال مع الأطراف المتعامل معها و تحفيزهم، و إقناعهم و قيادتهم لإنجاح أهداف المقاولة</w:t>
      </w:r>
      <w:r w:rsidRPr="009C1BEE">
        <w:rPr>
          <w:rStyle w:val="Appelnotedebasdep"/>
          <w:rFonts w:ascii="Traditional Arabic" w:hAnsi="Traditional Arabic" w:cs="Traditional Arabic"/>
          <w:sz w:val="40"/>
          <w:szCs w:val="40"/>
          <w:rtl/>
          <w:lang w:bidi="ar-DZ"/>
        </w:rPr>
        <w:footnoteReference w:id="157"/>
      </w:r>
      <w:r w:rsidRPr="009C1BEE">
        <w:rPr>
          <w:rFonts w:ascii="Traditional Arabic" w:hAnsi="Traditional Arabic" w:cs="Traditional Arabic"/>
          <w:sz w:val="40"/>
          <w:szCs w:val="40"/>
          <w:rtl/>
          <w:lang w:bidi="ar-DZ"/>
        </w:rPr>
        <w:t>.</w:t>
      </w:r>
    </w:p>
    <w:p w:rsidR="006A527B" w:rsidRPr="009C1BEE" w:rsidRDefault="006A527B" w:rsidP="00D2744C">
      <w:pPr>
        <w:bidi/>
        <w:spacing w:after="0"/>
        <w:ind w:left="-2"/>
        <w:jc w:val="both"/>
        <w:rPr>
          <w:rFonts w:ascii="Traditional Arabic" w:hAnsi="Traditional Arabic" w:cs="Traditional Arabic"/>
          <w:sz w:val="40"/>
          <w:szCs w:val="40"/>
          <w:rtl/>
          <w:lang w:bidi="ar-DZ"/>
        </w:rPr>
      </w:pPr>
      <w:r w:rsidRPr="009C1BEE">
        <w:rPr>
          <w:rFonts w:ascii="Traditional Arabic" w:hAnsi="Traditional Arabic" w:cs="Traditional Arabic"/>
          <w:sz w:val="40"/>
          <w:szCs w:val="40"/>
          <w:rtl/>
          <w:lang w:bidi="ar-DZ"/>
        </w:rPr>
        <w:t>و لأن المرأة قد اقتحمت مجال المقاولة فهي لابد و أن تنمي مهاراتها الإنسانية و قيمها الأساسية لتستطيع تحقيق الفارق.</w:t>
      </w:r>
    </w:p>
    <w:p w:rsidR="006A527B" w:rsidRPr="009C1BEE" w:rsidRDefault="006A527B" w:rsidP="00D2744C">
      <w:pPr>
        <w:bidi/>
        <w:spacing w:after="0"/>
        <w:ind w:left="-2"/>
        <w:jc w:val="both"/>
        <w:rPr>
          <w:rFonts w:ascii="Traditional Arabic" w:hAnsi="Traditional Arabic" w:cs="Traditional Arabic"/>
          <w:sz w:val="40"/>
          <w:szCs w:val="40"/>
          <w:rtl/>
          <w:lang w:bidi="ar-DZ"/>
        </w:rPr>
      </w:pPr>
      <w:r w:rsidRPr="009C1BEE">
        <w:rPr>
          <w:rFonts w:ascii="Traditional Arabic" w:hAnsi="Traditional Arabic" w:cs="Traditional Arabic"/>
          <w:sz w:val="40"/>
          <w:szCs w:val="40"/>
          <w:rtl/>
          <w:lang w:bidi="ar-DZ"/>
        </w:rPr>
        <w:t xml:space="preserve">*- </w:t>
      </w:r>
      <w:r w:rsidRPr="009C1BEE">
        <w:rPr>
          <w:rFonts w:ascii="Traditional Arabic" w:hAnsi="Traditional Arabic" w:cs="Traditional Arabic"/>
          <w:b/>
          <w:bCs/>
          <w:sz w:val="40"/>
          <w:szCs w:val="40"/>
          <w:rtl/>
          <w:lang w:bidi="ar-DZ"/>
        </w:rPr>
        <w:t>المهارات التحليلية:</w:t>
      </w:r>
    </w:p>
    <w:p w:rsidR="001E7F32" w:rsidRPr="009C1BEE" w:rsidRDefault="006A527B" w:rsidP="009C1BEE">
      <w:pPr>
        <w:bidi/>
        <w:spacing w:after="0"/>
        <w:ind w:hanging="2"/>
        <w:jc w:val="both"/>
        <w:rPr>
          <w:rFonts w:ascii="Traditional Arabic" w:hAnsi="Traditional Arabic" w:cs="Traditional Arabic"/>
          <w:sz w:val="40"/>
          <w:szCs w:val="40"/>
          <w:rtl/>
          <w:lang w:bidi="ar-DZ"/>
        </w:rPr>
      </w:pPr>
      <w:r w:rsidRPr="009C1BEE">
        <w:rPr>
          <w:rFonts w:ascii="Traditional Arabic" w:hAnsi="Traditional Arabic" w:cs="Traditional Arabic"/>
          <w:sz w:val="40"/>
          <w:szCs w:val="40"/>
          <w:rtl/>
          <w:lang w:bidi="ar-DZ"/>
        </w:rPr>
        <w:t xml:space="preserve"> ترتبط المهارات التحليلية مع المهارات الفكرية و بتفسير العلاقات بين العوامل و المتغيرات المؤثرة على أداء المشروع و بتحليل الأسباب و تحديد عناصر القوة و الضعف للبيئة الداخلية و الفرص و التهديدات في البيئة الخارجية، كما تركز هذه المهارات على تحديد السلوكيات الخاصة بالمنافسين و تصوراتهم المستقبلية</w:t>
      </w:r>
      <w:r w:rsidRPr="009C1BEE">
        <w:rPr>
          <w:rStyle w:val="Appelnotedebasdep"/>
          <w:rFonts w:ascii="Traditional Arabic" w:hAnsi="Traditional Arabic" w:cs="Traditional Arabic"/>
          <w:sz w:val="40"/>
          <w:szCs w:val="40"/>
          <w:rtl/>
          <w:lang w:bidi="ar-DZ"/>
        </w:rPr>
        <w:footnoteReference w:id="158"/>
      </w:r>
      <w:r w:rsidRPr="009C1BEE">
        <w:rPr>
          <w:rFonts w:ascii="Traditional Arabic" w:hAnsi="Traditional Arabic" w:cs="Traditional Arabic"/>
          <w:sz w:val="40"/>
          <w:szCs w:val="40"/>
          <w:rtl/>
          <w:lang w:bidi="ar-DZ"/>
        </w:rPr>
        <w:t>.</w:t>
      </w:r>
    </w:p>
    <w:p w:rsidR="006A527B" w:rsidRPr="009C1BEE" w:rsidRDefault="006A527B" w:rsidP="00D2744C">
      <w:pPr>
        <w:bidi/>
        <w:spacing w:after="0"/>
        <w:jc w:val="both"/>
        <w:rPr>
          <w:rFonts w:ascii="Traditional Arabic" w:hAnsi="Traditional Arabic" w:cs="Traditional Arabic"/>
          <w:sz w:val="40"/>
          <w:szCs w:val="40"/>
          <w:rtl/>
          <w:lang w:bidi="ar-DZ"/>
        </w:rPr>
      </w:pPr>
      <w:r w:rsidRPr="009C1BEE">
        <w:rPr>
          <w:rFonts w:ascii="Traditional Arabic" w:hAnsi="Traditional Arabic" w:cs="Traditional Arabic"/>
          <w:sz w:val="40"/>
          <w:szCs w:val="40"/>
          <w:rtl/>
          <w:lang w:bidi="ar-DZ"/>
        </w:rPr>
        <w:t xml:space="preserve">*- </w:t>
      </w:r>
      <w:r w:rsidRPr="009C1BEE">
        <w:rPr>
          <w:rFonts w:ascii="Traditional Arabic" w:hAnsi="Traditional Arabic" w:cs="Traditional Arabic"/>
          <w:b/>
          <w:bCs/>
          <w:sz w:val="40"/>
          <w:szCs w:val="40"/>
          <w:rtl/>
          <w:lang w:bidi="ar-DZ"/>
        </w:rPr>
        <w:t>المهارات الفكرية:</w:t>
      </w:r>
    </w:p>
    <w:p w:rsidR="006A527B" w:rsidRPr="009C1BEE" w:rsidRDefault="006A527B" w:rsidP="00D2744C">
      <w:pPr>
        <w:bidi/>
        <w:spacing w:after="0"/>
        <w:ind w:left="141" w:firstLine="216"/>
        <w:jc w:val="both"/>
        <w:rPr>
          <w:rFonts w:ascii="Traditional Arabic" w:hAnsi="Traditional Arabic" w:cs="Traditional Arabic"/>
          <w:sz w:val="40"/>
          <w:szCs w:val="40"/>
          <w:rtl/>
          <w:lang w:bidi="ar-DZ"/>
        </w:rPr>
      </w:pPr>
      <w:r w:rsidRPr="009C1BEE">
        <w:rPr>
          <w:rFonts w:ascii="Traditional Arabic" w:hAnsi="Traditional Arabic" w:cs="Traditional Arabic"/>
          <w:sz w:val="40"/>
          <w:szCs w:val="40"/>
          <w:rtl/>
          <w:lang w:bidi="ar-DZ"/>
        </w:rPr>
        <w:t>تتمتع المرأة و الرجل بمميزات فكرية تختلف في الكثير من الأحيان، و هذه الخاصية تعتبر واحدة من أهم الخصائص التي لابد و أن يشتمل عليها صاحب المقاولة بغض النظر عن جنسه، و تتمثل المهارات الفكرية في كم المعارف التي تميز الفرد و تكسبه القدرة على التحكم في الأمور و كيفية إدارتها.</w:t>
      </w:r>
    </w:p>
    <w:p w:rsidR="006A527B" w:rsidRPr="009C1BEE" w:rsidRDefault="006A527B" w:rsidP="00D2744C">
      <w:pPr>
        <w:bidi/>
        <w:spacing w:after="0"/>
        <w:ind w:left="141"/>
        <w:jc w:val="both"/>
        <w:rPr>
          <w:rFonts w:ascii="Traditional Arabic" w:hAnsi="Traditional Arabic" w:cs="Traditional Arabic"/>
          <w:sz w:val="40"/>
          <w:szCs w:val="40"/>
          <w:rtl/>
          <w:lang w:bidi="ar-DZ"/>
        </w:rPr>
      </w:pPr>
      <w:r w:rsidRPr="009C1BEE">
        <w:rPr>
          <w:rFonts w:ascii="Traditional Arabic" w:hAnsi="Traditional Arabic" w:cs="Traditional Arabic"/>
          <w:sz w:val="40"/>
          <w:szCs w:val="40"/>
          <w:rtl/>
          <w:lang w:bidi="ar-DZ"/>
        </w:rPr>
        <w:t xml:space="preserve">    امتلاك المعارف و الجوانب العلمية و التخطيطية و الرؤيا لإدارة المشروع الصغير و كيفية ارتكازه على الأطر و المفاهيم العلمية و المعرفية و القدرة على تحديد السياقات و النظم و صياغة الأهداف على أساس العقلانية.</w:t>
      </w:r>
    </w:p>
    <w:p w:rsidR="006A527B" w:rsidRPr="009C1BEE" w:rsidRDefault="006A527B" w:rsidP="00D2744C">
      <w:pPr>
        <w:bidi/>
        <w:spacing w:after="0"/>
        <w:ind w:left="-2"/>
        <w:jc w:val="both"/>
        <w:rPr>
          <w:rFonts w:ascii="Traditional Arabic" w:hAnsi="Traditional Arabic" w:cs="Traditional Arabic"/>
          <w:b/>
          <w:bCs/>
          <w:sz w:val="40"/>
          <w:szCs w:val="40"/>
          <w:rtl/>
          <w:lang w:bidi="ar-DZ"/>
        </w:rPr>
      </w:pPr>
      <w:r w:rsidRPr="009C1BEE">
        <w:rPr>
          <w:rFonts w:ascii="Traditional Arabic" w:hAnsi="Traditional Arabic" w:cs="Traditional Arabic"/>
          <w:sz w:val="40"/>
          <w:szCs w:val="40"/>
          <w:rtl/>
          <w:lang w:bidi="ar-DZ"/>
        </w:rPr>
        <w:lastRenderedPageBreak/>
        <w:t xml:space="preserve">*- </w:t>
      </w:r>
      <w:r w:rsidRPr="009C1BEE">
        <w:rPr>
          <w:rFonts w:ascii="Traditional Arabic" w:hAnsi="Traditional Arabic" w:cs="Traditional Arabic"/>
          <w:b/>
          <w:bCs/>
          <w:sz w:val="40"/>
          <w:szCs w:val="40"/>
          <w:rtl/>
          <w:lang w:bidi="ar-DZ"/>
        </w:rPr>
        <w:t>المهارات الفنية:</w:t>
      </w:r>
    </w:p>
    <w:p w:rsidR="006A527B" w:rsidRPr="009C1BEE" w:rsidRDefault="006A527B" w:rsidP="00D2744C">
      <w:pPr>
        <w:bidi/>
        <w:spacing w:after="0"/>
        <w:ind w:left="-2"/>
        <w:jc w:val="both"/>
        <w:rPr>
          <w:rFonts w:ascii="Traditional Arabic" w:hAnsi="Traditional Arabic" w:cs="Traditional Arabic"/>
          <w:sz w:val="40"/>
          <w:szCs w:val="40"/>
          <w:rtl/>
          <w:lang w:bidi="ar-DZ"/>
        </w:rPr>
      </w:pPr>
      <w:r w:rsidRPr="009C1BEE">
        <w:rPr>
          <w:rFonts w:ascii="Traditional Arabic" w:hAnsi="Traditional Arabic" w:cs="Traditional Arabic"/>
          <w:sz w:val="40"/>
          <w:szCs w:val="40"/>
          <w:rtl/>
          <w:lang w:bidi="ar-DZ"/>
        </w:rPr>
        <w:t xml:space="preserve"> و تتمثل في المهارات الأدائية و معرفة طبيعة العلاقات بين المراحل الإنتاجية و المهارات التصميمية للسلع و معرفة كيفية أداء الأعمال الفنية خاصة فيما يتعلق بتصميم المنتج و كيفية تحسين أداءه و كل ما يرتبط بالجوانب الفنية و التشغيلية و معرفة كيفية تركيب الأجزاء و صيانة بعض المعدات، و هذه المهارات تكون ذات تأثير كبير في بعض المشاريع ذات الطابع الفني</w:t>
      </w:r>
      <w:r w:rsidRPr="009C1BEE">
        <w:rPr>
          <w:rStyle w:val="Appelnotedebasdep"/>
          <w:rFonts w:ascii="Traditional Arabic" w:hAnsi="Traditional Arabic" w:cs="Traditional Arabic"/>
          <w:sz w:val="40"/>
          <w:szCs w:val="40"/>
          <w:rtl/>
          <w:lang w:bidi="ar-DZ"/>
        </w:rPr>
        <w:footnoteReference w:id="159"/>
      </w:r>
      <w:r w:rsidRPr="009C1BEE">
        <w:rPr>
          <w:rFonts w:ascii="Traditional Arabic" w:hAnsi="Traditional Arabic" w:cs="Traditional Arabic"/>
          <w:sz w:val="40"/>
          <w:szCs w:val="40"/>
          <w:rtl/>
          <w:lang w:bidi="ar-DZ"/>
        </w:rPr>
        <w:t>.</w:t>
      </w:r>
    </w:p>
    <w:p w:rsidR="006A527B" w:rsidRPr="009C1BEE" w:rsidRDefault="006A527B" w:rsidP="00D2744C">
      <w:pPr>
        <w:bidi/>
        <w:spacing w:after="0"/>
        <w:ind w:left="-2"/>
        <w:jc w:val="both"/>
        <w:rPr>
          <w:rFonts w:ascii="Traditional Arabic" w:hAnsi="Traditional Arabic" w:cs="Traditional Arabic"/>
          <w:b/>
          <w:bCs/>
          <w:sz w:val="40"/>
          <w:szCs w:val="40"/>
          <w:rtl/>
          <w:lang w:bidi="ar-DZ"/>
        </w:rPr>
      </w:pPr>
      <w:r w:rsidRPr="009C1BEE">
        <w:rPr>
          <w:rFonts w:ascii="Traditional Arabic" w:hAnsi="Traditional Arabic" w:cs="Traditional Arabic"/>
          <w:b/>
          <w:bCs/>
          <w:sz w:val="40"/>
          <w:szCs w:val="40"/>
          <w:rtl/>
          <w:lang w:bidi="ar-DZ"/>
        </w:rPr>
        <w:t>د- الخصائص الاجتماعية:</w:t>
      </w:r>
    </w:p>
    <w:p w:rsidR="006A527B" w:rsidRPr="009C1BEE" w:rsidRDefault="006A527B" w:rsidP="00D2744C">
      <w:pPr>
        <w:bidi/>
        <w:spacing w:after="0"/>
        <w:ind w:left="-2"/>
        <w:jc w:val="both"/>
        <w:rPr>
          <w:rFonts w:ascii="Traditional Arabic" w:hAnsi="Traditional Arabic" w:cs="Traditional Arabic"/>
          <w:sz w:val="40"/>
          <w:szCs w:val="40"/>
          <w:rtl/>
          <w:lang w:bidi="ar-DZ"/>
        </w:rPr>
      </w:pPr>
      <w:r w:rsidRPr="009C1BEE">
        <w:rPr>
          <w:rFonts w:ascii="Traditional Arabic" w:hAnsi="Traditional Arabic" w:cs="Traditional Arabic"/>
          <w:sz w:val="40"/>
          <w:szCs w:val="40"/>
          <w:rtl/>
          <w:lang w:bidi="ar-DZ"/>
        </w:rPr>
        <w:t>تعبر الخصائص الاجتماعية عن جملة الظروف المجتمعية و الأسرية التي تحيط بالمرأة و التي لابد و أن تكون ملائمة لظروف و طبيعة عملها و منها مايلي:</w:t>
      </w:r>
    </w:p>
    <w:p w:rsidR="006A527B" w:rsidRPr="009C1BEE" w:rsidRDefault="006A527B" w:rsidP="00D2744C">
      <w:pPr>
        <w:bidi/>
        <w:spacing w:after="0"/>
        <w:ind w:left="-2"/>
        <w:jc w:val="both"/>
        <w:rPr>
          <w:rFonts w:ascii="Traditional Arabic" w:hAnsi="Traditional Arabic" w:cs="Traditional Arabic"/>
          <w:sz w:val="40"/>
          <w:szCs w:val="40"/>
          <w:rtl/>
          <w:lang w:bidi="ar-DZ"/>
        </w:rPr>
      </w:pPr>
      <w:r w:rsidRPr="009C1BEE">
        <w:rPr>
          <w:rFonts w:ascii="Traditional Arabic" w:hAnsi="Traditional Arabic" w:cs="Traditional Arabic"/>
          <w:sz w:val="40"/>
          <w:szCs w:val="40"/>
          <w:rtl/>
          <w:lang w:bidi="ar-DZ"/>
        </w:rPr>
        <w:t>*- توفر بيئة أسرية تشجعها على الاستمرار.</w:t>
      </w:r>
    </w:p>
    <w:p w:rsidR="006A527B" w:rsidRPr="009C1BEE" w:rsidRDefault="006A527B" w:rsidP="00D2744C">
      <w:pPr>
        <w:bidi/>
        <w:spacing w:after="0"/>
        <w:ind w:left="-2"/>
        <w:jc w:val="both"/>
        <w:rPr>
          <w:rFonts w:ascii="Traditional Arabic" w:hAnsi="Traditional Arabic" w:cs="Traditional Arabic"/>
          <w:sz w:val="40"/>
          <w:szCs w:val="40"/>
          <w:rtl/>
          <w:lang w:bidi="ar-DZ"/>
        </w:rPr>
      </w:pPr>
      <w:r w:rsidRPr="009C1BEE">
        <w:rPr>
          <w:rFonts w:ascii="Traditional Arabic" w:hAnsi="Traditional Arabic" w:cs="Traditional Arabic"/>
          <w:sz w:val="40"/>
          <w:szCs w:val="40"/>
          <w:rtl/>
          <w:lang w:bidi="ar-DZ"/>
        </w:rPr>
        <w:t>*- القدرة الكبيرة على التوفيق بين حياتها الخاصة و مسؤوليتها اتجاه المقاولة</w:t>
      </w:r>
    </w:p>
    <w:p w:rsidR="00951266" w:rsidRPr="009C1BEE" w:rsidRDefault="00951266" w:rsidP="00D2744C">
      <w:pPr>
        <w:bidi/>
        <w:spacing w:after="0"/>
        <w:jc w:val="both"/>
        <w:rPr>
          <w:rFonts w:ascii="Traditional Arabic" w:hAnsi="Traditional Arabic" w:cs="Traditional Arabic"/>
          <w:sz w:val="40"/>
          <w:szCs w:val="40"/>
          <w:rtl/>
          <w:lang w:bidi="ar-DZ"/>
        </w:rPr>
      </w:pPr>
    </w:p>
    <w:p w:rsidR="00D2744C" w:rsidRDefault="00D2744C" w:rsidP="00D2744C">
      <w:pPr>
        <w:bidi/>
        <w:spacing w:after="0"/>
        <w:jc w:val="both"/>
        <w:rPr>
          <w:rFonts w:cs="Simplified Arabic"/>
          <w:sz w:val="28"/>
          <w:szCs w:val="28"/>
          <w:rtl/>
          <w:lang w:bidi="ar-DZ"/>
        </w:rPr>
      </w:pPr>
    </w:p>
    <w:p w:rsidR="00D2744C" w:rsidRDefault="00D2744C" w:rsidP="00D2744C">
      <w:pPr>
        <w:bidi/>
        <w:spacing w:after="0"/>
        <w:jc w:val="both"/>
        <w:rPr>
          <w:rFonts w:cs="Simplified Arabic"/>
          <w:sz w:val="28"/>
          <w:szCs w:val="28"/>
          <w:rtl/>
          <w:lang w:bidi="ar-DZ"/>
        </w:rPr>
      </w:pPr>
    </w:p>
    <w:p w:rsidR="00D2744C" w:rsidRDefault="00D2744C" w:rsidP="00D2744C">
      <w:pPr>
        <w:bidi/>
        <w:spacing w:after="0"/>
        <w:jc w:val="both"/>
        <w:rPr>
          <w:rFonts w:cs="Simplified Arabic"/>
          <w:sz w:val="28"/>
          <w:szCs w:val="28"/>
          <w:rtl/>
          <w:lang w:bidi="ar-DZ"/>
        </w:rPr>
      </w:pPr>
    </w:p>
    <w:p w:rsidR="009C1BEE" w:rsidRDefault="009C1BEE" w:rsidP="009C1BEE">
      <w:pPr>
        <w:bidi/>
        <w:spacing w:after="0"/>
        <w:jc w:val="both"/>
        <w:rPr>
          <w:rFonts w:cs="Simplified Arabic"/>
          <w:sz w:val="28"/>
          <w:szCs w:val="28"/>
          <w:rtl/>
          <w:lang w:bidi="ar-DZ"/>
        </w:rPr>
      </w:pPr>
    </w:p>
    <w:p w:rsidR="009C1BEE" w:rsidRDefault="009C1BEE" w:rsidP="009C1BEE">
      <w:pPr>
        <w:bidi/>
        <w:spacing w:after="0"/>
        <w:jc w:val="both"/>
        <w:rPr>
          <w:rFonts w:cs="Simplified Arabic"/>
          <w:sz w:val="28"/>
          <w:szCs w:val="28"/>
          <w:rtl/>
          <w:lang w:bidi="ar-DZ"/>
        </w:rPr>
      </w:pPr>
    </w:p>
    <w:p w:rsidR="009C1BEE" w:rsidRDefault="009C1BEE" w:rsidP="009C1BEE">
      <w:pPr>
        <w:bidi/>
        <w:spacing w:after="0"/>
        <w:jc w:val="both"/>
        <w:rPr>
          <w:rFonts w:cs="Simplified Arabic"/>
          <w:sz w:val="28"/>
          <w:szCs w:val="28"/>
          <w:rtl/>
          <w:lang w:bidi="ar-DZ"/>
        </w:rPr>
      </w:pPr>
    </w:p>
    <w:p w:rsidR="006A527B" w:rsidRPr="007373EB" w:rsidRDefault="007B4A66" w:rsidP="006A527B">
      <w:pPr>
        <w:bidi/>
        <w:spacing w:after="0"/>
        <w:ind w:left="424" w:hanging="67"/>
        <w:jc w:val="center"/>
        <w:rPr>
          <w:rFonts w:cs="Simplified Arabic"/>
          <w:sz w:val="28"/>
          <w:szCs w:val="28"/>
          <w:rtl/>
          <w:lang w:bidi="ar-DZ"/>
        </w:rPr>
      </w:pPr>
      <w:r>
        <w:rPr>
          <w:rFonts w:cs="Simplified Arabic" w:hint="cs"/>
          <w:b/>
          <w:bCs/>
          <w:sz w:val="28"/>
          <w:szCs w:val="28"/>
          <w:rtl/>
          <w:lang w:bidi="ar-DZ"/>
        </w:rPr>
        <w:t>شكل</w:t>
      </w:r>
      <w:r w:rsidR="006A527B" w:rsidRPr="00563AF2">
        <w:rPr>
          <w:rFonts w:cs="Simplified Arabic" w:hint="cs"/>
          <w:b/>
          <w:bCs/>
          <w:sz w:val="28"/>
          <w:szCs w:val="28"/>
          <w:rtl/>
          <w:lang w:bidi="ar-DZ"/>
        </w:rPr>
        <w:t xml:space="preserve"> رقم 1</w:t>
      </w:r>
      <w:r w:rsidR="006A527B" w:rsidRPr="00563AF2">
        <w:rPr>
          <w:rFonts w:cs="Simplified Arabic" w:hint="cs"/>
          <w:b/>
          <w:bCs/>
          <w:rtl/>
          <w:lang w:bidi="ar-DZ"/>
        </w:rPr>
        <w:t>-يوضح أهم الخصائص التي تميز المرأة المقاولاتية</w:t>
      </w:r>
    </w:p>
    <w:p w:rsidR="006A527B" w:rsidRPr="007373EB" w:rsidRDefault="006A527B" w:rsidP="006A527B">
      <w:pPr>
        <w:bidi/>
        <w:spacing w:after="0"/>
        <w:jc w:val="center"/>
        <w:rPr>
          <w:rFonts w:cs="Simplified Arabic"/>
          <w:sz w:val="2"/>
          <w:szCs w:val="2"/>
          <w:rtl/>
          <w:lang w:bidi="ar-DZ"/>
        </w:rPr>
      </w:pPr>
    </w:p>
    <w:tbl>
      <w:tblPr>
        <w:bidiVisual/>
        <w:tblW w:w="0" w:type="auto"/>
        <w:tblInd w:w="31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410"/>
      </w:tblGrid>
      <w:tr w:rsidR="006A527B" w:rsidRPr="002143F1" w:rsidTr="006A527B">
        <w:trPr>
          <w:trHeight w:val="784"/>
        </w:trPr>
        <w:tc>
          <w:tcPr>
            <w:tcW w:w="2410" w:type="dxa"/>
          </w:tcPr>
          <w:p w:rsidR="006A527B" w:rsidRPr="00563AF2" w:rsidRDefault="006A527B" w:rsidP="006A527B">
            <w:pPr>
              <w:bidi/>
              <w:spacing w:after="0"/>
              <w:jc w:val="center"/>
              <w:rPr>
                <w:rFonts w:cs="Simplified Arabic"/>
                <w:b/>
                <w:bCs/>
                <w:sz w:val="8"/>
                <w:szCs w:val="8"/>
                <w:rtl/>
                <w:lang w:bidi="ar-DZ"/>
              </w:rPr>
            </w:pPr>
          </w:p>
          <w:p w:rsidR="006A527B" w:rsidRPr="002143F1" w:rsidRDefault="006A527B" w:rsidP="006A527B">
            <w:pPr>
              <w:bidi/>
              <w:spacing w:after="0"/>
              <w:jc w:val="center"/>
              <w:rPr>
                <w:rFonts w:cs="Simplified Arabic"/>
                <w:b/>
                <w:bCs/>
                <w:sz w:val="24"/>
                <w:szCs w:val="24"/>
                <w:rtl/>
                <w:lang w:bidi="ar-DZ"/>
              </w:rPr>
            </w:pPr>
            <w:r w:rsidRPr="002143F1">
              <w:rPr>
                <w:rFonts w:cs="Simplified Arabic" w:hint="cs"/>
                <w:b/>
                <w:bCs/>
                <w:sz w:val="24"/>
                <w:szCs w:val="24"/>
                <w:rtl/>
                <w:lang w:bidi="ar-DZ"/>
              </w:rPr>
              <w:t>المـــــــــــرأة المقاولــــــــــــــــــــة</w:t>
            </w:r>
          </w:p>
          <w:p w:rsidR="006A527B" w:rsidRPr="00563AF2" w:rsidRDefault="006A527B" w:rsidP="006A527B">
            <w:pPr>
              <w:bidi/>
              <w:spacing w:after="0"/>
              <w:jc w:val="center"/>
              <w:rPr>
                <w:rFonts w:cs="Simplified Arabic"/>
                <w:sz w:val="8"/>
                <w:szCs w:val="8"/>
                <w:rtl/>
                <w:lang w:bidi="ar-DZ"/>
              </w:rPr>
            </w:pPr>
          </w:p>
        </w:tc>
      </w:tr>
    </w:tbl>
    <w:p w:rsidR="006A527B" w:rsidRPr="002143F1" w:rsidRDefault="006A527B" w:rsidP="006A527B">
      <w:pPr>
        <w:bidi/>
        <w:spacing w:after="0"/>
        <w:rPr>
          <w:rFonts w:cs="Simplified Arabic"/>
          <w:rtl/>
          <w:lang w:bidi="ar-DZ"/>
        </w:rPr>
      </w:pPr>
    </w:p>
    <w:tbl>
      <w:tblPr>
        <w:bidiVisual/>
        <w:tblW w:w="0" w:type="auto"/>
        <w:tblInd w:w="1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505"/>
        <w:gridCol w:w="567"/>
        <w:gridCol w:w="2389"/>
        <w:gridCol w:w="337"/>
        <w:gridCol w:w="2377"/>
      </w:tblGrid>
      <w:tr w:rsidR="006A527B" w:rsidRPr="002143F1" w:rsidTr="006A527B">
        <w:trPr>
          <w:trHeight w:val="2916"/>
        </w:trPr>
        <w:tc>
          <w:tcPr>
            <w:tcW w:w="2505" w:type="dxa"/>
          </w:tcPr>
          <w:p w:rsidR="006A527B" w:rsidRPr="002143F1" w:rsidRDefault="006A527B" w:rsidP="006A527B">
            <w:pPr>
              <w:bidi/>
              <w:spacing w:after="0"/>
              <w:jc w:val="center"/>
              <w:rPr>
                <w:rFonts w:cs="Simplified Arabic"/>
                <w:b/>
                <w:bCs/>
                <w:u w:val="single"/>
                <w:rtl/>
                <w:lang w:bidi="ar-DZ"/>
              </w:rPr>
            </w:pPr>
            <w:r w:rsidRPr="002143F1">
              <w:rPr>
                <w:rFonts w:cs="Simplified Arabic" w:hint="cs"/>
                <w:b/>
                <w:bCs/>
                <w:u w:val="single"/>
                <w:rtl/>
                <w:lang w:bidi="ar-DZ"/>
              </w:rPr>
              <w:lastRenderedPageBreak/>
              <w:t>الخصائص الشخصية</w:t>
            </w:r>
          </w:p>
          <w:p w:rsidR="006A527B" w:rsidRPr="002143F1" w:rsidRDefault="006A527B" w:rsidP="006A527B">
            <w:pPr>
              <w:bidi/>
              <w:spacing w:after="0"/>
              <w:jc w:val="center"/>
              <w:rPr>
                <w:rFonts w:cs="Simplified Arabic"/>
                <w:lang w:bidi="ar-DZ"/>
              </w:rPr>
            </w:pPr>
            <w:r w:rsidRPr="002143F1">
              <w:rPr>
                <w:rFonts w:cs="Simplified Arabic" w:hint="cs"/>
                <w:rtl/>
                <w:lang w:bidi="ar-DZ"/>
              </w:rPr>
              <w:t>التحكم الذاتي</w:t>
            </w:r>
          </w:p>
          <w:p w:rsidR="006A527B" w:rsidRPr="002143F1" w:rsidRDefault="006A527B" w:rsidP="006A527B">
            <w:pPr>
              <w:bidi/>
              <w:spacing w:after="0"/>
              <w:ind w:left="357"/>
              <w:jc w:val="center"/>
              <w:rPr>
                <w:rFonts w:cs="Simplified Arabic"/>
                <w:lang w:bidi="ar-DZ"/>
              </w:rPr>
            </w:pPr>
            <w:r w:rsidRPr="002143F1">
              <w:rPr>
                <w:rFonts w:cs="Simplified Arabic" w:hint="cs"/>
                <w:rtl/>
                <w:lang w:bidi="ar-DZ"/>
              </w:rPr>
              <w:t>مستوى مرتفع من الطاقة</w:t>
            </w:r>
          </w:p>
          <w:p w:rsidR="006A527B" w:rsidRPr="002143F1" w:rsidRDefault="006A527B" w:rsidP="006A527B">
            <w:pPr>
              <w:bidi/>
              <w:spacing w:after="0"/>
              <w:jc w:val="center"/>
              <w:rPr>
                <w:rFonts w:cs="Simplified Arabic"/>
                <w:lang w:bidi="ar-DZ"/>
              </w:rPr>
            </w:pPr>
            <w:r w:rsidRPr="002143F1">
              <w:rPr>
                <w:rFonts w:cs="Simplified Arabic" w:hint="cs"/>
                <w:rtl/>
                <w:lang w:bidi="ar-DZ"/>
              </w:rPr>
              <w:t>الحاجة إلى الانجاز</w:t>
            </w:r>
          </w:p>
          <w:p w:rsidR="006A527B" w:rsidRPr="002143F1" w:rsidRDefault="006A527B" w:rsidP="006A527B">
            <w:pPr>
              <w:bidi/>
              <w:spacing w:after="0"/>
              <w:jc w:val="center"/>
              <w:rPr>
                <w:rFonts w:cs="Simplified Arabic"/>
                <w:lang w:bidi="ar-DZ"/>
              </w:rPr>
            </w:pPr>
            <w:r w:rsidRPr="002143F1">
              <w:rPr>
                <w:rFonts w:cs="Simplified Arabic" w:hint="cs"/>
                <w:rtl/>
                <w:lang w:bidi="ar-DZ"/>
              </w:rPr>
              <w:t>تحمل الغموض</w:t>
            </w:r>
          </w:p>
          <w:p w:rsidR="006A527B" w:rsidRPr="002143F1" w:rsidRDefault="006A527B" w:rsidP="006A527B">
            <w:pPr>
              <w:bidi/>
              <w:spacing w:after="0"/>
              <w:jc w:val="center"/>
              <w:rPr>
                <w:rFonts w:cs="Simplified Arabic"/>
                <w:lang w:bidi="ar-DZ"/>
              </w:rPr>
            </w:pPr>
            <w:r w:rsidRPr="002143F1">
              <w:rPr>
                <w:rFonts w:cs="Simplified Arabic" w:hint="cs"/>
                <w:rtl/>
                <w:lang w:bidi="ar-DZ"/>
              </w:rPr>
              <w:t>الوعي بمرور الوقت</w:t>
            </w:r>
          </w:p>
          <w:p w:rsidR="006A527B" w:rsidRPr="002143F1" w:rsidRDefault="006A527B" w:rsidP="006A527B">
            <w:pPr>
              <w:bidi/>
              <w:spacing w:after="0"/>
              <w:jc w:val="center"/>
              <w:rPr>
                <w:rFonts w:cs="Simplified Arabic"/>
                <w:rtl/>
                <w:lang w:bidi="ar-DZ"/>
              </w:rPr>
            </w:pPr>
            <w:r w:rsidRPr="002143F1">
              <w:rPr>
                <w:rFonts w:cs="Simplified Arabic" w:hint="cs"/>
                <w:rtl/>
                <w:lang w:bidi="ar-DZ"/>
              </w:rPr>
              <w:t>الثقة بالنفس</w:t>
            </w:r>
          </w:p>
        </w:tc>
        <w:tc>
          <w:tcPr>
            <w:tcW w:w="567" w:type="dxa"/>
            <w:tcBorders>
              <w:top w:val="nil"/>
              <w:bottom w:val="nil"/>
            </w:tcBorders>
            <w:shd w:val="clear" w:color="auto" w:fill="auto"/>
          </w:tcPr>
          <w:p w:rsidR="006A527B" w:rsidRPr="002143F1" w:rsidRDefault="006A527B" w:rsidP="006A527B">
            <w:pPr>
              <w:spacing w:after="0"/>
              <w:jc w:val="center"/>
              <w:rPr>
                <w:sz w:val="18"/>
                <w:szCs w:val="18"/>
                <w:rtl/>
              </w:rPr>
            </w:pPr>
          </w:p>
        </w:tc>
        <w:tc>
          <w:tcPr>
            <w:tcW w:w="2389" w:type="dxa"/>
            <w:shd w:val="clear" w:color="auto" w:fill="auto"/>
          </w:tcPr>
          <w:p w:rsidR="006A527B" w:rsidRPr="002143F1" w:rsidRDefault="006A527B" w:rsidP="006A527B">
            <w:pPr>
              <w:bidi/>
              <w:spacing w:after="0"/>
              <w:jc w:val="center"/>
              <w:rPr>
                <w:rFonts w:cs="Simplified Arabic"/>
                <w:b/>
                <w:bCs/>
                <w:u w:val="single"/>
                <w:rtl/>
              </w:rPr>
            </w:pPr>
            <w:r w:rsidRPr="002143F1">
              <w:rPr>
                <w:rFonts w:cs="Simplified Arabic"/>
                <w:b/>
                <w:bCs/>
                <w:u w:val="single"/>
                <w:rtl/>
              </w:rPr>
              <w:t>الخصائص السلوكية</w:t>
            </w:r>
          </w:p>
          <w:p w:rsidR="006A527B" w:rsidRPr="002143F1" w:rsidRDefault="006A527B" w:rsidP="006A527B">
            <w:pPr>
              <w:bidi/>
              <w:spacing w:after="0"/>
              <w:ind w:hanging="642"/>
              <w:jc w:val="center"/>
              <w:rPr>
                <w:rFonts w:cs="Simplified Arabic"/>
                <w:rtl/>
              </w:rPr>
            </w:pPr>
            <w:r w:rsidRPr="002143F1">
              <w:rPr>
                <w:rFonts w:cs="Simplified Arabic" w:hint="cs"/>
                <w:rtl/>
              </w:rPr>
              <w:t>المهارات التفاعلية</w:t>
            </w:r>
          </w:p>
          <w:p w:rsidR="006A527B" w:rsidRPr="002143F1" w:rsidRDefault="006A527B" w:rsidP="006A527B">
            <w:pPr>
              <w:bidi/>
              <w:spacing w:after="0"/>
              <w:ind w:hanging="642"/>
              <w:jc w:val="center"/>
              <w:rPr>
                <w:rFonts w:cs="Simplified Arabic"/>
                <w:rtl/>
              </w:rPr>
            </w:pPr>
            <w:r w:rsidRPr="002143F1">
              <w:rPr>
                <w:rFonts w:cs="Simplified Arabic" w:hint="cs"/>
                <w:rtl/>
              </w:rPr>
              <w:t>المهارات التكاملية</w:t>
            </w:r>
          </w:p>
        </w:tc>
        <w:tc>
          <w:tcPr>
            <w:tcW w:w="337" w:type="dxa"/>
            <w:tcBorders>
              <w:top w:val="nil"/>
              <w:bottom w:val="nil"/>
            </w:tcBorders>
            <w:shd w:val="clear" w:color="auto" w:fill="auto"/>
          </w:tcPr>
          <w:p w:rsidR="006A527B" w:rsidRPr="002143F1" w:rsidRDefault="006A527B" w:rsidP="006A527B">
            <w:pPr>
              <w:spacing w:after="0"/>
              <w:jc w:val="center"/>
              <w:rPr>
                <w:sz w:val="18"/>
                <w:szCs w:val="18"/>
                <w:rtl/>
              </w:rPr>
            </w:pPr>
          </w:p>
        </w:tc>
        <w:tc>
          <w:tcPr>
            <w:tcW w:w="2377" w:type="dxa"/>
            <w:shd w:val="clear" w:color="auto" w:fill="auto"/>
          </w:tcPr>
          <w:p w:rsidR="006A527B" w:rsidRPr="002143F1" w:rsidRDefault="006A527B" w:rsidP="006A527B">
            <w:pPr>
              <w:bidi/>
              <w:spacing w:after="0"/>
              <w:jc w:val="center"/>
              <w:rPr>
                <w:rFonts w:cs="Simplified Arabic"/>
                <w:b/>
                <w:bCs/>
                <w:u w:val="single"/>
                <w:rtl/>
              </w:rPr>
            </w:pPr>
            <w:r w:rsidRPr="002143F1">
              <w:rPr>
                <w:rFonts w:cs="Simplified Arabic"/>
                <w:b/>
                <w:bCs/>
                <w:u w:val="single"/>
                <w:rtl/>
              </w:rPr>
              <w:t>الخصائص</w:t>
            </w:r>
            <w:r w:rsidRPr="002143F1">
              <w:rPr>
                <w:rFonts w:cs="Simplified Arabic" w:hint="cs"/>
                <w:b/>
                <w:bCs/>
                <w:u w:val="single"/>
                <w:rtl/>
              </w:rPr>
              <w:t>الإدارية</w:t>
            </w:r>
          </w:p>
          <w:p w:rsidR="006A527B" w:rsidRPr="002143F1" w:rsidRDefault="006A527B" w:rsidP="006A527B">
            <w:pPr>
              <w:bidi/>
              <w:spacing w:after="0"/>
              <w:ind w:hanging="675"/>
              <w:jc w:val="center"/>
              <w:rPr>
                <w:rFonts w:cs="Simplified Arabic"/>
                <w:rtl/>
              </w:rPr>
            </w:pPr>
            <w:r w:rsidRPr="002143F1">
              <w:rPr>
                <w:rFonts w:cs="Simplified Arabic" w:hint="cs"/>
                <w:rtl/>
              </w:rPr>
              <w:t>المهارات الإنسانية</w:t>
            </w:r>
          </w:p>
          <w:p w:rsidR="006A527B" w:rsidRPr="002143F1" w:rsidRDefault="006A527B" w:rsidP="006A527B">
            <w:pPr>
              <w:bidi/>
              <w:spacing w:after="0"/>
              <w:ind w:hanging="675"/>
              <w:jc w:val="center"/>
              <w:rPr>
                <w:rFonts w:cs="Simplified Arabic"/>
                <w:rtl/>
              </w:rPr>
            </w:pPr>
            <w:r w:rsidRPr="002143F1">
              <w:rPr>
                <w:rFonts w:cs="Simplified Arabic" w:hint="cs"/>
                <w:rtl/>
              </w:rPr>
              <w:t>المهارات الفكرية</w:t>
            </w:r>
          </w:p>
          <w:p w:rsidR="006A527B" w:rsidRPr="002143F1" w:rsidRDefault="006A527B" w:rsidP="006A527B">
            <w:pPr>
              <w:bidi/>
              <w:spacing w:after="0"/>
              <w:ind w:hanging="675"/>
              <w:jc w:val="center"/>
              <w:rPr>
                <w:rFonts w:cs="Simplified Arabic"/>
                <w:rtl/>
              </w:rPr>
            </w:pPr>
            <w:r w:rsidRPr="002143F1">
              <w:rPr>
                <w:rFonts w:cs="Simplified Arabic" w:hint="cs"/>
                <w:rtl/>
              </w:rPr>
              <w:t>المهارات التحليلية</w:t>
            </w:r>
          </w:p>
          <w:p w:rsidR="006A527B" w:rsidRPr="002143F1" w:rsidRDefault="006A527B" w:rsidP="006A527B">
            <w:pPr>
              <w:bidi/>
              <w:spacing w:after="0"/>
              <w:ind w:hanging="675"/>
              <w:jc w:val="center"/>
              <w:rPr>
                <w:rFonts w:cs="Simplified Arabic"/>
                <w:rtl/>
              </w:rPr>
            </w:pPr>
            <w:r w:rsidRPr="002143F1">
              <w:rPr>
                <w:rFonts w:cs="Simplified Arabic" w:hint="cs"/>
                <w:rtl/>
              </w:rPr>
              <w:t>المهارات الفنية</w:t>
            </w:r>
          </w:p>
        </w:tc>
      </w:tr>
    </w:tbl>
    <w:p w:rsidR="006A527B" w:rsidRPr="007373EB" w:rsidRDefault="006A527B" w:rsidP="006A527B">
      <w:pPr>
        <w:pStyle w:val="Paragraphedeliste"/>
        <w:bidi/>
        <w:spacing w:after="0"/>
        <w:ind w:left="717"/>
        <w:jc w:val="center"/>
        <w:rPr>
          <w:rFonts w:ascii="Simplified Arabic" w:hAnsi="Simplified Arabic" w:cs="Simplified Arabic"/>
          <w:b/>
          <w:bCs/>
          <w:sz w:val="2"/>
          <w:szCs w:val="2"/>
          <w:rtl/>
          <w:lang w:bidi="ar-DZ"/>
        </w:rPr>
      </w:pPr>
    </w:p>
    <w:p w:rsidR="006A527B" w:rsidRDefault="006A527B" w:rsidP="006A527B">
      <w:pPr>
        <w:pStyle w:val="Paragraphedeliste"/>
        <w:bidi/>
        <w:spacing w:after="0"/>
        <w:ind w:left="717"/>
        <w:rPr>
          <w:rFonts w:ascii="Simplified Arabic" w:hAnsi="Simplified Arabic" w:cs="Simplified Arabic"/>
          <w:b/>
          <w:bCs/>
          <w:sz w:val="28"/>
          <w:szCs w:val="28"/>
          <w:lang w:bidi="ar-DZ"/>
        </w:rPr>
      </w:pPr>
      <w:r w:rsidRPr="007373EB">
        <w:rPr>
          <w:rFonts w:ascii="Simplified Arabic" w:hAnsi="Simplified Arabic" w:cs="Simplified Arabic" w:hint="cs"/>
          <w:b/>
          <w:bCs/>
          <w:sz w:val="28"/>
          <w:szCs w:val="28"/>
          <w:rtl/>
          <w:lang w:bidi="ar-DZ"/>
        </w:rPr>
        <w:t xml:space="preserve">               المصـــــــــــــــدر: مـــــــــــــــــن إعـــــــــــــــــــــــــــداد الطالبــــــــــــــــــــــــــــــــــــة</w:t>
      </w:r>
    </w:p>
    <w:p w:rsidR="00430AA5" w:rsidRPr="00A94525" w:rsidRDefault="00430AA5" w:rsidP="00430AA5">
      <w:pPr>
        <w:pStyle w:val="Paragraphedeliste"/>
        <w:bidi/>
        <w:spacing w:after="0"/>
        <w:ind w:left="717"/>
        <w:rPr>
          <w:rFonts w:ascii="Simplified Arabic" w:hAnsi="Simplified Arabic" w:cs="Simplified Arabic"/>
          <w:b/>
          <w:bCs/>
          <w:sz w:val="28"/>
          <w:szCs w:val="28"/>
          <w:rtl/>
          <w:lang w:bidi="ar-DZ"/>
        </w:rPr>
      </w:pPr>
    </w:p>
    <w:p w:rsidR="006A527B" w:rsidRPr="00870B5D" w:rsidRDefault="006A527B" w:rsidP="00D2744C">
      <w:pPr>
        <w:bidi/>
        <w:spacing w:after="0"/>
        <w:jc w:val="both"/>
        <w:rPr>
          <w:rFonts w:ascii="Traditional Arabic" w:hAnsi="Traditional Arabic" w:cs="Traditional Arabic"/>
          <w:b/>
          <w:bCs/>
          <w:sz w:val="44"/>
          <w:szCs w:val="44"/>
          <w:rtl/>
          <w:lang w:bidi="ar-DZ"/>
        </w:rPr>
      </w:pPr>
      <w:r w:rsidRPr="00870B5D">
        <w:rPr>
          <w:rFonts w:ascii="Traditional Arabic" w:hAnsi="Traditional Arabic" w:cs="Traditional Arabic"/>
          <w:b/>
          <w:bCs/>
          <w:sz w:val="44"/>
          <w:szCs w:val="44"/>
          <w:rtl/>
          <w:lang w:bidi="ar-DZ"/>
        </w:rPr>
        <w:t>2- المعالجة النظرية السوسيولوجية لظاهرة المرأة المقاولة</w:t>
      </w:r>
    </w:p>
    <w:p w:rsidR="006A527B" w:rsidRPr="00870B5D" w:rsidRDefault="006A527B" w:rsidP="00870B5D">
      <w:pPr>
        <w:pStyle w:val="Paragraphedeliste"/>
        <w:numPr>
          <w:ilvl w:val="1"/>
          <w:numId w:val="21"/>
        </w:numPr>
        <w:bidi/>
        <w:spacing w:after="0"/>
        <w:jc w:val="both"/>
        <w:rPr>
          <w:rFonts w:ascii="Traditional Arabic" w:hAnsi="Traditional Arabic" w:cs="Traditional Arabic"/>
          <w:b/>
          <w:bCs/>
          <w:sz w:val="40"/>
          <w:szCs w:val="40"/>
          <w:rtl/>
          <w:lang w:bidi="ar-DZ"/>
        </w:rPr>
      </w:pPr>
      <w:r w:rsidRPr="00870B5D">
        <w:rPr>
          <w:rFonts w:ascii="Traditional Arabic" w:hAnsi="Traditional Arabic" w:cs="Traditional Arabic"/>
          <w:b/>
          <w:bCs/>
          <w:sz w:val="40"/>
          <w:szCs w:val="40"/>
          <w:rtl/>
          <w:lang w:bidi="ar-DZ"/>
        </w:rPr>
        <w:t>النظرية المادية:</w:t>
      </w:r>
    </w:p>
    <w:p w:rsidR="006A527B" w:rsidRPr="00870B5D" w:rsidRDefault="006A527B" w:rsidP="00870B5D">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 xml:space="preserve">     تقوم هذه النظرية في أساسها على دراسة العلاقة بين الجانب الاقتصادي للمجتمع و العلاقات الاجتماعية، من حيث مدى تأثر هذه الأخيرة بالمتغيرات الحاصلة على المستوى الاقتصادي للمجتمع.</w:t>
      </w:r>
    </w:p>
    <w:p w:rsidR="006A527B" w:rsidRPr="00870B5D" w:rsidRDefault="006A527B" w:rsidP="00870B5D">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و ترى المادية التاريخية بأن دور المرأة في التنمية الاقتصادية يتحدد انطلاقا من مشاركتها الاقتصادية، و التي تتشكل أساسا من الأعمال التي تؤديها و الأدوار التي تلعبها.</w:t>
      </w:r>
    </w:p>
    <w:p w:rsidR="006A527B" w:rsidRPr="00870B5D" w:rsidRDefault="006A527B" w:rsidP="00870B5D">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 xml:space="preserve">و تتناول هذه النظرية البدايات الأولى للمرأة في المجال الاقتصادي، من خلال تقديمها تحليلا  للوضع الذي كان سائدا بداية من العصر الحجري و الذي يركز فيه أصحاب هذه النظرية على أهمية الدور النسوي آنذاك في تكوين و تشكيل العلاقات الاقتصادية. و في هذا الشأن يقول عبد الباسط عبد المعطي:" يعتمد هذا الاتجاه على الجانب الاقتصادي للمجتمع و أثره على العلاقات الاجتماعية، فالمرأة نجدها في كل المراحل التاريخية تجعل من الإنتاج و وسائله أساسا لتمتين العلاقات الاقتصادية، حيث تفسر هذه النظرية علاقة المرأة بالرجل في سياق تفسيرها لتاريخ المجتمعات البشرية ابتداء من </w:t>
      </w:r>
      <w:r w:rsidRPr="00870B5D">
        <w:rPr>
          <w:rFonts w:ascii="Traditional Arabic" w:hAnsi="Traditional Arabic" w:cs="Traditional Arabic"/>
          <w:sz w:val="40"/>
          <w:szCs w:val="40"/>
          <w:rtl/>
          <w:lang w:bidi="ar-DZ"/>
        </w:rPr>
        <w:lastRenderedPageBreak/>
        <w:t>العصور الحجرية أين لم يكن هناك اختلاف بين المرأة و الرجل في الأدوار و لم تكن الحقوق محددة لكل منهما</w:t>
      </w:r>
      <w:r w:rsidRPr="00870B5D">
        <w:rPr>
          <w:rStyle w:val="Appelnotedebasdep"/>
          <w:rFonts w:ascii="Traditional Arabic" w:hAnsi="Traditional Arabic" w:cs="Traditional Arabic"/>
          <w:sz w:val="40"/>
          <w:szCs w:val="40"/>
          <w:rtl/>
          <w:lang w:bidi="ar-DZ"/>
        </w:rPr>
        <w:footnoteReference w:id="160"/>
      </w:r>
      <w:r w:rsidRPr="00870B5D">
        <w:rPr>
          <w:rFonts w:ascii="Traditional Arabic" w:hAnsi="Traditional Arabic" w:cs="Traditional Arabic"/>
          <w:sz w:val="40"/>
          <w:szCs w:val="40"/>
          <w:rtl/>
          <w:lang w:bidi="ar-DZ"/>
        </w:rPr>
        <w:t>".</w:t>
      </w:r>
    </w:p>
    <w:p w:rsidR="006A527B" w:rsidRPr="00870B5D" w:rsidRDefault="006A527B" w:rsidP="00870B5D">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كما ترصد هذه النظرية ممارسة المرأة للزراعة و تفوقها فيها، فالزراعة تعتبر المرحلة الأولى لبداية الحضارة و التطور الإنساني، و المرأة بحكم دورها كسيدة بيت و أم فقد كان لابد عليها و أن تبحث عن مصدر رزق غير الذي يقصده الرجل آنذاك، و الذي كان متمثلا في الصيد، لذا فقد كانت الزراعة هي أول طريق تمشيه لتوفير لقمة العيش.</w:t>
      </w:r>
    </w:p>
    <w:p w:rsidR="006A527B" w:rsidRPr="00870B5D" w:rsidRDefault="006A527B" w:rsidP="00870B5D">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و قد ذهب أنصار النظرية المادية إلى أنه من الممكن أن تكون المرأة هي أول مكتشف للزراعة و هذا ما عبر عنه ثروت الأسيوطي بقوله:"... فالاقتصاد في هذا العصر كان مبني على الزراعة و الرعي، و قد رجح الكثير من المؤرخين أن تكون المرأة هي مكتشفة الزراعة البدائية لخبرتها الطويلة في التقاط الثمار و الجذور، و معرفتها بما يؤكل، كما أنها هي التي تتولى على أية حال الزراعة بالعصا المعقوفة أما الرجل فيقوم بالأعمال العنيفة مثل قطع الأشجار أو الصيد...</w:t>
      </w:r>
      <w:r w:rsidRPr="00870B5D">
        <w:rPr>
          <w:rStyle w:val="Appelnotedebasdep"/>
          <w:rFonts w:ascii="Traditional Arabic" w:hAnsi="Traditional Arabic" w:cs="Traditional Arabic"/>
          <w:sz w:val="40"/>
          <w:szCs w:val="40"/>
          <w:rtl/>
          <w:lang w:bidi="ar-DZ"/>
        </w:rPr>
        <w:footnoteReference w:id="161"/>
      </w:r>
      <w:r w:rsidRPr="00870B5D">
        <w:rPr>
          <w:rFonts w:ascii="Traditional Arabic" w:hAnsi="Traditional Arabic" w:cs="Traditional Arabic"/>
          <w:sz w:val="40"/>
          <w:szCs w:val="40"/>
          <w:rtl/>
          <w:lang w:bidi="ar-DZ"/>
        </w:rPr>
        <w:t>"</w:t>
      </w:r>
    </w:p>
    <w:p w:rsidR="006A527B" w:rsidRPr="00870B5D" w:rsidRDefault="006A527B" w:rsidP="00870B5D">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و إذا كانت المرأة قد لعبت في فترة سابقة دورا محوريا شكلته رغبتها الملحة في أن تكون عنصرا فعالا يؤدي دوره الاجتماعي و الاقتصادي ضمن المنظومة الاجتماعية التي كانت تسود الحقب التاريخية المختلفة، فالأمر اختلف في العصر الإقطاعي الذي لم يعترف بها و لا بحقوقها و لا بالدور الذي تمارسه، و ألغى مشاركتها الاقتصادية و كيانها الاجتماعي.</w:t>
      </w:r>
    </w:p>
    <w:p w:rsidR="006A527B" w:rsidRPr="00870B5D" w:rsidRDefault="006A527B" w:rsidP="00870B5D">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 xml:space="preserve">فالنظام الإقطاعي الذي يعتمد على ملكية الأفراد من الطبقة العليا للأراضي التي تشكل الوسائل الإنتاجية، لم تكن المرأة فيه لتحظى بالمكانة التي حظيت بها في العصور السابقة، لتجد نفسها في إطار اجتماعي تغلب عليه القوة و سيادة الرجل بقوته على كل شيء، و غلب تمييز الذكور عن </w:t>
      </w:r>
      <w:r w:rsidRPr="00870B5D">
        <w:rPr>
          <w:rFonts w:ascii="Traditional Arabic" w:hAnsi="Traditional Arabic" w:cs="Traditional Arabic"/>
          <w:sz w:val="40"/>
          <w:szCs w:val="40"/>
          <w:rtl/>
          <w:lang w:bidi="ar-DZ"/>
        </w:rPr>
        <w:lastRenderedPageBreak/>
        <w:t>الإناث....</w:t>
      </w:r>
      <w:r w:rsidRPr="00870B5D">
        <w:rPr>
          <w:rStyle w:val="Appelnotedebasdep"/>
          <w:rFonts w:ascii="Traditional Arabic" w:hAnsi="Traditional Arabic" w:cs="Traditional Arabic"/>
          <w:sz w:val="40"/>
          <w:szCs w:val="40"/>
          <w:rtl/>
          <w:lang w:bidi="ar-DZ"/>
        </w:rPr>
        <w:footnoteReference w:id="162"/>
      </w:r>
      <w:r w:rsidRPr="00870B5D">
        <w:rPr>
          <w:rFonts w:ascii="Traditional Arabic" w:hAnsi="Traditional Arabic" w:cs="Traditional Arabic"/>
          <w:sz w:val="40"/>
          <w:szCs w:val="40"/>
          <w:rtl/>
          <w:lang w:bidi="ar-DZ"/>
        </w:rPr>
        <w:t>، لتجد المرأة نفسها مجبرة على الخضوع للطابع و النظام الاجتماعي الذي ساد هذه الفترة.</w:t>
      </w:r>
    </w:p>
    <w:p w:rsidR="00E635DC" w:rsidRPr="00870B5D" w:rsidRDefault="006A527B" w:rsidP="00870B5D">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و يبقى تاريخ اضطهاد المرأة هو تاريخ الاضطهاد الطبقي أيضا، كما أن توزيع المسؤوليات بين الرجل و المرأة ارتبط أصلا بنظام تقسيم العمل الذي أفرزته الأطوار العديدة من الصراع الطبقي في مراحل الاضطهاد الحاد، أرغمت المرأة على العبودية المنزلية بحيث تعاظمت الملكية الفردية و الاتجاه الاستقلالي و من ثمة فرض القهر على المرأة بتحويلها إلى أداة لخدمة الرجل</w:t>
      </w:r>
      <w:r w:rsidRPr="00870B5D">
        <w:rPr>
          <w:rStyle w:val="Appelnotedebasdep"/>
          <w:rFonts w:ascii="Traditional Arabic" w:hAnsi="Traditional Arabic" w:cs="Traditional Arabic"/>
          <w:sz w:val="40"/>
          <w:szCs w:val="40"/>
          <w:rtl/>
          <w:lang w:bidi="ar-DZ"/>
        </w:rPr>
        <w:footnoteReference w:id="163"/>
      </w:r>
      <w:r w:rsidRPr="00870B5D">
        <w:rPr>
          <w:rFonts w:ascii="Traditional Arabic" w:hAnsi="Traditional Arabic" w:cs="Traditional Arabic"/>
          <w:sz w:val="40"/>
          <w:szCs w:val="40"/>
          <w:rtl/>
          <w:lang w:bidi="ar-DZ"/>
        </w:rPr>
        <w:t>.</w:t>
      </w:r>
    </w:p>
    <w:p w:rsidR="006A527B" w:rsidRPr="00870B5D" w:rsidRDefault="006A527B" w:rsidP="00870B5D">
      <w:pPr>
        <w:pStyle w:val="Paragraphedeliste"/>
        <w:numPr>
          <w:ilvl w:val="1"/>
          <w:numId w:val="21"/>
        </w:numPr>
        <w:bidi/>
        <w:spacing w:after="0"/>
        <w:jc w:val="both"/>
        <w:rPr>
          <w:rFonts w:ascii="Traditional Arabic" w:hAnsi="Traditional Arabic" w:cs="Traditional Arabic"/>
          <w:b/>
          <w:bCs/>
          <w:sz w:val="40"/>
          <w:szCs w:val="40"/>
          <w:rtl/>
          <w:lang w:bidi="ar-DZ"/>
        </w:rPr>
      </w:pPr>
      <w:r w:rsidRPr="00870B5D">
        <w:rPr>
          <w:rFonts w:ascii="Traditional Arabic" w:hAnsi="Traditional Arabic" w:cs="Traditional Arabic"/>
          <w:b/>
          <w:bCs/>
          <w:sz w:val="40"/>
          <w:szCs w:val="40"/>
          <w:rtl/>
          <w:lang w:bidi="ar-DZ"/>
        </w:rPr>
        <w:t>النظرية الاقتصادية الحديثة:</w:t>
      </w:r>
    </w:p>
    <w:p w:rsidR="006A527B" w:rsidRPr="00870B5D" w:rsidRDefault="006A527B" w:rsidP="00870B5D">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 xml:space="preserve">   هــــي واحدة من النظريات التي ثمنت جهد المرأة و اعترفت بإمكانياتها و بدورها الذي تؤديه في المجتمع، برزت هذه النظرية في القرن 19، و يرى أصحابها بأن دور المرأة يرتبط أساسا بالبناء القائم في المجتمع، و الذي يتغير تبعا للحراك الاجتماعي الذي ينتج عنه تغير في الأدوار و في الوظائف، هذا و يؤكد هذا الاتجاه النظري على أن المرأة تشكل موردا بشريا مهما وجب الاعتناء به و الاستفادة منه في الوقت نفسه، فالاحتياجات الاجتماعية التي ولدتها الأنظمة السابقة خلقت بشكل أو بأخر الحاجة إلى ضرورة إدماج المرأة في الحياة الاجتماعية و الاقتصادية، خاصة مع تغير الوضع و النمط المعيشي، هذا التغير الذي ساهم في فتح الباب أمام المرأة لتستعيد مكانتها الاجتماعية من خلال المشاركة في كل الأعمال التي تسهم من خلالها في تحقيق التنمية إن كان على المستوى الاجتماعي أو الاقتصادي.</w:t>
      </w:r>
    </w:p>
    <w:p w:rsidR="006A527B" w:rsidRPr="00870B5D" w:rsidRDefault="006A527B" w:rsidP="00870B5D">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 xml:space="preserve">فبالرغم من كل الطابوهات و الكوادر الاجتماعية التي قيدت المرأة و جمدت مشاركتها الاجتماعية و الاقتصادية  إلا أنها استطاعت أن تتمرد و تتعدى بطموحها كل العقبات، حيث أنها لم تستسلم </w:t>
      </w:r>
      <w:r w:rsidRPr="00870B5D">
        <w:rPr>
          <w:rFonts w:ascii="Traditional Arabic" w:hAnsi="Traditional Arabic" w:cs="Traditional Arabic"/>
          <w:sz w:val="40"/>
          <w:szCs w:val="40"/>
          <w:rtl/>
          <w:lang w:bidi="ar-DZ"/>
        </w:rPr>
        <w:lastRenderedPageBreak/>
        <w:t>للوضع و اختارت أن تحتل مناصب تناسبها و تستطيع من خلالها أن تثبت وجودها، و تبرز من خلالها إمكاناتها التي قد تتعدى في بعض الأحيان الرجل نفسه، و يضيف محمد محجوب في هذه النقطة:" .....استطاع الكثير من النساء أن يثبتن وجودهن في مجالات كانت صعبة حتى على الرجال فقد أصبحن طبيبات و مدرسات و خبيرات و باحثات و أحسن مثال على ذلك السيدة ماري كوري التي تمكنت من وضع نظرية علمية جعلتها تثبت وجودها في مجتمع رأسمالي تسيطر عليه الطبقة البورجوازية المتحيزة للرجل</w:t>
      </w:r>
      <w:r w:rsidRPr="00870B5D">
        <w:rPr>
          <w:rStyle w:val="Appelnotedebasdep"/>
          <w:rFonts w:ascii="Traditional Arabic" w:hAnsi="Traditional Arabic" w:cs="Traditional Arabic"/>
          <w:sz w:val="40"/>
          <w:szCs w:val="40"/>
          <w:rtl/>
          <w:lang w:bidi="ar-DZ"/>
        </w:rPr>
        <w:footnoteReference w:id="164"/>
      </w:r>
      <w:r w:rsidRPr="00870B5D">
        <w:rPr>
          <w:rFonts w:ascii="Traditional Arabic" w:hAnsi="Traditional Arabic" w:cs="Traditional Arabic"/>
          <w:sz w:val="40"/>
          <w:szCs w:val="40"/>
          <w:rtl/>
          <w:lang w:bidi="ar-DZ"/>
        </w:rPr>
        <w:t>"</w:t>
      </w:r>
    </w:p>
    <w:p w:rsidR="006A527B" w:rsidRPr="00870B5D" w:rsidRDefault="006A527B" w:rsidP="00870B5D">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غير أن خروج المرأة للعمل لم يكن بالأمر السهل، خاصة و أن النظام الرأسمالي يعتمد على الطبقية في توزيع أدوار العمل، و هو الأمر الذي عانت منه نساء الطبقة العامة، حيث أن الأعمال التي كانت تفرض عليهن كانت في بعض الأحيان غير مناسبة لطبيعتهن كنساء، و يعبر عن هذا محمد محبوب بقوله:" إن الرأسمالية جرت النساء من البيوت إلى الإنتاج، لا بقصد تحريرهن لكن بقصد استغلالهن بصورة أبشع من استغلال الرجال...</w:t>
      </w:r>
      <w:r w:rsidRPr="00870B5D">
        <w:rPr>
          <w:rStyle w:val="Appelnotedebasdep"/>
          <w:rFonts w:ascii="Traditional Arabic" w:hAnsi="Traditional Arabic" w:cs="Traditional Arabic"/>
          <w:sz w:val="40"/>
          <w:szCs w:val="40"/>
          <w:rtl/>
          <w:lang w:bidi="ar-DZ"/>
        </w:rPr>
        <w:footnoteReference w:id="165"/>
      </w:r>
      <w:r w:rsidRPr="00870B5D">
        <w:rPr>
          <w:rFonts w:ascii="Traditional Arabic" w:hAnsi="Traditional Arabic" w:cs="Traditional Arabic"/>
          <w:sz w:val="40"/>
          <w:szCs w:val="40"/>
          <w:rtl/>
          <w:lang w:bidi="ar-DZ"/>
        </w:rPr>
        <w:t xml:space="preserve">". إلا أن الوضع لم يستمر على ما هو عليه خاصة مع قيام الطبقة العاملة بثورة اجتماعية صاحبت التطور الصناعي، و أحدث بفضلها تغير في البنى الاجتماعية و في النظام الطبقي، خاصة و أن الطبقة العاملة الغير مالكة لوسائل الإنتاج أصبحت تعي جيدا حقوقها و كيفية المطالبة بها و الحصول عليها، و قد كان للمرأة نصيب من هذا التغيير الاجتماعي حيث أنها فتحت لها أفاق جديدة دعمت من خلالها دورها في التنمية، الأمر الذي يوضحه عبد الفتاح بقوله:" يرى أنصار هذه النظرية أن أدوار المرأة في التنمية الاجتماعية مرتبط بطبيعة البناء الاجتماعي القائم و ما يطرأ على هذا البناء من تغيرات بفعل المتغيرات بعملية </w:t>
      </w:r>
      <w:r w:rsidRPr="00870B5D">
        <w:rPr>
          <w:rFonts w:ascii="Traditional Arabic" w:hAnsi="Traditional Arabic" w:cs="Traditional Arabic"/>
          <w:sz w:val="40"/>
          <w:szCs w:val="40"/>
          <w:rtl/>
          <w:lang w:bidi="ar-DZ"/>
        </w:rPr>
        <w:lastRenderedPageBreak/>
        <w:t xml:space="preserve">التحديث كالتعليم و التحفيز و التجديدات الاجتماعية و الثقافية المصاحبة مما يؤدي إلى زيادة فرص التعليم المختلفة للمرأة </w:t>
      </w:r>
      <w:r w:rsidRPr="00870B5D">
        <w:rPr>
          <w:rStyle w:val="Appelnotedebasdep"/>
          <w:rFonts w:ascii="Traditional Arabic" w:hAnsi="Traditional Arabic" w:cs="Traditional Arabic"/>
          <w:sz w:val="40"/>
          <w:szCs w:val="40"/>
          <w:rtl/>
          <w:lang w:bidi="ar-DZ"/>
        </w:rPr>
        <w:footnoteReference w:id="166"/>
      </w:r>
      <w:r w:rsidRPr="00870B5D">
        <w:rPr>
          <w:rFonts w:ascii="Traditional Arabic" w:hAnsi="Traditional Arabic" w:cs="Traditional Arabic"/>
          <w:sz w:val="40"/>
          <w:szCs w:val="40"/>
          <w:rtl/>
          <w:lang w:bidi="ar-DZ"/>
        </w:rPr>
        <w:t xml:space="preserve">".  </w:t>
      </w:r>
    </w:p>
    <w:p w:rsidR="006A527B" w:rsidRPr="00870B5D" w:rsidRDefault="006A527B" w:rsidP="00870B5D">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 xml:space="preserve">و لو حاولنا تطبيق أبعاد هذه النظرية على دول العالم الثالث الذي تعد الجزائر واحدة منها، سنجد بأن الإطار الذي وضع فيه أصحاب هذه النظرية المرأة في </w:t>
      </w:r>
      <w:r w:rsidR="0018147E" w:rsidRPr="00870B5D">
        <w:rPr>
          <w:rFonts w:ascii="Traditional Arabic" w:hAnsi="Traditional Arabic" w:cs="Traditional Arabic"/>
          <w:sz w:val="40"/>
          <w:szCs w:val="40"/>
          <w:rtl/>
          <w:lang w:bidi="ar-DZ"/>
        </w:rPr>
        <w:t>اروبا</w:t>
      </w:r>
      <w:r w:rsidRPr="00870B5D">
        <w:rPr>
          <w:rFonts w:ascii="Traditional Arabic" w:hAnsi="Traditional Arabic" w:cs="Traditional Arabic"/>
          <w:sz w:val="40"/>
          <w:szCs w:val="40"/>
          <w:rtl/>
          <w:lang w:bidi="ar-DZ"/>
        </w:rPr>
        <w:t xml:space="preserve"> يختلف عن ذلك الذي تنتمي إليه المرأة في العالم الثالث، ذلك أن البناء الاجتماعي لهذه الدول يختلف كليا عن العالم الأوروبي، و إن كانت الثورة الصناعية و التقدم الصناعي و الثورة الاجتماعية التي حدثت في أروبا قد غيرت المفاهيم و البنى و كانت سببا في دعم المرأة و إدخالها عالم العمل، فالدول النامية مازالت تحكمها العقلية التقليدية التي تميز الذكور عن الإناث، و مازالت ترى في المرأة مجرد كيان بشري تابع للرجل، فالطروحات الغربية لم تطرح في نفس البيئة التي تميز دول العالم الثالث الذي يعرف خصوصيات على جميع المستويات من الصعب تكييفها وفقا لمعطيات المجتمع الغربي. </w:t>
      </w:r>
    </w:p>
    <w:p w:rsidR="006A527B" w:rsidRPr="00870B5D" w:rsidRDefault="006A527B" w:rsidP="00870B5D">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و يقول عفيفي في هذا الموضوع:"...المرأة في العالم الثالث أسيرة النظرة التقليدية التي تعطيها الأدوار الثانوية، لأن الأدوار الرئيسية من اختصاص الرجل و بالتالي عليها أن تتخلى على التقاليد البالية، التي فرضت عليها العيش في إطار أبوي صارم ساهم بشكل كبير في استمرارية الدور التابع للمرأة و جعلها تتأخر في مسارها حول تحقيق ذاتها، كما أن الدور الذي لعبه الاستعمار كان كبيرا في تدني وضع المرأة داخل المجتمع مع خصوصية الظروف التاريخية لمجتمعات العالم الثالث و اختلافها عن المجتمعات الأوربية، في أن مجتمعات العالم الثالث تمر في الوقت الراهن بمرحلة التحديث، مما أدى إلى ظهور بعض التناقضات في التركيز على تنمية المرأة الحضرية بوصفها أكثر مسايرة و تقبلا لعملية التحديث عن المرأة الريفية</w:t>
      </w:r>
      <w:r w:rsidRPr="00870B5D">
        <w:rPr>
          <w:rStyle w:val="Appelnotedebasdep"/>
          <w:rFonts w:ascii="Traditional Arabic" w:hAnsi="Traditional Arabic" w:cs="Traditional Arabic"/>
          <w:sz w:val="40"/>
          <w:szCs w:val="40"/>
          <w:rtl/>
          <w:lang w:bidi="ar-DZ"/>
        </w:rPr>
        <w:footnoteReference w:id="167"/>
      </w:r>
      <w:r w:rsidRPr="00870B5D">
        <w:rPr>
          <w:rFonts w:ascii="Traditional Arabic" w:hAnsi="Traditional Arabic" w:cs="Traditional Arabic"/>
          <w:sz w:val="40"/>
          <w:szCs w:val="40"/>
          <w:rtl/>
          <w:lang w:bidi="ar-DZ"/>
        </w:rPr>
        <w:t>".</w:t>
      </w:r>
    </w:p>
    <w:p w:rsidR="006A527B" w:rsidRPr="00870B5D" w:rsidRDefault="006A527B" w:rsidP="00870B5D">
      <w:pPr>
        <w:bidi/>
        <w:spacing w:after="0"/>
        <w:jc w:val="both"/>
        <w:rPr>
          <w:rFonts w:ascii="Traditional Arabic" w:hAnsi="Traditional Arabic" w:cs="Traditional Arabic"/>
          <w:b/>
          <w:bCs/>
          <w:sz w:val="40"/>
          <w:szCs w:val="40"/>
          <w:rtl/>
          <w:lang w:bidi="ar-DZ"/>
        </w:rPr>
      </w:pPr>
      <w:r w:rsidRPr="00870B5D">
        <w:rPr>
          <w:rFonts w:ascii="Traditional Arabic" w:hAnsi="Traditional Arabic" w:cs="Traditional Arabic"/>
          <w:b/>
          <w:bCs/>
          <w:sz w:val="40"/>
          <w:szCs w:val="40"/>
          <w:rtl/>
          <w:lang w:bidi="ar-DZ"/>
        </w:rPr>
        <w:lastRenderedPageBreak/>
        <w:t>2-3 النظريــــة الاجتماعيـــــة النسويـــــة:</w:t>
      </w:r>
    </w:p>
    <w:p w:rsidR="006A527B" w:rsidRPr="00870B5D" w:rsidRDefault="006A527B" w:rsidP="00870B5D">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 xml:space="preserve">      يقول أنيس الأسيوطي:" تهتم النظرية الاجتماعية النسوية بالحياة الخاصة الملازمة للعلاقة بين المرأة و الرجل، كما تهتم بالتغيرات التي تصاحب هذه العلاقة، خاصة مع اقتحام النساء المتزايد للحياة العامة، و على مبدأ تكافؤ الفرص، إذ ترى أنه كلما كانت المرأة مساوية للرجل كلما اتسعت لها رقعة المشاركة في البناء و المساهمة في التنمية...، فالمراحل التاريخية التي مرت بها المجتمعات الإنسانية خصت الرجل بالسعي لتلبية متطلبات أسرته و حمايتها، و خصت المرأة بالإنجاب و الرعاية...، هذا التقسيم وضع الرجل في مرتبة عليا و المرأة في مرتبة دنيا. هذا الوضع مكن الرجل من بسط هيمنته على شؤون الحياة الاجتماعية و السياسية و الاقتصادية. و قد نتج عن هذا توزيع اجتماعي غير عادل للأدوار و المسؤوليات، السبب الذي أدى إلى ظهور ما يسمى بالحركات النسائية التحررية، و هي حركات اجتماعية و سياسية اتخذتها فئة اجتماعية تطالب بتغيير عام و شامل لوضعية المرأة في المجتمع</w:t>
      </w:r>
      <w:r w:rsidRPr="00870B5D">
        <w:rPr>
          <w:rStyle w:val="Appelnotedebasdep"/>
          <w:rFonts w:ascii="Traditional Arabic" w:hAnsi="Traditional Arabic" w:cs="Traditional Arabic"/>
          <w:sz w:val="40"/>
          <w:szCs w:val="40"/>
          <w:rtl/>
          <w:lang w:bidi="ar-DZ"/>
        </w:rPr>
        <w:footnoteReference w:id="168"/>
      </w:r>
      <w:r w:rsidRPr="00870B5D">
        <w:rPr>
          <w:rFonts w:ascii="Traditional Arabic" w:hAnsi="Traditional Arabic" w:cs="Traditional Arabic"/>
          <w:sz w:val="40"/>
          <w:szCs w:val="40"/>
          <w:rtl/>
          <w:lang w:bidi="ar-DZ"/>
        </w:rPr>
        <w:t>".</w:t>
      </w:r>
    </w:p>
    <w:p w:rsidR="006A527B" w:rsidRPr="00870B5D" w:rsidRDefault="006A527B" w:rsidP="00870B5D">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النظرية الاجتماعية النسوية تحمل أبعادها في تسميتها، قامت أساسا على نقد النظريات الاجتماعية الذكورية، أي تلك التي تقسم العمل على أساس الجنس، و ترى المرأة بوصفها أنثى فهي غير قادرة على العمل جنبا إلى جنب مع الرجل، ذلك أن طبيعتها تحول بينها و بين ذلك، لاسيما ما نادى به أصحاب النظرية الاجتماعية البيولوجية التي اعتمدت الصفات البيولوجية معيارا أساسيا في التصنيف و تقسيم العمل. و تناقش الاجتماعية النسوية الاعتقاد القائم باستحالة المساواة الاجتماعية بين المرأة و الرجل من خلال اهتمامها بالعلاقة القائمة بينهما، خاصة بعد دخول المرأة عالم العمل الذي نتج عنه تغيرات في بنية العلاقة التي كانت تربطهما، و كذا العلاقة التي تربطها بأفراد المجتمع الذي تنتمي إليه.</w:t>
      </w:r>
    </w:p>
    <w:p w:rsidR="006A527B" w:rsidRPr="00870B5D" w:rsidRDefault="006A527B" w:rsidP="00870B5D">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lastRenderedPageBreak/>
        <w:t>كما يرى أنصار هذه النظرية بأن العمل على تحقيق المساواة بين المرأة و الرجل و منحها الفرصة نفسها التي تمنح و تتاح له- مبدأ تكافؤ الفرص – سيجعل منها فردا اجتماعيا مساهما في تحقيق الدعم و التنمية الاجتماعية و الاقتصادية على السواء، ذلك أن الدور الاجتماعي و الاقتصادي لها يتوقف على مدى الأهمية التي تعطى لها و الظروف التي تهيؤ لضمان المشاركة الفعالة لها في الميادين التي تخص الحياة الإنسانية. و قد كان للحركات النسائية التحررية دورا هاما في الكشف عن حقيقة الوضع الذي تعيشه المرأة من خلال المناداة بضرورة إحداث تغيير اجتماعي تستفيد منه المرأة يتمثل في منحها حقوقها و مساواتها بالرجل.</w:t>
      </w:r>
    </w:p>
    <w:p w:rsidR="006A527B" w:rsidRPr="00870B5D" w:rsidRDefault="006A527B" w:rsidP="00870B5D">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 xml:space="preserve">  و من أهداف هذه الحركات، المطالبة بالمساواة بين الجنسين، التوسع في الحقوق القانونية و السياسية للمرأة، و حقها في العمل و الوظائف و الأجور و يرجع هذا للأسس التي بني عليها المجتمع الغربي، فكما هو معروف أن الرأسمالية تشكلت على قاعدة التقسيم الجنسي و الاجتماعي للعمل، الشيء الذي جعل هذه الحركات تركز في العقدين الأخيرين على وضعية المرأة الاقتصادية و العائلية و المهنية، و الهدف هو تكثيف المشاركة النسائية في نظام الإنتاج. و قد أدت الثورات التحريرية في العصور الحديثة دورا كبيرا في تقرير الحقوق الإنسانية و القضاء على الآراء و النظريات التي كانت تنادي بعدم المساواة بين المرأة و الرجل و أصبح التطور الديمقراطي يستلزم تمتع المرأة بحقوقها كاملة حتى تستطيع أن تساهم بدورها الطبيعي و تضطلع بمسؤولياتها في الميادين السياسية و الاجتماعية و الاقتصادية و الثقافية</w:t>
      </w:r>
      <w:r w:rsidRPr="00870B5D">
        <w:rPr>
          <w:rStyle w:val="Appelnotedebasdep"/>
          <w:rFonts w:ascii="Traditional Arabic" w:hAnsi="Traditional Arabic" w:cs="Traditional Arabic"/>
          <w:sz w:val="40"/>
          <w:szCs w:val="40"/>
          <w:rtl/>
          <w:lang w:bidi="ar-DZ"/>
        </w:rPr>
        <w:footnoteReference w:id="169"/>
      </w:r>
      <w:r w:rsidRPr="00870B5D">
        <w:rPr>
          <w:rFonts w:ascii="Traditional Arabic" w:hAnsi="Traditional Arabic" w:cs="Traditional Arabic"/>
          <w:sz w:val="40"/>
          <w:szCs w:val="40"/>
          <w:rtl/>
          <w:lang w:bidi="ar-DZ"/>
        </w:rPr>
        <w:t>.</w:t>
      </w:r>
    </w:p>
    <w:p w:rsidR="006A527B" w:rsidRPr="00870B5D" w:rsidRDefault="006A527B" w:rsidP="00870B5D">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 xml:space="preserve">و لو حاولنا اختبار هذه النظرية بتطبيقها على المجتمع الجزائري سنجد بأن مبادئها لا تتماشى و معطياته، فمبدأ المساواة بين المرأة و الرجل مبدأ مرفوض و بغير الممكن تحقيقه بالشكل الذي ينادي </w:t>
      </w:r>
      <w:r w:rsidRPr="00870B5D">
        <w:rPr>
          <w:rFonts w:ascii="Traditional Arabic" w:hAnsi="Traditional Arabic" w:cs="Traditional Arabic"/>
          <w:sz w:val="40"/>
          <w:szCs w:val="40"/>
          <w:rtl/>
          <w:lang w:bidi="ar-DZ"/>
        </w:rPr>
        <w:lastRenderedPageBreak/>
        <w:t>به أصحاب النظرية، و جوانب التاريخ الاجتماعي لهذا المجتمع – المجتمع الجزائري – كفيلة بإبراز صعوبة نجاح هذه النظرية.</w:t>
      </w:r>
    </w:p>
    <w:p w:rsidR="006A527B" w:rsidRPr="00870B5D" w:rsidRDefault="006A527B" w:rsidP="00870B5D">
      <w:pPr>
        <w:bidi/>
        <w:spacing w:after="0"/>
        <w:jc w:val="both"/>
        <w:rPr>
          <w:rFonts w:ascii="Traditional Arabic" w:hAnsi="Traditional Arabic" w:cs="Traditional Arabic"/>
          <w:sz w:val="40"/>
          <w:szCs w:val="40"/>
          <w:lang w:bidi="ar-DZ"/>
        </w:rPr>
      </w:pPr>
      <w:r w:rsidRPr="00870B5D">
        <w:rPr>
          <w:rFonts w:ascii="Traditional Arabic" w:hAnsi="Traditional Arabic" w:cs="Traditional Arabic"/>
          <w:sz w:val="40"/>
          <w:szCs w:val="40"/>
          <w:rtl/>
          <w:lang w:bidi="ar-DZ"/>
        </w:rPr>
        <w:t xml:space="preserve">فالمرأة في الجزائر لم تصبح أكثر تقيدا بالحياة الخاصة كما هو من قبل، بل أنها خرجت للحياة العامة و حياة الشغل و العمل و أصبح النساء يشاركن في الاقتصاد و في الحياة الاجتماعية بشكل لم يكن متاح لهن في السابق، و أصبحت مشاركتهن في تحقيق التنمية الاقتصادية و الاجتماعية واضحة و لا يمكن بأي حال من الأحوال إغفالها خاصة في ظل التعديلات التي منحت المرأة حق المشاركة في الحياة الاقتصادية و السياسية و غيرها من الميادين التي أصبح وجودها فيها ضرورة يتطلبها عصر التطور الصناعي و التكنولوجي و الفكري،  لكنها و مع كل ذلك مازالت تحكمها أنظمة اجتماعية و دينية تمنع مساواتها بالرجل على كافة الأصعدة و المستويات و في كل الظروف، طالما أن هذه المساواة ستسلب منها كيانها الأنثوي الذي كرمها به الإسلام. </w:t>
      </w:r>
    </w:p>
    <w:p w:rsidR="001E7F32" w:rsidRPr="00870B5D" w:rsidRDefault="001E7F32" w:rsidP="00870B5D">
      <w:pPr>
        <w:bidi/>
        <w:spacing w:after="0"/>
        <w:jc w:val="both"/>
        <w:rPr>
          <w:rFonts w:ascii="Traditional Arabic" w:hAnsi="Traditional Arabic" w:cs="Traditional Arabic"/>
          <w:sz w:val="40"/>
          <w:szCs w:val="40"/>
          <w:lang w:bidi="ar-DZ"/>
        </w:rPr>
      </w:pPr>
    </w:p>
    <w:p w:rsidR="001E7F32" w:rsidRPr="00870B5D" w:rsidRDefault="001E7F32" w:rsidP="00870B5D">
      <w:pPr>
        <w:bidi/>
        <w:spacing w:after="0"/>
        <w:jc w:val="both"/>
        <w:rPr>
          <w:rFonts w:ascii="Traditional Arabic" w:hAnsi="Traditional Arabic" w:cs="Traditional Arabic"/>
          <w:sz w:val="40"/>
          <w:szCs w:val="40"/>
          <w:rtl/>
          <w:lang w:bidi="ar-DZ"/>
        </w:rPr>
      </w:pPr>
    </w:p>
    <w:p w:rsidR="006A527B" w:rsidRPr="00870B5D" w:rsidRDefault="006A527B" w:rsidP="00870B5D">
      <w:pPr>
        <w:bidi/>
        <w:spacing w:after="0"/>
        <w:jc w:val="both"/>
        <w:rPr>
          <w:rFonts w:ascii="Traditional Arabic" w:hAnsi="Traditional Arabic" w:cs="Traditional Arabic"/>
          <w:b/>
          <w:bCs/>
          <w:sz w:val="40"/>
          <w:szCs w:val="40"/>
          <w:rtl/>
          <w:lang w:bidi="ar-DZ"/>
        </w:rPr>
      </w:pPr>
      <w:r w:rsidRPr="00870B5D">
        <w:rPr>
          <w:rFonts w:ascii="Traditional Arabic" w:hAnsi="Traditional Arabic" w:cs="Traditional Arabic"/>
          <w:sz w:val="40"/>
          <w:szCs w:val="40"/>
          <w:rtl/>
          <w:lang w:bidi="ar-DZ"/>
        </w:rPr>
        <w:t xml:space="preserve">2-4 </w:t>
      </w:r>
      <w:r w:rsidRPr="00870B5D">
        <w:rPr>
          <w:rFonts w:ascii="Traditional Arabic" w:hAnsi="Traditional Arabic" w:cs="Traditional Arabic"/>
          <w:b/>
          <w:bCs/>
          <w:sz w:val="40"/>
          <w:szCs w:val="40"/>
          <w:rtl/>
          <w:lang w:bidi="ar-DZ"/>
        </w:rPr>
        <w:t>نظرية النوع الاجتماعي:</w:t>
      </w:r>
    </w:p>
    <w:p w:rsidR="006A527B" w:rsidRPr="00870B5D" w:rsidRDefault="006A527B" w:rsidP="00870B5D">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 xml:space="preserve">      هي واحدة من النظريات التي دعت إلى ضرورة الفصل بين الاختلاف البيولوجي و الاجتماعي، فالبيولوجي عبارة عن اختلافات طبيعية بين الجنسين – الرجل و المرأة – أما الاجتماعي فهو اختلافات وضعتها الظروف و الأفكار و القيم التي سادت على مدى القرون الماضية.</w:t>
      </w:r>
    </w:p>
    <w:p w:rsidR="006A527B" w:rsidRPr="00870B5D" w:rsidRDefault="006A527B" w:rsidP="00870B5D">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و نظرية النوع الاجتماعي تقوم في أساسها الاجتماعي الاقتصادي على مبدأ محو الفوارق بين المرأة و الرجل، و ضرورة إدماج المرأة في الحياة الاقتصادية بوصفها عنصرا بشريا اجتماعيا و اقتصاديا في الوقت نفسه.</w:t>
      </w:r>
    </w:p>
    <w:p w:rsidR="006A527B" w:rsidRPr="00870B5D" w:rsidRDefault="006A527B" w:rsidP="00870B5D">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lastRenderedPageBreak/>
        <w:t>و يقول فايز الصباغ نقلا عن أنتوني في تعريفه بهذه النظرية:" ان فكرة النوع الاجتماعي من وجهة نظر سوسيو – اقتصادية- يعني أن المرأة يجب أن يكون لها الحق في العمل مثلها مثل الرجل، و قد عرفت هذه النظرية اتجاهين</w:t>
      </w:r>
      <w:r w:rsidRPr="00870B5D">
        <w:rPr>
          <w:rStyle w:val="Appelnotedebasdep"/>
          <w:rFonts w:ascii="Traditional Arabic" w:hAnsi="Traditional Arabic" w:cs="Traditional Arabic"/>
          <w:sz w:val="40"/>
          <w:szCs w:val="40"/>
          <w:rtl/>
          <w:lang w:bidi="ar-DZ"/>
        </w:rPr>
        <w:footnoteReference w:id="170"/>
      </w:r>
      <w:r w:rsidRPr="00870B5D">
        <w:rPr>
          <w:rFonts w:ascii="Traditional Arabic" w:hAnsi="Traditional Arabic" w:cs="Traditional Arabic"/>
          <w:sz w:val="40"/>
          <w:szCs w:val="40"/>
          <w:rtl/>
          <w:lang w:bidi="ar-DZ"/>
        </w:rPr>
        <w:t>:</w:t>
      </w:r>
    </w:p>
    <w:p w:rsidR="006A527B" w:rsidRPr="00870B5D" w:rsidRDefault="006A527B" w:rsidP="00870B5D">
      <w:pPr>
        <w:pStyle w:val="Paragraphedeliste"/>
        <w:numPr>
          <w:ilvl w:val="0"/>
          <w:numId w:val="20"/>
        </w:numPr>
        <w:bidi/>
        <w:spacing w:after="0"/>
        <w:ind w:left="41"/>
        <w:jc w:val="both"/>
        <w:rPr>
          <w:rFonts w:ascii="Traditional Arabic" w:hAnsi="Traditional Arabic" w:cs="Traditional Arabic"/>
          <w:sz w:val="40"/>
          <w:szCs w:val="40"/>
          <w:lang w:bidi="ar-DZ"/>
        </w:rPr>
      </w:pPr>
      <w:r w:rsidRPr="00870B5D">
        <w:rPr>
          <w:rFonts w:ascii="Traditional Arabic" w:hAnsi="Traditional Arabic" w:cs="Traditional Arabic"/>
          <w:b/>
          <w:bCs/>
          <w:sz w:val="40"/>
          <w:szCs w:val="40"/>
          <w:u w:val="single"/>
          <w:rtl/>
          <w:lang w:bidi="ar-DZ"/>
        </w:rPr>
        <w:t>الاتجاه الليبيرالي المعتدل</w:t>
      </w:r>
      <w:r w:rsidRPr="00870B5D">
        <w:rPr>
          <w:rFonts w:ascii="Traditional Arabic" w:hAnsi="Traditional Arabic" w:cs="Traditional Arabic"/>
          <w:b/>
          <w:bCs/>
          <w:sz w:val="40"/>
          <w:szCs w:val="40"/>
          <w:rtl/>
          <w:lang w:bidi="ar-DZ"/>
        </w:rPr>
        <w:t>:</w:t>
      </w:r>
      <w:r w:rsidRPr="00870B5D">
        <w:rPr>
          <w:rFonts w:ascii="Traditional Arabic" w:hAnsi="Traditional Arabic" w:cs="Traditional Arabic"/>
          <w:sz w:val="40"/>
          <w:szCs w:val="40"/>
          <w:rtl/>
          <w:lang w:bidi="ar-DZ"/>
        </w:rPr>
        <w:t xml:space="preserve"> قامت الباحثة روزابيث موس كانتر بدراسة في الشركات الكبرى، و حللت فيها السبل التي أقصيت فيها النساء عن مراكز التأثير و القوة، و تبين هذه الدراسة بصورة معمقة و موسعة الأساليب التي تحرم فيها النساء في المجتمع الأمريكي من فرص التقدم و الارتقاء في هذه الشركات، و من الدخول في شبكة العلاقات الاجتماعية و الشخصية التي تلعب في العادة دورا مؤثرا في تحقيق التقدم الوظيفي. فالمشكلة الجوهرية في نظرها تكمن في القوة و السلطة لا في الجنوسة، فوضع المرأة المستضعف لا يعود في أصوله إلى الأنوثة بحد ذاتها، بل يرجع أساسا إلى أنها لم تحقق مواقع قوة كافية داخل المنظمات، و ترى أن هذا الخلل سيتناقض مع مرور الزمن لأن عدد النساء في الحياة العامة و الحياة التجارية في تزايد كبير.</w:t>
      </w:r>
    </w:p>
    <w:p w:rsidR="0053401E" w:rsidRPr="00870B5D" w:rsidRDefault="006A527B" w:rsidP="00870B5D">
      <w:pPr>
        <w:pStyle w:val="Paragraphedeliste"/>
        <w:numPr>
          <w:ilvl w:val="0"/>
          <w:numId w:val="20"/>
        </w:numPr>
        <w:tabs>
          <w:tab w:val="right" w:pos="41"/>
        </w:tabs>
        <w:bidi/>
        <w:spacing w:after="0"/>
        <w:ind w:left="41" w:firstLine="319"/>
        <w:jc w:val="both"/>
        <w:rPr>
          <w:rFonts w:ascii="Traditional Arabic" w:hAnsi="Traditional Arabic" w:cs="Traditional Arabic"/>
          <w:sz w:val="40"/>
          <w:szCs w:val="40"/>
          <w:lang w:bidi="ar-DZ"/>
        </w:rPr>
      </w:pPr>
      <w:r w:rsidRPr="00870B5D">
        <w:rPr>
          <w:rFonts w:ascii="Traditional Arabic" w:hAnsi="Traditional Arabic" w:cs="Traditional Arabic"/>
          <w:b/>
          <w:bCs/>
          <w:sz w:val="40"/>
          <w:szCs w:val="40"/>
          <w:u w:val="single"/>
          <w:rtl/>
          <w:lang w:bidi="ar-DZ"/>
        </w:rPr>
        <w:t>الاتجاه الراديكالي المتطرف</w:t>
      </w:r>
      <w:r w:rsidRPr="00870B5D">
        <w:rPr>
          <w:rFonts w:ascii="Traditional Arabic" w:hAnsi="Traditional Arabic" w:cs="Traditional Arabic"/>
          <w:b/>
          <w:bCs/>
          <w:sz w:val="40"/>
          <w:szCs w:val="40"/>
          <w:rtl/>
          <w:lang w:bidi="ar-DZ"/>
        </w:rPr>
        <w:t>:</w:t>
      </w:r>
      <w:r w:rsidRPr="00870B5D">
        <w:rPr>
          <w:rFonts w:ascii="Traditional Arabic" w:hAnsi="Traditional Arabic" w:cs="Traditional Arabic"/>
          <w:sz w:val="40"/>
          <w:szCs w:val="40"/>
          <w:rtl/>
          <w:lang w:bidi="ar-DZ"/>
        </w:rPr>
        <w:t xml:space="preserve"> يمثله كاتيفيرغيسون، و يرتبط هذا الاتجاه بالقيم و أنماط الهيمنة الذكورية، مما أخضع النساء منذ لحظة انضمامهن إلى هذه المؤسسات لمرتبة متدنية في الهيكل التنظيمي، و لا خيار أمام النساء في هذه الحالة إلى إقامة مؤسساتهن و منظماتهن و شركاتهن الخاصة على أسس تختلف تماما عن تلك التي يقيمها و يسيطر عليها الرجال.</w:t>
      </w:r>
    </w:p>
    <w:p w:rsidR="006A527B" w:rsidRPr="00870B5D" w:rsidRDefault="006A527B" w:rsidP="00870B5D">
      <w:pPr>
        <w:bidi/>
        <w:spacing w:after="0"/>
        <w:jc w:val="both"/>
        <w:rPr>
          <w:rFonts w:ascii="Traditional Arabic" w:hAnsi="Traditional Arabic" w:cs="Traditional Arabic"/>
          <w:b/>
          <w:bCs/>
          <w:sz w:val="40"/>
          <w:szCs w:val="40"/>
          <w:rtl/>
          <w:lang w:bidi="ar-DZ"/>
        </w:rPr>
      </w:pPr>
      <w:r w:rsidRPr="00870B5D">
        <w:rPr>
          <w:rFonts w:ascii="Traditional Arabic" w:hAnsi="Traditional Arabic" w:cs="Traditional Arabic"/>
          <w:sz w:val="40"/>
          <w:szCs w:val="40"/>
          <w:rtl/>
          <w:lang w:bidi="ar-DZ"/>
        </w:rPr>
        <w:t>2</w:t>
      </w:r>
      <w:r w:rsidRPr="00870B5D">
        <w:rPr>
          <w:rFonts w:ascii="Traditional Arabic" w:hAnsi="Traditional Arabic" w:cs="Traditional Arabic"/>
          <w:b/>
          <w:bCs/>
          <w:sz w:val="40"/>
          <w:szCs w:val="40"/>
          <w:rtl/>
          <w:lang w:bidi="ar-DZ"/>
        </w:rPr>
        <w:t xml:space="preserve">-5 نظرية الإسلام الاقتصادية: </w:t>
      </w:r>
    </w:p>
    <w:p w:rsidR="006A527B" w:rsidRPr="00870B5D" w:rsidRDefault="006A527B" w:rsidP="00870B5D">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 xml:space="preserve">تعتبر هذه النظرية أهم نظرية في المجتمعات العربية الإسلامية،  ذلك لأنها تعتمد على كتاب الله و سنة نبيه في التشريع و الأحكام. فالدين الإسلامي لم يترك شيئا إلا و قد أتى بما يفسره و يحلله من خلال إرساء المبادئ و القواعد التي تحكم كل الظواهر و المواضيع المجتمعية، و موضوع المرأة واحد </w:t>
      </w:r>
      <w:r w:rsidRPr="00870B5D">
        <w:rPr>
          <w:rFonts w:ascii="Traditional Arabic" w:hAnsi="Traditional Arabic" w:cs="Traditional Arabic"/>
          <w:sz w:val="40"/>
          <w:szCs w:val="40"/>
          <w:rtl/>
          <w:lang w:bidi="ar-DZ"/>
        </w:rPr>
        <w:lastRenderedPageBreak/>
        <w:t>من أهم المواضيع التي تمت مناقشتها على أساس ديني، و تم الاعتماد على كل ما جاء من أحكام تخص المرأة في جميع جوانب الحياة.</w:t>
      </w:r>
    </w:p>
    <w:p w:rsidR="006A527B" w:rsidRPr="00870B5D" w:rsidRDefault="006A527B" w:rsidP="00870B5D">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 xml:space="preserve">فالإسلام قد كرم المرأة و أعطاها حقوقها كاملة، و أخرجها من سيطرة نظام الاستعباد و القهر الذي عانت منه أيام الجاهلية، ذلك العصر الذي حرمها من وجودها الاجتماعي ككيان بشري إنساني له الحق في الحياة الشريفة و الكريمة، فقد كانت المرأة مجرد مشبعة لغرائز و شهوات أصحاب المال، و لم تكن تمتلك من الحقوق ما يجعلها سيدة تنعم بكل مظاهر الحياة الاجتماعية السليمة. أما بمجيء الإسلام فقد تغير الوضع بالنسبة للمرأة و على جميع الأصعدة، حيث أنه أعطاها الحق في الوجود الاجتماعي و احترم أيضا حقها في العمل و التجارة و كل ما يخص الحياة الاقتصادية. </w:t>
      </w:r>
    </w:p>
    <w:p w:rsidR="006A527B" w:rsidRPr="00870B5D" w:rsidRDefault="006A527B" w:rsidP="00870B5D">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أما في الجانب الاجتماعي فقد أرسى الدين الإسلامي القواعد و الأسس، و شرع القوانين التي تمنع استغلال المرأة بأي شكل من الأشكال محترما إنسانيتها و أدميتها، و في هذا يقول علي شلق:" إن الدين الإسلامي جاء بأضخم ثورة اجتماعية في تاريخ الأوضاع الإنسانية لا عندنا وحدنا بل في الدنيا بكاملها فقبل مجيئه لم تكن المرأة في أي ركن من العالم أكثر من كائن حي لا حقوق لها و لا احترام لأدميتها ثم إذ بالدين الذي ظهر في منطقة صحراوية جرداء يسكنها قوم خشنون على الفطرة يقلب الوضع رأسا على عقب و يعترف للمرأة بكامل أدميتها و يسلحها بالاستقلال الاقتصادي في أوسع معانيه، و يحررها من ولاية الرجل عليها فيما يتصل بجواهر الحقوق مثل التعليم و البيع و الشراء و العمل و التجارة، بل و إشراكها أيضا في تدبير شؤون الدين و السياسة</w:t>
      </w:r>
      <w:r w:rsidRPr="00870B5D">
        <w:rPr>
          <w:rStyle w:val="Appelnotedebasdep"/>
          <w:rFonts w:ascii="Traditional Arabic" w:hAnsi="Traditional Arabic" w:cs="Traditional Arabic"/>
          <w:sz w:val="40"/>
          <w:szCs w:val="40"/>
          <w:rtl/>
          <w:lang w:bidi="ar-DZ"/>
        </w:rPr>
        <w:footnoteReference w:id="171"/>
      </w:r>
      <w:r w:rsidRPr="00870B5D">
        <w:rPr>
          <w:rFonts w:ascii="Traditional Arabic" w:hAnsi="Traditional Arabic" w:cs="Traditional Arabic"/>
          <w:sz w:val="40"/>
          <w:szCs w:val="40"/>
          <w:rtl/>
          <w:lang w:bidi="ar-DZ"/>
        </w:rPr>
        <w:t xml:space="preserve">". فالمرأة في النظرية الإسلامية تتمتع في الشأن الاقتصادي بحق البيع و الشراء، و الاستقلالية التامة في مالها حيث أنها تملك حق التصرف فيه دون أن يمس أحد بهذا الحق لتصبح بذلك مالكة للمال و </w:t>
      </w:r>
      <w:r w:rsidRPr="00870B5D">
        <w:rPr>
          <w:rFonts w:ascii="Traditional Arabic" w:hAnsi="Traditional Arabic" w:cs="Traditional Arabic"/>
          <w:sz w:val="40"/>
          <w:szCs w:val="40"/>
          <w:rtl/>
          <w:lang w:bidi="ar-DZ"/>
        </w:rPr>
        <w:lastRenderedPageBreak/>
        <w:t>الثروة و صاحبة كيان اقتصادي على خلاف العادات الاجتماعية البالية للعصر الجاهلي و التي قيدتها و منعت مشاركتها في كل ما يخص الحياة البشرية.</w:t>
      </w:r>
    </w:p>
    <w:p w:rsidR="006A527B" w:rsidRPr="00870B5D" w:rsidRDefault="006A527B" w:rsidP="00870B5D">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و لأن الإسلام كما قلنا قد جعل من المرأة قطبا اجتماعيا و اقتصاديا مهما في المجتمع، فهذا مكنها من تفعيل دورها و مشاركتها في جميع ميادين و نواحي الحياة، و أبرز قدراتها في بناء المجتمع و تحقيق التنمية، و في هذا يقوا محمود عبد الغفار مبرزا أهمية الدور النسوي في الإسلام:" إن المرأة في المجتمع الإسلامي هي صاحبة ثروة و وجود اقتصادي مهم، مكنها من إبراز دورها في المجتمع الذي تنتمي إليه، و فعل مشاركتها في الحياة الاقتصادية</w:t>
      </w:r>
      <w:r w:rsidRPr="00870B5D">
        <w:rPr>
          <w:rStyle w:val="Appelnotedebasdep"/>
          <w:rFonts w:ascii="Traditional Arabic" w:hAnsi="Traditional Arabic" w:cs="Traditional Arabic"/>
          <w:sz w:val="40"/>
          <w:szCs w:val="40"/>
          <w:rtl/>
          <w:lang w:bidi="ar-DZ"/>
        </w:rPr>
        <w:footnoteReference w:id="172"/>
      </w:r>
      <w:r w:rsidRPr="00870B5D">
        <w:rPr>
          <w:rFonts w:ascii="Traditional Arabic" w:hAnsi="Traditional Arabic" w:cs="Traditional Arabic"/>
          <w:sz w:val="40"/>
          <w:szCs w:val="40"/>
          <w:rtl/>
          <w:lang w:bidi="ar-DZ"/>
        </w:rPr>
        <w:t xml:space="preserve">". </w:t>
      </w:r>
    </w:p>
    <w:p w:rsidR="006A527B" w:rsidRPr="00870B5D" w:rsidRDefault="006A527B" w:rsidP="00870B5D">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فالمرأة منذ مجيء الإسلام و هي تشارك جنبا إلى جنب مع الرجل في الكثير من مجالات العمل، و استطاعت أن تبرز قدرتها على التفوق و التميز، و التاريخ الإسلامي شاهد على الكثير من النماذج النسائية، و في هذا يقول تاج عطاء الله:" الإسلام لم يفرق يوما بين المرأة و الرجل في الاكتساب و لم يرشح للمرأة أعمالا تناسبها دون أخرى، فالمرأة العاقلة البالغة حرة في جميع أفعالها و تصرفاتها متزوجة كانت أو غير متزوجة، و لها أن تقوم بجميع التصرفات القانونية التي تخصها و منها إبرام عقد العمل، و في التاريخ الإسلامي نماذج كثيرة عن النساء اللاتي كن يشتغلن و يتخذن لأنفسهن مهنا و حرفا و السيدة خديجة رضي الله عنها أحسن مثال يقتدى به حيث كانت تاجرة كبيرة...</w:t>
      </w:r>
      <w:r w:rsidRPr="00870B5D">
        <w:rPr>
          <w:rStyle w:val="Appelnotedebasdep"/>
          <w:rFonts w:ascii="Traditional Arabic" w:hAnsi="Traditional Arabic" w:cs="Traditional Arabic"/>
          <w:sz w:val="40"/>
          <w:szCs w:val="40"/>
          <w:rtl/>
          <w:lang w:bidi="ar-DZ"/>
        </w:rPr>
        <w:footnoteReference w:id="173"/>
      </w:r>
      <w:r w:rsidRPr="00870B5D">
        <w:rPr>
          <w:rFonts w:ascii="Traditional Arabic" w:hAnsi="Traditional Arabic" w:cs="Traditional Arabic"/>
          <w:sz w:val="40"/>
          <w:szCs w:val="40"/>
          <w:rtl/>
          <w:lang w:bidi="ar-DZ"/>
        </w:rPr>
        <w:t>"</w:t>
      </w:r>
    </w:p>
    <w:p w:rsidR="006A527B" w:rsidRPr="00870B5D" w:rsidRDefault="006A527B" w:rsidP="00870B5D">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 xml:space="preserve">و المجتمع الجزائري هو مجتمع عربي مسلم يحترم المرأة و يعترف بقدراتها و بدورها في المجتمع، لذلك نجد بان المرأة اليوم قد خرجت إلى سوق العمل و عالم الشغل، و اشتغلت بكل الميادين، و أثبتت وجودها على جميع الأصعدة، و مع مرور الوقت تحتل المرأة الجزائرية يوما بعد يوم مراكز اقتصادية مهمة في الدولة، فقد أصبحت سيدة أعمال و رئيسة للعديد من المشاريع الاقتصادية التنموية، و </w:t>
      </w:r>
      <w:r w:rsidRPr="00870B5D">
        <w:rPr>
          <w:rFonts w:ascii="Traditional Arabic" w:hAnsi="Traditional Arabic" w:cs="Traditional Arabic"/>
          <w:sz w:val="40"/>
          <w:szCs w:val="40"/>
          <w:rtl/>
          <w:lang w:bidi="ar-DZ"/>
        </w:rPr>
        <w:lastRenderedPageBreak/>
        <w:t>صاحبة مبادرات أسهمت بشكل أو بأخر في إنعاش الاقتصاد الوطني، و في تحقيق خطوات ايجابية كرست من خلالها مفهوم المرأة الاقتصادية.</w:t>
      </w:r>
    </w:p>
    <w:p w:rsidR="006A527B" w:rsidRPr="00870B5D" w:rsidRDefault="006A527B" w:rsidP="00870B5D">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و من خلال ما سبق يمكن القول بأن النظرية الاقتصادية الإسلامية الحديثة قد اعترفت بأهمية الدور الاقتصادي للمرأة، و بأنها قادرة على أن تعمل و تتفوق في عملها و تشارك في الدفع بعجلة التنمية الاقتصادية و تسهم في تحقيق النماء الاقتصادي، مع مراعاة طبيعتها كامرأة و سيدة و أم، لها بالإضافة إلى دورها الاقتصادي الدور الاجتماعي و الأسري في تربية الأبناء و الاهتمام بأمور و شؤون البيت، و هذه بحد ذاتها رسالة تنموية سامية تؤكد مرة أخرى على أن المرأة أهم جزء في مجتمع اليوم.</w:t>
      </w:r>
    </w:p>
    <w:p w:rsidR="006A527B" w:rsidRPr="00870B5D" w:rsidRDefault="006A527B" w:rsidP="00D2744C">
      <w:pPr>
        <w:bidi/>
        <w:spacing w:after="0"/>
        <w:jc w:val="both"/>
        <w:rPr>
          <w:rFonts w:ascii="Traditional Arabic" w:hAnsi="Traditional Arabic" w:cs="Traditional Arabic"/>
          <w:b/>
          <w:bCs/>
          <w:sz w:val="44"/>
          <w:szCs w:val="44"/>
          <w:rtl/>
          <w:lang w:bidi="ar-DZ"/>
        </w:rPr>
      </w:pPr>
      <w:r w:rsidRPr="00870B5D">
        <w:rPr>
          <w:rFonts w:ascii="Traditional Arabic" w:hAnsi="Traditional Arabic" w:cs="Traditional Arabic"/>
          <w:b/>
          <w:bCs/>
          <w:sz w:val="44"/>
          <w:szCs w:val="44"/>
          <w:rtl/>
          <w:lang w:bidi="ar-DZ"/>
        </w:rPr>
        <w:t>3- واقـــــــع المقاولــــــــــة النسويـــــــــــة فـــــــــي الجزائـــــــــــر:</w:t>
      </w:r>
    </w:p>
    <w:p w:rsidR="006A527B" w:rsidRPr="00870B5D" w:rsidRDefault="006A527B" w:rsidP="00D2744C">
      <w:pPr>
        <w:bidi/>
        <w:spacing w:after="0"/>
        <w:jc w:val="both"/>
        <w:rPr>
          <w:rFonts w:ascii="Traditional Arabic" w:hAnsi="Traditional Arabic" w:cs="Traditional Arabic"/>
          <w:b/>
          <w:bCs/>
          <w:sz w:val="40"/>
          <w:szCs w:val="40"/>
          <w:rtl/>
          <w:lang w:bidi="ar-DZ"/>
        </w:rPr>
      </w:pPr>
      <w:r w:rsidRPr="00E635DC">
        <w:rPr>
          <w:rFonts w:cs="Simplified Arabic" w:hint="cs"/>
          <w:b/>
          <w:bCs/>
          <w:sz w:val="32"/>
          <w:szCs w:val="32"/>
          <w:rtl/>
          <w:lang w:bidi="ar-DZ"/>
        </w:rPr>
        <w:t>3-1</w:t>
      </w:r>
      <w:r w:rsidRPr="00870B5D">
        <w:rPr>
          <w:rFonts w:ascii="Traditional Arabic" w:hAnsi="Traditional Arabic" w:cs="Traditional Arabic"/>
          <w:b/>
          <w:bCs/>
          <w:sz w:val="40"/>
          <w:szCs w:val="40"/>
          <w:rtl/>
          <w:lang w:bidi="ar-DZ"/>
        </w:rPr>
        <w:t>- دخول المرأة الجزائرية عالم المقاولة:</w:t>
      </w:r>
    </w:p>
    <w:p w:rsidR="006A527B" w:rsidRPr="00870B5D" w:rsidRDefault="006A527B" w:rsidP="00D2744C">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 xml:space="preserve">منذ دخول المرأة الجزائرية عالم الشغل و هي تتبوأ مناصب عليا وصلت حد المناصب القيادية، و قد ارتبط عمل المرأة بمختلف المجالات العملية سواء منها السياسية أو الثقافية أو التعليمية إلى غيرها من الميادين الأخرى. و مع التطور الذي أصبح العالم يشهده اليوم، أصبحت الحاجة إلى عمل المرأة ضرورة تتطلبها التنمية لاسيما على المستوى الاقتصادي، ففي البدايات الأولى لعمل المرأة كانت الحاجة الاقتصادية لا تتعدى نطاق أسرتها، أما مع تقدم الوضع أصبحت الحاجة لها ضرورة وطنية تنموية، لهذا فقد دخلت المرأة عالم الاقتصاد و مجالات التصنيع و ربوبية العمل، و أسست مؤسسات عديدة و جمعيات تعنى بالنشاط الاقتصادي. </w:t>
      </w:r>
    </w:p>
    <w:p w:rsidR="006A527B" w:rsidRPr="00870B5D" w:rsidRDefault="006A527B" w:rsidP="00D2744C">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و في سنة 1993 أنشئت الجمعية الجزائرية للسيدات رئيسات المؤسسات "</w:t>
      </w:r>
      <w:r w:rsidRPr="00870B5D">
        <w:rPr>
          <w:rFonts w:ascii="Traditional Arabic" w:hAnsi="Traditional Arabic" w:cs="Traditional Arabic"/>
          <w:sz w:val="40"/>
          <w:szCs w:val="40"/>
          <w:lang w:bidi="ar-DZ"/>
        </w:rPr>
        <w:t>seve</w:t>
      </w:r>
      <w:r w:rsidRPr="00870B5D">
        <w:rPr>
          <w:rFonts w:ascii="Traditional Arabic" w:hAnsi="Traditional Arabic" w:cs="Traditional Arabic"/>
          <w:sz w:val="40"/>
          <w:szCs w:val="40"/>
          <w:rtl/>
          <w:lang w:bidi="ar-DZ"/>
        </w:rPr>
        <w:t xml:space="preserve">" و التي شهدت انضمام العديد من سيدات الجزائر المهتمين بالجانب الاقتصادي لها، ذلك أنها تعنى بدعم المشاركة </w:t>
      </w:r>
      <w:r w:rsidRPr="00870B5D">
        <w:rPr>
          <w:rFonts w:ascii="Traditional Arabic" w:hAnsi="Traditional Arabic" w:cs="Traditional Arabic"/>
          <w:sz w:val="40"/>
          <w:szCs w:val="40"/>
          <w:rtl/>
          <w:lang w:bidi="ar-DZ"/>
        </w:rPr>
        <w:lastRenderedPageBreak/>
        <w:t xml:space="preserve">الاقتصادية للمرأة من خلال فتح المجال أمامها لتوسيع نشاطها و إنجاح مشروعها عن طريق توفير الدعم المعنوي و الفكري اللازمين لها. </w:t>
      </w:r>
    </w:p>
    <w:p w:rsidR="006A527B" w:rsidRPr="00870B5D" w:rsidRDefault="006A527B" w:rsidP="00D2744C">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كما تعمل هذه الجمعية على تنظيم دورات تكوينية حول إدارة المؤسسات و التسويق مستعينة بالخبرة الأجنبية في التكوين من أجل تأصيل المقاولات النسوية و نقل الخبرات الذي يعد عاملا جد مهم في هذا القطاع، مع العلم أن هذه الجمعية عضوة في الثلاثية و في المجلس الاقتصادي و الاجتماعي و شريك في الغرفة التجارية و الاقتصادية المكلفة بمتابعة ميثاق الشراكة المتوسطي و كذا في المجلس الوطني الاستشاري للمؤسسات الصغيرة و المتوسطة، لهذا فهي لديها أهداف مستقبلية تعمل من أجل تحقيقها، أهمها جعل النساء في الجزائر مستعدات لموعد إزالة الحواجز الجمركية و هذا في حدود 2012 ليكون العمل عندها وفق المعايير الدولية لتتمكن من اختراق أسواق جديدة.</w:t>
      </w:r>
      <w:r w:rsidR="00E71A95" w:rsidRPr="00870B5D">
        <w:rPr>
          <w:rStyle w:val="Appelnotedebasdep"/>
          <w:rFonts w:ascii="Traditional Arabic" w:hAnsi="Traditional Arabic" w:cs="Traditional Arabic"/>
          <w:sz w:val="40"/>
          <w:szCs w:val="40"/>
          <w:rtl/>
          <w:lang w:bidi="ar-DZ"/>
        </w:rPr>
        <w:footnoteReference w:id="174"/>
      </w:r>
    </w:p>
    <w:p w:rsidR="006A527B" w:rsidRPr="00870B5D" w:rsidRDefault="006A527B" w:rsidP="00D2744C">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و مع ظهور المؤسسات المصغرة في الجزائر و التي عرفت على أنها " كيان اقتصادي يسمح لكل شخص راغب في الاستثمار في إنتاج السلع و تقديم الخدمات، تنشأ من قبل فرد أو مجموعة من الأفراد، و تمس كل قطاعات النشاط الاقتصادي، و يتحدد نطاقها بعدد العمال أو حجم الاستثمار</w:t>
      </w:r>
      <w:r w:rsidRPr="00870B5D">
        <w:rPr>
          <w:rStyle w:val="Appelnotedebasdep"/>
          <w:rFonts w:ascii="Traditional Arabic" w:hAnsi="Traditional Arabic" w:cs="Traditional Arabic"/>
          <w:sz w:val="40"/>
          <w:szCs w:val="40"/>
          <w:rtl/>
          <w:lang w:bidi="ar-DZ"/>
        </w:rPr>
        <w:footnoteReference w:id="175"/>
      </w:r>
      <w:r w:rsidRPr="00870B5D">
        <w:rPr>
          <w:rFonts w:ascii="Traditional Arabic" w:hAnsi="Traditional Arabic" w:cs="Traditional Arabic"/>
          <w:sz w:val="40"/>
          <w:szCs w:val="40"/>
          <w:rtl/>
          <w:lang w:bidi="ar-DZ"/>
        </w:rPr>
        <w:t>"، زاد توجه المرأة إلى المجال الاقتصادي، خاصة و أن الدولة أصبحت تقدم قروضا تسهل على المبتدئين الذين لا يملكون رأس المال اتخاذ الخطوة الأولى نحو عالم الاقتصاد عن طريق أخذ قروض بنكية يبدؤون بها مشروعهم و ينجزون مؤسسة مصغرة تكون هي الانطلاقة الأولى نحو ولوج عالم الشغل الاقتصادي.</w:t>
      </w:r>
    </w:p>
    <w:p w:rsidR="006A527B" w:rsidRPr="00870B5D" w:rsidRDefault="006A527B" w:rsidP="00D2744C">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lastRenderedPageBreak/>
        <w:t>و حسب إحصائيات للمركز الوطني للسجل التجاري لسنة 2015 فان نسبة النساء المسجلات في السجل التجاري بلغت 7.4 بالمائة، أي ما يعادل 130 ألف و 416 مقاولة، بارتفاع يقدر ب 07 ألاف و 259 مسجلة جديدة مقارنة بسنة 2014. و أوضح بيان المركز انه من العدد الإجمالي نجد فقط 08 ألاف و 163 مؤسسة تسيرها نساء، و هو ما يعادل 5.2 بالمائة من عدد الشركات و المؤسسات الاقتصادية في الجزائر، و رغم هذا التقدم البطيء إلا أنه و حسب المختصين يسجل ارتفاعا كبيرا في عدد النساء اللواتي يخضن تجربة في مجال الاقتصاد في الجزائر، بعد أن كان عددهن في 2006 قيد بلف 98 ألف و 117 مسجلة</w:t>
      </w:r>
      <w:r w:rsidRPr="00870B5D">
        <w:rPr>
          <w:rStyle w:val="Appelnotedebasdep"/>
          <w:rFonts w:ascii="Traditional Arabic" w:hAnsi="Traditional Arabic" w:cs="Traditional Arabic"/>
          <w:sz w:val="40"/>
          <w:szCs w:val="40"/>
          <w:rtl/>
          <w:lang w:bidi="ar-DZ"/>
        </w:rPr>
        <w:footnoteReference w:id="176"/>
      </w:r>
      <w:r w:rsidRPr="00870B5D">
        <w:rPr>
          <w:rFonts w:ascii="Traditional Arabic" w:hAnsi="Traditional Arabic" w:cs="Traditional Arabic"/>
          <w:sz w:val="40"/>
          <w:szCs w:val="40"/>
          <w:rtl/>
          <w:lang w:bidi="ar-DZ"/>
        </w:rPr>
        <w:t>.</w:t>
      </w:r>
      <w:r w:rsidRPr="00870B5D">
        <w:rPr>
          <w:rFonts w:ascii="Traditional Arabic" w:hAnsi="Traditional Arabic" w:cs="Traditional Arabic"/>
          <w:sz w:val="40"/>
          <w:szCs w:val="40"/>
          <w:lang w:bidi="ar-DZ"/>
        </w:rPr>
        <w:t> </w:t>
      </w:r>
    </w:p>
    <w:p w:rsidR="006A527B" w:rsidRPr="00870B5D" w:rsidRDefault="006A527B" w:rsidP="00D2744C">
      <w:pPr>
        <w:bidi/>
        <w:spacing w:after="0"/>
        <w:jc w:val="both"/>
        <w:rPr>
          <w:rFonts w:ascii="Traditional Arabic" w:hAnsi="Traditional Arabic" w:cs="Traditional Arabic"/>
          <w:sz w:val="40"/>
          <w:szCs w:val="40"/>
          <w:lang w:bidi="ar-DZ"/>
        </w:rPr>
      </w:pPr>
      <w:r w:rsidRPr="00870B5D">
        <w:rPr>
          <w:rFonts w:ascii="Traditional Arabic" w:hAnsi="Traditional Arabic" w:cs="Traditional Arabic"/>
          <w:sz w:val="40"/>
          <w:szCs w:val="40"/>
          <w:rtl/>
          <w:lang w:bidi="ar-DZ"/>
        </w:rPr>
        <w:t>و فيما يتعلق بالنسبة الخاصة بنوع النشاط التجاري الذي يمارسنه النساء العاملات، على غرار تجارة التجزئة و الجملة، أفاد المركز الوطني أن عدد النساء الناشطات في مجال تجارة التجزئة يمثل 48 بالمائة، و تحتل الجزائر العاصمة المرتبة الأولى في السجل التجاري بنسبة تقدر ب 10.43 بالمائة، تليها وهران في المرتبة الثانية بنسبة تقدر ب 6.42 بالمائة و تلمسان في المرتبة الثالثة ب 3.8 بالمائة، أما باقي الولايات الأخرى فقد أفاد المصدر ذاته أن النشاط التجاري عند النساء العاملات لا يمثل سوى نسبة ضئيلة جدا مقارنة بالولايات الأخرى</w:t>
      </w:r>
      <w:r w:rsidRPr="00870B5D">
        <w:rPr>
          <w:rStyle w:val="Appelnotedebasdep"/>
          <w:rFonts w:ascii="Traditional Arabic" w:hAnsi="Traditional Arabic" w:cs="Traditional Arabic"/>
          <w:sz w:val="40"/>
          <w:szCs w:val="40"/>
          <w:rtl/>
          <w:lang w:bidi="ar-DZ"/>
        </w:rPr>
        <w:footnoteReference w:id="177"/>
      </w:r>
      <w:r w:rsidRPr="00870B5D">
        <w:rPr>
          <w:rFonts w:ascii="Traditional Arabic" w:hAnsi="Traditional Arabic" w:cs="Traditional Arabic"/>
          <w:sz w:val="40"/>
          <w:szCs w:val="40"/>
          <w:rtl/>
          <w:lang w:bidi="ar-DZ"/>
        </w:rPr>
        <w:t>.</w:t>
      </w:r>
    </w:p>
    <w:p w:rsidR="006A527B" w:rsidRPr="00870B5D" w:rsidRDefault="006A527B" w:rsidP="00D2744C">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و تعد هذه النسبة منخفضة نوعا ما مقارنة مع التطور الذي عرفته المقاولة النسوية في العديد من دول العالم، ما دفع الدولة إلى القيام بعدة إصلاحات و توفير الآليات و تشجيع روح المقاولاتية لدى النساء، ما دفع بهن إلى اقتحام عالم المال بشكل أكبر خاصة و أنهن يتحولن من موظفات عاديات أو عاطلات عن العمل أحيانا كثيرة إلى صاحبات مشاريع، و هذا ما يفسر ارتفاع نسبة المقاولات في الجزائر يوما بعد يوم.</w:t>
      </w:r>
    </w:p>
    <w:p w:rsidR="006A527B" w:rsidRPr="00870B5D" w:rsidRDefault="006A527B" w:rsidP="00D2744C">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lastRenderedPageBreak/>
        <w:t>و حسب بيانات المركز الوطني للسجل التجاري إلى غاية نهاية فبراير 2017، أحصت الجزائر 143.010 امرأة سيدة أعمال، و تشمل فئة نساء الأعمال المسجلات كمسيرات مؤسسة" شخصية معنوية" و اللاتي يمثلن 6 بالمائة من إجمالي مسيري المؤسسات رجالا و نساء، و كذا النساء التاجرات" شخصية طبيعية" و اللاتي يمثلن 8 بالمائة من إجمالي المتعاملين الاقتصاديين ذوي الشخصية الطبيعية، و خلال خمس سنوات ارتفع عدد النساء مسيرات المؤسسة حتى نهاية فبراير 2017 إلى 10.444 امرأة، أما النساء ذوات الشخصية الطبيعية، فقد زاد عددهن إلى 132.566 بنهاية فبراير 2017 مقابل 116.474 في 2012 أي بارتفاع نسبته 14 بالمائة. غير انه و بالمقارنة مع إجمالي المتعاملين الاقتصاديين المسجلين في البلاد و البالغ عددهم 1.9 مليون، فان حجم النساء المقاولات لا يمثل سوى 7.5 بالمائة. و بالنظر إلى قطاعات النشاط الاقتصادي، فان النساء التاجرات ذوات الشخصية الطبيعية يمارسن أساسا تجارة التجزئة"49 بالمائة من إجمالي النساء التاجرات المسجلات كشخصية طبيعية" و الخدمات 37.9 بالمائة، و إنتاج السلع 9.4 بالمائة، و تجارة الجملة 3.4 بالمائة، و الإنتاج الحرفي 0.26 بالمائة، و التصدير 0.01 بالمائة. أما مسيري المؤسسات" ذوات الشخصية المعنوية" فتمارسن نشاطهن في قطاع الخدمات 39.4 بالمائة من إجمالي الشركات التي تسيرها نساء، و إنتاج السلع 25.3 بالمائة، و الاستيراد 16.8 بالمائة، و تجارة الجملة 10.2 بالمائة، و تجارة التجزئة 6.6 بالمائة، و الإنتاج الحرفي 1.1 بالمائة، و التصدير 0.6 بالمائة.</w:t>
      </w:r>
      <w:r w:rsidRPr="00870B5D">
        <w:rPr>
          <w:rStyle w:val="Appelnotedebasdep"/>
          <w:rFonts w:ascii="Traditional Arabic" w:hAnsi="Traditional Arabic" w:cs="Traditional Arabic"/>
          <w:sz w:val="40"/>
          <w:szCs w:val="40"/>
          <w:rtl/>
          <w:lang w:bidi="ar-DZ"/>
        </w:rPr>
        <w:footnoteReference w:id="178"/>
      </w:r>
    </w:p>
    <w:p w:rsidR="00D121ED" w:rsidRPr="00870B5D" w:rsidRDefault="006A527B" w:rsidP="00870B5D">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 xml:space="preserve">و تعد هذه النسبة مقارنة بالسنوات الماضية و مقارنة بالطبيعة و الخصوصية الاجتماعية و الثقافية للمجتمع الجزائري نسبة مقبولة، و تقدم يحسب إن كان للدولة التي تعمل على توفير كل ما من </w:t>
      </w:r>
      <w:r w:rsidRPr="00870B5D">
        <w:rPr>
          <w:rFonts w:ascii="Traditional Arabic" w:hAnsi="Traditional Arabic" w:cs="Traditional Arabic"/>
          <w:sz w:val="40"/>
          <w:szCs w:val="40"/>
          <w:rtl/>
          <w:lang w:bidi="ar-DZ"/>
        </w:rPr>
        <w:lastRenderedPageBreak/>
        <w:t>شأنه أن يحقق دعما للمرأة في المجال الاقتصادي، أو للمتعاملات الاقتصاديات اللاتي أصبحن يشكلن طاقة اقتصادية داعمة للاقتصاد الوطني.</w:t>
      </w:r>
    </w:p>
    <w:p w:rsidR="006A527B" w:rsidRPr="0034371E" w:rsidRDefault="006A527B" w:rsidP="007B4A66">
      <w:pPr>
        <w:bidi/>
        <w:spacing w:after="0"/>
        <w:jc w:val="center"/>
        <w:rPr>
          <w:rFonts w:ascii="Sakkal Majalla" w:hAnsi="Sakkal Majalla" w:cs="Sakkal Majalla"/>
          <w:b/>
          <w:bCs/>
          <w:sz w:val="28"/>
          <w:szCs w:val="28"/>
          <w:lang w:bidi="ar-DZ"/>
        </w:rPr>
      </w:pPr>
      <w:r w:rsidRPr="0034371E">
        <w:rPr>
          <w:rFonts w:ascii="Sakkal Majalla" w:hAnsi="Sakkal Majalla" w:cs="Sakkal Majalla"/>
          <w:b/>
          <w:bCs/>
          <w:sz w:val="28"/>
          <w:szCs w:val="28"/>
          <w:rtl/>
          <w:lang w:bidi="ar-DZ"/>
        </w:rPr>
        <w:t xml:space="preserve">الجدول رقم </w:t>
      </w:r>
      <w:r w:rsidR="007B4A66">
        <w:rPr>
          <w:rFonts w:ascii="Sakkal Majalla" w:hAnsi="Sakkal Majalla" w:cs="Sakkal Majalla" w:hint="cs"/>
          <w:b/>
          <w:bCs/>
          <w:sz w:val="28"/>
          <w:szCs w:val="28"/>
          <w:rtl/>
          <w:lang w:bidi="ar-DZ"/>
        </w:rPr>
        <w:t>1</w:t>
      </w:r>
      <w:r w:rsidRPr="0034371E">
        <w:rPr>
          <w:rFonts w:ascii="Sakkal Majalla" w:hAnsi="Sakkal Majalla" w:cs="Sakkal Majalla"/>
          <w:b/>
          <w:bCs/>
          <w:sz w:val="28"/>
          <w:szCs w:val="28"/>
          <w:rtl/>
          <w:lang w:bidi="ar-DZ"/>
        </w:rPr>
        <w:t>-  يمثل قطاعات النشاط</w:t>
      </w:r>
      <w:r w:rsidRPr="0034371E">
        <w:rPr>
          <w:rFonts w:ascii="Sakkal Majalla" w:hAnsi="Sakkal Majalla" w:cs="Sakkal Majalla" w:hint="cs"/>
          <w:b/>
          <w:bCs/>
          <w:sz w:val="28"/>
          <w:szCs w:val="28"/>
          <w:rtl/>
          <w:lang w:bidi="ar-DZ"/>
        </w:rPr>
        <w:t>ات</w:t>
      </w:r>
      <w:r w:rsidRPr="0034371E">
        <w:rPr>
          <w:rFonts w:ascii="Sakkal Majalla" w:hAnsi="Sakkal Majalla" w:cs="Sakkal Majalla"/>
          <w:b/>
          <w:bCs/>
          <w:sz w:val="28"/>
          <w:szCs w:val="28"/>
          <w:rtl/>
          <w:lang w:bidi="ar-DZ"/>
        </w:rPr>
        <w:t xml:space="preserve"> الاقتصادي</w:t>
      </w:r>
      <w:r w:rsidRPr="0034371E">
        <w:rPr>
          <w:rFonts w:ascii="Sakkal Majalla" w:hAnsi="Sakkal Majalla" w:cs="Sakkal Majalla" w:hint="cs"/>
          <w:b/>
          <w:bCs/>
          <w:sz w:val="28"/>
          <w:szCs w:val="28"/>
          <w:rtl/>
          <w:lang w:bidi="ar-DZ"/>
        </w:rPr>
        <w:t>ة</w:t>
      </w:r>
      <w:r w:rsidRPr="0034371E">
        <w:rPr>
          <w:rFonts w:ascii="Sakkal Majalla" w:hAnsi="Sakkal Majalla" w:cs="Sakkal Majalla"/>
          <w:b/>
          <w:bCs/>
          <w:sz w:val="28"/>
          <w:szCs w:val="28"/>
          <w:rtl/>
          <w:lang w:bidi="ar-DZ"/>
        </w:rPr>
        <w:t xml:space="preserve"> التي تعمل بها المرأة</w:t>
      </w:r>
    </w:p>
    <w:p w:rsidR="006A527B" w:rsidRPr="009C1C50" w:rsidRDefault="006A527B" w:rsidP="006A527B">
      <w:pPr>
        <w:bidi/>
        <w:spacing w:after="0"/>
        <w:jc w:val="center"/>
        <w:rPr>
          <w:rFonts w:ascii="Sakkal Majalla" w:hAnsi="Sakkal Majalla" w:cs="Sakkal Majalla"/>
          <w:b/>
          <w:bCs/>
          <w:sz w:val="8"/>
          <w:szCs w:val="8"/>
          <w:rtl/>
          <w:lang w:bidi="ar-DZ"/>
        </w:rPr>
      </w:pPr>
    </w:p>
    <w:tbl>
      <w:tblPr>
        <w:tblStyle w:val="Grilledutableau"/>
        <w:bidiVisual/>
        <w:tblW w:w="0" w:type="auto"/>
        <w:tblLook w:val="04A0"/>
      </w:tblPr>
      <w:tblGrid>
        <w:gridCol w:w="3117"/>
        <w:gridCol w:w="3118"/>
        <w:gridCol w:w="3118"/>
      </w:tblGrid>
      <w:tr w:rsidR="006A527B" w:rsidTr="006A527B">
        <w:tc>
          <w:tcPr>
            <w:tcW w:w="3117" w:type="dxa"/>
          </w:tcPr>
          <w:p w:rsidR="006A527B" w:rsidRPr="007F1F7E" w:rsidRDefault="006A527B" w:rsidP="006A527B">
            <w:pPr>
              <w:bidi/>
              <w:spacing w:line="276" w:lineRule="auto"/>
              <w:ind w:left="0" w:firstLine="0"/>
              <w:jc w:val="center"/>
              <w:rPr>
                <w:rFonts w:ascii="Sakkal Majalla" w:hAnsi="Sakkal Majalla" w:cs="Sakkal Majalla"/>
                <w:b/>
                <w:bCs/>
                <w:sz w:val="32"/>
                <w:szCs w:val="32"/>
                <w:rtl/>
                <w:lang w:bidi="ar-DZ"/>
              </w:rPr>
            </w:pPr>
            <w:r w:rsidRPr="007F1F7E">
              <w:rPr>
                <w:rFonts w:ascii="Sakkal Majalla" w:hAnsi="Sakkal Majalla" w:cs="Sakkal Majalla"/>
                <w:b/>
                <w:bCs/>
                <w:sz w:val="32"/>
                <w:szCs w:val="32"/>
                <w:rtl/>
                <w:lang w:bidi="ar-DZ"/>
              </w:rPr>
              <w:t>القطاع</w:t>
            </w:r>
          </w:p>
        </w:tc>
        <w:tc>
          <w:tcPr>
            <w:tcW w:w="3118" w:type="dxa"/>
          </w:tcPr>
          <w:p w:rsidR="006A527B" w:rsidRPr="007F1F7E" w:rsidRDefault="006A527B" w:rsidP="006A527B">
            <w:pPr>
              <w:bidi/>
              <w:spacing w:line="276" w:lineRule="auto"/>
              <w:ind w:left="0" w:firstLine="0"/>
              <w:jc w:val="center"/>
              <w:rPr>
                <w:rFonts w:ascii="Sakkal Majalla" w:hAnsi="Sakkal Majalla" w:cs="Sakkal Majalla"/>
                <w:b/>
                <w:bCs/>
                <w:sz w:val="32"/>
                <w:szCs w:val="32"/>
                <w:rtl/>
                <w:lang w:bidi="ar-DZ"/>
              </w:rPr>
            </w:pPr>
            <w:r w:rsidRPr="007F1F7E">
              <w:rPr>
                <w:rFonts w:ascii="Sakkal Majalla" w:hAnsi="Sakkal Majalla" w:cs="Sakkal Majalla"/>
                <w:b/>
                <w:bCs/>
                <w:sz w:val="32"/>
                <w:szCs w:val="32"/>
                <w:rtl/>
                <w:lang w:bidi="ar-DZ"/>
              </w:rPr>
              <w:t>نسبة مشاركة النساء سيدات المؤسسات</w:t>
            </w:r>
          </w:p>
        </w:tc>
        <w:tc>
          <w:tcPr>
            <w:tcW w:w="3118" w:type="dxa"/>
          </w:tcPr>
          <w:p w:rsidR="006A527B" w:rsidRPr="007F1F7E" w:rsidRDefault="006A527B" w:rsidP="006A527B">
            <w:pPr>
              <w:bidi/>
              <w:spacing w:line="276" w:lineRule="auto"/>
              <w:ind w:left="0" w:firstLine="0"/>
              <w:jc w:val="center"/>
              <w:rPr>
                <w:rFonts w:ascii="Sakkal Majalla" w:hAnsi="Sakkal Majalla" w:cs="Sakkal Majalla"/>
                <w:b/>
                <w:bCs/>
                <w:sz w:val="32"/>
                <w:szCs w:val="32"/>
                <w:rtl/>
                <w:lang w:bidi="ar-DZ"/>
              </w:rPr>
            </w:pPr>
            <w:r w:rsidRPr="007F1F7E">
              <w:rPr>
                <w:rFonts w:ascii="Sakkal Majalla" w:hAnsi="Sakkal Majalla" w:cs="Sakkal Majalla"/>
                <w:b/>
                <w:bCs/>
                <w:sz w:val="32"/>
                <w:szCs w:val="32"/>
                <w:rtl/>
                <w:lang w:bidi="ar-DZ"/>
              </w:rPr>
              <w:t>نسبة مشاركة النساء ذوات الشخصية الطبيعية</w:t>
            </w:r>
          </w:p>
        </w:tc>
      </w:tr>
      <w:tr w:rsidR="006A527B" w:rsidTr="006A527B">
        <w:tc>
          <w:tcPr>
            <w:tcW w:w="3117" w:type="dxa"/>
          </w:tcPr>
          <w:p w:rsidR="006A527B" w:rsidRPr="007F1F7E" w:rsidRDefault="006A527B" w:rsidP="006A527B">
            <w:pPr>
              <w:bidi/>
              <w:spacing w:line="276" w:lineRule="auto"/>
              <w:ind w:left="0" w:firstLine="0"/>
              <w:jc w:val="center"/>
              <w:rPr>
                <w:rFonts w:cs="Simplified Arabic"/>
                <w:b/>
                <w:bCs/>
                <w:sz w:val="32"/>
                <w:szCs w:val="32"/>
                <w:rtl/>
                <w:lang w:bidi="ar-DZ"/>
              </w:rPr>
            </w:pPr>
            <w:r w:rsidRPr="007F1F7E">
              <w:rPr>
                <w:rFonts w:cs="Simplified Arabic" w:hint="cs"/>
                <w:b/>
                <w:bCs/>
                <w:sz w:val="32"/>
                <w:szCs w:val="32"/>
                <w:rtl/>
                <w:lang w:bidi="ar-DZ"/>
              </w:rPr>
              <w:t>تجارة التجزئة</w:t>
            </w:r>
          </w:p>
        </w:tc>
        <w:tc>
          <w:tcPr>
            <w:tcW w:w="3118" w:type="dxa"/>
          </w:tcPr>
          <w:p w:rsidR="006A527B" w:rsidRPr="007F1F7E" w:rsidRDefault="006A527B" w:rsidP="006A527B">
            <w:pPr>
              <w:bidi/>
              <w:spacing w:line="276" w:lineRule="auto"/>
              <w:ind w:left="0" w:firstLine="0"/>
              <w:jc w:val="center"/>
              <w:rPr>
                <w:rFonts w:cs="Simplified Arabic"/>
                <w:b/>
                <w:bCs/>
                <w:sz w:val="32"/>
                <w:szCs w:val="32"/>
                <w:rtl/>
                <w:lang w:bidi="ar-DZ"/>
              </w:rPr>
            </w:pPr>
            <w:r w:rsidRPr="007F1F7E">
              <w:rPr>
                <w:rFonts w:cs="Simplified Arabic" w:hint="cs"/>
                <w:b/>
                <w:bCs/>
                <w:sz w:val="32"/>
                <w:szCs w:val="32"/>
                <w:rtl/>
                <w:lang w:bidi="ar-DZ"/>
              </w:rPr>
              <w:t>39.4 بالمائة</w:t>
            </w:r>
          </w:p>
        </w:tc>
        <w:tc>
          <w:tcPr>
            <w:tcW w:w="3118" w:type="dxa"/>
          </w:tcPr>
          <w:p w:rsidR="006A527B" w:rsidRPr="007F1F7E" w:rsidRDefault="006A527B" w:rsidP="006A527B">
            <w:pPr>
              <w:bidi/>
              <w:spacing w:line="276" w:lineRule="auto"/>
              <w:ind w:left="0" w:firstLine="0"/>
              <w:jc w:val="center"/>
              <w:rPr>
                <w:rFonts w:cs="Simplified Arabic"/>
                <w:b/>
                <w:bCs/>
                <w:sz w:val="32"/>
                <w:szCs w:val="32"/>
                <w:rtl/>
                <w:lang w:bidi="ar-DZ"/>
              </w:rPr>
            </w:pPr>
            <w:r w:rsidRPr="007F1F7E">
              <w:rPr>
                <w:rFonts w:cs="Simplified Arabic" w:hint="cs"/>
                <w:b/>
                <w:bCs/>
                <w:sz w:val="32"/>
                <w:szCs w:val="32"/>
                <w:rtl/>
                <w:lang w:bidi="ar-DZ"/>
              </w:rPr>
              <w:t>49 بالمائة</w:t>
            </w:r>
          </w:p>
        </w:tc>
      </w:tr>
      <w:tr w:rsidR="006A527B" w:rsidTr="006A527B">
        <w:tc>
          <w:tcPr>
            <w:tcW w:w="3117" w:type="dxa"/>
          </w:tcPr>
          <w:p w:rsidR="006A527B" w:rsidRPr="007F1F7E" w:rsidRDefault="006A527B" w:rsidP="006A527B">
            <w:pPr>
              <w:bidi/>
              <w:spacing w:line="276" w:lineRule="auto"/>
              <w:ind w:left="0" w:firstLine="0"/>
              <w:jc w:val="center"/>
              <w:rPr>
                <w:rFonts w:cs="Simplified Arabic"/>
                <w:b/>
                <w:bCs/>
                <w:sz w:val="32"/>
                <w:szCs w:val="32"/>
                <w:rtl/>
                <w:lang w:bidi="ar-DZ"/>
              </w:rPr>
            </w:pPr>
            <w:r w:rsidRPr="007F1F7E">
              <w:rPr>
                <w:rFonts w:cs="Simplified Arabic" w:hint="cs"/>
                <w:b/>
                <w:bCs/>
                <w:sz w:val="32"/>
                <w:szCs w:val="32"/>
                <w:rtl/>
                <w:lang w:bidi="ar-DZ"/>
              </w:rPr>
              <w:t>الخدمات</w:t>
            </w:r>
          </w:p>
        </w:tc>
        <w:tc>
          <w:tcPr>
            <w:tcW w:w="3118" w:type="dxa"/>
          </w:tcPr>
          <w:p w:rsidR="006A527B" w:rsidRPr="007F1F7E" w:rsidRDefault="006A527B" w:rsidP="006A527B">
            <w:pPr>
              <w:bidi/>
              <w:spacing w:line="276" w:lineRule="auto"/>
              <w:ind w:left="0" w:firstLine="0"/>
              <w:jc w:val="center"/>
              <w:rPr>
                <w:rFonts w:cs="Simplified Arabic"/>
                <w:b/>
                <w:bCs/>
                <w:sz w:val="32"/>
                <w:szCs w:val="32"/>
                <w:rtl/>
                <w:lang w:bidi="ar-DZ"/>
              </w:rPr>
            </w:pPr>
            <w:r w:rsidRPr="007F1F7E">
              <w:rPr>
                <w:rFonts w:cs="Simplified Arabic" w:hint="cs"/>
                <w:b/>
                <w:bCs/>
                <w:sz w:val="32"/>
                <w:szCs w:val="32"/>
                <w:rtl/>
                <w:lang w:bidi="ar-DZ"/>
              </w:rPr>
              <w:t>6.6 بالمائة</w:t>
            </w:r>
          </w:p>
        </w:tc>
        <w:tc>
          <w:tcPr>
            <w:tcW w:w="3118" w:type="dxa"/>
          </w:tcPr>
          <w:p w:rsidR="006A527B" w:rsidRPr="007F1F7E" w:rsidRDefault="006A527B" w:rsidP="006A527B">
            <w:pPr>
              <w:bidi/>
              <w:spacing w:line="276" w:lineRule="auto"/>
              <w:ind w:left="0" w:firstLine="0"/>
              <w:jc w:val="center"/>
              <w:rPr>
                <w:rFonts w:cs="Simplified Arabic"/>
                <w:b/>
                <w:bCs/>
                <w:sz w:val="32"/>
                <w:szCs w:val="32"/>
                <w:rtl/>
                <w:lang w:bidi="ar-DZ"/>
              </w:rPr>
            </w:pPr>
            <w:r w:rsidRPr="007F1F7E">
              <w:rPr>
                <w:rFonts w:cs="Simplified Arabic" w:hint="cs"/>
                <w:b/>
                <w:bCs/>
                <w:sz w:val="32"/>
                <w:szCs w:val="32"/>
                <w:rtl/>
                <w:lang w:bidi="ar-DZ"/>
              </w:rPr>
              <w:t>37.9 بالمائة</w:t>
            </w:r>
          </w:p>
        </w:tc>
      </w:tr>
      <w:tr w:rsidR="006A527B" w:rsidTr="006A527B">
        <w:tc>
          <w:tcPr>
            <w:tcW w:w="3117" w:type="dxa"/>
          </w:tcPr>
          <w:p w:rsidR="006A527B" w:rsidRPr="007F1F7E" w:rsidRDefault="006A527B" w:rsidP="006A527B">
            <w:pPr>
              <w:bidi/>
              <w:spacing w:line="276" w:lineRule="auto"/>
              <w:ind w:left="0" w:firstLine="0"/>
              <w:jc w:val="center"/>
              <w:rPr>
                <w:rFonts w:cs="Simplified Arabic"/>
                <w:b/>
                <w:bCs/>
                <w:sz w:val="32"/>
                <w:szCs w:val="32"/>
                <w:rtl/>
                <w:lang w:bidi="ar-DZ"/>
              </w:rPr>
            </w:pPr>
            <w:r w:rsidRPr="007F1F7E">
              <w:rPr>
                <w:rFonts w:cs="Simplified Arabic" w:hint="cs"/>
                <w:b/>
                <w:bCs/>
                <w:sz w:val="32"/>
                <w:szCs w:val="32"/>
                <w:rtl/>
                <w:lang w:bidi="ar-DZ"/>
              </w:rPr>
              <w:t>إنتاج السلع</w:t>
            </w:r>
          </w:p>
        </w:tc>
        <w:tc>
          <w:tcPr>
            <w:tcW w:w="3118" w:type="dxa"/>
          </w:tcPr>
          <w:p w:rsidR="006A527B" w:rsidRPr="007F1F7E" w:rsidRDefault="006A527B" w:rsidP="006A527B">
            <w:pPr>
              <w:bidi/>
              <w:spacing w:line="276" w:lineRule="auto"/>
              <w:ind w:left="0" w:firstLine="0"/>
              <w:jc w:val="center"/>
              <w:rPr>
                <w:rFonts w:cs="Simplified Arabic"/>
                <w:b/>
                <w:bCs/>
                <w:sz w:val="32"/>
                <w:szCs w:val="32"/>
                <w:rtl/>
                <w:lang w:bidi="ar-DZ"/>
              </w:rPr>
            </w:pPr>
            <w:r w:rsidRPr="007F1F7E">
              <w:rPr>
                <w:rFonts w:cs="Simplified Arabic" w:hint="cs"/>
                <w:b/>
                <w:bCs/>
                <w:sz w:val="32"/>
                <w:szCs w:val="32"/>
                <w:rtl/>
                <w:lang w:bidi="ar-DZ"/>
              </w:rPr>
              <w:t>25.3 بالمائة</w:t>
            </w:r>
          </w:p>
        </w:tc>
        <w:tc>
          <w:tcPr>
            <w:tcW w:w="3118" w:type="dxa"/>
          </w:tcPr>
          <w:p w:rsidR="006A527B" w:rsidRPr="007F1F7E" w:rsidRDefault="006A527B" w:rsidP="006A527B">
            <w:pPr>
              <w:bidi/>
              <w:spacing w:line="276" w:lineRule="auto"/>
              <w:ind w:left="0" w:firstLine="0"/>
              <w:jc w:val="center"/>
              <w:rPr>
                <w:rFonts w:cs="Simplified Arabic"/>
                <w:b/>
                <w:bCs/>
                <w:sz w:val="32"/>
                <w:szCs w:val="32"/>
                <w:rtl/>
                <w:lang w:bidi="ar-DZ"/>
              </w:rPr>
            </w:pPr>
            <w:r w:rsidRPr="007F1F7E">
              <w:rPr>
                <w:rFonts w:cs="Simplified Arabic" w:hint="cs"/>
                <w:b/>
                <w:bCs/>
                <w:sz w:val="32"/>
                <w:szCs w:val="32"/>
                <w:rtl/>
                <w:lang w:bidi="ar-DZ"/>
              </w:rPr>
              <w:t>9.4 بالمائة</w:t>
            </w:r>
          </w:p>
        </w:tc>
      </w:tr>
      <w:tr w:rsidR="006A527B" w:rsidTr="006A527B">
        <w:tc>
          <w:tcPr>
            <w:tcW w:w="3117" w:type="dxa"/>
          </w:tcPr>
          <w:p w:rsidR="006A527B" w:rsidRPr="007F1F7E" w:rsidRDefault="006A527B" w:rsidP="006A527B">
            <w:pPr>
              <w:bidi/>
              <w:spacing w:line="276" w:lineRule="auto"/>
              <w:ind w:left="0" w:firstLine="0"/>
              <w:jc w:val="center"/>
              <w:rPr>
                <w:rFonts w:cs="Simplified Arabic"/>
                <w:b/>
                <w:bCs/>
                <w:sz w:val="32"/>
                <w:szCs w:val="32"/>
                <w:rtl/>
                <w:lang w:bidi="ar-DZ"/>
              </w:rPr>
            </w:pPr>
            <w:r w:rsidRPr="007F1F7E">
              <w:rPr>
                <w:rFonts w:cs="Simplified Arabic" w:hint="cs"/>
                <w:b/>
                <w:bCs/>
                <w:sz w:val="32"/>
                <w:szCs w:val="32"/>
                <w:rtl/>
                <w:lang w:bidi="ar-DZ"/>
              </w:rPr>
              <w:t>تجارة الجملة</w:t>
            </w:r>
          </w:p>
        </w:tc>
        <w:tc>
          <w:tcPr>
            <w:tcW w:w="3118" w:type="dxa"/>
          </w:tcPr>
          <w:p w:rsidR="006A527B" w:rsidRPr="007F1F7E" w:rsidRDefault="006A527B" w:rsidP="006A527B">
            <w:pPr>
              <w:bidi/>
              <w:spacing w:line="276" w:lineRule="auto"/>
              <w:ind w:left="0" w:firstLine="0"/>
              <w:jc w:val="center"/>
              <w:rPr>
                <w:rFonts w:cs="Simplified Arabic"/>
                <w:b/>
                <w:bCs/>
                <w:sz w:val="32"/>
                <w:szCs w:val="32"/>
                <w:rtl/>
                <w:lang w:bidi="ar-DZ"/>
              </w:rPr>
            </w:pPr>
            <w:r w:rsidRPr="007F1F7E">
              <w:rPr>
                <w:rFonts w:cs="Simplified Arabic" w:hint="cs"/>
                <w:b/>
                <w:bCs/>
                <w:sz w:val="32"/>
                <w:szCs w:val="32"/>
                <w:rtl/>
                <w:lang w:bidi="ar-DZ"/>
              </w:rPr>
              <w:t>10.2 بالمائة</w:t>
            </w:r>
          </w:p>
        </w:tc>
        <w:tc>
          <w:tcPr>
            <w:tcW w:w="3118" w:type="dxa"/>
          </w:tcPr>
          <w:p w:rsidR="006A527B" w:rsidRPr="007F1F7E" w:rsidRDefault="006A527B" w:rsidP="006A527B">
            <w:pPr>
              <w:bidi/>
              <w:spacing w:line="276" w:lineRule="auto"/>
              <w:ind w:left="0" w:firstLine="0"/>
              <w:jc w:val="center"/>
              <w:rPr>
                <w:rFonts w:cs="Simplified Arabic"/>
                <w:b/>
                <w:bCs/>
                <w:sz w:val="32"/>
                <w:szCs w:val="32"/>
                <w:rtl/>
                <w:lang w:bidi="ar-DZ"/>
              </w:rPr>
            </w:pPr>
            <w:r w:rsidRPr="007F1F7E">
              <w:rPr>
                <w:rFonts w:cs="Simplified Arabic" w:hint="cs"/>
                <w:b/>
                <w:bCs/>
                <w:sz w:val="32"/>
                <w:szCs w:val="32"/>
                <w:rtl/>
                <w:lang w:bidi="ar-DZ"/>
              </w:rPr>
              <w:t>3.4 بالمائة</w:t>
            </w:r>
          </w:p>
        </w:tc>
      </w:tr>
      <w:tr w:rsidR="006A527B" w:rsidTr="006A527B">
        <w:tc>
          <w:tcPr>
            <w:tcW w:w="3117" w:type="dxa"/>
          </w:tcPr>
          <w:p w:rsidR="006A527B" w:rsidRPr="007F1F7E" w:rsidRDefault="006A527B" w:rsidP="006A527B">
            <w:pPr>
              <w:bidi/>
              <w:spacing w:line="276" w:lineRule="auto"/>
              <w:ind w:left="0" w:firstLine="0"/>
              <w:jc w:val="center"/>
              <w:rPr>
                <w:rFonts w:cs="Simplified Arabic"/>
                <w:b/>
                <w:bCs/>
                <w:sz w:val="32"/>
                <w:szCs w:val="32"/>
                <w:rtl/>
                <w:lang w:bidi="ar-DZ"/>
              </w:rPr>
            </w:pPr>
            <w:r w:rsidRPr="007F1F7E">
              <w:rPr>
                <w:rFonts w:cs="Simplified Arabic" w:hint="cs"/>
                <w:b/>
                <w:bCs/>
                <w:sz w:val="32"/>
                <w:szCs w:val="32"/>
                <w:rtl/>
                <w:lang w:bidi="ar-DZ"/>
              </w:rPr>
              <w:t>الإنتاج الحرفي</w:t>
            </w:r>
          </w:p>
        </w:tc>
        <w:tc>
          <w:tcPr>
            <w:tcW w:w="3118" w:type="dxa"/>
          </w:tcPr>
          <w:p w:rsidR="006A527B" w:rsidRPr="007F1F7E" w:rsidRDefault="006A527B" w:rsidP="006A527B">
            <w:pPr>
              <w:bidi/>
              <w:spacing w:line="276" w:lineRule="auto"/>
              <w:ind w:left="0" w:firstLine="0"/>
              <w:jc w:val="center"/>
              <w:rPr>
                <w:rFonts w:cs="Simplified Arabic"/>
                <w:b/>
                <w:bCs/>
                <w:sz w:val="32"/>
                <w:szCs w:val="32"/>
                <w:rtl/>
                <w:lang w:bidi="ar-DZ"/>
              </w:rPr>
            </w:pPr>
            <w:r w:rsidRPr="007F1F7E">
              <w:rPr>
                <w:rFonts w:cs="Simplified Arabic" w:hint="cs"/>
                <w:b/>
                <w:bCs/>
                <w:sz w:val="32"/>
                <w:szCs w:val="32"/>
                <w:rtl/>
                <w:lang w:bidi="ar-DZ"/>
              </w:rPr>
              <w:t>1.1 بالمائة</w:t>
            </w:r>
          </w:p>
        </w:tc>
        <w:tc>
          <w:tcPr>
            <w:tcW w:w="3118" w:type="dxa"/>
          </w:tcPr>
          <w:p w:rsidR="006A527B" w:rsidRPr="007F1F7E" w:rsidRDefault="006A527B" w:rsidP="006A527B">
            <w:pPr>
              <w:bidi/>
              <w:spacing w:line="276" w:lineRule="auto"/>
              <w:ind w:left="0" w:firstLine="0"/>
              <w:jc w:val="center"/>
              <w:rPr>
                <w:rFonts w:cs="Simplified Arabic"/>
                <w:b/>
                <w:bCs/>
                <w:sz w:val="32"/>
                <w:szCs w:val="32"/>
                <w:rtl/>
                <w:lang w:bidi="ar-DZ"/>
              </w:rPr>
            </w:pPr>
            <w:r w:rsidRPr="007F1F7E">
              <w:rPr>
                <w:rFonts w:cs="Simplified Arabic" w:hint="cs"/>
                <w:b/>
                <w:bCs/>
                <w:sz w:val="32"/>
                <w:szCs w:val="32"/>
                <w:rtl/>
                <w:lang w:bidi="ar-DZ"/>
              </w:rPr>
              <w:t>0.26 بالمائة</w:t>
            </w:r>
          </w:p>
        </w:tc>
      </w:tr>
      <w:tr w:rsidR="006A527B" w:rsidTr="006A527B">
        <w:tc>
          <w:tcPr>
            <w:tcW w:w="3117" w:type="dxa"/>
          </w:tcPr>
          <w:p w:rsidR="006A527B" w:rsidRPr="007F1F7E" w:rsidRDefault="006A527B" w:rsidP="006A527B">
            <w:pPr>
              <w:bidi/>
              <w:spacing w:line="276" w:lineRule="auto"/>
              <w:ind w:left="0" w:firstLine="0"/>
              <w:jc w:val="center"/>
              <w:rPr>
                <w:rFonts w:cs="Simplified Arabic"/>
                <w:b/>
                <w:bCs/>
                <w:sz w:val="32"/>
                <w:szCs w:val="32"/>
                <w:rtl/>
                <w:lang w:bidi="ar-DZ"/>
              </w:rPr>
            </w:pPr>
            <w:r w:rsidRPr="007F1F7E">
              <w:rPr>
                <w:rFonts w:cs="Simplified Arabic" w:hint="cs"/>
                <w:b/>
                <w:bCs/>
                <w:sz w:val="32"/>
                <w:szCs w:val="32"/>
                <w:rtl/>
                <w:lang w:bidi="ar-DZ"/>
              </w:rPr>
              <w:t>التصدير</w:t>
            </w:r>
          </w:p>
        </w:tc>
        <w:tc>
          <w:tcPr>
            <w:tcW w:w="3118" w:type="dxa"/>
          </w:tcPr>
          <w:p w:rsidR="006A527B" w:rsidRPr="007F1F7E" w:rsidRDefault="006A527B" w:rsidP="006A527B">
            <w:pPr>
              <w:bidi/>
              <w:spacing w:line="276" w:lineRule="auto"/>
              <w:ind w:left="0" w:firstLine="0"/>
              <w:jc w:val="center"/>
              <w:rPr>
                <w:rFonts w:cs="Simplified Arabic"/>
                <w:b/>
                <w:bCs/>
                <w:sz w:val="32"/>
                <w:szCs w:val="32"/>
                <w:rtl/>
                <w:lang w:bidi="ar-DZ"/>
              </w:rPr>
            </w:pPr>
            <w:r w:rsidRPr="007F1F7E">
              <w:rPr>
                <w:rFonts w:cs="Simplified Arabic" w:hint="cs"/>
                <w:b/>
                <w:bCs/>
                <w:sz w:val="32"/>
                <w:szCs w:val="32"/>
                <w:rtl/>
                <w:lang w:bidi="ar-DZ"/>
              </w:rPr>
              <w:t>0.6 بالمائة</w:t>
            </w:r>
          </w:p>
        </w:tc>
        <w:tc>
          <w:tcPr>
            <w:tcW w:w="3118" w:type="dxa"/>
          </w:tcPr>
          <w:p w:rsidR="006A527B" w:rsidRPr="007F1F7E" w:rsidRDefault="006A527B" w:rsidP="006A527B">
            <w:pPr>
              <w:bidi/>
              <w:spacing w:line="276" w:lineRule="auto"/>
              <w:ind w:left="0" w:firstLine="0"/>
              <w:jc w:val="center"/>
              <w:rPr>
                <w:rFonts w:cs="Simplified Arabic"/>
                <w:b/>
                <w:bCs/>
                <w:sz w:val="32"/>
                <w:szCs w:val="32"/>
                <w:rtl/>
                <w:lang w:bidi="ar-DZ"/>
              </w:rPr>
            </w:pPr>
            <w:r w:rsidRPr="007F1F7E">
              <w:rPr>
                <w:rFonts w:cs="Simplified Arabic" w:hint="cs"/>
                <w:b/>
                <w:bCs/>
                <w:sz w:val="32"/>
                <w:szCs w:val="32"/>
                <w:rtl/>
                <w:lang w:bidi="ar-DZ"/>
              </w:rPr>
              <w:t>0.01 بالمائة</w:t>
            </w:r>
          </w:p>
        </w:tc>
      </w:tr>
      <w:tr w:rsidR="006A527B" w:rsidTr="006A527B">
        <w:tc>
          <w:tcPr>
            <w:tcW w:w="3117" w:type="dxa"/>
          </w:tcPr>
          <w:p w:rsidR="006A527B" w:rsidRPr="007F1F7E" w:rsidRDefault="006A527B" w:rsidP="006A527B">
            <w:pPr>
              <w:bidi/>
              <w:spacing w:line="276" w:lineRule="auto"/>
              <w:ind w:left="0" w:firstLine="0"/>
              <w:jc w:val="center"/>
              <w:rPr>
                <w:rFonts w:cs="Simplified Arabic"/>
                <w:b/>
                <w:bCs/>
                <w:sz w:val="32"/>
                <w:szCs w:val="32"/>
                <w:rtl/>
                <w:lang w:bidi="ar-DZ"/>
              </w:rPr>
            </w:pPr>
            <w:r w:rsidRPr="007F1F7E">
              <w:rPr>
                <w:rFonts w:cs="Simplified Arabic" w:hint="cs"/>
                <w:b/>
                <w:bCs/>
                <w:sz w:val="32"/>
                <w:szCs w:val="32"/>
                <w:rtl/>
                <w:lang w:bidi="ar-DZ"/>
              </w:rPr>
              <w:t>الاستيراد</w:t>
            </w:r>
          </w:p>
        </w:tc>
        <w:tc>
          <w:tcPr>
            <w:tcW w:w="3118" w:type="dxa"/>
          </w:tcPr>
          <w:p w:rsidR="006A527B" w:rsidRPr="007F1F7E" w:rsidRDefault="006A527B" w:rsidP="006A527B">
            <w:pPr>
              <w:bidi/>
              <w:spacing w:line="276" w:lineRule="auto"/>
              <w:ind w:left="0" w:firstLine="0"/>
              <w:jc w:val="center"/>
              <w:rPr>
                <w:rFonts w:cs="Simplified Arabic"/>
                <w:b/>
                <w:bCs/>
                <w:sz w:val="32"/>
                <w:szCs w:val="32"/>
                <w:rtl/>
                <w:lang w:bidi="ar-DZ"/>
              </w:rPr>
            </w:pPr>
            <w:r w:rsidRPr="007F1F7E">
              <w:rPr>
                <w:rFonts w:cs="Simplified Arabic" w:hint="cs"/>
                <w:b/>
                <w:bCs/>
                <w:sz w:val="32"/>
                <w:szCs w:val="32"/>
                <w:rtl/>
                <w:lang w:bidi="ar-DZ"/>
              </w:rPr>
              <w:t>16.8 بالمائة</w:t>
            </w:r>
          </w:p>
        </w:tc>
        <w:tc>
          <w:tcPr>
            <w:tcW w:w="3118" w:type="dxa"/>
          </w:tcPr>
          <w:p w:rsidR="006A527B" w:rsidRPr="007F1F7E" w:rsidRDefault="006A527B" w:rsidP="006A527B">
            <w:pPr>
              <w:bidi/>
              <w:spacing w:line="276" w:lineRule="auto"/>
              <w:ind w:left="0" w:firstLine="0"/>
              <w:jc w:val="center"/>
              <w:rPr>
                <w:rFonts w:cs="Simplified Arabic"/>
                <w:b/>
                <w:bCs/>
                <w:sz w:val="32"/>
                <w:szCs w:val="32"/>
                <w:rtl/>
                <w:lang w:bidi="ar-DZ"/>
              </w:rPr>
            </w:pPr>
            <w:r w:rsidRPr="007F1F7E">
              <w:rPr>
                <w:rFonts w:cs="Simplified Arabic" w:hint="cs"/>
                <w:b/>
                <w:bCs/>
                <w:sz w:val="32"/>
                <w:szCs w:val="32"/>
                <w:rtl/>
                <w:lang w:bidi="ar-DZ"/>
              </w:rPr>
              <w:t>/</w:t>
            </w:r>
          </w:p>
        </w:tc>
      </w:tr>
    </w:tbl>
    <w:p w:rsidR="006A527B" w:rsidRPr="00421F9C" w:rsidRDefault="006A527B" w:rsidP="006A527B">
      <w:pPr>
        <w:bidi/>
        <w:spacing w:after="0"/>
        <w:jc w:val="center"/>
        <w:rPr>
          <w:rFonts w:cs="Simplified Arabic"/>
          <w:sz w:val="16"/>
          <w:szCs w:val="16"/>
          <w:lang w:bidi="ar-DZ"/>
        </w:rPr>
      </w:pPr>
      <w:r w:rsidRPr="00BE0BD8">
        <w:rPr>
          <w:rFonts w:ascii="Sakkal Majalla" w:hAnsi="Sakkal Majalla" w:cs="Sakkal Majalla"/>
          <w:b/>
          <w:bCs/>
          <w:sz w:val="28"/>
          <w:szCs w:val="28"/>
          <w:rtl/>
          <w:lang w:bidi="ar-DZ"/>
        </w:rPr>
        <w:t>المصدر: من إعداد الطالبة اعتمادا على إحصائيات المركز الوطني للسجل التجاري</w:t>
      </w:r>
    </w:p>
    <w:p w:rsidR="006A527B" w:rsidRDefault="006A527B" w:rsidP="006A527B">
      <w:pPr>
        <w:bidi/>
        <w:spacing w:after="0"/>
        <w:rPr>
          <w:rFonts w:ascii="Sakkal Majalla" w:hAnsi="Sakkal Majalla" w:cs="Sakkal Majalla"/>
          <w:b/>
          <w:bCs/>
          <w:sz w:val="28"/>
          <w:szCs w:val="28"/>
          <w:lang w:bidi="ar-DZ"/>
        </w:rPr>
      </w:pPr>
    </w:p>
    <w:p w:rsidR="006A527B" w:rsidRDefault="006A527B" w:rsidP="006A527B">
      <w:pPr>
        <w:bidi/>
        <w:spacing w:after="0"/>
        <w:jc w:val="center"/>
        <w:rPr>
          <w:rFonts w:ascii="Sakkal Majalla" w:hAnsi="Sakkal Majalla" w:cs="Sakkal Majalla"/>
          <w:b/>
          <w:bCs/>
          <w:sz w:val="28"/>
          <w:szCs w:val="28"/>
          <w:lang w:bidi="ar-DZ"/>
        </w:rPr>
      </w:pPr>
      <w:r>
        <w:rPr>
          <w:rFonts w:ascii="Sakkal Majalla" w:hAnsi="Sakkal Majalla" w:cs="Sakkal Majalla"/>
          <w:b/>
          <w:bCs/>
          <w:noProof/>
          <w:sz w:val="28"/>
          <w:szCs w:val="28"/>
          <w:rtl/>
        </w:rPr>
        <w:drawing>
          <wp:inline distT="0" distB="0" distL="0" distR="0">
            <wp:extent cx="3639213" cy="2329733"/>
            <wp:effectExtent l="19050" t="0" r="18387" b="0"/>
            <wp:docPr id="7"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1"/>
              </a:graphicData>
            </a:graphic>
          </wp:inline>
        </w:drawing>
      </w:r>
    </w:p>
    <w:p w:rsidR="006A527B" w:rsidRPr="004F573B" w:rsidRDefault="006A527B" w:rsidP="00234B48">
      <w:pPr>
        <w:bidi/>
        <w:spacing w:after="0"/>
        <w:jc w:val="center"/>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 xml:space="preserve">الشكل رقم </w:t>
      </w:r>
      <w:r w:rsidR="00BF1C11">
        <w:rPr>
          <w:rFonts w:ascii="Sakkal Majalla" w:hAnsi="Sakkal Majalla" w:cs="Sakkal Majalla" w:hint="cs"/>
          <w:b/>
          <w:bCs/>
          <w:sz w:val="28"/>
          <w:szCs w:val="28"/>
          <w:rtl/>
          <w:lang w:bidi="ar-DZ"/>
        </w:rPr>
        <w:t>01</w:t>
      </w:r>
      <w:r>
        <w:rPr>
          <w:rFonts w:ascii="Sakkal Majalla" w:hAnsi="Sakkal Majalla" w:cs="Sakkal Majalla" w:hint="cs"/>
          <w:b/>
          <w:bCs/>
          <w:sz w:val="28"/>
          <w:szCs w:val="28"/>
          <w:rtl/>
          <w:lang w:bidi="ar-DZ"/>
        </w:rPr>
        <w:t>:</w:t>
      </w:r>
      <w:r w:rsidR="00234B48">
        <w:rPr>
          <w:rFonts w:ascii="Sakkal Majalla" w:hAnsi="Sakkal Majalla" w:cs="Sakkal Majalla" w:hint="cs"/>
          <w:b/>
          <w:bCs/>
          <w:sz w:val="28"/>
          <w:szCs w:val="28"/>
          <w:rtl/>
          <w:lang w:bidi="ar-DZ"/>
        </w:rPr>
        <w:t>قطاعات نشاطات عمل المرأة</w:t>
      </w:r>
    </w:p>
    <w:p w:rsidR="006A527B" w:rsidRPr="00870B5D" w:rsidRDefault="006A527B" w:rsidP="00D2744C">
      <w:pPr>
        <w:bidi/>
        <w:spacing w:after="0"/>
        <w:jc w:val="both"/>
        <w:rPr>
          <w:rFonts w:ascii="Traditional Arabic" w:hAnsi="Traditional Arabic" w:cs="Traditional Arabic"/>
          <w:b/>
          <w:bCs/>
          <w:sz w:val="44"/>
          <w:szCs w:val="44"/>
          <w:rtl/>
          <w:lang w:bidi="ar-DZ"/>
        </w:rPr>
      </w:pPr>
      <w:r w:rsidRPr="00870B5D">
        <w:rPr>
          <w:rFonts w:ascii="Traditional Arabic" w:hAnsi="Traditional Arabic" w:cs="Traditional Arabic"/>
          <w:b/>
          <w:bCs/>
          <w:sz w:val="44"/>
          <w:szCs w:val="44"/>
          <w:lang w:bidi="ar-DZ"/>
        </w:rPr>
        <w:t>3</w:t>
      </w:r>
      <w:r w:rsidRPr="00870B5D">
        <w:rPr>
          <w:rFonts w:ascii="Traditional Arabic" w:hAnsi="Traditional Arabic" w:cs="Traditional Arabic"/>
          <w:b/>
          <w:bCs/>
          <w:sz w:val="44"/>
          <w:szCs w:val="44"/>
          <w:rtl/>
          <w:lang w:bidi="ar-DZ"/>
        </w:rPr>
        <w:t>-2  المرأة المقاولــــــــــة فـــــــــي الجزائر</w:t>
      </w:r>
    </w:p>
    <w:p w:rsidR="006A527B" w:rsidRPr="00870B5D" w:rsidRDefault="006A527B" w:rsidP="00D2744C">
      <w:pPr>
        <w:pStyle w:val="Paragraphedeliste"/>
        <w:numPr>
          <w:ilvl w:val="0"/>
          <w:numId w:val="23"/>
        </w:numPr>
        <w:bidi/>
        <w:spacing w:after="0"/>
        <w:jc w:val="both"/>
        <w:rPr>
          <w:rFonts w:ascii="Traditional Arabic" w:hAnsi="Traditional Arabic" w:cs="Traditional Arabic"/>
          <w:b/>
          <w:bCs/>
          <w:sz w:val="40"/>
          <w:szCs w:val="40"/>
          <w:lang w:bidi="ar-DZ"/>
        </w:rPr>
      </w:pPr>
      <w:r w:rsidRPr="00870B5D">
        <w:rPr>
          <w:rFonts w:ascii="Traditional Arabic" w:hAnsi="Traditional Arabic" w:cs="Traditional Arabic"/>
          <w:b/>
          <w:bCs/>
          <w:sz w:val="40"/>
          <w:szCs w:val="40"/>
          <w:rtl/>
          <w:lang w:bidi="ar-DZ"/>
        </w:rPr>
        <w:t>الواقع الاجتماعي:</w:t>
      </w:r>
    </w:p>
    <w:p w:rsidR="006A527B" w:rsidRPr="00870B5D" w:rsidRDefault="006A527B" w:rsidP="00D2744C">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lastRenderedPageBreak/>
        <w:t>لم يعد خروج المرأة الجزائرية اليوم للعمل لضرورة معاشية فقط كما كان في السنوات الماضية، حيث أنها كانت تقصد عالم الشغل لمساعدة الأسرة و توفير متطلباتها على اختلافها و تنوعها، خاصة إذا غاب عنها مصدر الإنفاق لأي سبب كان، خاصة و أن عمل المرأة كان إلى حد ما محصورا لدى الطبقات الفقيرة من المجتمع، التي تقتضي حالتها المادية المزرية السماح للعنصر النسائي باقتحام سوق العمل. أما اليوم و في ظل كل التغييرات الحاصلة في العالم على مختلف الأصعدة أصبح خروج المرأة للعمل له أسباب أخرى، تتمثل في رغبتها في التواجد على ساحة العمل للمساهمة في عملية التنمية، و إثبات النفس و خلق المكانة الاجتماعية التي تستحقها، و يقول أبو شفة في تحليله للواقع الاجتماعي الجديد الذي أصبحت المرأة تعيشه، و الذي كان من أهم دوافع اندماجها في سوق العمل مايلي:" إن أوضاعا اجتماعية جديدة طرأت في هذا العصر، تفرض على المرأة مزيدا من المشاركة في النشاطات الاجتماعية و السياسية و الاقتصادية، و تستدعي من المرأة استثمارها وقتها كاملا، و أن تكون عنصرا منتجا مفيدا للمجتمع، و لا ترض لنفسها البطالة في أي مرحلة من مراحل حياتها، و لا شك أن التغييرات الاجتماعية المتسارعة و الانفتاح على العالم الخارجي أدى إلى الرغبة في التغيير و مواكبة التغيرات الحاصلة في العالم</w:t>
      </w:r>
      <w:r w:rsidRPr="00870B5D">
        <w:rPr>
          <w:rStyle w:val="Appelnotedebasdep"/>
          <w:rFonts w:ascii="Traditional Arabic" w:hAnsi="Traditional Arabic" w:cs="Traditional Arabic"/>
          <w:sz w:val="40"/>
          <w:szCs w:val="40"/>
          <w:rtl/>
          <w:lang w:bidi="ar-DZ"/>
        </w:rPr>
        <w:footnoteReference w:id="179"/>
      </w:r>
      <w:r w:rsidRPr="00870B5D">
        <w:rPr>
          <w:rFonts w:ascii="Traditional Arabic" w:hAnsi="Traditional Arabic" w:cs="Traditional Arabic"/>
          <w:sz w:val="40"/>
          <w:szCs w:val="40"/>
          <w:rtl/>
          <w:lang w:bidi="ar-DZ"/>
        </w:rPr>
        <w:t>".</w:t>
      </w:r>
    </w:p>
    <w:p w:rsidR="006A527B" w:rsidRPr="00870B5D" w:rsidRDefault="006A527B" w:rsidP="00D2744C">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 xml:space="preserve">و يمكن القول بأن دخول المرأة عالم المقاولة لم يكن بالأمر السهل على الأقل اجتماعيا، خصوصا و أن الطابوهات الاجتماعية لم تكن لترى فيها سوى موظفة عادية، غير قادرة على تجاوز ميدانها العملي المتعارف عليه إلى ميادين أخرى هي بكل بساطة مجالات لا تعترف سوى بوجود الرجل عنصرا عاملا بها. و شيئا فشيئا و في ظل مع التطور الاجتماعي الحاصل، برزت المرأة الجزائرية المقاولة، في السنوات الأخيرة كفئة اجتماعية أثبتت نفسها و حضورها كعنصر فعال و ناشط و مؤثر في الواقع الاجتماعي، و على الرغم من أن المجتمع في البداية لم يكن ليتقبل دخولها لميدان المقاولة، </w:t>
      </w:r>
      <w:r w:rsidRPr="00870B5D">
        <w:rPr>
          <w:rFonts w:ascii="Traditional Arabic" w:hAnsi="Traditional Arabic" w:cs="Traditional Arabic"/>
          <w:sz w:val="40"/>
          <w:szCs w:val="40"/>
          <w:rtl/>
          <w:lang w:bidi="ar-DZ"/>
        </w:rPr>
        <w:lastRenderedPageBreak/>
        <w:t>إلا أنه و مع مرور الوقت و مع الانجازات التي أصبحت المقاولة تحققها، تغيرت النظرة المجتمعية و أعترف المجتمع بجدارتها و بضرورة تواجدها على الساحة الاقتصادية. و ها هي اليوم تؤدي دورها الاجتماعي الاقتصادي، لتأكد مرة أخرى أحقيتها في التواجد.</w:t>
      </w:r>
    </w:p>
    <w:p w:rsidR="006A527B" w:rsidRPr="00870B5D" w:rsidRDefault="006A527B" w:rsidP="00D2744C">
      <w:pPr>
        <w:pStyle w:val="Paragraphedeliste"/>
        <w:bidi/>
        <w:spacing w:after="0"/>
        <w:ind w:left="-2"/>
        <w:jc w:val="both"/>
        <w:rPr>
          <w:rFonts w:ascii="Traditional Arabic" w:hAnsi="Traditional Arabic" w:cs="Traditional Arabic"/>
          <w:b/>
          <w:bCs/>
          <w:sz w:val="40"/>
          <w:szCs w:val="40"/>
          <w:lang w:bidi="ar-DZ"/>
        </w:rPr>
      </w:pPr>
      <w:r w:rsidRPr="00870B5D">
        <w:rPr>
          <w:rFonts w:ascii="Traditional Arabic" w:hAnsi="Traditional Arabic" w:cs="Traditional Arabic"/>
          <w:b/>
          <w:bCs/>
          <w:sz w:val="40"/>
          <w:szCs w:val="40"/>
          <w:rtl/>
          <w:lang w:bidi="ar-DZ"/>
        </w:rPr>
        <w:t>ب-الواقع الاقتصادي:</w:t>
      </w:r>
    </w:p>
    <w:p w:rsidR="006A527B" w:rsidRPr="00870B5D" w:rsidRDefault="006A527B" w:rsidP="00D2744C">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لان العمل المقاولاتي ليس بالأمر السهل، و دخوله يتطلب الكثير من الإمكانيات خاصة المادية، و هو ما لا يتوفر عند الكثير من المقاولات، فقد أدركت المرأة الجزائرية المقاولة ذلك، و لتتجنب الاصطدام بالعراقيل التي من شأنها أن تؤدي إلى فشل مشروعها نجد أغلب المقاولات لم يتجهن في بدايتهن نحو القطاعات التي تشكل لهن صعوبات، إن كان على مستوى الإنتاج أو التسويق، بل اتجهن إلى الأنشطة المعتادة و التي يملكن فيها الخبرة مثل الخياطة، و الصناعات الغذائية على اختلافها، إلى غير ذلك من الممارسات و الأنشطة التي تتقنها المرأة و التي حازت فيها على النصيب الأكبر في مقاولتها، خاصة و أنها تعي جيدا بان مثل هذه الأنشطة سيحقق لها ربحا للوقت من جهة بحكم قدرتها و تمكنها منه، و من جهة أخرى سيفتح لها سوق التسويق لمنتجاتها.</w:t>
      </w:r>
    </w:p>
    <w:p w:rsidR="006A527B" w:rsidRPr="00870B5D" w:rsidRDefault="006A527B" w:rsidP="00D2744C">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و شيئا فشيئا تطور العمل المقاولاتي للمرأة، و أنشأت مؤسسات مقاولاتية لعبت دورا هاما في الاقتصاد الوطني، ما جعل الدولة تهتم بمثل هذه المشاريع و لها أسبابها في ذلك، لعل أهمها مايلي:</w:t>
      </w:r>
    </w:p>
    <w:p w:rsidR="006A527B" w:rsidRPr="00870B5D" w:rsidRDefault="006A527B" w:rsidP="00D2744C">
      <w:pPr>
        <w:pStyle w:val="Paragraphedeliste"/>
        <w:numPr>
          <w:ilvl w:val="0"/>
          <w:numId w:val="24"/>
        </w:numPr>
        <w:bidi/>
        <w:spacing w:after="0"/>
        <w:jc w:val="both"/>
        <w:rPr>
          <w:rFonts w:ascii="Traditional Arabic" w:hAnsi="Traditional Arabic" w:cs="Traditional Arabic"/>
          <w:sz w:val="40"/>
          <w:szCs w:val="40"/>
          <w:lang w:bidi="ar-DZ"/>
        </w:rPr>
      </w:pPr>
      <w:r w:rsidRPr="00870B5D">
        <w:rPr>
          <w:rFonts w:ascii="Traditional Arabic" w:hAnsi="Traditional Arabic" w:cs="Traditional Arabic"/>
          <w:sz w:val="40"/>
          <w:szCs w:val="40"/>
          <w:rtl/>
          <w:lang w:bidi="ar-DZ"/>
        </w:rPr>
        <w:t>عدم قدرة الدولة على إنشاء مؤسسات كبيرة تستطيع من خلالها الدفع بقطاع التنمية في حين أن المؤسسات المصغرة تمثل مصدرا مهما لتحقيق التنمية الاقتصادية، و بالتالي اهتمت الدولة بها و اعتمدت عليها في تحقيق مكسبها.</w:t>
      </w:r>
    </w:p>
    <w:p w:rsidR="006A527B" w:rsidRPr="00870B5D" w:rsidRDefault="006A527B" w:rsidP="00D2744C">
      <w:pPr>
        <w:pStyle w:val="Paragraphedeliste"/>
        <w:numPr>
          <w:ilvl w:val="0"/>
          <w:numId w:val="24"/>
        </w:numPr>
        <w:bidi/>
        <w:spacing w:after="0"/>
        <w:jc w:val="both"/>
        <w:rPr>
          <w:rFonts w:ascii="Traditional Arabic" w:hAnsi="Traditional Arabic" w:cs="Traditional Arabic"/>
          <w:sz w:val="40"/>
          <w:szCs w:val="40"/>
          <w:lang w:bidi="ar-DZ"/>
        </w:rPr>
      </w:pPr>
      <w:r w:rsidRPr="00870B5D">
        <w:rPr>
          <w:rFonts w:ascii="Traditional Arabic" w:hAnsi="Traditional Arabic" w:cs="Traditional Arabic"/>
          <w:sz w:val="40"/>
          <w:szCs w:val="40"/>
          <w:rtl/>
          <w:lang w:bidi="ar-DZ"/>
        </w:rPr>
        <w:t xml:space="preserve">انخفاض الدخل الفردي، و بالتالي ضعف القدرة الشرائية للمواطن، ما يعني عدم قدرته على استهلاك المنتجات ذات السعر الغالي و التي تنتجها المؤسسات الكبرى، و بالتالي فهو يتجه نحو منتجات المؤسسات الصغير لتلبية حاجياته. </w:t>
      </w:r>
    </w:p>
    <w:p w:rsidR="006A527B" w:rsidRPr="00870B5D" w:rsidRDefault="006A527B" w:rsidP="00D2744C">
      <w:pPr>
        <w:pStyle w:val="Paragraphedeliste"/>
        <w:numPr>
          <w:ilvl w:val="0"/>
          <w:numId w:val="24"/>
        </w:numPr>
        <w:bidi/>
        <w:spacing w:after="0"/>
        <w:jc w:val="both"/>
        <w:rPr>
          <w:rFonts w:ascii="Traditional Arabic" w:hAnsi="Traditional Arabic" w:cs="Traditional Arabic"/>
          <w:sz w:val="40"/>
          <w:szCs w:val="40"/>
          <w:lang w:bidi="ar-DZ"/>
        </w:rPr>
      </w:pPr>
      <w:r w:rsidRPr="00870B5D">
        <w:rPr>
          <w:rFonts w:ascii="Traditional Arabic" w:hAnsi="Traditional Arabic" w:cs="Traditional Arabic"/>
          <w:sz w:val="40"/>
          <w:szCs w:val="40"/>
          <w:rtl/>
          <w:lang w:bidi="ar-DZ"/>
        </w:rPr>
        <w:lastRenderedPageBreak/>
        <w:t>اهتمام الدول المتقدمة بالمؤسسات المصغرة و اعتمادها عليها، جعل الدول النامية تحذو حذوها و تتجاوب معها، و تولي اهتماما كبيرا بها.</w:t>
      </w:r>
    </w:p>
    <w:p w:rsidR="006A527B" w:rsidRPr="00870B5D" w:rsidRDefault="006A527B" w:rsidP="00D2744C">
      <w:pPr>
        <w:pStyle w:val="Paragraphedeliste"/>
        <w:numPr>
          <w:ilvl w:val="0"/>
          <w:numId w:val="24"/>
        </w:numPr>
        <w:bidi/>
        <w:spacing w:after="0"/>
        <w:jc w:val="both"/>
        <w:rPr>
          <w:rFonts w:ascii="Traditional Arabic" w:hAnsi="Traditional Arabic" w:cs="Traditional Arabic"/>
          <w:sz w:val="40"/>
          <w:szCs w:val="40"/>
          <w:lang w:bidi="ar-DZ"/>
        </w:rPr>
      </w:pPr>
      <w:r w:rsidRPr="00870B5D">
        <w:rPr>
          <w:rFonts w:ascii="Traditional Arabic" w:hAnsi="Traditional Arabic" w:cs="Traditional Arabic"/>
          <w:sz w:val="40"/>
          <w:szCs w:val="40"/>
          <w:rtl/>
          <w:lang w:bidi="ar-DZ"/>
        </w:rPr>
        <w:t>تأكد الدولة من أن مثل هذا النوع من المقاولة لا يكلفها ما تكلفه إياها المؤسسات الكبرى، الأمر الذي يتماشى و وضعها الاقتصادي.</w:t>
      </w:r>
    </w:p>
    <w:p w:rsidR="006A527B" w:rsidRPr="00870B5D" w:rsidRDefault="006A527B" w:rsidP="00D2744C">
      <w:pPr>
        <w:pStyle w:val="Paragraphedeliste"/>
        <w:numPr>
          <w:ilvl w:val="0"/>
          <w:numId w:val="24"/>
        </w:numPr>
        <w:bidi/>
        <w:spacing w:after="0"/>
        <w:jc w:val="both"/>
        <w:rPr>
          <w:rFonts w:ascii="Traditional Arabic" w:hAnsi="Traditional Arabic" w:cs="Traditional Arabic"/>
          <w:sz w:val="40"/>
          <w:szCs w:val="40"/>
          <w:lang w:bidi="ar-DZ"/>
        </w:rPr>
      </w:pPr>
      <w:r w:rsidRPr="00870B5D">
        <w:rPr>
          <w:rFonts w:ascii="Traditional Arabic" w:hAnsi="Traditional Arabic" w:cs="Traditional Arabic"/>
          <w:sz w:val="40"/>
          <w:szCs w:val="40"/>
          <w:rtl/>
          <w:lang w:bidi="ar-DZ"/>
        </w:rPr>
        <w:t>قدرة المؤسسات المصغرة على التخفيف بنسب متفاوتة من البطالة، لما تقوم به من تشغيل للعديد من الأشخاص الذين لم يجدوا طريقا للعمل الحكومي، و بالتالي فهي تسهم في تخفيف العبء على القطاع الحكومي.</w:t>
      </w:r>
    </w:p>
    <w:p w:rsidR="006A527B" w:rsidRPr="00870B5D" w:rsidRDefault="006A527B" w:rsidP="00D2744C">
      <w:pPr>
        <w:pStyle w:val="Paragraphedeliste"/>
        <w:numPr>
          <w:ilvl w:val="0"/>
          <w:numId w:val="24"/>
        </w:numPr>
        <w:bidi/>
        <w:spacing w:after="0"/>
        <w:jc w:val="both"/>
        <w:rPr>
          <w:rFonts w:ascii="Traditional Arabic" w:hAnsi="Traditional Arabic" w:cs="Traditional Arabic"/>
          <w:sz w:val="40"/>
          <w:szCs w:val="40"/>
          <w:lang w:bidi="ar-DZ"/>
        </w:rPr>
      </w:pPr>
      <w:r w:rsidRPr="00870B5D">
        <w:rPr>
          <w:rFonts w:ascii="Traditional Arabic" w:hAnsi="Traditional Arabic" w:cs="Traditional Arabic"/>
          <w:sz w:val="40"/>
          <w:szCs w:val="40"/>
          <w:rtl/>
          <w:lang w:bidi="ar-DZ"/>
        </w:rPr>
        <w:t>تواجد هذا النوع من المقاولة في أماكن مختلفة من الوطن، ما يعني بأنها لا تتمركز في جهة معينة، الأمر الذي يضمن الانتشار الواسع للمنتجات و بالتالي تلبية الحاجيات المجتمعية على نطاق واسع.</w:t>
      </w:r>
    </w:p>
    <w:p w:rsidR="007B4A66" w:rsidRPr="00870B5D" w:rsidRDefault="006A527B" w:rsidP="00BF1C11">
      <w:pPr>
        <w:bidi/>
        <w:spacing w:after="0"/>
        <w:ind w:left="357"/>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 xml:space="preserve">و يرى الباحث في المجال الاقتصادي في جامعة المدية عمر هارون في تصريح له للشروق نيوز بأن "المرأة الجزائرية اقتحمت عالم المقاولة، و قامت بخطوات عملاقة لفائدة الاقتصاد الوطني، خاصة و أن القانون الجزائري ساوى بينها و بين الرجل، و أوضح أن المقاولة طريق صعب و شائك، و لابد من تكوين النساء ميدانيا قبل منح الدعم المادي لهن، فالدولة حسبه وفرت الإمكانيات اللازمة من خلال إنشائها لمؤسسات صغيرة و متوسطة تدعم و تشغل الشباب. و في هذا السياق، ذكر الدكتور هارون نسب حيازة المرأة على مشاريع في مختلف صيغ الدعم الحكومي، حيث تحصي وكالة دعم و تشغيل الشباب (أونساج) نسبة 10 بالمائة من مشاريع تديرها نساء، </w:t>
      </w:r>
      <w:r w:rsidRPr="00870B5D">
        <w:rPr>
          <w:rFonts w:ascii="Traditional Arabic" w:hAnsi="Traditional Arabic" w:cs="Traditional Arabic"/>
          <w:sz w:val="40"/>
          <w:szCs w:val="40"/>
          <w:rtl/>
          <w:lang w:bidi="ar-DZ"/>
        </w:rPr>
        <w:lastRenderedPageBreak/>
        <w:t>فيما تحصي الوكالة الوطنية للتأمين على البطالة "كناك" نسبة 7 بالمائة و 61 بالمائة في إطار مشاريع الوكالة الوطنية لتسيير القرض المصغر (لونجام)."</w:t>
      </w:r>
      <w:r w:rsidRPr="00870B5D">
        <w:rPr>
          <w:rStyle w:val="Appelnotedebasdep"/>
          <w:rFonts w:ascii="Traditional Arabic" w:hAnsi="Traditional Arabic" w:cs="Traditional Arabic"/>
          <w:sz w:val="40"/>
          <w:szCs w:val="40"/>
          <w:rtl/>
          <w:lang w:bidi="ar-DZ"/>
        </w:rPr>
        <w:footnoteReference w:id="180"/>
      </w:r>
    </w:p>
    <w:p w:rsidR="006A527B" w:rsidRPr="00870B5D" w:rsidRDefault="006A527B" w:rsidP="00D2744C">
      <w:pPr>
        <w:bidi/>
        <w:spacing w:after="0"/>
        <w:ind w:left="-2"/>
        <w:jc w:val="both"/>
        <w:rPr>
          <w:rFonts w:ascii="Traditional Arabic" w:hAnsi="Traditional Arabic" w:cs="Traditional Arabic"/>
          <w:b/>
          <w:bCs/>
          <w:sz w:val="40"/>
          <w:szCs w:val="40"/>
          <w:rtl/>
          <w:lang w:bidi="ar-DZ"/>
        </w:rPr>
      </w:pPr>
      <w:r w:rsidRPr="00870B5D">
        <w:rPr>
          <w:rFonts w:ascii="Traditional Arabic" w:hAnsi="Traditional Arabic" w:cs="Traditional Arabic"/>
          <w:b/>
          <w:bCs/>
          <w:sz w:val="40"/>
          <w:szCs w:val="40"/>
          <w:rtl/>
          <w:lang w:bidi="ar-DZ"/>
        </w:rPr>
        <w:t>ج- الواقع السياسي:</w:t>
      </w:r>
    </w:p>
    <w:p w:rsidR="006A527B" w:rsidRPr="00870B5D" w:rsidRDefault="006A527B" w:rsidP="00D2744C">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 xml:space="preserve">تعدى الاهتمام بالمقاولة النسائية الجانب الاقتصادي، ليأخذ طابعا سياسيا، و يبرز ذلك من خلال التأكيد على دور المرأة في تحقيق الدعم الاقتصادي للدولة، و يتجلى ذلك في معظم الخطابات السياسية التي لم تكن لتخلو من التأكيد على هذا الدور، فالدولة قد أبدت اعترافا بما تلعبه المرأة المقاولة في مجال التنمية، و أعطت تعهدات للنهوض بها، و الرفع من مساهمتها في المجال الاقتصادي، حيث توجهت السياسة الوطنية إلى الاهتمام بالمشاركة الاقتصادية للمرأة و تمكينها اقتصاديا، لتعزيز دورها داخل النسيج الاقتصادي.   </w:t>
      </w:r>
    </w:p>
    <w:p w:rsidR="006A527B" w:rsidRPr="00870B5D" w:rsidRDefault="006A527B" w:rsidP="00D2744C">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 xml:space="preserve">و تجلى اهتمام النخبة السياسية بدور المرأة و تسليمه في الخطاب حول حتمية إشراكها في بناء الجزائر المستقلة من خلال وثيقة طرابلس التي نصت صراحة على أن تحقيق المهام الاقتصادية و الاجتماعية للثورة الديمقراطية و الشعبية يتوقف على تبني سياسة اجتماعية لصالح الجماهير لرفع مستوى المعيشة. و يكون تحرير المرأة أحد مقاصدها، و في هذا المنحى نص البرنامج على إشراك المرأة بطريقة تامة و كاملة في تسيير الشؤون العامة و في تنمية البلاد. و قد تبنى البرنامج سياسة تدعو إلى إنهاء كل المعوقات التي تحول دون تطور المرأة، و لاسيما الذهنيات البالية التي تكرست لدى النساء أيضا. و من جهة أخرى كان ميثاق الجزائر-1964- قد مثل نداء صريحا للمرأة </w:t>
      </w:r>
      <w:r w:rsidRPr="00870B5D">
        <w:rPr>
          <w:rFonts w:ascii="Traditional Arabic" w:hAnsi="Traditional Arabic" w:cs="Traditional Arabic"/>
          <w:sz w:val="40"/>
          <w:szCs w:val="40"/>
          <w:rtl/>
          <w:lang w:bidi="ar-DZ"/>
        </w:rPr>
        <w:lastRenderedPageBreak/>
        <w:t>الجزائرية ... أن تجعل طاقتها في خدمة بلدها من خلال المشاركة في الحياة الاقتصادية بحيث يكون العمل هو السبيل الحقيقي لترقيتها.</w:t>
      </w:r>
      <w:r w:rsidRPr="00870B5D">
        <w:rPr>
          <w:rStyle w:val="Appelnotedebasdep"/>
          <w:rFonts w:ascii="Traditional Arabic" w:hAnsi="Traditional Arabic" w:cs="Traditional Arabic"/>
          <w:sz w:val="40"/>
          <w:szCs w:val="40"/>
          <w:rtl/>
          <w:lang w:bidi="ar-DZ"/>
        </w:rPr>
        <w:footnoteReference w:id="181"/>
      </w:r>
    </w:p>
    <w:p w:rsidR="007F1F7E" w:rsidRPr="00870B5D" w:rsidRDefault="006A527B" w:rsidP="00D2744C">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و بهذا جاء الاعتراف بدور المرأة في التنمية الاقتصادية، خاصة المرأة المقاولة المساهمة بشكل كبير في الدعم الاقتصادي، و عملت الدولة في هذا المجال على محاولة تحقيق العدالة بين الجنسين في الحياة الاقتصادية، من خلال دعم استقلالها المادي، و تمويل مشاريعها، و تنظيم العديد من الملتقيات التي شاركت فيها النساء أصحاب المشاريع و جمعيات النساء المقاولات، و التي هدفت في مجملها إلى تعزيز المشاركة الاقتصادية للمرأة.</w:t>
      </w:r>
    </w:p>
    <w:p w:rsidR="006A527B" w:rsidRPr="00870B5D" w:rsidRDefault="006A527B" w:rsidP="00D2744C">
      <w:pPr>
        <w:bidi/>
        <w:spacing w:after="0"/>
        <w:jc w:val="both"/>
        <w:rPr>
          <w:rFonts w:ascii="Traditional Arabic" w:hAnsi="Traditional Arabic" w:cs="Traditional Arabic"/>
          <w:b/>
          <w:bCs/>
          <w:sz w:val="44"/>
          <w:szCs w:val="44"/>
          <w:rtl/>
          <w:lang w:bidi="ar-DZ"/>
        </w:rPr>
      </w:pPr>
      <w:r w:rsidRPr="00870B5D">
        <w:rPr>
          <w:rFonts w:ascii="Traditional Arabic" w:hAnsi="Traditional Arabic" w:cs="Traditional Arabic"/>
          <w:b/>
          <w:bCs/>
          <w:sz w:val="44"/>
          <w:szCs w:val="44"/>
          <w:rtl/>
          <w:lang w:bidi="ar-DZ"/>
        </w:rPr>
        <w:t>4- آليــــــــات دعم المقاولــــــة النسويــــة في الجزائـــــر:</w:t>
      </w:r>
    </w:p>
    <w:p w:rsidR="006A527B" w:rsidRPr="00870B5D" w:rsidRDefault="006A527B" w:rsidP="00870B5D">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 xml:space="preserve">في إطار التطور الذي يشهده العالم اليوم على صعيد النظام الاقتصادي، و في سياق تحدياته و التحولات التي يشهدها على جميع الأصعدة، أصبح وجود المؤسسات المقاولاتية الصغيرة منها و المتوسطة بمثابت عنصر دعم للتنمية خاصة الاقتصادية، على أساس أنها مصدر من مصادر الثروة و خلق فرص العمل، الأمر الذي دفع بالدولة إلى مرافقة هذه المؤسسات و العمل على مساعدتها لتحقيق التطور لتكون هيئة اقتصادية فاعلة. </w:t>
      </w:r>
    </w:p>
    <w:p w:rsidR="006A527B" w:rsidRPr="00870B5D" w:rsidRDefault="006A527B" w:rsidP="00870B5D">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 xml:space="preserve">و لأن المرأة المقاولة هي جزء من المنظومة الاقتصادية، فقد سعت الدولة الجزائرية إلى وضع خطة عمل تدعم المرأة المقاولة و تدعم مؤسستها من خلال وضعها لآليات تساعدها على التطور و تفتح أمامها المجال لتحقيق أهدافها، و ترافقها في مشروعها منذ البداية. و تمثلت هذه الآليات في عدد من الهيئات المرافقة منها: </w:t>
      </w:r>
      <w:r w:rsidRPr="00870B5D">
        <w:rPr>
          <w:rFonts w:ascii="Traditional Arabic" w:hAnsi="Traditional Arabic" w:cs="Traditional Arabic"/>
          <w:sz w:val="40"/>
          <w:szCs w:val="40"/>
          <w:lang w:bidi="ar-DZ"/>
        </w:rPr>
        <w:t>ANGEM</w:t>
      </w:r>
      <w:r w:rsidRPr="00870B5D">
        <w:rPr>
          <w:rFonts w:ascii="Traditional Arabic" w:hAnsi="Traditional Arabic" w:cs="Traditional Arabic"/>
          <w:sz w:val="40"/>
          <w:szCs w:val="40"/>
          <w:rtl/>
          <w:lang w:bidi="ar-DZ"/>
        </w:rPr>
        <w:t xml:space="preserve">- </w:t>
      </w:r>
      <w:r w:rsidRPr="00870B5D">
        <w:rPr>
          <w:rFonts w:ascii="Traditional Arabic" w:hAnsi="Traditional Arabic" w:cs="Traditional Arabic"/>
          <w:sz w:val="40"/>
          <w:szCs w:val="40"/>
          <w:lang w:bidi="ar-DZ"/>
        </w:rPr>
        <w:t>ANSEJ</w:t>
      </w:r>
      <w:r w:rsidRPr="00870B5D">
        <w:rPr>
          <w:rFonts w:ascii="Traditional Arabic" w:hAnsi="Traditional Arabic" w:cs="Traditional Arabic"/>
          <w:sz w:val="40"/>
          <w:szCs w:val="40"/>
          <w:rtl/>
          <w:lang w:bidi="ar-DZ"/>
        </w:rPr>
        <w:t xml:space="preserve">- </w:t>
      </w:r>
      <w:r w:rsidRPr="00870B5D">
        <w:rPr>
          <w:rFonts w:ascii="Traditional Arabic" w:hAnsi="Traditional Arabic" w:cs="Traditional Arabic"/>
          <w:sz w:val="40"/>
          <w:szCs w:val="40"/>
          <w:lang w:bidi="ar-DZ"/>
        </w:rPr>
        <w:t>CNAC</w:t>
      </w:r>
      <w:r w:rsidRPr="00870B5D">
        <w:rPr>
          <w:rFonts w:ascii="Traditional Arabic" w:hAnsi="Traditional Arabic" w:cs="Traditional Arabic"/>
          <w:sz w:val="40"/>
          <w:szCs w:val="40"/>
          <w:rtl/>
          <w:lang w:bidi="ar-DZ"/>
        </w:rPr>
        <w:t xml:space="preserve">...إلى غير ذلك. </w:t>
      </w:r>
    </w:p>
    <w:p w:rsidR="006A527B" w:rsidRPr="00870B5D" w:rsidRDefault="006A527B" w:rsidP="00870B5D">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و فيمايلي سنعرض لمحة عن هذه الآليات و كيفية و طريقة عملها، و المساعدات التي تقدمها.</w:t>
      </w:r>
    </w:p>
    <w:p w:rsidR="006A527B" w:rsidRPr="00870B5D" w:rsidRDefault="006A527B" w:rsidP="00870B5D">
      <w:pPr>
        <w:pStyle w:val="Paragraphedeliste"/>
        <w:numPr>
          <w:ilvl w:val="1"/>
          <w:numId w:val="25"/>
        </w:numPr>
        <w:bidi/>
        <w:spacing w:after="0"/>
        <w:jc w:val="both"/>
        <w:rPr>
          <w:rFonts w:ascii="Traditional Arabic" w:hAnsi="Traditional Arabic" w:cs="Traditional Arabic"/>
          <w:b/>
          <w:bCs/>
          <w:sz w:val="40"/>
          <w:szCs w:val="40"/>
          <w:lang w:bidi="ar-DZ"/>
        </w:rPr>
      </w:pPr>
      <w:r w:rsidRPr="00870B5D">
        <w:rPr>
          <w:rFonts w:ascii="Traditional Arabic" w:hAnsi="Traditional Arabic" w:cs="Traditional Arabic"/>
          <w:b/>
          <w:bCs/>
          <w:sz w:val="40"/>
          <w:szCs w:val="40"/>
          <w:rtl/>
          <w:lang w:bidi="ar-DZ"/>
        </w:rPr>
        <w:lastRenderedPageBreak/>
        <w:t>الوكالة الوطنية لتسيير القرض المصغر"</w:t>
      </w:r>
      <w:r w:rsidRPr="00870B5D">
        <w:rPr>
          <w:rFonts w:ascii="Traditional Arabic" w:hAnsi="Traditional Arabic" w:cs="Traditional Arabic"/>
          <w:b/>
          <w:bCs/>
          <w:sz w:val="40"/>
          <w:szCs w:val="40"/>
          <w:lang w:bidi="ar-DZ"/>
        </w:rPr>
        <w:t>ANGEM</w:t>
      </w:r>
      <w:r w:rsidRPr="00870B5D">
        <w:rPr>
          <w:rFonts w:ascii="Traditional Arabic" w:hAnsi="Traditional Arabic" w:cs="Traditional Arabic"/>
          <w:b/>
          <w:bCs/>
          <w:sz w:val="40"/>
          <w:szCs w:val="40"/>
          <w:rtl/>
          <w:lang w:bidi="ar-DZ"/>
        </w:rPr>
        <w:t>"</w:t>
      </w:r>
      <w:r w:rsidRPr="00870B5D">
        <w:rPr>
          <w:rStyle w:val="Appelnotedebasdep"/>
          <w:rFonts w:ascii="Traditional Arabic" w:hAnsi="Traditional Arabic" w:cs="Traditional Arabic"/>
          <w:b/>
          <w:bCs/>
          <w:sz w:val="40"/>
          <w:szCs w:val="40"/>
          <w:rtl/>
          <w:lang w:bidi="ar-DZ"/>
        </w:rPr>
        <w:footnoteReference w:id="182"/>
      </w:r>
      <w:r w:rsidRPr="00870B5D">
        <w:rPr>
          <w:rFonts w:ascii="Traditional Arabic" w:hAnsi="Traditional Arabic" w:cs="Traditional Arabic"/>
          <w:b/>
          <w:bCs/>
          <w:sz w:val="40"/>
          <w:szCs w:val="40"/>
          <w:rtl/>
          <w:lang w:bidi="ar-DZ"/>
        </w:rPr>
        <w:t>:</w:t>
      </w:r>
    </w:p>
    <w:p w:rsidR="006A527B" w:rsidRPr="00870B5D" w:rsidRDefault="006A527B" w:rsidP="00870B5D">
      <w:pPr>
        <w:pStyle w:val="Paragraphedeliste"/>
        <w:numPr>
          <w:ilvl w:val="0"/>
          <w:numId w:val="26"/>
        </w:numPr>
        <w:bidi/>
        <w:spacing w:after="0"/>
        <w:jc w:val="both"/>
        <w:rPr>
          <w:rFonts w:ascii="Traditional Arabic" w:hAnsi="Traditional Arabic" w:cs="Traditional Arabic"/>
          <w:b/>
          <w:bCs/>
          <w:sz w:val="40"/>
          <w:szCs w:val="40"/>
          <w:lang w:bidi="ar-DZ"/>
        </w:rPr>
      </w:pPr>
      <w:r w:rsidRPr="00870B5D">
        <w:rPr>
          <w:rFonts w:ascii="Traditional Arabic" w:hAnsi="Traditional Arabic" w:cs="Traditional Arabic"/>
          <w:b/>
          <w:bCs/>
          <w:sz w:val="40"/>
          <w:szCs w:val="40"/>
          <w:rtl/>
          <w:lang w:bidi="ar-DZ"/>
        </w:rPr>
        <w:t>لمحــــة عن الوكالـــــة:</w:t>
      </w:r>
    </w:p>
    <w:p w:rsidR="006A527B" w:rsidRPr="00870B5D" w:rsidRDefault="006A527B" w:rsidP="00870B5D">
      <w:pPr>
        <w:bidi/>
        <w:spacing w:after="0"/>
        <w:jc w:val="both"/>
        <w:rPr>
          <w:rFonts w:ascii="Traditional Arabic" w:hAnsi="Traditional Arabic" w:cs="Traditional Arabic"/>
          <w:sz w:val="40"/>
          <w:szCs w:val="40"/>
          <w:lang w:bidi="ar-DZ"/>
        </w:rPr>
      </w:pPr>
      <w:r w:rsidRPr="00870B5D">
        <w:rPr>
          <w:rFonts w:ascii="Traditional Arabic" w:hAnsi="Traditional Arabic" w:cs="Traditional Arabic"/>
          <w:sz w:val="40"/>
          <w:szCs w:val="40"/>
          <w:rtl/>
          <w:lang w:bidi="ar-DZ"/>
        </w:rPr>
        <w:t>ظهر القرض المصغر لأول مرة في الجزائر سنة 1999، إلا انه لم يعرف – في صيغته السابقة – النجاح الذي كانت تتوخاه السلطات العمومية منه، بسبب ضعف عملية المرافقة أثناء مراحل إنضاج المشاريع و متابعة انجازها. إلا أنه و مع التوصيات التي جاء بها الملتقى الدولي في ديسمبر 2002 و الذي كان حول تجربة القرض المصغر في الجزائر، تم إنشاء الوكالة الوطنية لتسيير القرض المصغر بموجب المرسوم التنفيذي رقم 04/14 المؤرخ في 22 جانفي 2004 المعدل.</w:t>
      </w:r>
    </w:p>
    <w:p w:rsidR="006A527B" w:rsidRPr="00870B5D" w:rsidRDefault="006A527B" w:rsidP="00870B5D">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أنشئت الوكالة الوطنية للقرض المصغر في بيئة اقتصادية و اجتماعية ملائمة للغاية، و اعتمدت الجزائر القرض المصغر كأداة لمحاربة الفقر و التي استوجب إنشاؤها، من اجل استكمال الإطار العام للهيئات الموجهة للإدماج الاقتصادي للأشخاص الذين لم يستفيدوا من التمويلات البنكية، و عليه فقد أبدت الحكومة استعدادها و عزمها على مكافحة الفقر.</w:t>
      </w:r>
    </w:p>
    <w:p w:rsidR="006A527B" w:rsidRPr="00870B5D" w:rsidRDefault="0018147E" w:rsidP="00870B5D">
      <w:pPr>
        <w:bidi/>
        <w:spacing w:after="0"/>
        <w:jc w:val="both"/>
        <w:rPr>
          <w:rFonts w:ascii="Traditional Arabic" w:hAnsi="Traditional Arabic" w:cs="Traditional Arabic"/>
          <w:b/>
          <w:bCs/>
          <w:sz w:val="40"/>
          <w:szCs w:val="40"/>
          <w:lang w:bidi="ar-DZ"/>
        </w:rPr>
      </w:pPr>
      <w:r w:rsidRPr="00870B5D">
        <w:rPr>
          <w:rFonts w:ascii="Traditional Arabic" w:hAnsi="Traditional Arabic" w:cs="Traditional Arabic"/>
          <w:b/>
          <w:bCs/>
          <w:sz w:val="40"/>
          <w:szCs w:val="40"/>
          <w:rtl/>
          <w:lang w:bidi="ar-DZ"/>
        </w:rPr>
        <w:t>ب-</w:t>
      </w:r>
      <w:r w:rsidR="006A527B" w:rsidRPr="00870B5D">
        <w:rPr>
          <w:rFonts w:ascii="Traditional Arabic" w:hAnsi="Traditional Arabic" w:cs="Traditional Arabic"/>
          <w:b/>
          <w:bCs/>
          <w:sz w:val="40"/>
          <w:szCs w:val="40"/>
          <w:rtl/>
          <w:lang w:bidi="ar-DZ"/>
        </w:rPr>
        <w:t>مهـــام الوكالــــة:</w:t>
      </w:r>
    </w:p>
    <w:p w:rsidR="006A527B" w:rsidRPr="00870B5D" w:rsidRDefault="006A527B" w:rsidP="00870B5D">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تشكل الوكالة الوطنية لتسيير القرض المصغر أداة لتجسيد سياسة الحكومة فيما يخص محاربة الفقر و الهشاشة، و تتمثل مهامها الأساسية في:</w:t>
      </w:r>
    </w:p>
    <w:p w:rsidR="006A527B" w:rsidRPr="00870B5D" w:rsidRDefault="006A527B" w:rsidP="00870B5D">
      <w:pPr>
        <w:pStyle w:val="Paragraphedeliste"/>
        <w:numPr>
          <w:ilvl w:val="0"/>
          <w:numId w:val="24"/>
        </w:numPr>
        <w:bidi/>
        <w:spacing w:after="0"/>
        <w:jc w:val="both"/>
        <w:rPr>
          <w:rFonts w:ascii="Traditional Arabic" w:hAnsi="Traditional Arabic" w:cs="Traditional Arabic"/>
          <w:sz w:val="40"/>
          <w:szCs w:val="40"/>
          <w:lang w:bidi="ar-DZ"/>
        </w:rPr>
      </w:pPr>
      <w:r w:rsidRPr="00870B5D">
        <w:rPr>
          <w:rFonts w:ascii="Traditional Arabic" w:hAnsi="Traditional Arabic" w:cs="Traditional Arabic"/>
          <w:sz w:val="40"/>
          <w:szCs w:val="40"/>
          <w:rtl/>
          <w:lang w:bidi="ar-DZ"/>
        </w:rPr>
        <w:t>تسيير جهاز القرض المصغر وفق التشريع و التنظيم المعمول بهما.</w:t>
      </w:r>
    </w:p>
    <w:p w:rsidR="006A527B" w:rsidRPr="00870B5D" w:rsidRDefault="006A527B" w:rsidP="00870B5D">
      <w:pPr>
        <w:pStyle w:val="Paragraphedeliste"/>
        <w:numPr>
          <w:ilvl w:val="0"/>
          <w:numId w:val="24"/>
        </w:numPr>
        <w:bidi/>
        <w:spacing w:after="0"/>
        <w:jc w:val="both"/>
        <w:rPr>
          <w:rFonts w:ascii="Traditional Arabic" w:hAnsi="Traditional Arabic" w:cs="Traditional Arabic"/>
          <w:sz w:val="40"/>
          <w:szCs w:val="40"/>
          <w:lang w:bidi="ar-DZ"/>
        </w:rPr>
      </w:pPr>
      <w:r w:rsidRPr="00870B5D">
        <w:rPr>
          <w:rFonts w:ascii="Traditional Arabic" w:hAnsi="Traditional Arabic" w:cs="Traditional Arabic"/>
          <w:sz w:val="40"/>
          <w:szCs w:val="40"/>
          <w:rtl/>
          <w:lang w:bidi="ar-DZ"/>
        </w:rPr>
        <w:t>دعم و نصح و مرافقة المستفيدين من القرض المصغر في تنفيذ أنشطتهم.</w:t>
      </w:r>
    </w:p>
    <w:p w:rsidR="006A527B" w:rsidRPr="00870B5D" w:rsidRDefault="006A527B" w:rsidP="00870B5D">
      <w:pPr>
        <w:pStyle w:val="Paragraphedeliste"/>
        <w:numPr>
          <w:ilvl w:val="0"/>
          <w:numId w:val="24"/>
        </w:numPr>
        <w:bidi/>
        <w:spacing w:after="0"/>
        <w:jc w:val="both"/>
        <w:rPr>
          <w:rFonts w:ascii="Traditional Arabic" w:hAnsi="Traditional Arabic" w:cs="Traditional Arabic"/>
          <w:sz w:val="40"/>
          <w:szCs w:val="40"/>
          <w:lang w:bidi="ar-DZ"/>
        </w:rPr>
      </w:pPr>
      <w:r w:rsidRPr="00870B5D">
        <w:rPr>
          <w:rFonts w:ascii="Traditional Arabic" w:hAnsi="Traditional Arabic" w:cs="Traditional Arabic"/>
          <w:sz w:val="40"/>
          <w:szCs w:val="40"/>
          <w:rtl/>
          <w:lang w:bidi="ar-DZ"/>
        </w:rPr>
        <w:t>منح سلف بدون فوائد.</w:t>
      </w:r>
    </w:p>
    <w:p w:rsidR="006A527B" w:rsidRPr="00870B5D" w:rsidRDefault="006A527B" w:rsidP="00870B5D">
      <w:pPr>
        <w:pStyle w:val="Paragraphedeliste"/>
        <w:numPr>
          <w:ilvl w:val="0"/>
          <w:numId w:val="24"/>
        </w:numPr>
        <w:bidi/>
        <w:spacing w:after="0"/>
        <w:jc w:val="both"/>
        <w:rPr>
          <w:rFonts w:ascii="Traditional Arabic" w:hAnsi="Traditional Arabic" w:cs="Traditional Arabic"/>
          <w:sz w:val="40"/>
          <w:szCs w:val="40"/>
          <w:lang w:bidi="ar-DZ"/>
        </w:rPr>
      </w:pPr>
      <w:r w:rsidRPr="00870B5D">
        <w:rPr>
          <w:rFonts w:ascii="Traditional Arabic" w:hAnsi="Traditional Arabic" w:cs="Traditional Arabic"/>
          <w:sz w:val="40"/>
          <w:szCs w:val="40"/>
          <w:rtl/>
          <w:lang w:bidi="ar-DZ"/>
        </w:rPr>
        <w:t>إبلاغ المستفيدين، ذوي المشاريع المؤهلة للجهاز، بمختلف المساعدات التي لهم.</w:t>
      </w:r>
    </w:p>
    <w:p w:rsidR="006A527B" w:rsidRPr="00870B5D" w:rsidRDefault="006A527B" w:rsidP="00870B5D">
      <w:pPr>
        <w:pStyle w:val="Paragraphedeliste"/>
        <w:numPr>
          <w:ilvl w:val="0"/>
          <w:numId w:val="24"/>
        </w:numPr>
        <w:bidi/>
        <w:spacing w:after="0"/>
        <w:jc w:val="both"/>
        <w:rPr>
          <w:rFonts w:ascii="Traditional Arabic" w:hAnsi="Traditional Arabic" w:cs="Traditional Arabic"/>
          <w:sz w:val="40"/>
          <w:szCs w:val="40"/>
          <w:lang w:bidi="ar-DZ"/>
        </w:rPr>
      </w:pPr>
      <w:r w:rsidRPr="00870B5D">
        <w:rPr>
          <w:rFonts w:ascii="Traditional Arabic" w:hAnsi="Traditional Arabic" w:cs="Traditional Arabic"/>
          <w:sz w:val="40"/>
          <w:szCs w:val="40"/>
          <w:rtl/>
          <w:lang w:bidi="ar-DZ"/>
        </w:rPr>
        <w:lastRenderedPageBreak/>
        <w:t xml:space="preserve">ضمان متابعة الأنشطة التي ينجزها المستفيدون مع الحرص على احترام بنود دفاتر الشروط التي تربط هؤلاء المستفيدين بالوكالة بالإضافة إلى مساعدتهم عند الحاجة لدى المؤسسات و الهيئات المعنية بتنفيذ مشاريعهم. </w:t>
      </w:r>
    </w:p>
    <w:p w:rsidR="006A527B" w:rsidRPr="00870B5D" w:rsidRDefault="006A527B" w:rsidP="00870B5D">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و بهذه الصفة تكلف الوكالة على وجه أخص بمايلي:</w:t>
      </w:r>
    </w:p>
    <w:p w:rsidR="006A527B" w:rsidRPr="00870B5D" w:rsidRDefault="006A527B" w:rsidP="00870B5D">
      <w:pPr>
        <w:pStyle w:val="Paragraphedeliste"/>
        <w:numPr>
          <w:ilvl w:val="0"/>
          <w:numId w:val="24"/>
        </w:numPr>
        <w:bidi/>
        <w:spacing w:after="0"/>
        <w:jc w:val="both"/>
        <w:rPr>
          <w:rFonts w:ascii="Traditional Arabic" w:hAnsi="Traditional Arabic" w:cs="Traditional Arabic"/>
          <w:sz w:val="40"/>
          <w:szCs w:val="40"/>
          <w:lang w:bidi="ar-DZ"/>
        </w:rPr>
      </w:pPr>
      <w:r w:rsidRPr="00870B5D">
        <w:rPr>
          <w:rFonts w:ascii="Traditional Arabic" w:hAnsi="Traditional Arabic" w:cs="Traditional Arabic"/>
          <w:sz w:val="40"/>
          <w:szCs w:val="40"/>
          <w:rtl/>
          <w:lang w:bidi="ar-DZ"/>
        </w:rPr>
        <w:t>تشكيل قاعدة المعطيات حول الأنشطة و الأشخاص المستفيدون من الجهاز.</w:t>
      </w:r>
    </w:p>
    <w:p w:rsidR="006A527B" w:rsidRPr="00870B5D" w:rsidRDefault="006A527B" w:rsidP="00870B5D">
      <w:pPr>
        <w:pStyle w:val="Paragraphedeliste"/>
        <w:numPr>
          <w:ilvl w:val="0"/>
          <w:numId w:val="24"/>
        </w:numPr>
        <w:bidi/>
        <w:spacing w:after="0"/>
        <w:jc w:val="both"/>
        <w:rPr>
          <w:rFonts w:ascii="Traditional Arabic" w:hAnsi="Traditional Arabic" w:cs="Traditional Arabic"/>
          <w:sz w:val="40"/>
          <w:szCs w:val="40"/>
          <w:lang w:bidi="ar-DZ"/>
        </w:rPr>
      </w:pPr>
      <w:r w:rsidRPr="00870B5D">
        <w:rPr>
          <w:rFonts w:ascii="Traditional Arabic" w:hAnsi="Traditional Arabic" w:cs="Traditional Arabic"/>
          <w:sz w:val="40"/>
          <w:szCs w:val="40"/>
          <w:rtl/>
          <w:lang w:bidi="ar-DZ"/>
        </w:rPr>
        <w:t>نصح و دعم المستفيدين من جهاز القرض المصغر في عملية التركيب المالي و رصد القروض.</w:t>
      </w:r>
    </w:p>
    <w:p w:rsidR="006A527B" w:rsidRPr="00870B5D" w:rsidRDefault="006A527B" w:rsidP="00870B5D">
      <w:pPr>
        <w:pStyle w:val="Paragraphedeliste"/>
        <w:numPr>
          <w:ilvl w:val="0"/>
          <w:numId w:val="24"/>
        </w:numPr>
        <w:bidi/>
        <w:spacing w:after="0"/>
        <w:jc w:val="both"/>
        <w:rPr>
          <w:rFonts w:ascii="Traditional Arabic" w:hAnsi="Traditional Arabic" w:cs="Traditional Arabic"/>
          <w:sz w:val="40"/>
          <w:szCs w:val="40"/>
          <w:lang w:bidi="ar-DZ"/>
        </w:rPr>
      </w:pPr>
      <w:r w:rsidRPr="00870B5D">
        <w:rPr>
          <w:rFonts w:ascii="Traditional Arabic" w:hAnsi="Traditional Arabic" w:cs="Traditional Arabic"/>
          <w:sz w:val="40"/>
          <w:szCs w:val="40"/>
          <w:rtl/>
          <w:lang w:bidi="ar-DZ"/>
        </w:rPr>
        <w:t>تكوين علاقات دائمة مع البنوك و المؤسسات المالية في إطار التركيب المالي للمشاريع و تنفيذ خطة التمويل و متابعة انجاز المشاريع و استغلالها و المشاركة في تحصيل الديون غير المسددة في آجالها.</w:t>
      </w:r>
    </w:p>
    <w:p w:rsidR="006A527B" w:rsidRPr="00870B5D" w:rsidRDefault="006A527B" w:rsidP="00870B5D">
      <w:pPr>
        <w:pStyle w:val="Paragraphedeliste"/>
        <w:numPr>
          <w:ilvl w:val="0"/>
          <w:numId w:val="24"/>
        </w:numPr>
        <w:bidi/>
        <w:spacing w:after="0"/>
        <w:jc w:val="both"/>
        <w:rPr>
          <w:rFonts w:ascii="Traditional Arabic" w:hAnsi="Traditional Arabic" w:cs="Traditional Arabic"/>
          <w:sz w:val="40"/>
          <w:szCs w:val="40"/>
          <w:lang w:bidi="ar-DZ"/>
        </w:rPr>
      </w:pPr>
      <w:r w:rsidRPr="00870B5D">
        <w:rPr>
          <w:rFonts w:ascii="Traditional Arabic" w:hAnsi="Traditional Arabic" w:cs="Traditional Arabic"/>
          <w:sz w:val="40"/>
          <w:szCs w:val="40"/>
          <w:rtl/>
          <w:lang w:bidi="ar-DZ"/>
        </w:rPr>
        <w:t>إبرام اتفاقيات مع كل هيئة و مؤسسة أو منظمة هدفها القيام بأنشطة إعلامية و تحسيسية و كذا مرافقة المستفيدين من القرض المصغر في إطار تنفيذ أنشطتهم، و ذلك لحساب الوكالة.</w:t>
      </w:r>
    </w:p>
    <w:p w:rsidR="006A527B" w:rsidRPr="00870B5D" w:rsidRDefault="006A527B" w:rsidP="00870B5D">
      <w:pPr>
        <w:bidi/>
        <w:spacing w:after="0"/>
        <w:jc w:val="both"/>
        <w:rPr>
          <w:rFonts w:ascii="Traditional Arabic" w:hAnsi="Traditional Arabic" w:cs="Traditional Arabic"/>
          <w:b/>
          <w:bCs/>
          <w:sz w:val="40"/>
          <w:szCs w:val="40"/>
          <w:rtl/>
          <w:lang w:bidi="ar-DZ"/>
        </w:rPr>
      </w:pPr>
      <w:r w:rsidRPr="00870B5D">
        <w:rPr>
          <w:rFonts w:ascii="Traditional Arabic" w:hAnsi="Traditional Arabic" w:cs="Traditional Arabic"/>
          <w:b/>
          <w:bCs/>
          <w:sz w:val="40"/>
          <w:szCs w:val="40"/>
          <w:rtl/>
          <w:lang w:bidi="ar-DZ"/>
        </w:rPr>
        <w:t>ج- الخدمات و القروض الممنوحــــــة:</w:t>
      </w:r>
    </w:p>
    <w:p w:rsidR="006A527B" w:rsidRPr="00870B5D" w:rsidRDefault="006A527B" w:rsidP="00870B5D">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يقدم الصندوق العديد من الخدمات و القروض، و فيما يخص الخدمات المالية فالجهاز يمنح صيغتين من التمويل، بما فيها واحدة بمساهمة الخمس بنوك العمومية الشريكة:</w:t>
      </w:r>
    </w:p>
    <w:p w:rsidR="006A527B" w:rsidRPr="00870B5D" w:rsidRDefault="006A527B" w:rsidP="00870B5D">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b/>
          <w:bCs/>
          <w:sz w:val="40"/>
          <w:szCs w:val="40"/>
          <w:rtl/>
          <w:lang w:bidi="ar-DZ"/>
        </w:rPr>
        <w:t>الصيغة الأولى</w:t>
      </w:r>
      <w:r w:rsidRPr="00870B5D">
        <w:rPr>
          <w:rFonts w:ascii="Traditional Arabic" w:hAnsi="Traditional Arabic" w:cs="Traditional Arabic"/>
          <w:sz w:val="40"/>
          <w:szCs w:val="40"/>
          <w:rtl/>
          <w:lang w:bidi="ar-DZ"/>
        </w:rPr>
        <w:t xml:space="preserve">: قرض شراء المواد الأولية ( وكالة – مقاول)، و هي قروض بدون فوائد تمنح مباشرة من طرف الوكالة تحت عنوان شراء مواد أولية لا تتجاوز 100.000 دج. و تهدف إلى تمويل الأشخاص الذين لديهم معدات صغيرة و أدوات و لكن لا يملكون أموال لشراء المواد الأولية لإعادة أو إطلاق نشاط. </w:t>
      </w:r>
    </w:p>
    <w:p w:rsidR="006A527B" w:rsidRPr="00870B5D" w:rsidRDefault="006A527B" w:rsidP="00870B5D">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و قد تصل قيمتها إلى 250.000 دج على مستوى ولايات الجنوب، بينما مدة تسديد هذه السلفة لا تتعدى 36 شهرا.</w:t>
      </w:r>
    </w:p>
    <w:p w:rsidR="006A527B" w:rsidRPr="00870B5D" w:rsidRDefault="006A527B" w:rsidP="00870B5D">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b/>
          <w:bCs/>
          <w:sz w:val="40"/>
          <w:szCs w:val="40"/>
          <w:rtl/>
          <w:lang w:bidi="ar-DZ"/>
        </w:rPr>
        <w:lastRenderedPageBreak/>
        <w:t>الصيغة الثانية</w:t>
      </w:r>
      <w:r w:rsidRPr="00870B5D">
        <w:rPr>
          <w:rFonts w:ascii="Traditional Arabic" w:hAnsi="Traditional Arabic" w:cs="Traditional Arabic"/>
          <w:sz w:val="40"/>
          <w:szCs w:val="40"/>
          <w:rtl/>
          <w:lang w:bidi="ar-DZ"/>
        </w:rPr>
        <w:t>: التمويل الثلاثي ( وكالة – بنك – مقاول)، هي قروض ممنوحة من قبل البنك و الوكالة بعنوان إنشاء نشاط. تكلفة المشروع قد تصل إلى 1.000.000.00 دج، التمويل يقدم كالتالي:</w:t>
      </w:r>
    </w:p>
    <w:p w:rsidR="006A527B" w:rsidRPr="00870B5D" w:rsidRDefault="006A527B" w:rsidP="00870B5D">
      <w:pPr>
        <w:pStyle w:val="Paragraphedeliste"/>
        <w:numPr>
          <w:ilvl w:val="0"/>
          <w:numId w:val="27"/>
        </w:numPr>
        <w:bidi/>
        <w:spacing w:after="0"/>
        <w:jc w:val="both"/>
        <w:rPr>
          <w:rFonts w:ascii="Traditional Arabic" w:hAnsi="Traditional Arabic" w:cs="Traditional Arabic"/>
          <w:sz w:val="40"/>
          <w:szCs w:val="40"/>
          <w:lang w:bidi="ar-DZ"/>
        </w:rPr>
      </w:pPr>
      <w:r w:rsidRPr="00870B5D">
        <w:rPr>
          <w:rFonts w:ascii="Traditional Arabic" w:hAnsi="Traditional Arabic" w:cs="Traditional Arabic"/>
          <w:sz w:val="40"/>
          <w:szCs w:val="40"/>
          <w:rtl/>
          <w:lang w:bidi="ar-DZ"/>
        </w:rPr>
        <w:t>قرض بنكي بنسبة 70 بالمائة.</w:t>
      </w:r>
    </w:p>
    <w:p w:rsidR="006A527B" w:rsidRPr="00870B5D" w:rsidRDefault="006A527B" w:rsidP="00870B5D">
      <w:pPr>
        <w:pStyle w:val="Paragraphedeliste"/>
        <w:numPr>
          <w:ilvl w:val="0"/>
          <w:numId w:val="27"/>
        </w:numPr>
        <w:bidi/>
        <w:spacing w:after="0"/>
        <w:jc w:val="both"/>
        <w:rPr>
          <w:rFonts w:ascii="Traditional Arabic" w:hAnsi="Traditional Arabic" w:cs="Traditional Arabic"/>
          <w:sz w:val="40"/>
          <w:szCs w:val="40"/>
          <w:lang w:bidi="ar-DZ"/>
        </w:rPr>
      </w:pPr>
      <w:r w:rsidRPr="00870B5D">
        <w:rPr>
          <w:rFonts w:ascii="Traditional Arabic" w:hAnsi="Traditional Arabic" w:cs="Traditional Arabic"/>
          <w:sz w:val="40"/>
          <w:szCs w:val="40"/>
          <w:rtl/>
          <w:lang w:bidi="ar-DZ"/>
        </w:rPr>
        <w:t>سلفة الوكالة بدون فوائد 29 بالمائة.</w:t>
      </w:r>
    </w:p>
    <w:p w:rsidR="006A527B" w:rsidRPr="00870B5D" w:rsidRDefault="006A527B" w:rsidP="00870B5D">
      <w:pPr>
        <w:pStyle w:val="Paragraphedeliste"/>
        <w:numPr>
          <w:ilvl w:val="0"/>
          <w:numId w:val="27"/>
        </w:numPr>
        <w:bidi/>
        <w:spacing w:after="0"/>
        <w:jc w:val="both"/>
        <w:rPr>
          <w:rFonts w:ascii="Traditional Arabic" w:hAnsi="Traditional Arabic" w:cs="Traditional Arabic"/>
          <w:sz w:val="40"/>
          <w:szCs w:val="40"/>
          <w:lang w:bidi="ar-DZ"/>
        </w:rPr>
      </w:pPr>
      <w:r w:rsidRPr="00870B5D">
        <w:rPr>
          <w:rFonts w:ascii="Traditional Arabic" w:hAnsi="Traditional Arabic" w:cs="Traditional Arabic"/>
          <w:sz w:val="40"/>
          <w:szCs w:val="40"/>
          <w:rtl/>
          <w:lang w:bidi="ar-DZ"/>
        </w:rPr>
        <w:t>01 بالمائة مساهمة شخصية.</w:t>
      </w:r>
    </w:p>
    <w:p w:rsidR="006A527B" w:rsidRPr="00870B5D" w:rsidRDefault="006A527B" w:rsidP="00870B5D">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و قد تصل مدة تسديده إلى ثماني سنوات مع فترة تأجيل التسديد تقدر بثلاثة سنوات بالنسبة للقرض البنكي.</w:t>
      </w:r>
    </w:p>
    <w:p w:rsidR="006A527B" w:rsidRPr="00870B5D" w:rsidRDefault="006A527B" w:rsidP="00870B5D">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و للإشارة فان قيم التمويل قد ارتفعت من 30000دج إلى 100000دج بالنسبة للقروض الموجهة لشراء المواد الأولية ( 250000دج بالنسبة لولايات الجنوب و الهضاب العليا)، و من 400000دج إلى 1000000دج بالنسبة للقروض الموجهة لإنشاء النشاطات ( صيغة التمويل الثلاثي)، و ذلك بموجب المرسوم الرئاسي رقم 11-133 المعدل و المؤرخ في 22 مارس 2011.</w:t>
      </w:r>
    </w:p>
    <w:p w:rsidR="006A527B" w:rsidRPr="00870B5D" w:rsidRDefault="006A527B" w:rsidP="00870B5D">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أما فيما يخص الخدمات الغير مالية، فالوكالة تسعى إلى توفير المزيد من الخدمات في مجالات واسعة للمستفيدين، و الهدف هو الدعم إلى أقصى حد ممكن، و استمرارية الأعمال، لهذا فالوكالة توفر لهم:</w:t>
      </w:r>
    </w:p>
    <w:p w:rsidR="006A527B" w:rsidRPr="00870B5D" w:rsidRDefault="006A527B" w:rsidP="00870B5D">
      <w:pPr>
        <w:pStyle w:val="Paragraphedeliste"/>
        <w:numPr>
          <w:ilvl w:val="0"/>
          <w:numId w:val="27"/>
        </w:numPr>
        <w:bidi/>
        <w:spacing w:after="0"/>
        <w:jc w:val="both"/>
        <w:rPr>
          <w:rFonts w:ascii="Traditional Arabic" w:hAnsi="Traditional Arabic" w:cs="Traditional Arabic"/>
          <w:sz w:val="40"/>
          <w:szCs w:val="40"/>
          <w:lang w:bidi="ar-DZ"/>
        </w:rPr>
      </w:pPr>
      <w:r w:rsidRPr="00870B5D">
        <w:rPr>
          <w:rFonts w:ascii="Traditional Arabic" w:hAnsi="Traditional Arabic" w:cs="Traditional Arabic"/>
          <w:sz w:val="40"/>
          <w:szCs w:val="40"/>
          <w:rtl/>
          <w:lang w:bidi="ar-DZ"/>
        </w:rPr>
        <w:t>الاستقبال في أحسن الظروف المتاحة لحاملي أفكار إنشاء المشاريع.</w:t>
      </w:r>
    </w:p>
    <w:p w:rsidR="006A527B" w:rsidRPr="00870B5D" w:rsidRDefault="006A527B" w:rsidP="00870B5D">
      <w:pPr>
        <w:pStyle w:val="Paragraphedeliste"/>
        <w:numPr>
          <w:ilvl w:val="0"/>
          <w:numId w:val="27"/>
        </w:numPr>
        <w:bidi/>
        <w:spacing w:after="0"/>
        <w:jc w:val="both"/>
        <w:rPr>
          <w:rFonts w:ascii="Traditional Arabic" w:hAnsi="Traditional Arabic" w:cs="Traditional Arabic"/>
          <w:sz w:val="40"/>
          <w:szCs w:val="40"/>
          <w:lang w:bidi="ar-DZ"/>
        </w:rPr>
      </w:pPr>
      <w:r w:rsidRPr="00870B5D">
        <w:rPr>
          <w:rFonts w:ascii="Traditional Arabic" w:hAnsi="Traditional Arabic" w:cs="Traditional Arabic"/>
          <w:sz w:val="40"/>
          <w:szCs w:val="40"/>
          <w:rtl/>
          <w:lang w:bidi="ar-DZ"/>
        </w:rPr>
        <w:t>مرافقة فردية للمقاولين في مراحل إنشاء النشاط.</w:t>
      </w:r>
    </w:p>
    <w:p w:rsidR="006A527B" w:rsidRPr="00870B5D" w:rsidRDefault="006A527B" w:rsidP="00870B5D">
      <w:pPr>
        <w:pStyle w:val="Paragraphedeliste"/>
        <w:numPr>
          <w:ilvl w:val="0"/>
          <w:numId w:val="27"/>
        </w:numPr>
        <w:bidi/>
        <w:spacing w:after="0"/>
        <w:jc w:val="both"/>
        <w:rPr>
          <w:rFonts w:ascii="Traditional Arabic" w:hAnsi="Traditional Arabic" w:cs="Traditional Arabic"/>
          <w:sz w:val="40"/>
          <w:szCs w:val="40"/>
          <w:lang w:bidi="ar-DZ"/>
        </w:rPr>
      </w:pPr>
      <w:r w:rsidRPr="00870B5D">
        <w:rPr>
          <w:rFonts w:ascii="Traditional Arabic" w:hAnsi="Traditional Arabic" w:cs="Traditional Arabic"/>
          <w:sz w:val="40"/>
          <w:szCs w:val="40"/>
          <w:rtl/>
          <w:lang w:bidi="ar-DZ"/>
        </w:rPr>
        <w:t>متابعة جوارية جدية، لاستدامة الأنشطة التي تم إنشاؤها.</w:t>
      </w:r>
    </w:p>
    <w:p w:rsidR="006A527B" w:rsidRPr="00870B5D" w:rsidRDefault="006A527B" w:rsidP="00870B5D">
      <w:pPr>
        <w:pStyle w:val="Paragraphedeliste"/>
        <w:numPr>
          <w:ilvl w:val="0"/>
          <w:numId w:val="27"/>
        </w:numPr>
        <w:bidi/>
        <w:spacing w:after="0"/>
        <w:jc w:val="both"/>
        <w:rPr>
          <w:rFonts w:ascii="Traditional Arabic" w:hAnsi="Traditional Arabic" w:cs="Traditional Arabic"/>
          <w:sz w:val="40"/>
          <w:szCs w:val="40"/>
          <w:lang w:bidi="ar-DZ"/>
        </w:rPr>
      </w:pPr>
      <w:r w:rsidRPr="00870B5D">
        <w:rPr>
          <w:rFonts w:ascii="Traditional Arabic" w:hAnsi="Traditional Arabic" w:cs="Traditional Arabic"/>
          <w:sz w:val="40"/>
          <w:szCs w:val="40"/>
          <w:rtl/>
          <w:lang w:bidi="ar-DZ"/>
        </w:rPr>
        <w:t>دورات تكوينية لإنشاء و / أو تسيير المؤسسات الجد مصغرة و التربية المالية.</w:t>
      </w:r>
    </w:p>
    <w:p w:rsidR="006A527B" w:rsidRPr="00870B5D" w:rsidRDefault="006A527B" w:rsidP="00870B5D">
      <w:pPr>
        <w:pStyle w:val="Paragraphedeliste"/>
        <w:numPr>
          <w:ilvl w:val="0"/>
          <w:numId w:val="27"/>
        </w:numPr>
        <w:bidi/>
        <w:spacing w:after="0"/>
        <w:jc w:val="both"/>
        <w:rPr>
          <w:rFonts w:ascii="Traditional Arabic" w:hAnsi="Traditional Arabic" w:cs="Traditional Arabic"/>
          <w:sz w:val="40"/>
          <w:szCs w:val="40"/>
          <w:lang w:bidi="ar-DZ"/>
        </w:rPr>
      </w:pPr>
      <w:r w:rsidRPr="00870B5D">
        <w:rPr>
          <w:rFonts w:ascii="Traditional Arabic" w:hAnsi="Traditional Arabic" w:cs="Traditional Arabic"/>
          <w:sz w:val="40"/>
          <w:szCs w:val="40"/>
          <w:rtl/>
          <w:lang w:bidi="ar-DZ"/>
        </w:rPr>
        <w:lastRenderedPageBreak/>
        <w:t>اختبارات المصادقة على الخبرات المهنية بالشراكة مع الهيئات و المؤسسات المتخصصة و المخولة.</w:t>
      </w:r>
    </w:p>
    <w:p w:rsidR="006A527B" w:rsidRPr="00870B5D" w:rsidRDefault="006A527B" w:rsidP="00870B5D">
      <w:pPr>
        <w:pStyle w:val="Paragraphedeliste"/>
        <w:numPr>
          <w:ilvl w:val="0"/>
          <w:numId w:val="27"/>
        </w:numPr>
        <w:bidi/>
        <w:spacing w:after="0"/>
        <w:jc w:val="both"/>
        <w:rPr>
          <w:rFonts w:ascii="Traditional Arabic" w:hAnsi="Traditional Arabic" w:cs="Traditional Arabic"/>
          <w:sz w:val="40"/>
          <w:szCs w:val="40"/>
          <w:lang w:bidi="ar-DZ"/>
        </w:rPr>
      </w:pPr>
      <w:r w:rsidRPr="00870B5D">
        <w:rPr>
          <w:rFonts w:ascii="Traditional Arabic" w:hAnsi="Traditional Arabic" w:cs="Traditional Arabic"/>
          <w:sz w:val="40"/>
          <w:szCs w:val="40"/>
          <w:rtl/>
          <w:lang w:bidi="ar-DZ"/>
        </w:rPr>
        <w:t>معارض لعرض و بيع المنتجات المنجزة في إطار القرض المصغر.</w:t>
      </w:r>
    </w:p>
    <w:p w:rsidR="007B4A66" w:rsidRPr="00870B5D" w:rsidRDefault="006A527B" w:rsidP="00870B5D">
      <w:pPr>
        <w:pStyle w:val="Paragraphedeliste"/>
        <w:numPr>
          <w:ilvl w:val="0"/>
          <w:numId w:val="27"/>
        </w:num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وضع موقع في الإنترنت لإشهار و بيع المنتجات و تبادل الخبرات.</w:t>
      </w:r>
    </w:p>
    <w:p w:rsidR="007B4A66" w:rsidRPr="00A94525" w:rsidRDefault="007B4A66" w:rsidP="007B4A66">
      <w:pPr>
        <w:pStyle w:val="Paragraphedeliste"/>
        <w:bidi/>
        <w:spacing w:after="0"/>
        <w:jc w:val="both"/>
        <w:rPr>
          <w:rFonts w:ascii="Simplified Arabic" w:hAnsi="Simplified Arabic" w:cs="Simplified Arabic"/>
          <w:sz w:val="28"/>
          <w:szCs w:val="28"/>
          <w:lang w:bidi="ar-DZ"/>
        </w:rPr>
      </w:pPr>
    </w:p>
    <w:p w:rsidR="006A527B" w:rsidRPr="002E11AD" w:rsidRDefault="006A527B" w:rsidP="006A527B">
      <w:pPr>
        <w:pStyle w:val="Paragraphedeliste"/>
        <w:bidi/>
        <w:spacing w:after="0"/>
        <w:jc w:val="both"/>
        <w:rPr>
          <w:rFonts w:ascii="Simplified Arabic" w:hAnsi="Simplified Arabic" w:cs="Simplified Arabic"/>
          <w:sz w:val="4"/>
          <w:szCs w:val="4"/>
          <w:lang w:bidi="ar-DZ"/>
        </w:rPr>
      </w:pPr>
    </w:p>
    <w:tbl>
      <w:tblPr>
        <w:tblStyle w:val="Grilledutableau"/>
        <w:tblpPr w:leftFromText="141" w:rightFromText="141" w:vertAnchor="text" w:horzAnchor="page" w:tblpX="2089" w:tblpY="-158"/>
        <w:bidiVisual/>
        <w:tblW w:w="0" w:type="auto"/>
        <w:tblLook w:val="04A0"/>
      </w:tblPr>
      <w:tblGrid>
        <w:gridCol w:w="6662"/>
      </w:tblGrid>
      <w:tr w:rsidR="00332322" w:rsidTr="00332322">
        <w:tc>
          <w:tcPr>
            <w:tcW w:w="6662" w:type="dxa"/>
          </w:tcPr>
          <w:p w:rsidR="00332322" w:rsidRPr="00E67AB1" w:rsidRDefault="00332322" w:rsidP="00332322">
            <w:pPr>
              <w:pStyle w:val="Paragraphedeliste"/>
              <w:bidi/>
              <w:ind w:left="0" w:firstLine="0"/>
              <w:jc w:val="center"/>
              <w:rPr>
                <w:rFonts w:ascii="Simplified Arabic" w:hAnsi="Simplified Arabic" w:cs="Simplified Arabic"/>
                <w:b/>
                <w:bCs/>
                <w:sz w:val="28"/>
                <w:szCs w:val="28"/>
                <w:lang w:bidi="ar-DZ"/>
              </w:rPr>
            </w:pPr>
            <w:r w:rsidRPr="005640C7">
              <w:rPr>
                <w:rFonts w:ascii="Simplified Arabic" w:hAnsi="Simplified Arabic" w:cs="Simplified Arabic" w:hint="cs"/>
                <w:b/>
                <w:bCs/>
                <w:rtl/>
                <w:lang w:bidi="ar-DZ"/>
              </w:rPr>
              <w:t>حصيلة الخدمات المالية إلى غاية 30 سبتمبر 2019</w:t>
            </w:r>
            <w:r>
              <w:rPr>
                <w:rFonts w:ascii="Simplified Arabic" w:hAnsi="Simplified Arabic" w:cs="Simplified Arabic" w:hint="cs"/>
                <w:b/>
                <w:bCs/>
                <w:rtl/>
                <w:lang w:bidi="ar-DZ"/>
              </w:rPr>
              <w:t xml:space="preserve"> حسب الموقع الالكتروني للوكالة الوطنية لتسيير القروض المصغرة </w:t>
            </w:r>
            <w:r>
              <w:rPr>
                <w:rFonts w:ascii="Simplified Arabic" w:hAnsi="Simplified Arabic" w:cs="Simplified Arabic"/>
                <w:b/>
                <w:bCs/>
                <w:lang w:bidi="ar-DZ"/>
              </w:rPr>
              <w:t>www.engem.dz</w:t>
            </w:r>
          </w:p>
        </w:tc>
      </w:tr>
    </w:tbl>
    <w:p w:rsidR="006A527B" w:rsidRPr="00332322" w:rsidRDefault="006A527B" w:rsidP="00332322">
      <w:pPr>
        <w:bidi/>
        <w:spacing w:after="0" w:line="240" w:lineRule="auto"/>
        <w:jc w:val="both"/>
        <w:rPr>
          <w:rFonts w:cs="Simplified Arabic"/>
          <w:sz w:val="28"/>
          <w:szCs w:val="28"/>
          <w:lang w:bidi="ar-DZ"/>
        </w:rPr>
      </w:pPr>
    </w:p>
    <w:p w:rsidR="00E635DC" w:rsidRDefault="00E635DC" w:rsidP="00332322">
      <w:pPr>
        <w:bidi/>
        <w:spacing w:after="0" w:line="240" w:lineRule="auto"/>
        <w:jc w:val="center"/>
        <w:rPr>
          <w:rFonts w:ascii="Sakkal Majalla" w:hAnsi="Sakkal Majalla" w:cs="Sakkal Majalla"/>
          <w:b/>
          <w:bCs/>
          <w:sz w:val="32"/>
          <w:szCs w:val="32"/>
          <w:rtl/>
          <w:lang w:bidi="ar-DZ"/>
        </w:rPr>
      </w:pPr>
    </w:p>
    <w:p w:rsidR="006A527B" w:rsidRPr="009127DC" w:rsidRDefault="006A527B" w:rsidP="00332322">
      <w:pPr>
        <w:bidi/>
        <w:spacing w:after="0" w:line="240" w:lineRule="auto"/>
        <w:jc w:val="center"/>
        <w:rPr>
          <w:rFonts w:cs="Simplified Arabic"/>
          <w:b/>
          <w:bCs/>
          <w:rtl/>
          <w:lang w:bidi="ar-DZ"/>
        </w:rPr>
      </w:pPr>
      <w:r w:rsidRPr="00E610D7">
        <w:rPr>
          <w:rFonts w:ascii="Sakkal Majalla" w:hAnsi="Sakkal Majalla" w:cs="Sakkal Majalla"/>
          <w:b/>
          <w:bCs/>
          <w:sz w:val="32"/>
          <w:szCs w:val="32"/>
          <w:rtl/>
          <w:lang w:bidi="ar-DZ"/>
        </w:rPr>
        <w:t xml:space="preserve">الجدول رقم </w:t>
      </w:r>
      <w:r w:rsidR="00CA3935">
        <w:rPr>
          <w:rFonts w:ascii="Sakkal Majalla" w:hAnsi="Sakkal Majalla" w:cs="Sakkal Majalla" w:hint="cs"/>
          <w:b/>
          <w:bCs/>
          <w:sz w:val="32"/>
          <w:szCs w:val="32"/>
          <w:rtl/>
          <w:lang w:bidi="ar-DZ"/>
        </w:rPr>
        <w:t>2</w:t>
      </w:r>
      <w:r w:rsidRPr="00E610D7">
        <w:rPr>
          <w:rFonts w:ascii="Sakkal Majalla" w:hAnsi="Sakkal Majalla" w:cs="Sakkal Majalla"/>
          <w:b/>
          <w:bCs/>
          <w:sz w:val="32"/>
          <w:szCs w:val="32"/>
          <w:rtl/>
          <w:lang w:bidi="ar-DZ"/>
        </w:rPr>
        <w:t xml:space="preserve">-  </w:t>
      </w:r>
      <w:r w:rsidRPr="002E11AD">
        <w:rPr>
          <w:rFonts w:cs="Simplified Arabic"/>
          <w:b/>
          <w:bCs/>
          <w:rtl/>
          <w:lang w:bidi="ar-DZ"/>
        </w:rPr>
        <w:t>يمث</w:t>
      </w:r>
      <w:r>
        <w:rPr>
          <w:rFonts w:cs="Simplified Arabic" w:hint="cs"/>
          <w:b/>
          <w:bCs/>
          <w:rtl/>
          <w:lang w:bidi="ar-DZ"/>
        </w:rPr>
        <w:t>ــــــــ</w:t>
      </w:r>
      <w:r w:rsidRPr="002E11AD">
        <w:rPr>
          <w:rFonts w:cs="Simplified Arabic"/>
          <w:b/>
          <w:bCs/>
          <w:rtl/>
          <w:lang w:bidi="ar-DZ"/>
        </w:rPr>
        <w:t>ل</w:t>
      </w:r>
      <w:r>
        <w:rPr>
          <w:rFonts w:cs="Simplified Arabic" w:hint="cs"/>
          <w:b/>
          <w:bCs/>
          <w:rtl/>
          <w:lang w:bidi="ar-DZ"/>
        </w:rPr>
        <w:t>توزيـع الــقروض الممنوح</w:t>
      </w:r>
      <w:r w:rsidRPr="008255E4">
        <w:rPr>
          <w:rFonts w:cs="Simplified Arabic" w:hint="cs"/>
          <w:b/>
          <w:bCs/>
          <w:rtl/>
          <w:lang w:bidi="ar-DZ"/>
        </w:rPr>
        <w:t>ــة</w:t>
      </w:r>
    </w:p>
    <w:tbl>
      <w:tblPr>
        <w:tblStyle w:val="Grilledutableau"/>
        <w:tblpPr w:leftFromText="141" w:rightFromText="141" w:vertAnchor="text" w:horzAnchor="margin" w:tblpXSpec="center" w:tblpY="220"/>
        <w:tblOverlap w:val="never"/>
        <w:bidiVisual/>
        <w:tblW w:w="0" w:type="auto"/>
        <w:tblLook w:val="04A0"/>
      </w:tblPr>
      <w:tblGrid>
        <w:gridCol w:w="3403"/>
        <w:gridCol w:w="2409"/>
        <w:gridCol w:w="2127"/>
      </w:tblGrid>
      <w:tr w:rsidR="006A527B" w:rsidRPr="00E67AB1" w:rsidTr="00332322">
        <w:trPr>
          <w:trHeight w:val="273"/>
        </w:trPr>
        <w:tc>
          <w:tcPr>
            <w:tcW w:w="7939" w:type="dxa"/>
            <w:gridSpan w:val="3"/>
            <w:shd w:val="clear" w:color="auto" w:fill="C0504D" w:themeFill="accent2"/>
          </w:tcPr>
          <w:p w:rsidR="006A527B" w:rsidRPr="00332322" w:rsidRDefault="006A527B" w:rsidP="007E464C">
            <w:pPr>
              <w:pStyle w:val="Paragraphedeliste"/>
              <w:numPr>
                <w:ilvl w:val="0"/>
                <w:numId w:val="28"/>
              </w:numPr>
              <w:bidi/>
              <w:spacing w:line="276" w:lineRule="auto"/>
              <w:jc w:val="center"/>
              <w:rPr>
                <w:rFonts w:ascii="Simplified Arabic" w:hAnsi="Simplified Arabic" w:cs="Simplified Arabic"/>
                <w:b/>
                <w:bCs/>
                <w:sz w:val="24"/>
                <w:szCs w:val="24"/>
                <w:rtl/>
                <w:lang w:bidi="ar-DZ"/>
              </w:rPr>
            </w:pPr>
            <w:r w:rsidRPr="00332322">
              <w:rPr>
                <w:rFonts w:ascii="Simplified Arabic" w:hAnsi="Simplified Arabic" w:cs="Simplified Arabic" w:hint="cs"/>
                <w:b/>
                <w:bCs/>
                <w:sz w:val="24"/>
                <w:szCs w:val="24"/>
                <w:rtl/>
                <w:lang w:bidi="ar-DZ"/>
              </w:rPr>
              <w:t>توزيـع الــقروض الممنوحــة حســـــــب الجنــس</w:t>
            </w:r>
          </w:p>
        </w:tc>
      </w:tr>
      <w:tr w:rsidR="006A527B" w:rsidRPr="00E67AB1" w:rsidTr="006A527B">
        <w:tc>
          <w:tcPr>
            <w:tcW w:w="3403" w:type="dxa"/>
            <w:shd w:val="clear" w:color="auto" w:fill="C6D9F1" w:themeFill="text2" w:themeFillTint="33"/>
          </w:tcPr>
          <w:p w:rsidR="006A527B" w:rsidRPr="00332322" w:rsidRDefault="006A527B" w:rsidP="006A527B">
            <w:pPr>
              <w:bidi/>
              <w:spacing w:line="276" w:lineRule="auto"/>
              <w:ind w:left="0" w:firstLine="0"/>
              <w:jc w:val="center"/>
              <w:rPr>
                <w:rFonts w:cs="Simplified Arabic"/>
                <w:b/>
                <w:bCs/>
                <w:sz w:val="24"/>
                <w:szCs w:val="24"/>
                <w:rtl/>
                <w:lang w:bidi="ar-DZ"/>
              </w:rPr>
            </w:pPr>
            <w:r w:rsidRPr="00332322">
              <w:rPr>
                <w:rFonts w:cs="Simplified Arabic" w:hint="cs"/>
                <w:b/>
                <w:bCs/>
                <w:sz w:val="24"/>
                <w:szCs w:val="24"/>
                <w:rtl/>
                <w:lang w:bidi="ar-DZ"/>
              </w:rPr>
              <w:t>جــنــس المستفيـــد</w:t>
            </w:r>
          </w:p>
        </w:tc>
        <w:tc>
          <w:tcPr>
            <w:tcW w:w="2409" w:type="dxa"/>
            <w:shd w:val="clear" w:color="auto" w:fill="C6D9F1" w:themeFill="text2" w:themeFillTint="33"/>
          </w:tcPr>
          <w:p w:rsidR="006A527B" w:rsidRPr="00332322" w:rsidRDefault="006A527B" w:rsidP="006A527B">
            <w:pPr>
              <w:bidi/>
              <w:spacing w:line="276" w:lineRule="auto"/>
              <w:ind w:left="0" w:firstLine="0"/>
              <w:jc w:val="center"/>
              <w:rPr>
                <w:rFonts w:cs="Simplified Arabic"/>
                <w:b/>
                <w:bCs/>
                <w:sz w:val="24"/>
                <w:szCs w:val="24"/>
                <w:rtl/>
                <w:lang w:bidi="ar-DZ"/>
              </w:rPr>
            </w:pPr>
            <w:r w:rsidRPr="00332322">
              <w:rPr>
                <w:rFonts w:cs="Simplified Arabic" w:hint="cs"/>
                <w:b/>
                <w:bCs/>
                <w:sz w:val="24"/>
                <w:szCs w:val="24"/>
                <w:rtl/>
                <w:lang w:bidi="ar-DZ"/>
              </w:rPr>
              <w:t>العــــــدد</w:t>
            </w:r>
          </w:p>
        </w:tc>
        <w:tc>
          <w:tcPr>
            <w:tcW w:w="2127" w:type="dxa"/>
            <w:shd w:val="clear" w:color="auto" w:fill="C6D9F1" w:themeFill="text2" w:themeFillTint="33"/>
          </w:tcPr>
          <w:p w:rsidR="006A527B" w:rsidRPr="00332322" w:rsidRDefault="006A527B" w:rsidP="006A527B">
            <w:pPr>
              <w:bidi/>
              <w:spacing w:line="276" w:lineRule="auto"/>
              <w:ind w:left="0" w:firstLine="0"/>
              <w:jc w:val="center"/>
              <w:rPr>
                <w:rFonts w:cs="Simplified Arabic"/>
                <w:b/>
                <w:bCs/>
                <w:sz w:val="24"/>
                <w:szCs w:val="24"/>
                <w:rtl/>
                <w:lang w:bidi="ar-DZ"/>
              </w:rPr>
            </w:pPr>
            <w:r w:rsidRPr="00332322">
              <w:rPr>
                <w:rFonts w:cs="Simplified Arabic" w:hint="cs"/>
                <w:b/>
                <w:bCs/>
                <w:sz w:val="24"/>
                <w:szCs w:val="24"/>
                <w:rtl/>
                <w:lang w:bidi="ar-DZ"/>
              </w:rPr>
              <w:t>النسبــــــة المئويــــــــــة</w:t>
            </w:r>
          </w:p>
        </w:tc>
      </w:tr>
      <w:tr w:rsidR="006A527B" w:rsidRPr="00E67AB1" w:rsidTr="00332322">
        <w:trPr>
          <w:trHeight w:val="329"/>
        </w:trPr>
        <w:tc>
          <w:tcPr>
            <w:tcW w:w="3403" w:type="dxa"/>
          </w:tcPr>
          <w:p w:rsidR="006A527B" w:rsidRPr="00332322" w:rsidRDefault="006A527B" w:rsidP="006A527B">
            <w:pPr>
              <w:bidi/>
              <w:spacing w:line="276" w:lineRule="auto"/>
              <w:ind w:left="0" w:firstLine="0"/>
              <w:jc w:val="center"/>
              <w:rPr>
                <w:rFonts w:cs="Simplified Arabic"/>
                <w:b/>
                <w:bCs/>
                <w:sz w:val="24"/>
                <w:szCs w:val="24"/>
                <w:rtl/>
                <w:lang w:bidi="ar-DZ"/>
              </w:rPr>
            </w:pPr>
            <w:r w:rsidRPr="00332322">
              <w:rPr>
                <w:rFonts w:cs="Simplified Arabic" w:hint="cs"/>
                <w:b/>
                <w:bCs/>
                <w:sz w:val="24"/>
                <w:szCs w:val="24"/>
                <w:rtl/>
                <w:lang w:bidi="ar-DZ"/>
              </w:rPr>
              <w:t>نســـــــــــــــــــــاء</w:t>
            </w:r>
          </w:p>
        </w:tc>
        <w:tc>
          <w:tcPr>
            <w:tcW w:w="2409" w:type="dxa"/>
          </w:tcPr>
          <w:p w:rsidR="006A527B" w:rsidRPr="00332322" w:rsidRDefault="006A527B" w:rsidP="006A527B">
            <w:pPr>
              <w:bidi/>
              <w:spacing w:line="276" w:lineRule="auto"/>
              <w:ind w:left="0" w:firstLine="0"/>
              <w:jc w:val="center"/>
              <w:rPr>
                <w:rFonts w:cs="Simplified Arabic"/>
                <w:b/>
                <w:bCs/>
                <w:sz w:val="24"/>
                <w:szCs w:val="24"/>
                <w:rtl/>
                <w:lang w:bidi="ar-DZ"/>
              </w:rPr>
            </w:pPr>
            <w:r w:rsidRPr="00332322">
              <w:rPr>
                <w:rFonts w:cs="Simplified Arabic" w:hint="cs"/>
                <w:b/>
                <w:bCs/>
                <w:sz w:val="24"/>
                <w:szCs w:val="24"/>
                <w:rtl/>
                <w:lang w:bidi="ar-DZ"/>
              </w:rPr>
              <w:t>564059</w:t>
            </w:r>
          </w:p>
        </w:tc>
        <w:tc>
          <w:tcPr>
            <w:tcW w:w="2127" w:type="dxa"/>
          </w:tcPr>
          <w:p w:rsidR="006A527B" w:rsidRPr="00332322" w:rsidRDefault="006A527B" w:rsidP="006A527B">
            <w:pPr>
              <w:bidi/>
              <w:spacing w:line="276" w:lineRule="auto"/>
              <w:ind w:left="0" w:firstLine="0"/>
              <w:jc w:val="center"/>
              <w:rPr>
                <w:rFonts w:cs="Simplified Arabic"/>
                <w:b/>
                <w:bCs/>
                <w:sz w:val="24"/>
                <w:szCs w:val="24"/>
                <w:lang w:bidi="ar-DZ"/>
              </w:rPr>
            </w:pPr>
            <w:r w:rsidRPr="00332322">
              <w:rPr>
                <w:rFonts w:cs="Simplified Arabic"/>
                <w:b/>
                <w:bCs/>
                <w:sz w:val="24"/>
                <w:szCs w:val="24"/>
                <w:lang w:bidi="ar-DZ"/>
              </w:rPr>
              <w:t>63.38%</w:t>
            </w:r>
          </w:p>
        </w:tc>
      </w:tr>
      <w:tr w:rsidR="006A527B" w:rsidRPr="00E67AB1" w:rsidTr="00332322">
        <w:trPr>
          <w:trHeight w:val="465"/>
        </w:trPr>
        <w:tc>
          <w:tcPr>
            <w:tcW w:w="3403" w:type="dxa"/>
          </w:tcPr>
          <w:p w:rsidR="006A527B" w:rsidRPr="00332322" w:rsidRDefault="006A527B" w:rsidP="006A527B">
            <w:pPr>
              <w:bidi/>
              <w:spacing w:line="276" w:lineRule="auto"/>
              <w:ind w:left="0" w:firstLine="0"/>
              <w:jc w:val="center"/>
              <w:rPr>
                <w:rFonts w:cs="Simplified Arabic"/>
                <w:b/>
                <w:bCs/>
                <w:sz w:val="24"/>
                <w:szCs w:val="24"/>
                <w:rtl/>
                <w:lang w:bidi="ar-DZ"/>
              </w:rPr>
            </w:pPr>
            <w:r w:rsidRPr="00332322">
              <w:rPr>
                <w:rFonts w:cs="Simplified Arabic" w:hint="cs"/>
                <w:b/>
                <w:bCs/>
                <w:sz w:val="24"/>
                <w:szCs w:val="24"/>
                <w:rtl/>
                <w:lang w:bidi="ar-DZ"/>
              </w:rPr>
              <w:t>رجـــــــــــــــــــــــــــــــــــال</w:t>
            </w:r>
          </w:p>
        </w:tc>
        <w:tc>
          <w:tcPr>
            <w:tcW w:w="2409" w:type="dxa"/>
          </w:tcPr>
          <w:p w:rsidR="006A527B" w:rsidRPr="00332322" w:rsidRDefault="006A527B" w:rsidP="006A527B">
            <w:pPr>
              <w:bidi/>
              <w:spacing w:line="276" w:lineRule="auto"/>
              <w:ind w:left="0" w:firstLine="0"/>
              <w:jc w:val="center"/>
              <w:rPr>
                <w:rFonts w:cs="Simplified Arabic"/>
                <w:b/>
                <w:bCs/>
                <w:sz w:val="24"/>
                <w:szCs w:val="24"/>
                <w:rtl/>
                <w:lang w:bidi="ar-DZ"/>
              </w:rPr>
            </w:pPr>
            <w:r w:rsidRPr="00332322">
              <w:rPr>
                <w:rFonts w:cs="Simplified Arabic" w:hint="cs"/>
                <w:b/>
                <w:bCs/>
                <w:sz w:val="24"/>
                <w:szCs w:val="24"/>
                <w:rtl/>
                <w:lang w:bidi="ar-DZ"/>
              </w:rPr>
              <w:t>325869</w:t>
            </w:r>
          </w:p>
        </w:tc>
        <w:tc>
          <w:tcPr>
            <w:tcW w:w="2127" w:type="dxa"/>
          </w:tcPr>
          <w:p w:rsidR="006A527B" w:rsidRPr="00332322" w:rsidRDefault="006A527B" w:rsidP="006A527B">
            <w:pPr>
              <w:bidi/>
              <w:spacing w:line="276" w:lineRule="auto"/>
              <w:ind w:left="0" w:firstLine="0"/>
              <w:jc w:val="center"/>
              <w:rPr>
                <w:rFonts w:cs="Simplified Arabic"/>
                <w:b/>
                <w:bCs/>
                <w:sz w:val="24"/>
                <w:szCs w:val="24"/>
                <w:rtl/>
                <w:lang w:bidi="ar-DZ"/>
              </w:rPr>
            </w:pPr>
            <w:r w:rsidRPr="00332322">
              <w:rPr>
                <w:rFonts w:cs="Simplified Arabic"/>
                <w:b/>
                <w:bCs/>
                <w:sz w:val="24"/>
                <w:szCs w:val="24"/>
                <w:lang w:bidi="ar-DZ"/>
              </w:rPr>
              <w:t>36.62%</w:t>
            </w:r>
          </w:p>
        </w:tc>
      </w:tr>
      <w:tr w:rsidR="006A527B" w:rsidRPr="00E67AB1" w:rsidTr="00332322">
        <w:trPr>
          <w:trHeight w:val="447"/>
        </w:trPr>
        <w:tc>
          <w:tcPr>
            <w:tcW w:w="3403" w:type="dxa"/>
          </w:tcPr>
          <w:p w:rsidR="006A527B" w:rsidRPr="00332322" w:rsidRDefault="006A527B" w:rsidP="00332322">
            <w:pPr>
              <w:bidi/>
              <w:ind w:left="0" w:firstLine="0"/>
              <w:jc w:val="center"/>
              <w:rPr>
                <w:rFonts w:cs="Simplified Arabic"/>
                <w:b/>
                <w:bCs/>
                <w:sz w:val="24"/>
                <w:szCs w:val="24"/>
                <w:rtl/>
                <w:lang w:bidi="ar-DZ"/>
              </w:rPr>
            </w:pPr>
            <w:r w:rsidRPr="00332322">
              <w:rPr>
                <w:rFonts w:cs="Simplified Arabic" w:hint="cs"/>
                <w:b/>
                <w:bCs/>
                <w:sz w:val="24"/>
                <w:szCs w:val="24"/>
                <w:rtl/>
                <w:lang w:bidi="ar-DZ"/>
              </w:rPr>
              <w:t>المجمـــــــــوع</w:t>
            </w:r>
          </w:p>
        </w:tc>
        <w:tc>
          <w:tcPr>
            <w:tcW w:w="2409" w:type="dxa"/>
          </w:tcPr>
          <w:p w:rsidR="006A527B" w:rsidRPr="00332322" w:rsidRDefault="006A527B" w:rsidP="00332322">
            <w:pPr>
              <w:bidi/>
              <w:ind w:left="0" w:firstLine="0"/>
              <w:jc w:val="center"/>
              <w:rPr>
                <w:rFonts w:cs="Simplified Arabic"/>
                <w:b/>
                <w:bCs/>
                <w:sz w:val="24"/>
                <w:szCs w:val="24"/>
                <w:rtl/>
                <w:lang w:bidi="ar-DZ"/>
              </w:rPr>
            </w:pPr>
            <w:r w:rsidRPr="00332322">
              <w:rPr>
                <w:rFonts w:cs="Simplified Arabic" w:hint="cs"/>
                <w:b/>
                <w:bCs/>
                <w:sz w:val="24"/>
                <w:szCs w:val="24"/>
                <w:rtl/>
                <w:lang w:bidi="ar-DZ"/>
              </w:rPr>
              <w:t>889928</w:t>
            </w:r>
          </w:p>
        </w:tc>
        <w:tc>
          <w:tcPr>
            <w:tcW w:w="2127" w:type="dxa"/>
          </w:tcPr>
          <w:p w:rsidR="006A527B" w:rsidRPr="00332322" w:rsidRDefault="006A527B" w:rsidP="00332322">
            <w:pPr>
              <w:bidi/>
              <w:ind w:left="0" w:firstLine="0"/>
              <w:jc w:val="center"/>
              <w:rPr>
                <w:rFonts w:cs="Simplified Arabic"/>
                <w:b/>
                <w:bCs/>
                <w:sz w:val="24"/>
                <w:szCs w:val="24"/>
                <w:rtl/>
                <w:lang w:bidi="ar-DZ"/>
              </w:rPr>
            </w:pPr>
            <w:r w:rsidRPr="00332322">
              <w:rPr>
                <w:rFonts w:cs="Simplified Arabic"/>
                <w:b/>
                <w:bCs/>
                <w:sz w:val="24"/>
                <w:szCs w:val="24"/>
                <w:lang w:bidi="ar-DZ"/>
              </w:rPr>
              <w:t>100.00%</w:t>
            </w:r>
          </w:p>
        </w:tc>
      </w:tr>
    </w:tbl>
    <w:p w:rsidR="006A527B" w:rsidRDefault="006A527B" w:rsidP="00332322">
      <w:pPr>
        <w:bidi/>
        <w:spacing w:after="0" w:line="240" w:lineRule="auto"/>
        <w:jc w:val="both"/>
        <w:rPr>
          <w:rFonts w:cs="Simplified Arabic"/>
          <w:sz w:val="24"/>
          <w:szCs w:val="24"/>
          <w:rtl/>
          <w:lang w:bidi="ar-DZ"/>
        </w:rPr>
      </w:pPr>
    </w:p>
    <w:p w:rsidR="006A527B" w:rsidRDefault="006A527B" w:rsidP="00332322">
      <w:pPr>
        <w:bidi/>
        <w:spacing w:after="0" w:line="240" w:lineRule="auto"/>
        <w:rPr>
          <w:rFonts w:cs="Simplified Arabic"/>
          <w:sz w:val="24"/>
          <w:szCs w:val="24"/>
          <w:rtl/>
          <w:lang w:bidi="ar-DZ"/>
        </w:rPr>
      </w:pPr>
    </w:p>
    <w:p w:rsidR="00BF1C11" w:rsidRDefault="00BF1C11" w:rsidP="00332322">
      <w:pPr>
        <w:bidi/>
        <w:spacing w:after="0" w:line="240" w:lineRule="auto"/>
        <w:jc w:val="center"/>
        <w:rPr>
          <w:rFonts w:cs="Simplified Arabic"/>
          <w:sz w:val="24"/>
          <w:szCs w:val="24"/>
          <w:rtl/>
          <w:lang w:bidi="ar-DZ"/>
        </w:rPr>
      </w:pPr>
      <w:r>
        <w:rPr>
          <w:rFonts w:cs="Simplified Arabic"/>
          <w:noProof/>
          <w:sz w:val="24"/>
          <w:szCs w:val="24"/>
          <w:rtl/>
        </w:rPr>
        <w:drawing>
          <wp:anchor distT="0" distB="0" distL="114300" distR="114300" simplePos="0" relativeHeight="251696128" behindDoc="0" locked="0" layoutInCell="1" allowOverlap="1">
            <wp:simplePos x="0" y="0"/>
            <wp:positionH relativeFrom="column">
              <wp:posOffset>1296035</wp:posOffset>
            </wp:positionH>
            <wp:positionV relativeFrom="paragraph">
              <wp:posOffset>1720215</wp:posOffset>
            </wp:positionV>
            <wp:extent cx="3398520" cy="1478280"/>
            <wp:effectExtent l="0" t="0" r="0" b="0"/>
            <wp:wrapSquare wrapText="bothSides"/>
            <wp:docPr id="11" name="Graphique 8"/>
            <wp:cNvGraphicFramePr/>
            <a:graphic xmlns:a="http://schemas.openxmlformats.org/drawingml/2006/main">
              <a:graphicData uri="http://schemas.openxmlformats.org/drawingml/2006/chart">
                <c:chart xmlns:c="http://schemas.openxmlformats.org/drawingml/2006/chart" xmlns:r="http://schemas.openxmlformats.org/officeDocument/2006/relationships" r:id="rId82"/>
              </a:graphicData>
            </a:graphic>
          </wp:anchor>
        </w:drawing>
      </w:r>
      <w:r w:rsidR="006A527B">
        <w:rPr>
          <w:rFonts w:cs="Simplified Arabic"/>
          <w:sz w:val="24"/>
          <w:szCs w:val="24"/>
          <w:rtl/>
          <w:lang w:bidi="ar-DZ"/>
        </w:rPr>
        <w:tab/>
      </w:r>
    </w:p>
    <w:p w:rsidR="00BF1C11" w:rsidRDefault="00BF1C11" w:rsidP="00BF1C11">
      <w:pPr>
        <w:bidi/>
        <w:spacing w:after="0" w:line="240" w:lineRule="auto"/>
        <w:jc w:val="center"/>
        <w:rPr>
          <w:rFonts w:cs="Simplified Arabic"/>
          <w:sz w:val="24"/>
          <w:szCs w:val="24"/>
          <w:rtl/>
          <w:lang w:bidi="ar-DZ"/>
        </w:rPr>
      </w:pPr>
    </w:p>
    <w:p w:rsidR="00BF1C11" w:rsidRDefault="00BF1C11" w:rsidP="00BF1C11">
      <w:pPr>
        <w:bidi/>
        <w:spacing w:after="0" w:line="240" w:lineRule="auto"/>
        <w:jc w:val="center"/>
        <w:rPr>
          <w:rFonts w:cs="Simplified Arabic"/>
          <w:sz w:val="24"/>
          <w:szCs w:val="24"/>
          <w:rtl/>
          <w:lang w:bidi="ar-DZ"/>
        </w:rPr>
      </w:pPr>
    </w:p>
    <w:p w:rsidR="00BF1C11" w:rsidRDefault="00BF1C11" w:rsidP="00BF1C11">
      <w:pPr>
        <w:bidi/>
        <w:spacing w:after="0" w:line="240" w:lineRule="auto"/>
        <w:jc w:val="center"/>
        <w:rPr>
          <w:rFonts w:cs="Simplified Arabic"/>
          <w:sz w:val="24"/>
          <w:szCs w:val="24"/>
          <w:rtl/>
          <w:lang w:bidi="ar-DZ"/>
        </w:rPr>
      </w:pPr>
    </w:p>
    <w:p w:rsidR="00870B5D" w:rsidRDefault="00870B5D" w:rsidP="00870B5D">
      <w:pPr>
        <w:bidi/>
        <w:spacing w:after="0" w:line="240" w:lineRule="auto"/>
        <w:jc w:val="center"/>
        <w:rPr>
          <w:rFonts w:cs="Simplified Arabic"/>
          <w:sz w:val="24"/>
          <w:szCs w:val="24"/>
          <w:rtl/>
          <w:lang w:bidi="ar-DZ"/>
        </w:rPr>
      </w:pPr>
    </w:p>
    <w:p w:rsidR="00BF1C11" w:rsidRDefault="006A527B" w:rsidP="00870B5D">
      <w:pPr>
        <w:bidi/>
        <w:spacing w:after="0" w:line="240" w:lineRule="auto"/>
        <w:jc w:val="center"/>
        <w:rPr>
          <w:rFonts w:cs="Simplified Arabic"/>
          <w:b/>
          <w:bCs/>
          <w:rtl/>
          <w:lang w:bidi="ar-DZ"/>
        </w:rPr>
      </w:pPr>
      <w:r>
        <w:rPr>
          <w:rFonts w:cs="Simplified Arabic"/>
          <w:sz w:val="24"/>
          <w:szCs w:val="24"/>
          <w:rtl/>
          <w:lang w:bidi="ar-DZ"/>
        </w:rPr>
        <w:tab/>
      </w:r>
      <w:r>
        <w:rPr>
          <w:rFonts w:cs="Simplified Arabic" w:hint="cs"/>
          <w:sz w:val="24"/>
          <w:szCs w:val="24"/>
          <w:rtl/>
          <w:lang w:bidi="ar-DZ"/>
        </w:rPr>
        <w:t xml:space="preserve">شكل رقم 03: يوضح </w:t>
      </w:r>
      <w:r>
        <w:rPr>
          <w:rFonts w:cs="Simplified Arabic" w:hint="cs"/>
          <w:b/>
          <w:bCs/>
          <w:rtl/>
          <w:lang w:bidi="ar-DZ"/>
        </w:rPr>
        <w:t>توزيـع الــقروض الممنوح</w:t>
      </w:r>
      <w:r w:rsidRPr="008255E4">
        <w:rPr>
          <w:rFonts w:cs="Simplified Arabic" w:hint="cs"/>
          <w:b/>
          <w:bCs/>
          <w:rtl/>
          <w:lang w:bidi="ar-DZ"/>
        </w:rPr>
        <w:t>ــة حســـــــ</w:t>
      </w:r>
      <w:r>
        <w:rPr>
          <w:rFonts w:cs="Simplified Arabic" w:hint="cs"/>
          <w:b/>
          <w:bCs/>
          <w:rtl/>
          <w:lang w:bidi="ar-DZ"/>
        </w:rPr>
        <w:t>ب الجن</w:t>
      </w:r>
      <w:r w:rsidRPr="008255E4">
        <w:rPr>
          <w:rFonts w:cs="Simplified Arabic" w:hint="cs"/>
          <w:b/>
          <w:bCs/>
          <w:rtl/>
          <w:lang w:bidi="ar-DZ"/>
        </w:rPr>
        <w:t>ــ</w:t>
      </w:r>
      <w:r>
        <w:rPr>
          <w:rFonts w:cs="Simplified Arabic" w:hint="cs"/>
          <w:b/>
          <w:bCs/>
          <w:rtl/>
          <w:lang w:bidi="ar-DZ"/>
        </w:rPr>
        <w:t>س</w:t>
      </w:r>
    </w:p>
    <w:p w:rsidR="00BF1C11" w:rsidRDefault="00BF1C11" w:rsidP="00BF1C11">
      <w:pPr>
        <w:bidi/>
        <w:spacing w:after="0" w:line="240" w:lineRule="auto"/>
        <w:jc w:val="center"/>
        <w:rPr>
          <w:rFonts w:cs="Simplified Arabic"/>
          <w:b/>
          <w:bCs/>
          <w:rtl/>
          <w:lang w:bidi="ar-DZ"/>
        </w:rPr>
      </w:pPr>
    </w:p>
    <w:p w:rsidR="00BF1C11" w:rsidRDefault="00BF1C11" w:rsidP="00BF1C11">
      <w:pPr>
        <w:bidi/>
        <w:spacing w:after="0" w:line="240" w:lineRule="auto"/>
        <w:jc w:val="center"/>
        <w:rPr>
          <w:rFonts w:cs="Simplified Arabic"/>
          <w:b/>
          <w:bCs/>
          <w:rtl/>
          <w:lang w:bidi="ar-DZ"/>
        </w:rPr>
      </w:pPr>
    </w:p>
    <w:p w:rsidR="00BF1C11" w:rsidRDefault="00BF1C11" w:rsidP="00BF1C11">
      <w:pPr>
        <w:bidi/>
        <w:spacing w:after="0" w:line="240" w:lineRule="auto"/>
        <w:jc w:val="center"/>
        <w:rPr>
          <w:rFonts w:cs="Simplified Arabic"/>
          <w:b/>
          <w:bCs/>
          <w:rtl/>
          <w:lang w:bidi="ar-DZ"/>
        </w:rPr>
      </w:pPr>
    </w:p>
    <w:p w:rsidR="00BF1C11" w:rsidRPr="00FA02BE" w:rsidRDefault="00BF1C11" w:rsidP="00BF1C11">
      <w:pPr>
        <w:bidi/>
        <w:spacing w:after="0" w:line="240" w:lineRule="auto"/>
        <w:jc w:val="center"/>
        <w:rPr>
          <w:rFonts w:cs="Simplified Arabic"/>
          <w:sz w:val="24"/>
          <w:szCs w:val="24"/>
          <w:rtl/>
          <w:lang w:bidi="ar-DZ"/>
        </w:rPr>
      </w:pPr>
    </w:p>
    <w:tbl>
      <w:tblPr>
        <w:tblStyle w:val="Grilledutableau"/>
        <w:tblpPr w:leftFromText="141" w:rightFromText="141" w:vertAnchor="text" w:horzAnchor="margin" w:tblpXSpec="center" w:tblpY="-1166"/>
        <w:tblOverlap w:val="never"/>
        <w:bidiVisual/>
        <w:tblW w:w="0" w:type="auto"/>
        <w:tblLook w:val="04A0"/>
      </w:tblPr>
      <w:tblGrid>
        <w:gridCol w:w="4033"/>
        <w:gridCol w:w="1276"/>
        <w:gridCol w:w="1417"/>
        <w:gridCol w:w="1985"/>
      </w:tblGrid>
      <w:tr w:rsidR="00BF1C11" w:rsidRPr="00421F9C" w:rsidTr="00BF1C11">
        <w:tc>
          <w:tcPr>
            <w:tcW w:w="8711" w:type="dxa"/>
            <w:gridSpan w:val="4"/>
            <w:shd w:val="clear" w:color="auto" w:fill="C0504D" w:themeFill="accent2"/>
          </w:tcPr>
          <w:p w:rsidR="00BF1C11" w:rsidRPr="00421F9C" w:rsidRDefault="00BF1C11" w:rsidP="00BF1C11">
            <w:pPr>
              <w:bidi/>
              <w:spacing w:line="276" w:lineRule="auto"/>
              <w:ind w:left="0" w:firstLine="0"/>
              <w:jc w:val="center"/>
              <w:rPr>
                <w:rFonts w:cs="Simplified Arabic"/>
                <w:sz w:val="24"/>
                <w:szCs w:val="24"/>
                <w:rtl/>
                <w:lang w:bidi="ar-DZ"/>
              </w:rPr>
            </w:pPr>
            <w:r w:rsidRPr="00421F9C">
              <w:rPr>
                <w:rFonts w:cs="Simplified Arabic" w:hint="cs"/>
                <w:b/>
                <w:bCs/>
                <w:sz w:val="24"/>
                <w:szCs w:val="24"/>
                <w:rtl/>
                <w:lang w:bidi="ar-DZ"/>
              </w:rPr>
              <w:lastRenderedPageBreak/>
              <w:t>-حصيلة التمويل للفئات الخاصة</w:t>
            </w:r>
          </w:p>
        </w:tc>
      </w:tr>
      <w:tr w:rsidR="00BF1C11" w:rsidRPr="00421F9C" w:rsidTr="00BF1C11">
        <w:tc>
          <w:tcPr>
            <w:tcW w:w="4033" w:type="dxa"/>
            <w:vMerge w:val="restart"/>
            <w:shd w:val="clear" w:color="auto" w:fill="C6D9F1" w:themeFill="text2" w:themeFillTint="33"/>
          </w:tcPr>
          <w:p w:rsidR="00BF1C11" w:rsidRPr="00421F9C" w:rsidRDefault="00BF1C11" w:rsidP="00BF1C11">
            <w:pPr>
              <w:bidi/>
              <w:spacing w:line="276" w:lineRule="auto"/>
              <w:ind w:left="0" w:firstLine="0"/>
              <w:jc w:val="center"/>
              <w:rPr>
                <w:rFonts w:cs="Simplified Arabic"/>
                <w:b/>
                <w:bCs/>
                <w:sz w:val="24"/>
                <w:szCs w:val="24"/>
                <w:rtl/>
                <w:lang w:bidi="ar-DZ"/>
              </w:rPr>
            </w:pPr>
          </w:p>
          <w:p w:rsidR="00BF1C11" w:rsidRPr="00421F9C" w:rsidRDefault="00BF1C11" w:rsidP="00BF1C11">
            <w:pPr>
              <w:bidi/>
              <w:spacing w:line="276" w:lineRule="auto"/>
              <w:ind w:left="0" w:firstLine="0"/>
              <w:jc w:val="center"/>
              <w:rPr>
                <w:rFonts w:cs="Simplified Arabic"/>
                <w:b/>
                <w:bCs/>
                <w:sz w:val="24"/>
                <w:szCs w:val="24"/>
                <w:rtl/>
                <w:lang w:bidi="ar-DZ"/>
              </w:rPr>
            </w:pPr>
            <w:r w:rsidRPr="00421F9C">
              <w:rPr>
                <w:rFonts w:cs="Simplified Arabic" w:hint="cs"/>
                <w:b/>
                <w:bCs/>
                <w:sz w:val="24"/>
                <w:szCs w:val="24"/>
                <w:rtl/>
                <w:lang w:bidi="ar-DZ"/>
              </w:rPr>
              <w:t>الفئــــــــات</w:t>
            </w:r>
          </w:p>
        </w:tc>
        <w:tc>
          <w:tcPr>
            <w:tcW w:w="4678" w:type="dxa"/>
            <w:gridSpan w:val="3"/>
            <w:shd w:val="clear" w:color="auto" w:fill="C6D9F1" w:themeFill="text2" w:themeFillTint="33"/>
          </w:tcPr>
          <w:p w:rsidR="00BF1C11" w:rsidRPr="00421F9C" w:rsidRDefault="00BF1C11" w:rsidP="00BF1C11">
            <w:pPr>
              <w:bidi/>
              <w:spacing w:line="276" w:lineRule="auto"/>
              <w:ind w:left="0" w:firstLine="0"/>
              <w:jc w:val="center"/>
              <w:rPr>
                <w:rFonts w:cs="Simplified Arabic"/>
                <w:b/>
                <w:bCs/>
                <w:sz w:val="24"/>
                <w:szCs w:val="24"/>
                <w:rtl/>
                <w:lang w:bidi="ar-DZ"/>
              </w:rPr>
            </w:pPr>
            <w:r w:rsidRPr="00421F9C">
              <w:rPr>
                <w:rFonts w:cs="Simplified Arabic" w:hint="cs"/>
                <w:b/>
                <w:bCs/>
                <w:sz w:val="24"/>
                <w:szCs w:val="24"/>
                <w:rtl/>
                <w:lang w:bidi="ar-DZ"/>
              </w:rPr>
              <w:t>الجنــــــــــس/العـــــــــــــدد</w:t>
            </w:r>
          </w:p>
        </w:tc>
      </w:tr>
      <w:tr w:rsidR="00BF1C11" w:rsidRPr="00421F9C" w:rsidTr="00BF1C11">
        <w:tc>
          <w:tcPr>
            <w:tcW w:w="4033" w:type="dxa"/>
            <w:vMerge/>
            <w:shd w:val="clear" w:color="auto" w:fill="C6D9F1" w:themeFill="text2" w:themeFillTint="33"/>
          </w:tcPr>
          <w:p w:rsidR="00BF1C11" w:rsidRPr="00421F9C" w:rsidRDefault="00BF1C11" w:rsidP="00BF1C11">
            <w:pPr>
              <w:bidi/>
              <w:spacing w:line="276" w:lineRule="auto"/>
              <w:ind w:left="0" w:firstLine="0"/>
              <w:jc w:val="both"/>
              <w:rPr>
                <w:rFonts w:cs="Simplified Arabic"/>
                <w:b/>
                <w:bCs/>
                <w:sz w:val="24"/>
                <w:szCs w:val="24"/>
                <w:rtl/>
                <w:lang w:bidi="ar-DZ"/>
              </w:rPr>
            </w:pPr>
          </w:p>
        </w:tc>
        <w:tc>
          <w:tcPr>
            <w:tcW w:w="1276" w:type="dxa"/>
            <w:shd w:val="clear" w:color="auto" w:fill="C6D9F1" w:themeFill="text2" w:themeFillTint="33"/>
          </w:tcPr>
          <w:p w:rsidR="00BF1C11" w:rsidRPr="00421F9C" w:rsidRDefault="00BF1C11" w:rsidP="00BF1C11">
            <w:pPr>
              <w:bidi/>
              <w:spacing w:line="276" w:lineRule="auto"/>
              <w:ind w:left="0" w:firstLine="0"/>
              <w:jc w:val="center"/>
              <w:rPr>
                <w:rFonts w:cs="Simplified Arabic"/>
                <w:b/>
                <w:bCs/>
                <w:sz w:val="24"/>
                <w:szCs w:val="24"/>
                <w:rtl/>
                <w:lang w:bidi="ar-DZ"/>
              </w:rPr>
            </w:pPr>
            <w:r w:rsidRPr="00421F9C">
              <w:rPr>
                <w:rFonts w:cs="Simplified Arabic" w:hint="cs"/>
                <w:b/>
                <w:bCs/>
                <w:sz w:val="24"/>
                <w:szCs w:val="24"/>
                <w:rtl/>
                <w:lang w:bidi="ar-DZ"/>
              </w:rPr>
              <w:t>نساء</w:t>
            </w:r>
          </w:p>
        </w:tc>
        <w:tc>
          <w:tcPr>
            <w:tcW w:w="1417" w:type="dxa"/>
            <w:shd w:val="clear" w:color="auto" w:fill="C6D9F1" w:themeFill="text2" w:themeFillTint="33"/>
          </w:tcPr>
          <w:p w:rsidR="00BF1C11" w:rsidRPr="00421F9C" w:rsidRDefault="00BF1C11" w:rsidP="00BF1C11">
            <w:pPr>
              <w:bidi/>
              <w:spacing w:line="276" w:lineRule="auto"/>
              <w:ind w:left="0" w:firstLine="0"/>
              <w:jc w:val="center"/>
              <w:rPr>
                <w:rFonts w:cs="Simplified Arabic"/>
                <w:b/>
                <w:bCs/>
                <w:sz w:val="24"/>
                <w:szCs w:val="24"/>
                <w:rtl/>
                <w:lang w:bidi="ar-DZ"/>
              </w:rPr>
            </w:pPr>
            <w:r w:rsidRPr="00421F9C">
              <w:rPr>
                <w:rFonts w:cs="Simplified Arabic" w:hint="cs"/>
                <w:b/>
                <w:bCs/>
                <w:sz w:val="24"/>
                <w:szCs w:val="24"/>
                <w:rtl/>
                <w:lang w:bidi="ar-DZ"/>
              </w:rPr>
              <w:t>رجال</w:t>
            </w:r>
          </w:p>
        </w:tc>
        <w:tc>
          <w:tcPr>
            <w:tcW w:w="1985" w:type="dxa"/>
            <w:shd w:val="clear" w:color="auto" w:fill="C6D9F1" w:themeFill="text2" w:themeFillTint="33"/>
          </w:tcPr>
          <w:p w:rsidR="00BF1C11" w:rsidRPr="00421F9C" w:rsidRDefault="00BF1C11" w:rsidP="00BF1C11">
            <w:pPr>
              <w:bidi/>
              <w:spacing w:line="276" w:lineRule="auto"/>
              <w:ind w:left="0" w:firstLine="0"/>
              <w:jc w:val="center"/>
              <w:rPr>
                <w:rFonts w:cs="Simplified Arabic"/>
                <w:b/>
                <w:bCs/>
                <w:sz w:val="24"/>
                <w:szCs w:val="24"/>
                <w:rtl/>
                <w:lang w:bidi="ar-DZ"/>
              </w:rPr>
            </w:pPr>
            <w:r w:rsidRPr="00421F9C">
              <w:rPr>
                <w:rFonts w:cs="Simplified Arabic" w:hint="cs"/>
                <w:b/>
                <w:bCs/>
                <w:sz w:val="24"/>
                <w:szCs w:val="24"/>
                <w:rtl/>
                <w:lang w:bidi="ar-DZ"/>
              </w:rPr>
              <w:t>المجموع</w:t>
            </w:r>
          </w:p>
        </w:tc>
      </w:tr>
      <w:tr w:rsidR="00BF1C11" w:rsidRPr="00421F9C" w:rsidTr="00BF1C11">
        <w:tc>
          <w:tcPr>
            <w:tcW w:w="4033" w:type="dxa"/>
          </w:tcPr>
          <w:p w:rsidR="00BF1C11" w:rsidRPr="00421F9C" w:rsidRDefault="00BF1C11" w:rsidP="00BF1C11">
            <w:pPr>
              <w:bidi/>
              <w:spacing w:line="276" w:lineRule="auto"/>
              <w:ind w:left="0" w:firstLine="0"/>
              <w:jc w:val="both"/>
              <w:rPr>
                <w:rFonts w:cs="Simplified Arabic"/>
                <w:b/>
                <w:bCs/>
                <w:sz w:val="24"/>
                <w:szCs w:val="24"/>
                <w:rtl/>
                <w:lang w:bidi="ar-DZ"/>
              </w:rPr>
            </w:pPr>
            <w:r w:rsidRPr="00421F9C">
              <w:rPr>
                <w:rFonts w:cs="Simplified Arabic" w:hint="cs"/>
                <w:b/>
                <w:bCs/>
                <w:sz w:val="24"/>
                <w:szCs w:val="24"/>
                <w:rtl/>
                <w:lang w:bidi="ar-DZ"/>
              </w:rPr>
              <w:t>الأشخاص ذوي إعاقة</w:t>
            </w:r>
          </w:p>
        </w:tc>
        <w:tc>
          <w:tcPr>
            <w:tcW w:w="1276" w:type="dxa"/>
          </w:tcPr>
          <w:p w:rsidR="00BF1C11" w:rsidRPr="00421F9C" w:rsidRDefault="00BF1C11" w:rsidP="00BF1C11">
            <w:pPr>
              <w:bidi/>
              <w:spacing w:line="276" w:lineRule="auto"/>
              <w:ind w:left="0" w:firstLine="0"/>
              <w:jc w:val="center"/>
              <w:rPr>
                <w:rFonts w:cs="Simplified Arabic"/>
                <w:b/>
                <w:bCs/>
                <w:sz w:val="24"/>
                <w:szCs w:val="24"/>
                <w:rtl/>
                <w:lang w:bidi="ar-DZ"/>
              </w:rPr>
            </w:pPr>
            <w:r w:rsidRPr="00421F9C">
              <w:rPr>
                <w:rFonts w:cs="Simplified Arabic" w:hint="cs"/>
                <w:b/>
                <w:bCs/>
                <w:sz w:val="24"/>
                <w:szCs w:val="24"/>
                <w:rtl/>
                <w:lang w:bidi="ar-DZ"/>
              </w:rPr>
              <w:t>579</w:t>
            </w:r>
          </w:p>
        </w:tc>
        <w:tc>
          <w:tcPr>
            <w:tcW w:w="1417" w:type="dxa"/>
          </w:tcPr>
          <w:p w:rsidR="00BF1C11" w:rsidRPr="00421F9C" w:rsidRDefault="00BF1C11" w:rsidP="00BF1C11">
            <w:pPr>
              <w:bidi/>
              <w:spacing w:line="276" w:lineRule="auto"/>
              <w:ind w:left="0" w:firstLine="0"/>
              <w:jc w:val="center"/>
              <w:rPr>
                <w:rFonts w:cs="Simplified Arabic"/>
                <w:b/>
                <w:bCs/>
                <w:sz w:val="24"/>
                <w:szCs w:val="24"/>
                <w:rtl/>
                <w:lang w:bidi="ar-DZ"/>
              </w:rPr>
            </w:pPr>
            <w:r w:rsidRPr="00421F9C">
              <w:rPr>
                <w:rFonts w:cs="Simplified Arabic" w:hint="cs"/>
                <w:b/>
                <w:bCs/>
                <w:sz w:val="24"/>
                <w:szCs w:val="24"/>
                <w:rtl/>
                <w:lang w:bidi="ar-DZ"/>
              </w:rPr>
              <w:t>1017</w:t>
            </w:r>
          </w:p>
        </w:tc>
        <w:tc>
          <w:tcPr>
            <w:tcW w:w="1985" w:type="dxa"/>
          </w:tcPr>
          <w:p w:rsidR="00BF1C11" w:rsidRPr="00421F9C" w:rsidRDefault="00BF1C11" w:rsidP="00BF1C11">
            <w:pPr>
              <w:bidi/>
              <w:spacing w:line="276" w:lineRule="auto"/>
              <w:ind w:left="0" w:firstLine="0"/>
              <w:jc w:val="center"/>
              <w:rPr>
                <w:rFonts w:cs="Simplified Arabic"/>
                <w:b/>
                <w:bCs/>
                <w:sz w:val="24"/>
                <w:szCs w:val="24"/>
                <w:rtl/>
                <w:lang w:bidi="ar-DZ"/>
              </w:rPr>
            </w:pPr>
            <w:r w:rsidRPr="00421F9C">
              <w:rPr>
                <w:rFonts w:cs="Simplified Arabic" w:hint="cs"/>
                <w:b/>
                <w:bCs/>
                <w:sz w:val="24"/>
                <w:szCs w:val="24"/>
                <w:rtl/>
                <w:lang w:bidi="ar-DZ"/>
              </w:rPr>
              <w:t>1596</w:t>
            </w:r>
          </w:p>
        </w:tc>
      </w:tr>
      <w:tr w:rsidR="00BF1C11" w:rsidRPr="00421F9C" w:rsidTr="00BF1C11">
        <w:tc>
          <w:tcPr>
            <w:tcW w:w="4033" w:type="dxa"/>
          </w:tcPr>
          <w:p w:rsidR="00BF1C11" w:rsidRPr="00421F9C" w:rsidRDefault="00BF1C11" w:rsidP="00BF1C11">
            <w:pPr>
              <w:bidi/>
              <w:spacing w:line="276" w:lineRule="auto"/>
              <w:ind w:left="0" w:firstLine="0"/>
              <w:jc w:val="both"/>
              <w:rPr>
                <w:rFonts w:cs="Simplified Arabic"/>
                <w:b/>
                <w:bCs/>
                <w:sz w:val="24"/>
                <w:szCs w:val="24"/>
                <w:rtl/>
                <w:lang w:bidi="ar-DZ"/>
              </w:rPr>
            </w:pPr>
            <w:r w:rsidRPr="00421F9C">
              <w:rPr>
                <w:rFonts w:cs="Simplified Arabic" w:hint="cs"/>
                <w:b/>
                <w:bCs/>
                <w:sz w:val="24"/>
                <w:szCs w:val="24"/>
                <w:rtl/>
                <w:lang w:bidi="ar-DZ"/>
              </w:rPr>
              <w:t>المحبوسين المفرج عنهم</w:t>
            </w:r>
          </w:p>
        </w:tc>
        <w:tc>
          <w:tcPr>
            <w:tcW w:w="1276" w:type="dxa"/>
          </w:tcPr>
          <w:p w:rsidR="00BF1C11" w:rsidRPr="00421F9C" w:rsidRDefault="00BF1C11" w:rsidP="00BF1C11">
            <w:pPr>
              <w:bidi/>
              <w:spacing w:line="276" w:lineRule="auto"/>
              <w:ind w:left="0" w:firstLine="0"/>
              <w:jc w:val="center"/>
              <w:rPr>
                <w:rFonts w:cs="Simplified Arabic"/>
                <w:b/>
                <w:bCs/>
                <w:sz w:val="24"/>
                <w:szCs w:val="24"/>
                <w:rtl/>
                <w:lang w:bidi="ar-DZ"/>
              </w:rPr>
            </w:pPr>
            <w:r w:rsidRPr="00421F9C">
              <w:rPr>
                <w:rFonts w:cs="Simplified Arabic" w:hint="cs"/>
                <w:b/>
                <w:bCs/>
                <w:sz w:val="24"/>
                <w:szCs w:val="24"/>
                <w:rtl/>
                <w:lang w:bidi="ar-DZ"/>
              </w:rPr>
              <w:t>65</w:t>
            </w:r>
          </w:p>
        </w:tc>
        <w:tc>
          <w:tcPr>
            <w:tcW w:w="1417" w:type="dxa"/>
          </w:tcPr>
          <w:p w:rsidR="00BF1C11" w:rsidRPr="00421F9C" w:rsidRDefault="00BF1C11" w:rsidP="00BF1C11">
            <w:pPr>
              <w:bidi/>
              <w:spacing w:line="276" w:lineRule="auto"/>
              <w:ind w:left="0" w:firstLine="0"/>
              <w:jc w:val="center"/>
              <w:rPr>
                <w:rFonts w:cs="Simplified Arabic"/>
                <w:b/>
                <w:bCs/>
                <w:sz w:val="24"/>
                <w:szCs w:val="24"/>
                <w:rtl/>
                <w:lang w:bidi="ar-DZ"/>
              </w:rPr>
            </w:pPr>
            <w:r w:rsidRPr="00421F9C">
              <w:rPr>
                <w:rFonts w:cs="Simplified Arabic" w:hint="cs"/>
                <w:b/>
                <w:bCs/>
                <w:sz w:val="24"/>
                <w:szCs w:val="24"/>
                <w:rtl/>
                <w:lang w:bidi="ar-DZ"/>
              </w:rPr>
              <w:t>1780</w:t>
            </w:r>
          </w:p>
        </w:tc>
        <w:tc>
          <w:tcPr>
            <w:tcW w:w="1985" w:type="dxa"/>
          </w:tcPr>
          <w:p w:rsidR="00BF1C11" w:rsidRPr="00421F9C" w:rsidRDefault="00BF1C11" w:rsidP="00BF1C11">
            <w:pPr>
              <w:bidi/>
              <w:spacing w:line="276" w:lineRule="auto"/>
              <w:ind w:left="0" w:firstLine="0"/>
              <w:jc w:val="center"/>
              <w:rPr>
                <w:rFonts w:cs="Simplified Arabic"/>
                <w:b/>
                <w:bCs/>
                <w:sz w:val="24"/>
                <w:szCs w:val="24"/>
                <w:rtl/>
                <w:lang w:bidi="ar-DZ"/>
              </w:rPr>
            </w:pPr>
            <w:r w:rsidRPr="00421F9C">
              <w:rPr>
                <w:rFonts w:cs="Simplified Arabic" w:hint="cs"/>
                <w:b/>
                <w:bCs/>
                <w:sz w:val="24"/>
                <w:szCs w:val="24"/>
                <w:rtl/>
                <w:lang w:bidi="ar-DZ"/>
              </w:rPr>
              <w:t>1845</w:t>
            </w:r>
          </w:p>
        </w:tc>
      </w:tr>
      <w:tr w:rsidR="00BF1C11" w:rsidRPr="00421F9C" w:rsidTr="00BF1C11">
        <w:tc>
          <w:tcPr>
            <w:tcW w:w="4033" w:type="dxa"/>
          </w:tcPr>
          <w:p w:rsidR="00BF1C11" w:rsidRPr="00421F9C" w:rsidRDefault="00BF1C11" w:rsidP="00BF1C11">
            <w:pPr>
              <w:bidi/>
              <w:spacing w:line="276" w:lineRule="auto"/>
              <w:ind w:left="0" w:firstLine="0"/>
              <w:jc w:val="both"/>
              <w:rPr>
                <w:rFonts w:cs="Simplified Arabic"/>
                <w:b/>
                <w:bCs/>
                <w:sz w:val="24"/>
                <w:szCs w:val="24"/>
                <w:rtl/>
                <w:lang w:bidi="ar-DZ"/>
              </w:rPr>
            </w:pPr>
            <w:r w:rsidRPr="00421F9C">
              <w:rPr>
                <w:rFonts w:cs="Simplified Arabic" w:hint="cs"/>
                <w:b/>
                <w:bCs/>
                <w:sz w:val="24"/>
                <w:szCs w:val="24"/>
                <w:rtl/>
                <w:lang w:bidi="ar-DZ"/>
              </w:rPr>
              <w:t>ضحايا المأساة الوطنية</w:t>
            </w:r>
          </w:p>
        </w:tc>
        <w:tc>
          <w:tcPr>
            <w:tcW w:w="1276" w:type="dxa"/>
          </w:tcPr>
          <w:p w:rsidR="00BF1C11" w:rsidRPr="00421F9C" w:rsidRDefault="00BF1C11" w:rsidP="00BF1C11">
            <w:pPr>
              <w:bidi/>
              <w:spacing w:line="276" w:lineRule="auto"/>
              <w:ind w:left="0" w:firstLine="0"/>
              <w:jc w:val="center"/>
              <w:rPr>
                <w:rFonts w:cs="Simplified Arabic"/>
                <w:b/>
                <w:bCs/>
                <w:sz w:val="24"/>
                <w:szCs w:val="24"/>
                <w:rtl/>
                <w:lang w:bidi="ar-DZ"/>
              </w:rPr>
            </w:pPr>
            <w:r w:rsidRPr="00421F9C">
              <w:rPr>
                <w:rFonts w:cs="Simplified Arabic" w:hint="cs"/>
                <w:b/>
                <w:bCs/>
                <w:sz w:val="24"/>
                <w:szCs w:val="24"/>
                <w:rtl/>
                <w:lang w:bidi="ar-DZ"/>
              </w:rPr>
              <w:t>172</w:t>
            </w:r>
          </w:p>
        </w:tc>
        <w:tc>
          <w:tcPr>
            <w:tcW w:w="1417" w:type="dxa"/>
          </w:tcPr>
          <w:p w:rsidR="00BF1C11" w:rsidRPr="00421F9C" w:rsidRDefault="00BF1C11" w:rsidP="00BF1C11">
            <w:pPr>
              <w:bidi/>
              <w:spacing w:line="276" w:lineRule="auto"/>
              <w:ind w:left="0" w:firstLine="0"/>
              <w:jc w:val="center"/>
              <w:rPr>
                <w:rFonts w:cs="Simplified Arabic"/>
                <w:b/>
                <w:bCs/>
                <w:sz w:val="24"/>
                <w:szCs w:val="24"/>
                <w:rtl/>
                <w:lang w:bidi="ar-DZ"/>
              </w:rPr>
            </w:pPr>
            <w:r w:rsidRPr="00421F9C">
              <w:rPr>
                <w:rFonts w:cs="Simplified Arabic" w:hint="cs"/>
                <w:b/>
                <w:bCs/>
                <w:sz w:val="24"/>
                <w:szCs w:val="24"/>
                <w:rtl/>
                <w:lang w:bidi="ar-DZ"/>
              </w:rPr>
              <w:t>226</w:t>
            </w:r>
          </w:p>
        </w:tc>
        <w:tc>
          <w:tcPr>
            <w:tcW w:w="1985" w:type="dxa"/>
          </w:tcPr>
          <w:p w:rsidR="00BF1C11" w:rsidRPr="00421F9C" w:rsidRDefault="00BF1C11" w:rsidP="00BF1C11">
            <w:pPr>
              <w:bidi/>
              <w:spacing w:line="276" w:lineRule="auto"/>
              <w:ind w:left="0" w:firstLine="0"/>
              <w:jc w:val="center"/>
              <w:rPr>
                <w:rFonts w:cs="Simplified Arabic"/>
                <w:b/>
                <w:bCs/>
                <w:sz w:val="24"/>
                <w:szCs w:val="24"/>
                <w:rtl/>
                <w:lang w:bidi="ar-DZ"/>
              </w:rPr>
            </w:pPr>
            <w:r w:rsidRPr="00421F9C">
              <w:rPr>
                <w:rFonts w:cs="Simplified Arabic" w:hint="cs"/>
                <w:b/>
                <w:bCs/>
                <w:sz w:val="24"/>
                <w:szCs w:val="24"/>
                <w:rtl/>
                <w:lang w:bidi="ar-DZ"/>
              </w:rPr>
              <w:t>398</w:t>
            </w:r>
          </w:p>
        </w:tc>
      </w:tr>
      <w:tr w:rsidR="00BF1C11" w:rsidRPr="00421F9C" w:rsidTr="00BF1C11">
        <w:tc>
          <w:tcPr>
            <w:tcW w:w="4033" w:type="dxa"/>
          </w:tcPr>
          <w:p w:rsidR="00BF1C11" w:rsidRPr="00421F9C" w:rsidRDefault="00BF1C11" w:rsidP="00BF1C11">
            <w:pPr>
              <w:bidi/>
              <w:spacing w:line="276" w:lineRule="auto"/>
              <w:ind w:left="0" w:firstLine="0"/>
              <w:jc w:val="both"/>
              <w:rPr>
                <w:rFonts w:cs="Simplified Arabic"/>
                <w:b/>
                <w:bCs/>
                <w:sz w:val="24"/>
                <w:szCs w:val="24"/>
                <w:rtl/>
                <w:lang w:bidi="ar-DZ"/>
              </w:rPr>
            </w:pPr>
            <w:r w:rsidRPr="00421F9C">
              <w:rPr>
                <w:rFonts w:cs="Simplified Arabic" w:hint="cs"/>
                <w:b/>
                <w:bCs/>
                <w:sz w:val="24"/>
                <w:szCs w:val="24"/>
                <w:rtl/>
                <w:lang w:bidi="ar-DZ"/>
              </w:rPr>
              <w:t>المرشحين للهجرة غير الشرعية</w:t>
            </w:r>
          </w:p>
        </w:tc>
        <w:tc>
          <w:tcPr>
            <w:tcW w:w="1276" w:type="dxa"/>
          </w:tcPr>
          <w:p w:rsidR="00BF1C11" w:rsidRPr="00421F9C" w:rsidRDefault="00BF1C11" w:rsidP="00BF1C11">
            <w:pPr>
              <w:bidi/>
              <w:spacing w:line="276" w:lineRule="auto"/>
              <w:ind w:left="0" w:firstLine="0"/>
              <w:jc w:val="center"/>
              <w:rPr>
                <w:rFonts w:cs="Simplified Arabic"/>
                <w:b/>
                <w:bCs/>
                <w:sz w:val="24"/>
                <w:szCs w:val="24"/>
                <w:rtl/>
                <w:lang w:bidi="ar-DZ"/>
              </w:rPr>
            </w:pPr>
            <w:r w:rsidRPr="00421F9C">
              <w:rPr>
                <w:rFonts w:cs="Simplified Arabic" w:hint="cs"/>
                <w:b/>
                <w:bCs/>
                <w:sz w:val="24"/>
                <w:szCs w:val="24"/>
                <w:rtl/>
                <w:lang w:bidi="ar-DZ"/>
              </w:rPr>
              <w:t>9</w:t>
            </w:r>
          </w:p>
        </w:tc>
        <w:tc>
          <w:tcPr>
            <w:tcW w:w="1417" w:type="dxa"/>
          </w:tcPr>
          <w:p w:rsidR="00BF1C11" w:rsidRPr="00421F9C" w:rsidRDefault="00BF1C11" w:rsidP="00BF1C11">
            <w:pPr>
              <w:bidi/>
              <w:spacing w:line="276" w:lineRule="auto"/>
              <w:ind w:left="0" w:firstLine="0"/>
              <w:jc w:val="center"/>
              <w:rPr>
                <w:rFonts w:cs="Simplified Arabic"/>
                <w:b/>
                <w:bCs/>
                <w:sz w:val="24"/>
                <w:szCs w:val="24"/>
                <w:rtl/>
                <w:lang w:bidi="ar-DZ"/>
              </w:rPr>
            </w:pPr>
            <w:r w:rsidRPr="00421F9C">
              <w:rPr>
                <w:rFonts w:cs="Simplified Arabic" w:hint="cs"/>
                <w:b/>
                <w:bCs/>
                <w:sz w:val="24"/>
                <w:szCs w:val="24"/>
                <w:rtl/>
                <w:lang w:bidi="ar-DZ"/>
              </w:rPr>
              <w:t>86</w:t>
            </w:r>
          </w:p>
        </w:tc>
        <w:tc>
          <w:tcPr>
            <w:tcW w:w="1985" w:type="dxa"/>
          </w:tcPr>
          <w:p w:rsidR="00BF1C11" w:rsidRPr="00421F9C" w:rsidRDefault="00BF1C11" w:rsidP="00BF1C11">
            <w:pPr>
              <w:bidi/>
              <w:spacing w:line="276" w:lineRule="auto"/>
              <w:ind w:left="0" w:firstLine="0"/>
              <w:jc w:val="center"/>
              <w:rPr>
                <w:rFonts w:cs="Simplified Arabic"/>
                <w:b/>
                <w:bCs/>
                <w:sz w:val="24"/>
                <w:szCs w:val="24"/>
                <w:rtl/>
                <w:lang w:bidi="ar-DZ"/>
              </w:rPr>
            </w:pPr>
            <w:r w:rsidRPr="00421F9C">
              <w:rPr>
                <w:rFonts w:cs="Simplified Arabic" w:hint="cs"/>
                <w:b/>
                <w:bCs/>
                <w:sz w:val="24"/>
                <w:szCs w:val="24"/>
                <w:rtl/>
                <w:lang w:bidi="ar-DZ"/>
              </w:rPr>
              <w:t>95</w:t>
            </w:r>
          </w:p>
        </w:tc>
      </w:tr>
      <w:tr w:rsidR="00BF1C11" w:rsidRPr="00421F9C" w:rsidTr="00BF1C11">
        <w:tc>
          <w:tcPr>
            <w:tcW w:w="4033" w:type="dxa"/>
          </w:tcPr>
          <w:p w:rsidR="00BF1C11" w:rsidRPr="00421F9C" w:rsidRDefault="00BF1C11" w:rsidP="00BF1C11">
            <w:pPr>
              <w:bidi/>
              <w:spacing w:line="276" w:lineRule="auto"/>
              <w:ind w:left="0" w:firstLine="0"/>
              <w:jc w:val="both"/>
              <w:rPr>
                <w:rFonts w:cs="Simplified Arabic"/>
                <w:b/>
                <w:bCs/>
                <w:sz w:val="24"/>
                <w:szCs w:val="24"/>
                <w:rtl/>
                <w:lang w:bidi="ar-DZ"/>
              </w:rPr>
            </w:pPr>
            <w:r w:rsidRPr="00421F9C">
              <w:rPr>
                <w:rFonts w:cs="Simplified Arabic" w:hint="cs"/>
                <w:b/>
                <w:bCs/>
                <w:sz w:val="24"/>
                <w:szCs w:val="24"/>
                <w:rtl/>
                <w:lang w:bidi="ar-DZ"/>
              </w:rPr>
              <w:t>الأشخاص المصابين بفيروس نقص المناعة البشرية/السيدا</w:t>
            </w:r>
          </w:p>
        </w:tc>
        <w:tc>
          <w:tcPr>
            <w:tcW w:w="1276" w:type="dxa"/>
          </w:tcPr>
          <w:p w:rsidR="00BF1C11" w:rsidRPr="00421F9C" w:rsidRDefault="00BF1C11" w:rsidP="00BF1C11">
            <w:pPr>
              <w:bidi/>
              <w:spacing w:line="276" w:lineRule="auto"/>
              <w:ind w:left="0" w:firstLine="0"/>
              <w:jc w:val="center"/>
              <w:rPr>
                <w:rFonts w:cs="Simplified Arabic"/>
                <w:b/>
                <w:bCs/>
                <w:sz w:val="24"/>
                <w:szCs w:val="24"/>
                <w:rtl/>
                <w:lang w:bidi="ar-DZ"/>
              </w:rPr>
            </w:pPr>
            <w:r w:rsidRPr="00421F9C">
              <w:rPr>
                <w:rFonts w:cs="Simplified Arabic" w:hint="cs"/>
                <w:b/>
                <w:bCs/>
                <w:sz w:val="24"/>
                <w:szCs w:val="24"/>
                <w:rtl/>
                <w:lang w:bidi="ar-DZ"/>
              </w:rPr>
              <w:t>61</w:t>
            </w:r>
          </w:p>
        </w:tc>
        <w:tc>
          <w:tcPr>
            <w:tcW w:w="1417" w:type="dxa"/>
          </w:tcPr>
          <w:p w:rsidR="00BF1C11" w:rsidRPr="00421F9C" w:rsidRDefault="00BF1C11" w:rsidP="00BF1C11">
            <w:pPr>
              <w:bidi/>
              <w:spacing w:line="276" w:lineRule="auto"/>
              <w:ind w:left="0" w:firstLine="0"/>
              <w:jc w:val="center"/>
              <w:rPr>
                <w:rFonts w:cs="Simplified Arabic"/>
                <w:b/>
                <w:bCs/>
                <w:sz w:val="24"/>
                <w:szCs w:val="24"/>
                <w:rtl/>
                <w:lang w:bidi="ar-DZ"/>
              </w:rPr>
            </w:pPr>
            <w:r w:rsidRPr="00421F9C">
              <w:rPr>
                <w:rFonts w:cs="Simplified Arabic" w:hint="cs"/>
                <w:b/>
                <w:bCs/>
                <w:sz w:val="24"/>
                <w:szCs w:val="24"/>
                <w:rtl/>
                <w:lang w:bidi="ar-DZ"/>
              </w:rPr>
              <w:t>2</w:t>
            </w:r>
          </w:p>
        </w:tc>
        <w:tc>
          <w:tcPr>
            <w:tcW w:w="1985" w:type="dxa"/>
          </w:tcPr>
          <w:p w:rsidR="00BF1C11" w:rsidRPr="00421F9C" w:rsidRDefault="00BF1C11" w:rsidP="00BF1C11">
            <w:pPr>
              <w:bidi/>
              <w:spacing w:line="276" w:lineRule="auto"/>
              <w:ind w:left="0" w:firstLine="0"/>
              <w:jc w:val="center"/>
              <w:rPr>
                <w:rFonts w:cs="Simplified Arabic"/>
                <w:b/>
                <w:bCs/>
                <w:sz w:val="24"/>
                <w:szCs w:val="24"/>
                <w:rtl/>
                <w:lang w:bidi="ar-DZ"/>
              </w:rPr>
            </w:pPr>
            <w:r w:rsidRPr="00421F9C">
              <w:rPr>
                <w:rFonts w:cs="Simplified Arabic" w:hint="cs"/>
                <w:b/>
                <w:bCs/>
                <w:sz w:val="24"/>
                <w:szCs w:val="24"/>
                <w:rtl/>
                <w:lang w:bidi="ar-DZ"/>
              </w:rPr>
              <w:t>63</w:t>
            </w:r>
          </w:p>
        </w:tc>
      </w:tr>
      <w:tr w:rsidR="00BF1C11" w:rsidRPr="00421F9C" w:rsidTr="00BF1C11">
        <w:tc>
          <w:tcPr>
            <w:tcW w:w="4033" w:type="dxa"/>
          </w:tcPr>
          <w:p w:rsidR="00BF1C11" w:rsidRPr="00421F9C" w:rsidRDefault="00BF1C11" w:rsidP="00BF1C11">
            <w:pPr>
              <w:bidi/>
              <w:spacing w:line="276" w:lineRule="auto"/>
              <w:ind w:left="0" w:firstLine="0"/>
              <w:jc w:val="both"/>
              <w:rPr>
                <w:rFonts w:cs="Simplified Arabic"/>
                <w:b/>
                <w:bCs/>
                <w:sz w:val="24"/>
                <w:szCs w:val="24"/>
                <w:rtl/>
                <w:lang w:bidi="ar-DZ"/>
              </w:rPr>
            </w:pPr>
            <w:r w:rsidRPr="00421F9C">
              <w:rPr>
                <w:rFonts w:cs="Simplified Arabic" w:hint="cs"/>
                <w:b/>
                <w:bCs/>
                <w:sz w:val="24"/>
                <w:szCs w:val="24"/>
                <w:rtl/>
                <w:lang w:bidi="ar-DZ"/>
              </w:rPr>
              <w:t>المهاجرين غير الشرعيين العائدين</w:t>
            </w:r>
          </w:p>
        </w:tc>
        <w:tc>
          <w:tcPr>
            <w:tcW w:w="1276" w:type="dxa"/>
          </w:tcPr>
          <w:p w:rsidR="00BF1C11" w:rsidRPr="00421F9C" w:rsidRDefault="00BF1C11" w:rsidP="00BF1C11">
            <w:pPr>
              <w:bidi/>
              <w:spacing w:line="276" w:lineRule="auto"/>
              <w:ind w:left="0" w:firstLine="0"/>
              <w:jc w:val="center"/>
              <w:rPr>
                <w:rFonts w:cs="Simplified Arabic"/>
                <w:b/>
                <w:bCs/>
                <w:sz w:val="24"/>
                <w:szCs w:val="24"/>
                <w:rtl/>
                <w:lang w:bidi="ar-DZ"/>
              </w:rPr>
            </w:pPr>
            <w:r w:rsidRPr="00421F9C">
              <w:rPr>
                <w:rFonts w:cs="Simplified Arabic" w:hint="cs"/>
                <w:b/>
                <w:bCs/>
                <w:sz w:val="24"/>
                <w:szCs w:val="24"/>
                <w:rtl/>
                <w:lang w:bidi="ar-DZ"/>
              </w:rPr>
              <w:t>1</w:t>
            </w:r>
          </w:p>
        </w:tc>
        <w:tc>
          <w:tcPr>
            <w:tcW w:w="1417" w:type="dxa"/>
          </w:tcPr>
          <w:p w:rsidR="00BF1C11" w:rsidRPr="00421F9C" w:rsidRDefault="00BF1C11" w:rsidP="00BF1C11">
            <w:pPr>
              <w:bidi/>
              <w:spacing w:line="276" w:lineRule="auto"/>
              <w:ind w:left="0" w:firstLine="0"/>
              <w:jc w:val="center"/>
              <w:rPr>
                <w:rFonts w:cs="Simplified Arabic"/>
                <w:b/>
                <w:bCs/>
                <w:sz w:val="24"/>
                <w:szCs w:val="24"/>
                <w:rtl/>
                <w:lang w:bidi="ar-DZ"/>
              </w:rPr>
            </w:pPr>
            <w:r w:rsidRPr="00421F9C">
              <w:rPr>
                <w:rFonts w:cs="Simplified Arabic" w:hint="cs"/>
                <w:b/>
                <w:bCs/>
                <w:sz w:val="24"/>
                <w:szCs w:val="24"/>
                <w:rtl/>
                <w:lang w:bidi="ar-DZ"/>
              </w:rPr>
              <w:t>769</w:t>
            </w:r>
          </w:p>
        </w:tc>
        <w:tc>
          <w:tcPr>
            <w:tcW w:w="1985" w:type="dxa"/>
          </w:tcPr>
          <w:p w:rsidR="00BF1C11" w:rsidRPr="00421F9C" w:rsidRDefault="00BF1C11" w:rsidP="00BF1C11">
            <w:pPr>
              <w:bidi/>
              <w:spacing w:line="276" w:lineRule="auto"/>
              <w:ind w:left="0" w:firstLine="0"/>
              <w:jc w:val="center"/>
              <w:rPr>
                <w:rFonts w:cs="Simplified Arabic"/>
                <w:b/>
                <w:bCs/>
                <w:sz w:val="24"/>
                <w:szCs w:val="24"/>
                <w:rtl/>
                <w:lang w:bidi="ar-DZ"/>
              </w:rPr>
            </w:pPr>
            <w:r w:rsidRPr="00421F9C">
              <w:rPr>
                <w:rFonts w:cs="Simplified Arabic" w:hint="cs"/>
                <w:b/>
                <w:bCs/>
                <w:sz w:val="24"/>
                <w:szCs w:val="24"/>
                <w:rtl/>
                <w:lang w:bidi="ar-DZ"/>
              </w:rPr>
              <w:t>770</w:t>
            </w:r>
          </w:p>
        </w:tc>
      </w:tr>
      <w:tr w:rsidR="00BF1C11" w:rsidRPr="00421F9C" w:rsidTr="00BF1C11">
        <w:tc>
          <w:tcPr>
            <w:tcW w:w="4033" w:type="dxa"/>
          </w:tcPr>
          <w:p w:rsidR="00BF1C11" w:rsidRPr="00421F9C" w:rsidRDefault="00BF1C11" w:rsidP="00BF1C11">
            <w:pPr>
              <w:bidi/>
              <w:spacing w:line="276" w:lineRule="auto"/>
              <w:ind w:left="0" w:firstLine="0"/>
              <w:jc w:val="both"/>
              <w:rPr>
                <w:rFonts w:cs="Simplified Arabic"/>
                <w:b/>
                <w:bCs/>
                <w:sz w:val="24"/>
                <w:szCs w:val="24"/>
                <w:rtl/>
                <w:lang w:bidi="ar-DZ"/>
              </w:rPr>
            </w:pPr>
            <w:r w:rsidRPr="00421F9C">
              <w:rPr>
                <w:rFonts w:cs="Simplified Arabic" w:hint="cs"/>
                <w:b/>
                <w:bCs/>
                <w:sz w:val="24"/>
                <w:szCs w:val="24"/>
                <w:rtl/>
                <w:lang w:bidi="ar-DZ"/>
              </w:rPr>
              <w:t>المجموع</w:t>
            </w:r>
          </w:p>
        </w:tc>
        <w:tc>
          <w:tcPr>
            <w:tcW w:w="1276" w:type="dxa"/>
          </w:tcPr>
          <w:p w:rsidR="00BF1C11" w:rsidRPr="00421F9C" w:rsidRDefault="00BF1C11" w:rsidP="00BF1C11">
            <w:pPr>
              <w:bidi/>
              <w:spacing w:line="276" w:lineRule="auto"/>
              <w:ind w:left="0" w:firstLine="0"/>
              <w:jc w:val="center"/>
              <w:rPr>
                <w:rFonts w:cs="Simplified Arabic"/>
                <w:b/>
                <w:bCs/>
                <w:sz w:val="24"/>
                <w:szCs w:val="24"/>
                <w:rtl/>
                <w:lang w:bidi="ar-DZ"/>
              </w:rPr>
            </w:pPr>
            <w:r w:rsidRPr="00421F9C">
              <w:rPr>
                <w:rFonts w:cs="Simplified Arabic" w:hint="cs"/>
                <w:b/>
                <w:bCs/>
                <w:sz w:val="24"/>
                <w:szCs w:val="24"/>
                <w:rtl/>
                <w:lang w:bidi="ar-DZ"/>
              </w:rPr>
              <w:t>887</w:t>
            </w:r>
          </w:p>
        </w:tc>
        <w:tc>
          <w:tcPr>
            <w:tcW w:w="1417" w:type="dxa"/>
          </w:tcPr>
          <w:p w:rsidR="00BF1C11" w:rsidRPr="00421F9C" w:rsidRDefault="00BF1C11" w:rsidP="00BF1C11">
            <w:pPr>
              <w:bidi/>
              <w:spacing w:line="276" w:lineRule="auto"/>
              <w:ind w:left="0" w:firstLine="0"/>
              <w:jc w:val="center"/>
              <w:rPr>
                <w:rFonts w:cs="Simplified Arabic"/>
                <w:b/>
                <w:bCs/>
                <w:sz w:val="24"/>
                <w:szCs w:val="24"/>
                <w:rtl/>
                <w:lang w:bidi="ar-DZ"/>
              </w:rPr>
            </w:pPr>
            <w:r w:rsidRPr="00421F9C">
              <w:rPr>
                <w:rFonts w:cs="Simplified Arabic" w:hint="cs"/>
                <w:b/>
                <w:bCs/>
                <w:sz w:val="24"/>
                <w:szCs w:val="24"/>
                <w:rtl/>
                <w:lang w:bidi="ar-DZ"/>
              </w:rPr>
              <w:t>3880</w:t>
            </w:r>
          </w:p>
        </w:tc>
        <w:tc>
          <w:tcPr>
            <w:tcW w:w="1985" w:type="dxa"/>
          </w:tcPr>
          <w:p w:rsidR="00BF1C11" w:rsidRPr="00421F9C" w:rsidRDefault="00BF1C11" w:rsidP="00BF1C11">
            <w:pPr>
              <w:bidi/>
              <w:spacing w:line="276" w:lineRule="auto"/>
              <w:ind w:left="0" w:firstLine="0"/>
              <w:jc w:val="center"/>
              <w:rPr>
                <w:rFonts w:cs="Simplified Arabic"/>
                <w:b/>
                <w:bCs/>
                <w:sz w:val="24"/>
                <w:szCs w:val="24"/>
                <w:rtl/>
                <w:lang w:bidi="ar-DZ"/>
              </w:rPr>
            </w:pPr>
            <w:r w:rsidRPr="00421F9C">
              <w:rPr>
                <w:rFonts w:cs="Simplified Arabic" w:hint="cs"/>
                <w:b/>
                <w:bCs/>
                <w:sz w:val="24"/>
                <w:szCs w:val="24"/>
                <w:rtl/>
                <w:lang w:bidi="ar-DZ"/>
              </w:rPr>
              <w:t>4767</w:t>
            </w:r>
          </w:p>
        </w:tc>
      </w:tr>
    </w:tbl>
    <w:p w:rsidR="006A527B" w:rsidRDefault="006A527B" w:rsidP="00BF1C11">
      <w:pPr>
        <w:bidi/>
        <w:spacing w:after="0"/>
        <w:jc w:val="left"/>
        <w:rPr>
          <w:rFonts w:cs="Simplified Arabic"/>
          <w:b/>
          <w:bCs/>
          <w:sz w:val="24"/>
          <w:szCs w:val="24"/>
          <w:rtl/>
          <w:lang w:bidi="ar-DZ"/>
        </w:rPr>
      </w:pPr>
    </w:p>
    <w:p w:rsidR="00BF1C11" w:rsidRDefault="00BF1C11" w:rsidP="00332322">
      <w:pPr>
        <w:bidi/>
        <w:spacing w:after="0"/>
        <w:jc w:val="center"/>
        <w:rPr>
          <w:rFonts w:ascii="Sakkal Majalla" w:hAnsi="Sakkal Majalla" w:cs="Sakkal Majalla"/>
          <w:b/>
          <w:bCs/>
          <w:sz w:val="36"/>
          <w:szCs w:val="36"/>
          <w:rtl/>
          <w:lang w:bidi="ar-DZ"/>
        </w:rPr>
      </w:pPr>
    </w:p>
    <w:p w:rsidR="00332322" w:rsidRDefault="00332322" w:rsidP="00BF1C11">
      <w:pPr>
        <w:bidi/>
        <w:spacing w:after="0"/>
        <w:jc w:val="center"/>
        <w:rPr>
          <w:rFonts w:cs="Simplified Arabic"/>
          <w:b/>
          <w:bCs/>
          <w:sz w:val="24"/>
          <w:szCs w:val="24"/>
          <w:rtl/>
          <w:lang w:bidi="ar-DZ"/>
        </w:rPr>
      </w:pPr>
      <w:r w:rsidRPr="00332322">
        <w:rPr>
          <w:rFonts w:ascii="Sakkal Majalla" w:hAnsi="Sakkal Majalla" w:cs="Sakkal Majalla"/>
          <w:b/>
          <w:bCs/>
          <w:sz w:val="36"/>
          <w:szCs w:val="36"/>
          <w:rtl/>
          <w:lang w:bidi="ar-DZ"/>
        </w:rPr>
        <w:t xml:space="preserve">الجدول رقم </w:t>
      </w:r>
      <w:r>
        <w:rPr>
          <w:rFonts w:ascii="Sakkal Majalla" w:hAnsi="Sakkal Majalla" w:cs="Sakkal Majalla" w:hint="cs"/>
          <w:b/>
          <w:bCs/>
          <w:sz w:val="36"/>
          <w:szCs w:val="36"/>
          <w:rtl/>
          <w:lang w:bidi="ar-DZ"/>
        </w:rPr>
        <w:t>3</w:t>
      </w:r>
      <w:r w:rsidRPr="00332322">
        <w:rPr>
          <w:rFonts w:ascii="Sakkal Majalla" w:hAnsi="Sakkal Majalla" w:cs="Sakkal Majalla"/>
          <w:b/>
          <w:bCs/>
          <w:sz w:val="36"/>
          <w:szCs w:val="36"/>
          <w:rtl/>
          <w:lang w:bidi="ar-DZ"/>
        </w:rPr>
        <w:t xml:space="preserve">-  </w:t>
      </w:r>
      <w:r w:rsidRPr="00332322">
        <w:rPr>
          <w:rFonts w:cs="Simplified Arabic"/>
          <w:b/>
          <w:bCs/>
          <w:sz w:val="24"/>
          <w:szCs w:val="24"/>
          <w:rtl/>
          <w:lang w:bidi="ar-DZ"/>
        </w:rPr>
        <w:t>يمث</w:t>
      </w:r>
      <w:r w:rsidRPr="00332322">
        <w:rPr>
          <w:rFonts w:cs="Simplified Arabic" w:hint="cs"/>
          <w:b/>
          <w:bCs/>
          <w:sz w:val="24"/>
          <w:szCs w:val="24"/>
          <w:rtl/>
          <w:lang w:bidi="ar-DZ"/>
        </w:rPr>
        <w:t>ــــــــ</w:t>
      </w:r>
      <w:r w:rsidRPr="00332322">
        <w:rPr>
          <w:rFonts w:cs="Simplified Arabic"/>
          <w:b/>
          <w:bCs/>
          <w:sz w:val="24"/>
          <w:szCs w:val="24"/>
          <w:rtl/>
          <w:lang w:bidi="ar-DZ"/>
        </w:rPr>
        <w:t>ل</w:t>
      </w:r>
      <w:r w:rsidRPr="00332322">
        <w:rPr>
          <w:rFonts w:cs="Simplified Arabic" w:hint="cs"/>
          <w:b/>
          <w:bCs/>
          <w:sz w:val="24"/>
          <w:szCs w:val="24"/>
          <w:rtl/>
          <w:lang w:bidi="ar-DZ"/>
        </w:rPr>
        <w:t xml:space="preserve"> حصيلــــة التمويـــــــل للفئـــــــــــــات</w:t>
      </w:r>
    </w:p>
    <w:p w:rsidR="00332322" w:rsidRDefault="00332322" w:rsidP="00332322">
      <w:pPr>
        <w:bidi/>
        <w:spacing w:after="0"/>
        <w:jc w:val="left"/>
        <w:rPr>
          <w:rFonts w:cs="Simplified Arabic"/>
          <w:b/>
          <w:bCs/>
          <w:sz w:val="24"/>
          <w:szCs w:val="24"/>
          <w:rtl/>
          <w:lang w:bidi="ar-DZ"/>
        </w:rPr>
      </w:pPr>
    </w:p>
    <w:p w:rsidR="00247FFE" w:rsidRPr="00BF1C11" w:rsidRDefault="00BF1C11" w:rsidP="00870B5D">
      <w:pPr>
        <w:bidi/>
        <w:spacing w:after="0"/>
        <w:jc w:val="center"/>
        <w:rPr>
          <w:rFonts w:cs="Simplified Arabic"/>
          <w:b/>
          <w:bCs/>
          <w:sz w:val="32"/>
          <w:szCs w:val="32"/>
          <w:lang w:bidi="ar-DZ"/>
        </w:rPr>
      </w:pPr>
      <w:r w:rsidRPr="00DD545C">
        <w:rPr>
          <w:rFonts w:cs="Simplified Arabic" w:hint="cs"/>
          <w:b/>
          <w:bCs/>
          <w:noProof/>
          <w:sz w:val="24"/>
          <w:szCs w:val="24"/>
          <w:rtl/>
        </w:rPr>
        <w:drawing>
          <wp:inline distT="0" distB="0" distL="0" distR="0">
            <wp:extent cx="3590925" cy="2200275"/>
            <wp:effectExtent l="0" t="0" r="0" b="0"/>
            <wp:docPr id="3" name="Graphique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83"/>
              </a:graphicData>
            </a:graphic>
          </wp:inline>
        </w:drawing>
      </w:r>
    </w:p>
    <w:p w:rsidR="00BF1C11" w:rsidRDefault="00BF1C11" w:rsidP="00870B5D">
      <w:pPr>
        <w:bidi/>
        <w:spacing w:after="0"/>
        <w:jc w:val="center"/>
        <w:rPr>
          <w:rFonts w:cs="Simplified Arabic"/>
          <w:b/>
          <w:bCs/>
          <w:sz w:val="24"/>
          <w:szCs w:val="24"/>
          <w:rtl/>
          <w:lang w:bidi="ar-DZ"/>
        </w:rPr>
      </w:pPr>
      <w:r>
        <w:rPr>
          <w:rFonts w:ascii="Sakkal Majalla" w:hAnsi="Sakkal Majalla" w:cs="Sakkal Majalla" w:hint="cs"/>
          <w:b/>
          <w:bCs/>
          <w:sz w:val="36"/>
          <w:szCs w:val="36"/>
          <w:rtl/>
          <w:lang w:bidi="ar-DZ"/>
        </w:rPr>
        <w:t>الشكل</w:t>
      </w:r>
      <w:r w:rsidRPr="00332322">
        <w:rPr>
          <w:rFonts w:ascii="Sakkal Majalla" w:hAnsi="Sakkal Majalla" w:cs="Sakkal Majalla"/>
          <w:b/>
          <w:bCs/>
          <w:sz w:val="36"/>
          <w:szCs w:val="36"/>
          <w:rtl/>
          <w:lang w:bidi="ar-DZ"/>
        </w:rPr>
        <w:t xml:space="preserve"> رقم </w:t>
      </w:r>
      <w:r>
        <w:rPr>
          <w:rFonts w:ascii="Sakkal Majalla" w:hAnsi="Sakkal Majalla" w:cs="Sakkal Majalla" w:hint="cs"/>
          <w:b/>
          <w:bCs/>
          <w:sz w:val="36"/>
          <w:szCs w:val="36"/>
          <w:rtl/>
          <w:lang w:bidi="ar-DZ"/>
        </w:rPr>
        <w:t>3</w:t>
      </w:r>
      <w:r w:rsidRPr="00332322">
        <w:rPr>
          <w:rFonts w:ascii="Sakkal Majalla" w:hAnsi="Sakkal Majalla" w:cs="Sakkal Majalla"/>
          <w:b/>
          <w:bCs/>
          <w:sz w:val="36"/>
          <w:szCs w:val="36"/>
          <w:rtl/>
          <w:lang w:bidi="ar-DZ"/>
        </w:rPr>
        <w:t xml:space="preserve">-  </w:t>
      </w:r>
      <w:r w:rsidRPr="00332322">
        <w:rPr>
          <w:rFonts w:cs="Simplified Arabic"/>
          <w:b/>
          <w:bCs/>
          <w:sz w:val="24"/>
          <w:szCs w:val="24"/>
          <w:rtl/>
          <w:lang w:bidi="ar-DZ"/>
        </w:rPr>
        <w:t>يمث</w:t>
      </w:r>
      <w:r w:rsidRPr="00332322">
        <w:rPr>
          <w:rFonts w:cs="Simplified Arabic" w:hint="cs"/>
          <w:b/>
          <w:bCs/>
          <w:sz w:val="24"/>
          <w:szCs w:val="24"/>
          <w:rtl/>
          <w:lang w:bidi="ar-DZ"/>
        </w:rPr>
        <w:t>ــــــــ</w:t>
      </w:r>
      <w:r w:rsidRPr="00332322">
        <w:rPr>
          <w:rFonts w:cs="Simplified Arabic"/>
          <w:b/>
          <w:bCs/>
          <w:sz w:val="24"/>
          <w:szCs w:val="24"/>
          <w:rtl/>
          <w:lang w:bidi="ar-DZ"/>
        </w:rPr>
        <w:t>ل</w:t>
      </w:r>
      <w:r w:rsidRPr="00332322">
        <w:rPr>
          <w:rFonts w:cs="Simplified Arabic" w:hint="cs"/>
          <w:b/>
          <w:bCs/>
          <w:sz w:val="24"/>
          <w:szCs w:val="24"/>
          <w:rtl/>
          <w:lang w:bidi="ar-DZ"/>
        </w:rPr>
        <w:t xml:space="preserve"> حصيلــــة التمويـــــــل للفئـــــــــــــات</w:t>
      </w:r>
    </w:p>
    <w:p w:rsidR="006A527B" w:rsidRPr="00870B5D" w:rsidRDefault="006A527B" w:rsidP="00870B5D">
      <w:pPr>
        <w:bidi/>
        <w:spacing w:after="0"/>
        <w:jc w:val="left"/>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فالوكالة الوطنية لتسيير القرض المصغر و استنادا لمهامها و للإحصائيات المقدمة و المعلنة من طرفها، نجد بأنها آلية من الآليات التي تساهم بشكل كبير في دعم المشاركة الاقتصادية للمرأة، سواء كان ذلك معنويا من خلال النصح و المرافقة أثناء إقدامها على تنفيذ مشروعها، و تقديم المساعدة لهاعند الحاجة لذلك، أو ماديا من خلال تقديم قروض بدون فوائد، و خدمات مالية تساعدها على وضع الخطوات الأولى لمقاولتها.</w:t>
      </w:r>
    </w:p>
    <w:p w:rsidR="006A527B" w:rsidRPr="00870B5D" w:rsidRDefault="006A527B" w:rsidP="00870B5D">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lastRenderedPageBreak/>
        <w:t>و من خلال الإحصائيات التي أصدرتها الوكالة الوطنية لتسيير القرض المصغر، و المتعلقة بتوزيع القروض الممنوحة لإنشاء المشاريع حسب الجنس، نجد بان النساء قد سجلن نسبة قدرت بــــ 63.38 بالمائة من إجمالي القروض الممنوحة، في حين أن الرجال قد مثلوا 36.62 بالمائة فقط من إجمالي هذه القروض. ما يعني بأن نسبة توجه النساء إلى الوكالة و إقدامهم على أخذ القروض لتمويل مشاريعهم هي نسبة كبيرة، و تعكس بشكل أكبر اهتمام المرأة الواسع بالقطاع الاقتصادي، و بمدى إدراكها لأهمية و ضرورة مشاركتها في التنمية الاقتصادية من خلال دخولها مجال المقاولة و بناء المشاريع.</w:t>
      </w:r>
    </w:p>
    <w:p w:rsidR="006A527B" w:rsidRPr="00870B5D" w:rsidRDefault="006A527B" w:rsidP="00870B5D">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و لم يتوقف الأمر عند هذا، بل تعداه إلى النساء من فئة الاحتياجات الخاصة، و اللاتي لم يمنعهن وضعهن من دخول عالم الشغل و الاقتصاد، و يتمثل ذلك من خلال نسبة القروض الممنوحة لهن لتمويل مشاريعهن و التي قدرت بــــ 18.60 بالمائة، ما يعني بان اهتمام المرأة بالقطاع الاقتصاد و المقاولاتي هو اهتمام منبثق عن رغبتها في تحقيق الربح من جهة، و في أن تكون احد أقطاب التنمية الاقتصادية الوطنية من جهة أخرى.</w:t>
      </w:r>
    </w:p>
    <w:p w:rsidR="006A527B" w:rsidRPr="00870B5D" w:rsidRDefault="006A527B" w:rsidP="00870B5D">
      <w:pPr>
        <w:pStyle w:val="Paragraphedeliste"/>
        <w:numPr>
          <w:ilvl w:val="1"/>
          <w:numId w:val="25"/>
        </w:numPr>
        <w:bidi/>
        <w:spacing w:after="0"/>
        <w:rPr>
          <w:rFonts w:ascii="Traditional Arabic" w:hAnsi="Traditional Arabic" w:cs="Traditional Arabic"/>
          <w:b/>
          <w:bCs/>
          <w:sz w:val="40"/>
          <w:szCs w:val="40"/>
          <w:lang w:bidi="ar-DZ"/>
        </w:rPr>
      </w:pPr>
      <w:r w:rsidRPr="00870B5D">
        <w:rPr>
          <w:rFonts w:ascii="Traditional Arabic" w:hAnsi="Traditional Arabic" w:cs="Traditional Arabic"/>
          <w:b/>
          <w:bCs/>
          <w:sz w:val="40"/>
          <w:szCs w:val="40"/>
          <w:rtl/>
          <w:lang w:bidi="ar-DZ"/>
        </w:rPr>
        <w:t xml:space="preserve">الوكالــــة الوطنيــــة لدعم تشغيل الشباب </w:t>
      </w:r>
      <w:r w:rsidRPr="00870B5D">
        <w:rPr>
          <w:rFonts w:ascii="Traditional Arabic" w:hAnsi="Traditional Arabic" w:cs="Traditional Arabic"/>
          <w:b/>
          <w:bCs/>
          <w:sz w:val="40"/>
          <w:szCs w:val="40"/>
          <w:lang w:bidi="ar-DZ"/>
        </w:rPr>
        <w:t>ANSEJ</w:t>
      </w:r>
      <w:r w:rsidRPr="00870B5D">
        <w:rPr>
          <w:rFonts w:ascii="Traditional Arabic" w:hAnsi="Traditional Arabic" w:cs="Traditional Arabic"/>
          <w:b/>
          <w:bCs/>
          <w:sz w:val="40"/>
          <w:szCs w:val="40"/>
          <w:rtl/>
          <w:lang w:bidi="ar-DZ"/>
        </w:rPr>
        <w:t>:</w:t>
      </w:r>
      <w:r w:rsidRPr="00870B5D">
        <w:rPr>
          <w:rStyle w:val="Appelnotedebasdep"/>
          <w:rFonts w:ascii="Traditional Arabic" w:hAnsi="Traditional Arabic" w:cs="Traditional Arabic"/>
          <w:b/>
          <w:bCs/>
          <w:sz w:val="40"/>
          <w:szCs w:val="40"/>
          <w:rtl/>
          <w:lang w:bidi="ar-DZ"/>
        </w:rPr>
        <w:footnoteReference w:id="183"/>
      </w:r>
    </w:p>
    <w:p w:rsidR="006A527B" w:rsidRPr="00870B5D" w:rsidRDefault="006A527B" w:rsidP="00870B5D">
      <w:pPr>
        <w:pStyle w:val="Paragraphedeliste"/>
        <w:numPr>
          <w:ilvl w:val="0"/>
          <w:numId w:val="30"/>
        </w:numPr>
        <w:bidi/>
        <w:spacing w:after="0"/>
        <w:jc w:val="both"/>
        <w:rPr>
          <w:rFonts w:ascii="Traditional Arabic" w:hAnsi="Traditional Arabic" w:cs="Traditional Arabic"/>
          <w:b/>
          <w:bCs/>
          <w:sz w:val="40"/>
          <w:szCs w:val="40"/>
          <w:rtl/>
          <w:lang w:bidi="ar-DZ"/>
        </w:rPr>
      </w:pPr>
      <w:r w:rsidRPr="00870B5D">
        <w:rPr>
          <w:rFonts w:ascii="Traditional Arabic" w:hAnsi="Traditional Arabic" w:cs="Traditional Arabic"/>
          <w:b/>
          <w:bCs/>
          <w:sz w:val="40"/>
          <w:szCs w:val="40"/>
          <w:rtl/>
          <w:lang w:bidi="ar-DZ"/>
        </w:rPr>
        <w:t>لمحــــة عن الوكالـــــة:</w:t>
      </w:r>
    </w:p>
    <w:p w:rsidR="006A527B" w:rsidRPr="00870B5D" w:rsidRDefault="006A527B" w:rsidP="00870B5D">
      <w:pPr>
        <w:bidi/>
        <w:spacing w:after="0"/>
        <w:jc w:val="left"/>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هي هيئة عمومية، أنشئت في عام 1996، و هي هيئة ذات طابع خاص، تتمتع بالشخصية المعنوية و الاستقلال المالي، موضوعة تحت وصاية الوزير المكلف بالتشغيل.</w:t>
      </w:r>
    </w:p>
    <w:p w:rsidR="006A527B" w:rsidRPr="00870B5D" w:rsidRDefault="006A527B" w:rsidP="00870B5D">
      <w:pPr>
        <w:bidi/>
        <w:spacing w:after="0"/>
        <w:jc w:val="left"/>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أنشئت بهدف مرافقة الشباب ذوي المشاريع قصد إحداث أنشطة إنتاجية و خدماتية أو توسيعها وفق مقاربة اقتصادية، تهدف إلى خلق الثروة و مناصب العمل.</w:t>
      </w:r>
    </w:p>
    <w:p w:rsidR="006A527B" w:rsidRPr="00870B5D" w:rsidRDefault="006A527B" w:rsidP="00870B5D">
      <w:pPr>
        <w:bidi/>
        <w:spacing w:after="0"/>
        <w:jc w:val="left"/>
        <w:rPr>
          <w:rFonts w:ascii="Traditional Arabic" w:hAnsi="Traditional Arabic" w:cs="Traditional Arabic"/>
          <w:b/>
          <w:bCs/>
          <w:sz w:val="40"/>
          <w:szCs w:val="40"/>
          <w:rtl/>
          <w:lang w:bidi="ar-DZ"/>
        </w:rPr>
      </w:pPr>
      <w:r w:rsidRPr="00870B5D">
        <w:rPr>
          <w:rFonts w:ascii="Traditional Arabic" w:hAnsi="Traditional Arabic" w:cs="Traditional Arabic"/>
          <w:sz w:val="40"/>
          <w:szCs w:val="40"/>
          <w:rtl/>
          <w:lang w:bidi="ar-DZ"/>
        </w:rPr>
        <w:lastRenderedPageBreak/>
        <w:t>تضم الوكالة 51 فرع تغطي كل الولايات و كذا العديد من الملحقات المتواجدة عبر مختلف مناطق الوطن.</w:t>
      </w:r>
    </w:p>
    <w:p w:rsidR="00234B48" w:rsidRPr="00870B5D" w:rsidRDefault="00234B48" w:rsidP="00870B5D">
      <w:pPr>
        <w:bidi/>
        <w:spacing w:after="0"/>
        <w:jc w:val="left"/>
        <w:rPr>
          <w:rFonts w:ascii="Traditional Arabic" w:hAnsi="Traditional Arabic" w:cs="Traditional Arabic"/>
          <w:b/>
          <w:bCs/>
          <w:sz w:val="40"/>
          <w:szCs w:val="40"/>
          <w:rtl/>
          <w:lang w:bidi="ar-DZ"/>
        </w:rPr>
      </w:pPr>
    </w:p>
    <w:p w:rsidR="006A527B" w:rsidRPr="00870B5D" w:rsidRDefault="006A527B" w:rsidP="00870B5D">
      <w:pPr>
        <w:pStyle w:val="Paragraphedeliste"/>
        <w:numPr>
          <w:ilvl w:val="0"/>
          <w:numId w:val="30"/>
        </w:numPr>
        <w:bidi/>
        <w:spacing w:after="0"/>
        <w:jc w:val="both"/>
        <w:rPr>
          <w:rFonts w:ascii="Traditional Arabic" w:hAnsi="Traditional Arabic" w:cs="Traditional Arabic"/>
          <w:b/>
          <w:bCs/>
          <w:sz w:val="40"/>
          <w:szCs w:val="40"/>
          <w:rtl/>
          <w:lang w:bidi="ar-DZ"/>
        </w:rPr>
      </w:pPr>
      <w:r w:rsidRPr="00870B5D">
        <w:rPr>
          <w:rFonts w:ascii="Traditional Arabic" w:hAnsi="Traditional Arabic" w:cs="Traditional Arabic"/>
          <w:b/>
          <w:bCs/>
          <w:sz w:val="40"/>
          <w:szCs w:val="40"/>
          <w:rtl/>
          <w:lang w:bidi="ar-DZ"/>
        </w:rPr>
        <w:t>مهـــــــام الوكالــــــــــة:</w:t>
      </w:r>
    </w:p>
    <w:p w:rsidR="006A527B" w:rsidRPr="00870B5D" w:rsidRDefault="006A527B" w:rsidP="00870B5D">
      <w:pPr>
        <w:pStyle w:val="Paragraphedeliste"/>
        <w:numPr>
          <w:ilvl w:val="0"/>
          <w:numId w:val="24"/>
        </w:numPr>
        <w:bidi/>
        <w:spacing w:after="0"/>
        <w:jc w:val="both"/>
        <w:rPr>
          <w:rFonts w:ascii="Traditional Arabic" w:hAnsi="Traditional Arabic" w:cs="Traditional Arabic"/>
          <w:sz w:val="40"/>
          <w:szCs w:val="40"/>
          <w:lang w:bidi="ar-DZ"/>
        </w:rPr>
      </w:pPr>
      <w:r w:rsidRPr="00870B5D">
        <w:rPr>
          <w:rFonts w:ascii="Traditional Arabic" w:hAnsi="Traditional Arabic" w:cs="Traditional Arabic"/>
          <w:sz w:val="40"/>
          <w:szCs w:val="40"/>
          <w:rtl/>
          <w:lang w:bidi="ar-DZ"/>
        </w:rPr>
        <w:t>تقديم الاستشارة للشباب و مرافقة الشباب في إنشاء النشاطات</w:t>
      </w:r>
    </w:p>
    <w:p w:rsidR="006A527B" w:rsidRPr="00870B5D" w:rsidRDefault="006A527B" w:rsidP="00870B5D">
      <w:pPr>
        <w:pStyle w:val="Paragraphedeliste"/>
        <w:numPr>
          <w:ilvl w:val="0"/>
          <w:numId w:val="24"/>
        </w:numPr>
        <w:bidi/>
        <w:spacing w:after="0"/>
        <w:jc w:val="both"/>
        <w:rPr>
          <w:rFonts w:ascii="Traditional Arabic" w:hAnsi="Traditional Arabic" w:cs="Traditional Arabic"/>
          <w:sz w:val="40"/>
          <w:szCs w:val="40"/>
          <w:lang w:bidi="ar-DZ"/>
        </w:rPr>
      </w:pPr>
      <w:r w:rsidRPr="00870B5D">
        <w:rPr>
          <w:rFonts w:ascii="Traditional Arabic" w:hAnsi="Traditional Arabic" w:cs="Traditional Arabic"/>
          <w:sz w:val="40"/>
          <w:szCs w:val="40"/>
          <w:rtl/>
          <w:lang w:bidi="ar-DZ"/>
        </w:rPr>
        <w:t>تزويد الشباب أصحاب المشاريع بكافة المعلومات ذات الطابع الاقتصادي و التقني و التشريعي و التنظيمي المتعلقة بنشاطاتهم.</w:t>
      </w:r>
    </w:p>
    <w:p w:rsidR="006A527B" w:rsidRPr="00870B5D" w:rsidRDefault="006A527B" w:rsidP="00870B5D">
      <w:pPr>
        <w:pStyle w:val="Paragraphedeliste"/>
        <w:numPr>
          <w:ilvl w:val="0"/>
          <w:numId w:val="24"/>
        </w:numPr>
        <w:bidi/>
        <w:spacing w:after="0"/>
        <w:jc w:val="both"/>
        <w:rPr>
          <w:rFonts w:ascii="Traditional Arabic" w:hAnsi="Traditional Arabic" w:cs="Traditional Arabic"/>
          <w:sz w:val="40"/>
          <w:szCs w:val="40"/>
          <w:lang w:bidi="ar-DZ"/>
        </w:rPr>
      </w:pPr>
      <w:r w:rsidRPr="00870B5D">
        <w:rPr>
          <w:rFonts w:ascii="Traditional Arabic" w:hAnsi="Traditional Arabic" w:cs="Traditional Arabic"/>
          <w:sz w:val="40"/>
          <w:szCs w:val="40"/>
          <w:rtl/>
          <w:lang w:bidi="ar-DZ"/>
        </w:rPr>
        <w:t>تطوير العلاقة مع مختلف شركاء الجهاز( بنوك، مصالح الضرائب، صناديق الضمان الاجتماعي...)</w:t>
      </w:r>
    </w:p>
    <w:p w:rsidR="006A527B" w:rsidRPr="00870B5D" w:rsidRDefault="006A527B" w:rsidP="00870B5D">
      <w:pPr>
        <w:pStyle w:val="Paragraphedeliste"/>
        <w:numPr>
          <w:ilvl w:val="0"/>
          <w:numId w:val="24"/>
        </w:numPr>
        <w:bidi/>
        <w:spacing w:after="0"/>
        <w:jc w:val="both"/>
        <w:rPr>
          <w:rFonts w:ascii="Traditional Arabic" w:hAnsi="Traditional Arabic" w:cs="Traditional Arabic"/>
          <w:sz w:val="40"/>
          <w:szCs w:val="40"/>
          <w:lang w:bidi="ar-DZ"/>
        </w:rPr>
      </w:pPr>
      <w:r w:rsidRPr="00870B5D">
        <w:rPr>
          <w:rFonts w:ascii="Traditional Arabic" w:hAnsi="Traditional Arabic" w:cs="Traditional Arabic"/>
          <w:sz w:val="40"/>
          <w:szCs w:val="40"/>
          <w:rtl/>
          <w:lang w:bidi="ar-DZ"/>
        </w:rPr>
        <w:t>تطوير الشراكة مع مختلف القطاعات لتحديد فرص الاستثمار.</w:t>
      </w:r>
    </w:p>
    <w:p w:rsidR="006A527B" w:rsidRPr="00870B5D" w:rsidRDefault="006A527B" w:rsidP="00870B5D">
      <w:pPr>
        <w:pStyle w:val="Paragraphedeliste"/>
        <w:numPr>
          <w:ilvl w:val="0"/>
          <w:numId w:val="24"/>
        </w:numPr>
        <w:bidi/>
        <w:spacing w:after="0"/>
        <w:jc w:val="both"/>
        <w:rPr>
          <w:rFonts w:ascii="Traditional Arabic" w:hAnsi="Traditional Arabic" w:cs="Traditional Arabic"/>
          <w:sz w:val="40"/>
          <w:szCs w:val="40"/>
          <w:lang w:bidi="ar-DZ"/>
        </w:rPr>
      </w:pPr>
      <w:r w:rsidRPr="00870B5D">
        <w:rPr>
          <w:rFonts w:ascii="Traditional Arabic" w:hAnsi="Traditional Arabic" w:cs="Traditional Arabic"/>
          <w:sz w:val="40"/>
          <w:szCs w:val="40"/>
          <w:rtl/>
          <w:lang w:bidi="ar-DZ"/>
        </w:rPr>
        <w:t>ضمان تكوين الشباب و دعم معارفهم في تقنيات انجاز و تسيير المشاريع.</w:t>
      </w:r>
    </w:p>
    <w:p w:rsidR="006A527B" w:rsidRPr="00870B5D" w:rsidRDefault="006A527B" w:rsidP="00870B5D">
      <w:pPr>
        <w:pStyle w:val="Paragraphedeliste"/>
        <w:numPr>
          <w:ilvl w:val="0"/>
          <w:numId w:val="24"/>
        </w:numPr>
        <w:bidi/>
        <w:spacing w:after="0"/>
        <w:jc w:val="both"/>
        <w:rPr>
          <w:rFonts w:ascii="Traditional Arabic" w:hAnsi="Traditional Arabic" w:cs="Traditional Arabic"/>
          <w:sz w:val="40"/>
          <w:szCs w:val="40"/>
          <w:lang w:bidi="ar-DZ"/>
        </w:rPr>
      </w:pPr>
      <w:r w:rsidRPr="00870B5D">
        <w:rPr>
          <w:rFonts w:ascii="Traditional Arabic" w:hAnsi="Traditional Arabic" w:cs="Traditional Arabic"/>
          <w:sz w:val="40"/>
          <w:szCs w:val="40"/>
          <w:rtl/>
          <w:lang w:bidi="ar-DZ"/>
        </w:rPr>
        <w:t>تبليغ مختلف الإعانات و الامتيازات للشباب أصحاب المشاريع.</w:t>
      </w:r>
    </w:p>
    <w:p w:rsidR="006A527B" w:rsidRPr="00870B5D" w:rsidRDefault="006A527B" w:rsidP="00870B5D">
      <w:pPr>
        <w:pStyle w:val="Paragraphedeliste"/>
        <w:numPr>
          <w:ilvl w:val="0"/>
          <w:numId w:val="24"/>
        </w:num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متابعة الاستثمارات المنجزة من قبل الشباب.</w:t>
      </w:r>
    </w:p>
    <w:p w:rsidR="006A527B" w:rsidRPr="00870B5D" w:rsidRDefault="006A527B" w:rsidP="00870B5D">
      <w:pPr>
        <w:bidi/>
        <w:spacing w:after="0"/>
        <w:jc w:val="both"/>
        <w:rPr>
          <w:rFonts w:ascii="Traditional Arabic" w:hAnsi="Traditional Arabic" w:cs="Traditional Arabic"/>
          <w:b/>
          <w:bCs/>
          <w:sz w:val="40"/>
          <w:szCs w:val="40"/>
          <w:rtl/>
          <w:lang w:bidi="ar-DZ"/>
        </w:rPr>
      </w:pPr>
      <w:r w:rsidRPr="00870B5D">
        <w:rPr>
          <w:rFonts w:ascii="Traditional Arabic" w:hAnsi="Traditional Arabic" w:cs="Traditional Arabic"/>
          <w:b/>
          <w:bCs/>
          <w:sz w:val="40"/>
          <w:szCs w:val="40"/>
          <w:rtl/>
          <w:lang w:bidi="ar-DZ"/>
        </w:rPr>
        <w:t>ج- القـــــــــروض الممنوحـــــــــــــة:</w:t>
      </w:r>
    </w:p>
    <w:p w:rsidR="006A527B" w:rsidRPr="00870B5D" w:rsidRDefault="006A527B" w:rsidP="00870B5D">
      <w:pPr>
        <w:pStyle w:val="Paragraphedeliste"/>
        <w:numPr>
          <w:ilvl w:val="0"/>
          <w:numId w:val="29"/>
        </w:numPr>
        <w:bidi/>
        <w:spacing w:after="0"/>
        <w:jc w:val="both"/>
        <w:rPr>
          <w:rFonts w:ascii="Traditional Arabic" w:hAnsi="Traditional Arabic" w:cs="Traditional Arabic"/>
          <w:sz w:val="40"/>
          <w:szCs w:val="40"/>
          <w:u w:val="single"/>
          <w:lang w:bidi="ar-DZ"/>
        </w:rPr>
      </w:pPr>
      <w:r w:rsidRPr="00870B5D">
        <w:rPr>
          <w:rFonts w:ascii="Traditional Arabic" w:hAnsi="Traditional Arabic" w:cs="Traditional Arabic"/>
          <w:sz w:val="40"/>
          <w:szCs w:val="40"/>
          <w:u w:val="single"/>
          <w:rtl/>
          <w:lang w:bidi="ar-DZ"/>
        </w:rPr>
        <w:t>المساعدات المالية:</w:t>
      </w:r>
    </w:p>
    <w:p w:rsidR="006A527B" w:rsidRPr="00870B5D" w:rsidRDefault="006A527B" w:rsidP="00870B5D">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 يكون القرض على شكل هبة من 28 إلى 29 بالمائة من التكلفة الإجمالية للمشروع.</w:t>
      </w:r>
    </w:p>
    <w:p w:rsidR="006A527B" w:rsidRPr="00870B5D" w:rsidRDefault="006A527B" w:rsidP="00870B5D">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 التخفيض في الضرائب ا</w:t>
      </w:r>
    </w:p>
    <w:p w:rsidR="006A527B" w:rsidRPr="00870B5D" w:rsidRDefault="006A527B" w:rsidP="00870B5D">
      <w:pPr>
        <w:bidi/>
        <w:spacing w:after="0"/>
        <w:jc w:val="both"/>
        <w:rPr>
          <w:rFonts w:ascii="Traditional Arabic" w:hAnsi="Traditional Arabic" w:cs="Traditional Arabic"/>
          <w:sz w:val="40"/>
          <w:szCs w:val="40"/>
          <w:u w:val="single"/>
          <w:rtl/>
          <w:lang w:bidi="ar-DZ"/>
        </w:rPr>
      </w:pPr>
      <w:r w:rsidRPr="00870B5D">
        <w:rPr>
          <w:rFonts w:ascii="Traditional Arabic" w:hAnsi="Traditional Arabic" w:cs="Traditional Arabic"/>
          <w:sz w:val="40"/>
          <w:szCs w:val="40"/>
          <w:u w:val="single"/>
          <w:rtl/>
          <w:lang w:bidi="ar-DZ"/>
        </w:rPr>
        <w:t>2- المساعدة في الحصول على التمويل:</w:t>
      </w:r>
    </w:p>
    <w:p w:rsidR="006A527B" w:rsidRPr="00870B5D" w:rsidRDefault="006A527B" w:rsidP="00870B5D">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lastRenderedPageBreak/>
        <w:t>البنك( 70 بالمائة من التكلفة الإجمالية للمشروع) من خلال إجراء مبسط من لجنة الانتقاء و التصديق و تمويل المشاريع و الضمان على القروض، و هذا من خلال صندوق الضمان المشترك أخطار/قروض.</w:t>
      </w:r>
    </w:p>
    <w:p w:rsidR="006A527B" w:rsidRPr="00870B5D" w:rsidRDefault="006A527B" w:rsidP="00870B5D">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و يقدم الجهاز صيغتين في التمويل هما:</w:t>
      </w:r>
    </w:p>
    <w:p w:rsidR="006A527B" w:rsidRPr="00870B5D" w:rsidRDefault="006A527B" w:rsidP="00870B5D">
      <w:pPr>
        <w:pStyle w:val="Paragraphedeliste"/>
        <w:numPr>
          <w:ilvl w:val="0"/>
          <w:numId w:val="24"/>
        </w:numPr>
        <w:bidi/>
        <w:spacing w:after="0"/>
        <w:jc w:val="both"/>
        <w:rPr>
          <w:rFonts w:ascii="Traditional Arabic" w:hAnsi="Traditional Arabic" w:cs="Traditional Arabic"/>
          <w:sz w:val="40"/>
          <w:szCs w:val="40"/>
          <w:lang w:bidi="ar-DZ"/>
        </w:rPr>
      </w:pPr>
      <w:r w:rsidRPr="00870B5D">
        <w:rPr>
          <w:rFonts w:ascii="Traditional Arabic" w:hAnsi="Traditional Arabic" w:cs="Traditional Arabic"/>
          <w:sz w:val="40"/>
          <w:szCs w:val="40"/>
          <w:rtl/>
          <w:lang w:bidi="ar-DZ"/>
        </w:rPr>
        <w:t>مختلطة: المساهمة الشخصية + تمويل الوكالة.</w:t>
      </w:r>
    </w:p>
    <w:p w:rsidR="006A527B" w:rsidRPr="00870B5D" w:rsidRDefault="006A527B" w:rsidP="00870B5D">
      <w:pPr>
        <w:pStyle w:val="Paragraphedeliste"/>
        <w:numPr>
          <w:ilvl w:val="0"/>
          <w:numId w:val="24"/>
        </w:numPr>
        <w:bidi/>
        <w:spacing w:after="0"/>
        <w:jc w:val="both"/>
        <w:rPr>
          <w:rFonts w:ascii="Traditional Arabic" w:hAnsi="Traditional Arabic" w:cs="Traditional Arabic"/>
          <w:sz w:val="40"/>
          <w:szCs w:val="40"/>
          <w:lang w:bidi="ar-DZ"/>
        </w:rPr>
      </w:pPr>
      <w:r w:rsidRPr="00870B5D">
        <w:rPr>
          <w:rFonts w:ascii="Traditional Arabic" w:hAnsi="Traditional Arabic" w:cs="Traditional Arabic"/>
          <w:sz w:val="40"/>
          <w:szCs w:val="40"/>
          <w:rtl/>
          <w:lang w:bidi="ar-DZ"/>
        </w:rPr>
        <w:t>الثلاثي: المساهمة الشخصية + تمويل الوكالة + تمويل البنك حسب الصيغة التالية:</w:t>
      </w:r>
    </w:p>
    <w:p w:rsidR="006A527B" w:rsidRPr="00870B5D" w:rsidRDefault="006A527B" w:rsidP="00870B5D">
      <w:pPr>
        <w:pStyle w:val="Paragraphedeliste"/>
        <w:numPr>
          <w:ilvl w:val="0"/>
          <w:numId w:val="27"/>
        </w:numPr>
        <w:bidi/>
        <w:spacing w:after="0"/>
        <w:jc w:val="both"/>
        <w:rPr>
          <w:rFonts w:ascii="Traditional Arabic" w:hAnsi="Traditional Arabic" w:cs="Traditional Arabic"/>
          <w:sz w:val="40"/>
          <w:szCs w:val="40"/>
          <w:lang w:bidi="ar-DZ"/>
        </w:rPr>
      </w:pPr>
      <w:r w:rsidRPr="00870B5D">
        <w:rPr>
          <w:rFonts w:ascii="Traditional Arabic" w:hAnsi="Traditional Arabic" w:cs="Traditional Arabic"/>
          <w:sz w:val="40"/>
          <w:szCs w:val="40"/>
          <w:rtl/>
          <w:lang w:bidi="ar-DZ"/>
        </w:rPr>
        <w:t>المساهمة الشخصية 1-2 بالمائة من التكلفة الإجمالية للمشروع.</w:t>
      </w:r>
    </w:p>
    <w:p w:rsidR="006A527B" w:rsidRPr="00870B5D" w:rsidRDefault="006A527B" w:rsidP="00870B5D">
      <w:pPr>
        <w:pStyle w:val="Paragraphedeliste"/>
        <w:numPr>
          <w:ilvl w:val="0"/>
          <w:numId w:val="27"/>
        </w:numPr>
        <w:bidi/>
        <w:spacing w:after="0"/>
        <w:rPr>
          <w:rFonts w:ascii="Traditional Arabic" w:hAnsi="Traditional Arabic" w:cs="Traditional Arabic"/>
          <w:sz w:val="40"/>
          <w:szCs w:val="40"/>
          <w:lang w:bidi="ar-DZ"/>
        </w:rPr>
      </w:pPr>
      <w:r w:rsidRPr="00870B5D">
        <w:rPr>
          <w:rFonts w:ascii="Traditional Arabic" w:hAnsi="Traditional Arabic" w:cs="Traditional Arabic"/>
          <w:sz w:val="40"/>
          <w:szCs w:val="40"/>
          <w:rtl/>
          <w:lang w:bidi="ar-DZ"/>
        </w:rPr>
        <w:t>الوكالة من 28-29 بالمائة من التكلفة الإجمالية للمشروع، قرض على شكل هبة.</w:t>
      </w:r>
    </w:p>
    <w:p w:rsidR="00247FFE" w:rsidRPr="00870B5D" w:rsidRDefault="006A527B" w:rsidP="00870B5D">
      <w:pPr>
        <w:pStyle w:val="Paragraphedeliste"/>
        <w:numPr>
          <w:ilvl w:val="0"/>
          <w:numId w:val="27"/>
        </w:numPr>
        <w:bidi/>
        <w:spacing w:after="0"/>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البنك 70 بالمائة من التكلفة الإجمالية للمشروع.</w:t>
      </w:r>
    </w:p>
    <w:p w:rsidR="006A527B" w:rsidRPr="00AF65E6" w:rsidRDefault="006A527B" w:rsidP="006A527B">
      <w:pPr>
        <w:bidi/>
        <w:spacing w:after="0"/>
        <w:jc w:val="both"/>
        <w:rPr>
          <w:rFonts w:cs="Simplified Arabic"/>
          <w:sz w:val="2"/>
          <w:szCs w:val="2"/>
          <w:lang w:bidi="ar-DZ"/>
        </w:rPr>
      </w:pPr>
    </w:p>
    <w:tbl>
      <w:tblPr>
        <w:tblStyle w:val="Grilledutableau"/>
        <w:tblpPr w:leftFromText="141" w:rightFromText="141" w:vertAnchor="text" w:horzAnchor="margin" w:tblpXSpec="center" w:tblpY="117"/>
        <w:bidiVisual/>
        <w:tblW w:w="0" w:type="auto"/>
        <w:tblLook w:val="04A0"/>
      </w:tblPr>
      <w:tblGrid>
        <w:gridCol w:w="6662"/>
      </w:tblGrid>
      <w:tr w:rsidR="006A527B" w:rsidTr="006A527B">
        <w:tc>
          <w:tcPr>
            <w:tcW w:w="6662" w:type="dxa"/>
          </w:tcPr>
          <w:p w:rsidR="006A527B" w:rsidRPr="00E67AB1" w:rsidRDefault="006A527B" w:rsidP="006A527B">
            <w:pPr>
              <w:pStyle w:val="Paragraphedeliste"/>
              <w:bidi/>
              <w:spacing w:line="276" w:lineRule="auto"/>
              <w:ind w:left="0" w:firstLine="0"/>
              <w:jc w:val="center"/>
              <w:rPr>
                <w:rFonts w:ascii="Simplified Arabic" w:hAnsi="Simplified Arabic" w:cs="Simplified Arabic"/>
                <w:b/>
                <w:bCs/>
                <w:sz w:val="28"/>
                <w:szCs w:val="28"/>
                <w:lang w:bidi="ar-DZ"/>
              </w:rPr>
            </w:pPr>
            <w:r w:rsidRPr="005640C7">
              <w:rPr>
                <w:rFonts w:ascii="Simplified Arabic" w:hAnsi="Simplified Arabic" w:cs="Simplified Arabic" w:hint="cs"/>
                <w:b/>
                <w:bCs/>
                <w:rtl/>
                <w:lang w:bidi="ar-DZ"/>
              </w:rPr>
              <w:t xml:space="preserve">حصيلة </w:t>
            </w:r>
            <w:r>
              <w:rPr>
                <w:rFonts w:ascii="Simplified Arabic" w:hAnsi="Simplified Arabic" w:cs="Simplified Arabic" w:hint="cs"/>
                <w:b/>
                <w:bCs/>
                <w:rtl/>
                <w:lang w:bidi="ar-DZ"/>
              </w:rPr>
              <w:t>المشاريع الممنوحة</w:t>
            </w:r>
            <w:r w:rsidRPr="005640C7">
              <w:rPr>
                <w:rFonts w:ascii="Simplified Arabic" w:hAnsi="Simplified Arabic" w:cs="Simplified Arabic" w:hint="cs"/>
                <w:b/>
                <w:bCs/>
                <w:rtl/>
                <w:lang w:bidi="ar-DZ"/>
              </w:rPr>
              <w:t xml:space="preserve"> إلى غاية 2019</w:t>
            </w:r>
            <w:r>
              <w:rPr>
                <w:rFonts w:ascii="Simplified Arabic" w:hAnsi="Simplified Arabic" w:cs="Simplified Arabic" w:hint="cs"/>
                <w:b/>
                <w:bCs/>
                <w:rtl/>
                <w:lang w:bidi="ar-DZ"/>
              </w:rPr>
              <w:t xml:space="preserve"> حسب الموقع الالكتروني للوكالة الوطنية لدعم تشغيل الشباب </w:t>
            </w:r>
            <w:r>
              <w:rPr>
                <w:rFonts w:ascii="Simplified Arabic" w:hAnsi="Simplified Arabic" w:cs="Simplified Arabic"/>
                <w:b/>
                <w:bCs/>
                <w:lang w:bidi="ar-DZ"/>
              </w:rPr>
              <w:t>www.ansej.org.dz</w:t>
            </w:r>
          </w:p>
        </w:tc>
      </w:tr>
    </w:tbl>
    <w:p w:rsidR="006A527B" w:rsidRPr="009B7BE4" w:rsidRDefault="006A527B" w:rsidP="006A527B">
      <w:pPr>
        <w:bidi/>
        <w:spacing w:after="0"/>
        <w:jc w:val="center"/>
        <w:rPr>
          <w:rFonts w:cs="Simplified Arabic"/>
          <w:sz w:val="24"/>
          <w:szCs w:val="24"/>
          <w:rtl/>
          <w:lang w:bidi="ar-DZ"/>
        </w:rPr>
      </w:pPr>
    </w:p>
    <w:p w:rsidR="006A527B" w:rsidRPr="00A272FA" w:rsidRDefault="006A527B" w:rsidP="006A527B">
      <w:pPr>
        <w:bidi/>
        <w:spacing w:after="0"/>
        <w:rPr>
          <w:rFonts w:cs="Simplified Arabic"/>
          <w:sz w:val="12"/>
          <w:szCs w:val="12"/>
          <w:rtl/>
          <w:lang w:bidi="ar-DZ"/>
        </w:rPr>
      </w:pPr>
    </w:p>
    <w:p w:rsidR="006A527B" w:rsidRPr="003740DE" w:rsidRDefault="006A527B" w:rsidP="006A527B">
      <w:pPr>
        <w:bidi/>
        <w:spacing w:after="0"/>
        <w:jc w:val="center"/>
        <w:rPr>
          <w:rFonts w:cs="Simplified Arabic"/>
          <w:sz w:val="24"/>
          <w:szCs w:val="24"/>
          <w:rtl/>
          <w:lang w:bidi="ar-DZ"/>
        </w:rPr>
      </w:pPr>
    </w:p>
    <w:p w:rsidR="006A527B" w:rsidRPr="00A272FA" w:rsidRDefault="006A527B" w:rsidP="006A527B">
      <w:pPr>
        <w:bidi/>
        <w:spacing w:after="0"/>
        <w:jc w:val="center"/>
        <w:rPr>
          <w:rFonts w:ascii="Sakkal Majalla" w:hAnsi="Sakkal Majalla" w:cs="Sakkal Majalla"/>
          <w:b/>
          <w:bCs/>
          <w:sz w:val="6"/>
          <w:szCs w:val="6"/>
          <w:rtl/>
          <w:lang w:bidi="ar-DZ"/>
        </w:rPr>
      </w:pPr>
    </w:p>
    <w:p w:rsidR="006A527B" w:rsidRPr="00A272FA" w:rsidRDefault="006A527B" w:rsidP="00911BC7">
      <w:pPr>
        <w:bidi/>
        <w:spacing w:after="0"/>
        <w:jc w:val="center"/>
        <w:rPr>
          <w:rFonts w:cs="Simplified Arabic"/>
          <w:sz w:val="28"/>
          <w:szCs w:val="28"/>
          <w:rtl/>
          <w:lang w:bidi="ar-DZ"/>
        </w:rPr>
      </w:pPr>
      <w:r w:rsidRPr="00A272FA">
        <w:rPr>
          <w:rFonts w:cs="Simplified Arabic"/>
          <w:b/>
          <w:bCs/>
          <w:rtl/>
          <w:lang w:bidi="ar-DZ"/>
        </w:rPr>
        <w:t xml:space="preserve">جدول رقم </w:t>
      </w:r>
      <w:r w:rsidR="00911BC7">
        <w:rPr>
          <w:rFonts w:cs="Simplified Arabic" w:hint="cs"/>
          <w:b/>
          <w:bCs/>
          <w:rtl/>
          <w:lang w:bidi="ar-DZ"/>
        </w:rPr>
        <w:t>4</w:t>
      </w:r>
      <w:r w:rsidRPr="00A272FA">
        <w:rPr>
          <w:rFonts w:cs="Simplified Arabic"/>
          <w:b/>
          <w:bCs/>
          <w:rtl/>
          <w:lang w:bidi="ar-DZ"/>
        </w:rPr>
        <w:t>-  يمثــــــــل عـــــــدد المشاريـــــــع الممنوحـــــــــــة</w:t>
      </w:r>
    </w:p>
    <w:tbl>
      <w:tblPr>
        <w:tblStyle w:val="Grilledutableau"/>
        <w:bidiVisual/>
        <w:tblW w:w="0" w:type="auto"/>
        <w:tblInd w:w="1075" w:type="dxa"/>
        <w:tblLook w:val="04A0"/>
      </w:tblPr>
      <w:tblGrid>
        <w:gridCol w:w="1870"/>
        <w:gridCol w:w="1870"/>
        <w:gridCol w:w="1871"/>
        <w:gridCol w:w="1871"/>
      </w:tblGrid>
      <w:tr w:rsidR="006A527B" w:rsidTr="006A527B">
        <w:tc>
          <w:tcPr>
            <w:tcW w:w="1870" w:type="dxa"/>
            <w:shd w:val="clear" w:color="auto" w:fill="7F7F7F" w:themeFill="text1" w:themeFillTint="80"/>
          </w:tcPr>
          <w:p w:rsidR="006A527B" w:rsidRPr="00A272FA" w:rsidRDefault="006A527B" w:rsidP="006A527B">
            <w:pPr>
              <w:bidi/>
              <w:spacing w:line="276" w:lineRule="auto"/>
              <w:ind w:left="0" w:firstLine="0"/>
              <w:jc w:val="center"/>
              <w:rPr>
                <w:rFonts w:cs="Simplified Arabic"/>
                <w:b/>
                <w:bCs/>
                <w:rtl/>
                <w:lang w:bidi="ar-DZ"/>
              </w:rPr>
            </w:pPr>
            <w:r w:rsidRPr="00A272FA">
              <w:rPr>
                <w:rFonts w:cs="Simplified Arabic" w:hint="cs"/>
                <w:b/>
                <w:bCs/>
                <w:rtl/>
                <w:lang w:bidi="ar-DZ"/>
              </w:rPr>
              <w:t>السنة</w:t>
            </w:r>
          </w:p>
        </w:tc>
        <w:tc>
          <w:tcPr>
            <w:tcW w:w="1870" w:type="dxa"/>
            <w:shd w:val="clear" w:color="auto" w:fill="7F7F7F" w:themeFill="text1" w:themeFillTint="80"/>
          </w:tcPr>
          <w:p w:rsidR="006A527B" w:rsidRPr="00A272FA" w:rsidRDefault="006A527B" w:rsidP="006A527B">
            <w:pPr>
              <w:bidi/>
              <w:spacing w:line="276" w:lineRule="auto"/>
              <w:ind w:left="0" w:firstLine="0"/>
              <w:jc w:val="center"/>
              <w:rPr>
                <w:rFonts w:cs="Simplified Arabic"/>
                <w:b/>
                <w:bCs/>
                <w:rtl/>
                <w:lang w:bidi="ar-DZ"/>
              </w:rPr>
            </w:pPr>
            <w:r w:rsidRPr="00A272FA">
              <w:rPr>
                <w:rFonts w:cs="Simplified Arabic" w:hint="cs"/>
                <w:b/>
                <w:bCs/>
                <w:rtl/>
                <w:lang w:bidi="ar-DZ"/>
              </w:rPr>
              <w:t>عدد المشاريع الكلية</w:t>
            </w:r>
          </w:p>
        </w:tc>
        <w:tc>
          <w:tcPr>
            <w:tcW w:w="1871" w:type="dxa"/>
            <w:shd w:val="clear" w:color="auto" w:fill="7F7F7F" w:themeFill="text1" w:themeFillTint="80"/>
          </w:tcPr>
          <w:p w:rsidR="006A527B" w:rsidRPr="00A272FA" w:rsidRDefault="006A527B" w:rsidP="006A527B">
            <w:pPr>
              <w:bidi/>
              <w:spacing w:line="276" w:lineRule="auto"/>
              <w:ind w:left="0" w:firstLine="0"/>
              <w:jc w:val="center"/>
              <w:rPr>
                <w:rFonts w:cs="Simplified Arabic"/>
                <w:b/>
                <w:bCs/>
                <w:rtl/>
                <w:lang w:bidi="ar-DZ"/>
              </w:rPr>
            </w:pPr>
            <w:r w:rsidRPr="00A272FA">
              <w:rPr>
                <w:rFonts w:cs="Simplified Arabic" w:hint="cs"/>
                <w:b/>
                <w:bCs/>
                <w:rtl/>
                <w:lang w:bidi="ar-DZ"/>
              </w:rPr>
              <w:t>النساء</w:t>
            </w:r>
          </w:p>
        </w:tc>
        <w:tc>
          <w:tcPr>
            <w:tcW w:w="1871" w:type="dxa"/>
            <w:shd w:val="clear" w:color="auto" w:fill="7F7F7F" w:themeFill="text1" w:themeFillTint="80"/>
          </w:tcPr>
          <w:p w:rsidR="006A527B" w:rsidRPr="00A272FA" w:rsidRDefault="006A527B" w:rsidP="006A527B">
            <w:pPr>
              <w:bidi/>
              <w:spacing w:line="276" w:lineRule="auto"/>
              <w:ind w:left="0" w:firstLine="0"/>
              <w:jc w:val="center"/>
              <w:rPr>
                <w:rFonts w:cs="Simplified Arabic"/>
                <w:b/>
                <w:bCs/>
                <w:rtl/>
                <w:lang w:bidi="ar-DZ"/>
              </w:rPr>
            </w:pPr>
            <w:r w:rsidRPr="00A272FA">
              <w:rPr>
                <w:rFonts w:cs="Simplified Arabic" w:hint="cs"/>
                <w:b/>
                <w:bCs/>
                <w:rtl/>
                <w:lang w:bidi="ar-DZ"/>
              </w:rPr>
              <w:t>الرجال</w:t>
            </w:r>
          </w:p>
        </w:tc>
      </w:tr>
      <w:tr w:rsidR="006A527B" w:rsidTr="006A527B">
        <w:tc>
          <w:tcPr>
            <w:tcW w:w="1870" w:type="dxa"/>
          </w:tcPr>
          <w:p w:rsidR="006A527B" w:rsidRPr="00A272FA" w:rsidRDefault="006A527B" w:rsidP="006A527B">
            <w:pPr>
              <w:bidi/>
              <w:spacing w:line="276" w:lineRule="auto"/>
              <w:ind w:left="0" w:firstLine="0"/>
              <w:jc w:val="center"/>
              <w:rPr>
                <w:rFonts w:cs="Simplified Arabic"/>
                <w:b/>
                <w:bCs/>
                <w:rtl/>
                <w:lang w:bidi="ar-DZ"/>
              </w:rPr>
            </w:pPr>
            <w:r w:rsidRPr="00A272FA">
              <w:rPr>
                <w:rFonts w:cs="Simplified Arabic" w:hint="cs"/>
                <w:b/>
                <w:bCs/>
                <w:rtl/>
                <w:lang w:bidi="ar-DZ"/>
              </w:rPr>
              <w:t>2010</w:t>
            </w:r>
          </w:p>
        </w:tc>
        <w:tc>
          <w:tcPr>
            <w:tcW w:w="1870" w:type="dxa"/>
          </w:tcPr>
          <w:p w:rsidR="006A527B" w:rsidRPr="00A272FA" w:rsidRDefault="006A527B" w:rsidP="006A527B">
            <w:pPr>
              <w:bidi/>
              <w:spacing w:line="276" w:lineRule="auto"/>
              <w:ind w:left="0" w:firstLine="0"/>
              <w:jc w:val="center"/>
              <w:rPr>
                <w:rFonts w:cs="Simplified Arabic"/>
                <w:b/>
                <w:bCs/>
                <w:rtl/>
                <w:lang w:bidi="ar-DZ"/>
              </w:rPr>
            </w:pPr>
            <w:r w:rsidRPr="00A272FA">
              <w:rPr>
                <w:rFonts w:cs="Simplified Arabic" w:hint="cs"/>
                <w:b/>
                <w:bCs/>
                <w:rtl/>
                <w:lang w:bidi="ar-DZ"/>
              </w:rPr>
              <w:t>140503</w:t>
            </w:r>
          </w:p>
        </w:tc>
        <w:tc>
          <w:tcPr>
            <w:tcW w:w="1871" w:type="dxa"/>
          </w:tcPr>
          <w:p w:rsidR="006A527B" w:rsidRPr="00A272FA" w:rsidRDefault="006A527B" w:rsidP="006A527B">
            <w:pPr>
              <w:bidi/>
              <w:spacing w:line="276" w:lineRule="auto"/>
              <w:ind w:left="0" w:firstLine="0"/>
              <w:jc w:val="center"/>
              <w:rPr>
                <w:rFonts w:cs="Simplified Arabic"/>
                <w:b/>
                <w:bCs/>
                <w:rtl/>
                <w:lang w:bidi="ar-DZ"/>
              </w:rPr>
            </w:pPr>
            <w:r w:rsidRPr="00A272FA">
              <w:rPr>
                <w:rFonts w:cs="Simplified Arabic" w:hint="cs"/>
                <w:b/>
                <w:bCs/>
                <w:rtl/>
                <w:lang w:bidi="ar-DZ"/>
              </w:rPr>
              <w:t>18375</w:t>
            </w:r>
          </w:p>
        </w:tc>
        <w:tc>
          <w:tcPr>
            <w:tcW w:w="1871" w:type="dxa"/>
          </w:tcPr>
          <w:p w:rsidR="006A527B" w:rsidRPr="00A272FA" w:rsidRDefault="006A527B" w:rsidP="006A527B">
            <w:pPr>
              <w:bidi/>
              <w:spacing w:line="276" w:lineRule="auto"/>
              <w:ind w:left="0" w:firstLine="0"/>
              <w:jc w:val="center"/>
              <w:rPr>
                <w:rFonts w:cs="Simplified Arabic"/>
                <w:b/>
                <w:bCs/>
                <w:rtl/>
                <w:lang w:bidi="ar-DZ"/>
              </w:rPr>
            </w:pPr>
            <w:r w:rsidRPr="00A272FA">
              <w:rPr>
                <w:rFonts w:cs="Simplified Arabic" w:hint="cs"/>
                <w:b/>
                <w:bCs/>
                <w:rtl/>
                <w:lang w:bidi="ar-DZ"/>
              </w:rPr>
              <w:t>122128</w:t>
            </w:r>
          </w:p>
        </w:tc>
      </w:tr>
      <w:tr w:rsidR="006A527B" w:rsidTr="006A527B">
        <w:tc>
          <w:tcPr>
            <w:tcW w:w="1870" w:type="dxa"/>
          </w:tcPr>
          <w:p w:rsidR="006A527B" w:rsidRPr="00A272FA" w:rsidRDefault="006A527B" w:rsidP="006A527B">
            <w:pPr>
              <w:bidi/>
              <w:spacing w:line="276" w:lineRule="auto"/>
              <w:ind w:left="0" w:firstLine="0"/>
              <w:jc w:val="center"/>
              <w:rPr>
                <w:rFonts w:cs="Simplified Arabic"/>
                <w:b/>
                <w:bCs/>
                <w:rtl/>
                <w:lang w:bidi="ar-DZ"/>
              </w:rPr>
            </w:pPr>
            <w:r w:rsidRPr="00A272FA">
              <w:rPr>
                <w:rFonts w:cs="Simplified Arabic" w:hint="cs"/>
                <w:b/>
                <w:bCs/>
                <w:rtl/>
                <w:lang w:bidi="ar-DZ"/>
              </w:rPr>
              <w:t>2011</w:t>
            </w:r>
          </w:p>
        </w:tc>
        <w:tc>
          <w:tcPr>
            <w:tcW w:w="1870" w:type="dxa"/>
          </w:tcPr>
          <w:p w:rsidR="006A527B" w:rsidRPr="00A272FA" w:rsidRDefault="006A527B" w:rsidP="006A527B">
            <w:pPr>
              <w:bidi/>
              <w:spacing w:line="276" w:lineRule="auto"/>
              <w:ind w:left="0" w:firstLine="0"/>
              <w:jc w:val="center"/>
              <w:rPr>
                <w:rFonts w:cs="Simplified Arabic"/>
                <w:b/>
                <w:bCs/>
                <w:rtl/>
                <w:lang w:bidi="ar-DZ"/>
              </w:rPr>
            </w:pPr>
            <w:r w:rsidRPr="00A272FA">
              <w:rPr>
                <w:rFonts w:cs="Simplified Arabic" w:hint="cs"/>
                <w:b/>
                <w:bCs/>
                <w:rtl/>
                <w:lang w:bidi="ar-DZ"/>
              </w:rPr>
              <w:t>42832</w:t>
            </w:r>
          </w:p>
        </w:tc>
        <w:tc>
          <w:tcPr>
            <w:tcW w:w="1871" w:type="dxa"/>
          </w:tcPr>
          <w:p w:rsidR="006A527B" w:rsidRPr="00A272FA" w:rsidRDefault="006A527B" w:rsidP="006A527B">
            <w:pPr>
              <w:bidi/>
              <w:spacing w:line="276" w:lineRule="auto"/>
              <w:ind w:left="0" w:firstLine="0"/>
              <w:jc w:val="center"/>
              <w:rPr>
                <w:rFonts w:cs="Simplified Arabic"/>
                <w:b/>
                <w:bCs/>
                <w:rtl/>
                <w:lang w:bidi="ar-DZ"/>
              </w:rPr>
            </w:pPr>
            <w:r w:rsidRPr="00A272FA">
              <w:rPr>
                <w:rFonts w:cs="Simplified Arabic" w:hint="cs"/>
                <w:b/>
                <w:bCs/>
                <w:rtl/>
                <w:lang w:bidi="ar-DZ"/>
              </w:rPr>
              <w:t>2951</w:t>
            </w:r>
          </w:p>
        </w:tc>
        <w:tc>
          <w:tcPr>
            <w:tcW w:w="1871" w:type="dxa"/>
          </w:tcPr>
          <w:p w:rsidR="006A527B" w:rsidRPr="00A272FA" w:rsidRDefault="006A527B" w:rsidP="006A527B">
            <w:pPr>
              <w:bidi/>
              <w:spacing w:line="276" w:lineRule="auto"/>
              <w:ind w:left="0" w:firstLine="0"/>
              <w:jc w:val="center"/>
              <w:rPr>
                <w:rFonts w:cs="Simplified Arabic"/>
                <w:b/>
                <w:bCs/>
                <w:rtl/>
                <w:lang w:bidi="ar-DZ"/>
              </w:rPr>
            </w:pPr>
            <w:r w:rsidRPr="00A272FA">
              <w:rPr>
                <w:rFonts w:cs="Simplified Arabic" w:hint="cs"/>
                <w:b/>
                <w:bCs/>
                <w:rtl/>
                <w:lang w:bidi="ar-DZ"/>
              </w:rPr>
              <w:t>39881</w:t>
            </w:r>
          </w:p>
        </w:tc>
      </w:tr>
      <w:tr w:rsidR="006A527B" w:rsidTr="006A527B">
        <w:tc>
          <w:tcPr>
            <w:tcW w:w="1870" w:type="dxa"/>
          </w:tcPr>
          <w:p w:rsidR="006A527B" w:rsidRPr="00A272FA" w:rsidRDefault="006A527B" w:rsidP="006A527B">
            <w:pPr>
              <w:bidi/>
              <w:spacing w:line="276" w:lineRule="auto"/>
              <w:ind w:left="0" w:firstLine="0"/>
              <w:jc w:val="center"/>
              <w:rPr>
                <w:rFonts w:cs="Simplified Arabic"/>
                <w:b/>
                <w:bCs/>
                <w:rtl/>
                <w:lang w:bidi="ar-DZ"/>
              </w:rPr>
            </w:pPr>
            <w:r w:rsidRPr="00A272FA">
              <w:rPr>
                <w:rFonts w:cs="Simplified Arabic" w:hint="cs"/>
                <w:b/>
                <w:bCs/>
                <w:rtl/>
                <w:lang w:bidi="ar-DZ"/>
              </w:rPr>
              <w:t>2012</w:t>
            </w:r>
          </w:p>
        </w:tc>
        <w:tc>
          <w:tcPr>
            <w:tcW w:w="1870" w:type="dxa"/>
          </w:tcPr>
          <w:p w:rsidR="006A527B" w:rsidRPr="00A272FA" w:rsidRDefault="006A527B" w:rsidP="006A527B">
            <w:pPr>
              <w:bidi/>
              <w:spacing w:line="276" w:lineRule="auto"/>
              <w:ind w:left="0" w:firstLine="0"/>
              <w:jc w:val="center"/>
              <w:rPr>
                <w:rFonts w:cs="Simplified Arabic"/>
                <w:b/>
                <w:bCs/>
                <w:rtl/>
                <w:lang w:bidi="ar-DZ"/>
              </w:rPr>
            </w:pPr>
            <w:r w:rsidRPr="00A272FA">
              <w:rPr>
                <w:rFonts w:cs="Simplified Arabic" w:hint="cs"/>
                <w:b/>
                <w:bCs/>
                <w:rtl/>
                <w:lang w:bidi="ar-DZ"/>
              </w:rPr>
              <w:t>65812</w:t>
            </w:r>
          </w:p>
        </w:tc>
        <w:tc>
          <w:tcPr>
            <w:tcW w:w="1871" w:type="dxa"/>
          </w:tcPr>
          <w:p w:rsidR="006A527B" w:rsidRPr="00A272FA" w:rsidRDefault="006A527B" w:rsidP="006A527B">
            <w:pPr>
              <w:bidi/>
              <w:spacing w:line="276" w:lineRule="auto"/>
              <w:ind w:left="0" w:firstLine="0"/>
              <w:jc w:val="center"/>
              <w:rPr>
                <w:rFonts w:cs="Simplified Arabic"/>
                <w:b/>
                <w:bCs/>
                <w:rtl/>
                <w:lang w:bidi="ar-DZ"/>
              </w:rPr>
            </w:pPr>
            <w:r w:rsidRPr="00A272FA">
              <w:rPr>
                <w:rFonts w:cs="Simplified Arabic" w:hint="cs"/>
                <w:b/>
                <w:bCs/>
                <w:rtl/>
                <w:lang w:bidi="ar-DZ"/>
              </w:rPr>
              <w:t>4477</w:t>
            </w:r>
          </w:p>
        </w:tc>
        <w:tc>
          <w:tcPr>
            <w:tcW w:w="1871" w:type="dxa"/>
          </w:tcPr>
          <w:p w:rsidR="006A527B" w:rsidRPr="00A272FA" w:rsidRDefault="006A527B" w:rsidP="006A527B">
            <w:pPr>
              <w:bidi/>
              <w:spacing w:line="276" w:lineRule="auto"/>
              <w:ind w:left="0" w:firstLine="0"/>
              <w:jc w:val="center"/>
              <w:rPr>
                <w:rFonts w:cs="Simplified Arabic"/>
                <w:b/>
                <w:bCs/>
                <w:rtl/>
                <w:lang w:bidi="ar-DZ"/>
              </w:rPr>
            </w:pPr>
            <w:r w:rsidRPr="00A272FA">
              <w:rPr>
                <w:rFonts w:cs="Simplified Arabic" w:hint="cs"/>
                <w:b/>
                <w:bCs/>
                <w:rtl/>
                <w:lang w:bidi="ar-DZ"/>
              </w:rPr>
              <w:t>61335</w:t>
            </w:r>
          </w:p>
        </w:tc>
      </w:tr>
      <w:tr w:rsidR="006A527B" w:rsidTr="006A527B">
        <w:tc>
          <w:tcPr>
            <w:tcW w:w="1870" w:type="dxa"/>
          </w:tcPr>
          <w:p w:rsidR="006A527B" w:rsidRPr="00A272FA" w:rsidRDefault="006A527B" w:rsidP="006A527B">
            <w:pPr>
              <w:bidi/>
              <w:spacing w:line="276" w:lineRule="auto"/>
              <w:ind w:left="0" w:firstLine="0"/>
              <w:jc w:val="center"/>
              <w:rPr>
                <w:rFonts w:cs="Simplified Arabic"/>
                <w:b/>
                <w:bCs/>
                <w:rtl/>
                <w:lang w:bidi="ar-DZ"/>
              </w:rPr>
            </w:pPr>
            <w:r w:rsidRPr="00A272FA">
              <w:rPr>
                <w:rFonts w:cs="Simplified Arabic" w:hint="cs"/>
                <w:b/>
                <w:bCs/>
                <w:rtl/>
                <w:lang w:bidi="ar-DZ"/>
              </w:rPr>
              <w:t>2013</w:t>
            </w:r>
          </w:p>
        </w:tc>
        <w:tc>
          <w:tcPr>
            <w:tcW w:w="1870" w:type="dxa"/>
          </w:tcPr>
          <w:p w:rsidR="006A527B" w:rsidRPr="00A272FA" w:rsidRDefault="006A527B" w:rsidP="006A527B">
            <w:pPr>
              <w:bidi/>
              <w:spacing w:line="276" w:lineRule="auto"/>
              <w:ind w:left="0" w:firstLine="0"/>
              <w:jc w:val="center"/>
              <w:rPr>
                <w:rFonts w:cs="Simplified Arabic"/>
                <w:b/>
                <w:bCs/>
                <w:rtl/>
                <w:lang w:bidi="ar-DZ"/>
              </w:rPr>
            </w:pPr>
            <w:r w:rsidRPr="00A272FA">
              <w:rPr>
                <w:rFonts w:cs="Simplified Arabic" w:hint="cs"/>
                <w:b/>
                <w:bCs/>
                <w:rtl/>
                <w:lang w:bidi="ar-DZ"/>
              </w:rPr>
              <w:t>43039</w:t>
            </w:r>
          </w:p>
        </w:tc>
        <w:tc>
          <w:tcPr>
            <w:tcW w:w="1871" w:type="dxa"/>
          </w:tcPr>
          <w:p w:rsidR="006A527B" w:rsidRPr="00A272FA" w:rsidRDefault="006A527B" w:rsidP="006A527B">
            <w:pPr>
              <w:bidi/>
              <w:spacing w:line="276" w:lineRule="auto"/>
              <w:ind w:left="0" w:firstLine="0"/>
              <w:jc w:val="center"/>
              <w:rPr>
                <w:rFonts w:cs="Simplified Arabic"/>
                <w:b/>
                <w:bCs/>
                <w:rtl/>
                <w:lang w:bidi="ar-DZ"/>
              </w:rPr>
            </w:pPr>
            <w:r w:rsidRPr="00A272FA">
              <w:rPr>
                <w:rFonts w:cs="Simplified Arabic" w:hint="cs"/>
                <w:b/>
                <w:bCs/>
                <w:rtl/>
                <w:lang w:bidi="ar-DZ"/>
              </w:rPr>
              <w:t>3526</w:t>
            </w:r>
          </w:p>
        </w:tc>
        <w:tc>
          <w:tcPr>
            <w:tcW w:w="1871" w:type="dxa"/>
          </w:tcPr>
          <w:p w:rsidR="006A527B" w:rsidRPr="00A272FA" w:rsidRDefault="006A527B" w:rsidP="006A527B">
            <w:pPr>
              <w:bidi/>
              <w:spacing w:line="276" w:lineRule="auto"/>
              <w:ind w:left="0" w:firstLine="0"/>
              <w:jc w:val="center"/>
              <w:rPr>
                <w:rFonts w:cs="Simplified Arabic"/>
                <w:b/>
                <w:bCs/>
                <w:rtl/>
                <w:lang w:bidi="ar-DZ"/>
              </w:rPr>
            </w:pPr>
            <w:r w:rsidRPr="00A272FA">
              <w:rPr>
                <w:rFonts w:cs="Simplified Arabic" w:hint="cs"/>
                <w:b/>
                <w:bCs/>
                <w:rtl/>
                <w:lang w:bidi="ar-DZ"/>
              </w:rPr>
              <w:t>39513</w:t>
            </w:r>
          </w:p>
        </w:tc>
      </w:tr>
      <w:tr w:rsidR="006A527B" w:rsidTr="006A527B">
        <w:tc>
          <w:tcPr>
            <w:tcW w:w="1870" w:type="dxa"/>
          </w:tcPr>
          <w:p w:rsidR="006A527B" w:rsidRPr="00A272FA" w:rsidRDefault="006A527B" w:rsidP="006A527B">
            <w:pPr>
              <w:bidi/>
              <w:spacing w:line="276" w:lineRule="auto"/>
              <w:ind w:left="0" w:firstLine="0"/>
              <w:jc w:val="center"/>
              <w:rPr>
                <w:rFonts w:cs="Simplified Arabic"/>
                <w:b/>
                <w:bCs/>
                <w:rtl/>
                <w:lang w:bidi="ar-DZ"/>
              </w:rPr>
            </w:pPr>
            <w:r w:rsidRPr="00A272FA">
              <w:rPr>
                <w:rFonts w:cs="Simplified Arabic" w:hint="cs"/>
                <w:b/>
                <w:bCs/>
                <w:rtl/>
                <w:lang w:bidi="ar-DZ"/>
              </w:rPr>
              <w:t>2014</w:t>
            </w:r>
          </w:p>
        </w:tc>
        <w:tc>
          <w:tcPr>
            <w:tcW w:w="1870" w:type="dxa"/>
          </w:tcPr>
          <w:p w:rsidR="006A527B" w:rsidRPr="00A272FA" w:rsidRDefault="006A527B" w:rsidP="006A527B">
            <w:pPr>
              <w:bidi/>
              <w:spacing w:line="276" w:lineRule="auto"/>
              <w:ind w:left="0" w:firstLine="0"/>
              <w:jc w:val="center"/>
              <w:rPr>
                <w:rFonts w:cs="Simplified Arabic"/>
                <w:b/>
                <w:bCs/>
                <w:rtl/>
                <w:lang w:bidi="ar-DZ"/>
              </w:rPr>
            </w:pPr>
            <w:r w:rsidRPr="00A272FA">
              <w:rPr>
                <w:rFonts w:cs="Simplified Arabic" w:hint="cs"/>
                <w:b/>
                <w:bCs/>
                <w:rtl/>
                <w:lang w:bidi="ar-DZ"/>
              </w:rPr>
              <w:t>40856</w:t>
            </w:r>
          </w:p>
        </w:tc>
        <w:tc>
          <w:tcPr>
            <w:tcW w:w="1871" w:type="dxa"/>
          </w:tcPr>
          <w:p w:rsidR="006A527B" w:rsidRPr="00A272FA" w:rsidRDefault="006A527B" w:rsidP="006A527B">
            <w:pPr>
              <w:bidi/>
              <w:spacing w:line="276" w:lineRule="auto"/>
              <w:ind w:left="0" w:firstLine="0"/>
              <w:jc w:val="center"/>
              <w:rPr>
                <w:rFonts w:cs="Simplified Arabic"/>
                <w:b/>
                <w:bCs/>
                <w:rtl/>
                <w:lang w:bidi="ar-DZ"/>
              </w:rPr>
            </w:pPr>
            <w:r w:rsidRPr="00A272FA">
              <w:rPr>
                <w:rFonts w:cs="Simplified Arabic" w:hint="cs"/>
                <w:b/>
                <w:bCs/>
                <w:rtl/>
                <w:lang w:bidi="ar-DZ"/>
              </w:rPr>
              <w:t>3665</w:t>
            </w:r>
          </w:p>
        </w:tc>
        <w:tc>
          <w:tcPr>
            <w:tcW w:w="1871" w:type="dxa"/>
          </w:tcPr>
          <w:p w:rsidR="006A527B" w:rsidRPr="00A272FA" w:rsidRDefault="006A527B" w:rsidP="006A527B">
            <w:pPr>
              <w:bidi/>
              <w:spacing w:line="276" w:lineRule="auto"/>
              <w:ind w:left="0" w:firstLine="0"/>
              <w:jc w:val="center"/>
              <w:rPr>
                <w:rFonts w:cs="Simplified Arabic"/>
                <w:b/>
                <w:bCs/>
                <w:rtl/>
                <w:lang w:bidi="ar-DZ"/>
              </w:rPr>
            </w:pPr>
            <w:r w:rsidRPr="00A272FA">
              <w:rPr>
                <w:rFonts w:cs="Simplified Arabic" w:hint="cs"/>
                <w:b/>
                <w:bCs/>
                <w:rtl/>
                <w:lang w:bidi="ar-DZ"/>
              </w:rPr>
              <w:t>37191</w:t>
            </w:r>
          </w:p>
        </w:tc>
      </w:tr>
      <w:tr w:rsidR="006A527B" w:rsidTr="006A527B">
        <w:tc>
          <w:tcPr>
            <w:tcW w:w="1870" w:type="dxa"/>
          </w:tcPr>
          <w:p w:rsidR="006A527B" w:rsidRPr="00A272FA" w:rsidRDefault="006A527B" w:rsidP="006A527B">
            <w:pPr>
              <w:bidi/>
              <w:spacing w:line="276" w:lineRule="auto"/>
              <w:ind w:left="0" w:firstLine="0"/>
              <w:jc w:val="center"/>
              <w:rPr>
                <w:rFonts w:cs="Simplified Arabic"/>
                <w:b/>
                <w:bCs/>
                <w:rtl/>
                <w:lang w:bidi="ar-DZ"/>
              </w:rPr>
            </w:pPr>
            <w:r w:rsidRPr="00A272FA">
              <w:rPr>
                <w:rFonts w:cs="Simplified Arabic" w:hint="cs"/>
                <w:b/>
                <w:bCs/>
                <w:rtl/>
                <w:lang w:bidi="ar-DZ"/>
              </w:rPr>
              <w:t>2015</w:t>
            </w:r>
          </w:p>
        </w:tc>
        <w:tc>
          <w:tcPr>
            <w:tcW w:w="1870" w:type="dxa"/>
          </w:tcPr>
          <w:p w:rsidR="006A527B" w:rsidRPr="00A272FA" w:rsidRDefault="006A527B" w:rsidP="006A527B">
            <w:pPr>
              <w:bidi/>
              <w:spacing w:line="276" w:lineRule="auto"/>
              <w:ind w:left="0" w:firstLine="0"/>
              <w:jc w:val="center"/>
              <w:rPr>
                <w:rFonts w:cs="Simplified Arabic"/>
                <w:b/>
                <w:bCs/>
                <w:rtl/>
                <w:lang w:bidi="ar-DZ"/>
              </w:rPr>
            </w:pPr>
            <w:r w:rsidRPr="00A272FA">
              <w:rPr>
                <w:rFonts w:cs="Simplified Arabic" w:hint="cs"/>
                <w:b/>
                <w:bCs/>
                <w:rtl/>
                <w:lang w:bidi="ar-DZ"/>
              </w:rPr>
              <w:t>23676</w:t>
            </w:r>
          </w:p>
        </w:tc>
        <w:tc>
          <w:tcPr>
            <w:tcW w:w="1871" w:type="dxa"/>
          </w:tcPr>
          <w:p w:rsidR="006A527B" w:rsidRPr="00A272FA" w:rsidRDefault="006A527B" w:rsidP="006A527B">
            <w:pPr>
              <w:bidi/>
              <w:spacing w:line="276" w:lineRule="auto"/>
              <w:ind w:left="0" w:firstLine="0"/>
              <w:jc w:val="center"/>
              <w:rPr>
                <w:rFonts w:cs="Simplified Arabic"/>
                <w:b/>
                <w:bCs/>
                <w:rtl/>
                <w:lang w:bidi="ar-DZ"/>
              </w:rPr>
            </w:pPr>
            <w:r w:rsidRPr="00A272FA">
              <w:rPr>
                <w:rFonts w:cs="Simplified Arabic" w:hint="cs"/>
                <w:b/>
                <w:bCs/>
                <w:rtl/>
                <w:lang w:bidi="ar-DZ"/>
              </w:rPr>
              <w:t>2645</w:t>
            </w:r>
          </w:p>
        </w:tc>
        <w:tc>
          <w:tcPr>
            <w:tcW w:w="1871" w:type="dxa"/>
          </w:tcPr>
          <w:p w:rsidR="006A527B" w:rsidRPr="00A272FA" w:rsidRDefault="006A527B" w:rsidP="006A527B">
            <w:pPr>
              <w:bidi/>
              <w:spacing w:line="276" w:lineRule="auto"/>
              <w:ind w:left="0" w:firstLine="0"/>
              <w:jc w:val="center"/>
              <w:rPr>
                <w:rFonts w:cs="Simplified Arabic"/>
                <w:b/>
                <w:bCs/>
                <w:rtl/>
                <w:lang w:bidi="ar-DZ"/>
              </w:rPr>
            </w:pPr>
            <w:r w:rsidRPr="00A272FA">
              <w:rPr>
                <w:rFonts w:cs="Simplified Arabic" w:hint="cs"/>
                <w:b/>
                <w:bCs/>
                <w:rtl/>
                <w:lang w:bidi="ar-DZ"/>
              </w:rPr>
              <w:t>21031</w:t>
            </w:r>
          </w:p>
        </w:tc>
      </w:tr>
      <w:tr w:rsidR="006A527B" w:rsidTr="006A527B">
        <w:tc>
          <w:tcPr>
            <w:tcW w:w="1870" w:type="dxa"/>
          </w:tcPr>
          <w:p w:rsidR="006A527B" w:rsidRPr="00A272FA" w:rsidRDefault="006A527B" w:rsidP="006A527B">
            <w:pPr>
              <w:bidi/>
              <w:spacing w:line="276" w:lineRule="auto"/>
              <w:ind w:left="0" w:firstLine="0"/>
              <w:jc w:val="center"/>
              <w:rPr>
                <w:rFonts w:cs="Simplified Arabic"/>
                <w:b/>
                <w:bCs/>
                <w:rtl/>
                <w:lang w:bidi="ar-DZ"/>
              </w:rPr>
            </w:pPr>
            <w:r w:rsidRPr="00A272FA">
              <w:rPr>
                <w:rFonts w:cs="Simplified Arabic" w:hint="cs"/>
                <w:b/>
                <w:bCs/>
                <w:rtl/>
                <w:lang w:bidi="ar-DZ"/>
              </w:rPr>
              <w:t>2016</w:t>
            </w:r>
          </w:p>
        </w:tc>
        <w:tc>
          <w:tcPr>
            <w:tcW w:w="1870" w:type="dxa"/>
          </w:tcPr>
          <w:p w:rsidR="006A527B" w:rsidRPr="00A272FA" w:rsidRDefault="006A527B" w:rsidP="006A527B">
            <w:pPr>
              <w:bidi/>
              <w:spacing w:line="276" w:lineRule="auto"/>
              <w:ind w:left="0" w:firstLine="0"/>
              <w:jc w:val="center"/>
              <w:rPr>
                <w:rFonts w:cs="Simplified Arabic"/>
                <w:b/>
                <w:bCs/>
                <w:rtl/>
                <w:lang w:bidi="ar-DZ"/>
              </w:rPr>
            </w:pPr>
            <w:r w:rsidRPr="00A272FA">
              <w:rPr>
                <w:rFonts w:cs="Simplified Arabic" w:hint="cs"/>
                <w:b/>
                <w:bCs/>
                <w:rtl/>
                <w:lang w:bidi="ar-DZ"/>
              </w:rPr>
              <w:t>11262</w:t>
            </w:r>
          </w:p>
        </w:tc>
        <w:tc>
          <w:tcPr>
            <w:tcW w:w="1871" w:type="dxa"/>
          </w:tcPr>
          <w:p w:rsidR="006A527B" w:rsidRPr="00A272FA" w:rsidRDefault="006A527B" w:rsidP="006A527B">
            <w:pPr>
              <w:bidi/>
              <w:spacing w:line="276" w:lineRule="auto"/>
              <w:ind w:left="0" w:firstLine="0"/>
              <w:jc w:val="center"/>
              <w:rPr>
                <w:rFonts w:cs="Simplified Arabic"/>
                <w:b/>
                <w:bCs/>
                <w:rtl/>
                <w:lang w:bidi="ar-DZ"/>
              </w:rPr>
            </w:pPr>
            <w:r w:rsidRPr="00A272FA">
              <w:rPr>
                <w:rFonts w:cs="Simplified Arabic" w:hint="cs"/>
                <w:b/>
                <w:bCs/>
                <w:rtl/>
                <w:lang w:bidi="ar-DZ"/>
              </w:rPr>
              <w:t>1550</w:t>
            </w:r>
          </w:p>
        </w:tc>
        <w:tc>
          <w:tcPr>
            <w:tcW w:w="1871" w:type="dxa"/>
          </w:tcPr>
          <w:p w:rsidR="006A527B" w:rsidRPr="00A272FA" w:rsidRDefault="006A527B" w:rsidP="006A527B">
            <w:pPr>
              <w:bidi/>
              <w:spacing w:line="276" w:lineRule="auto"/>
              <w:ind w:left="0" w:firstLine="0"/>
              <w:jc w:val="center"/>
              <w:rPr>
                <w:rFonts w:cs="Simplified Arabic"/>
                <w:b/>
                <w:bCs/>
                <w:rtl/>
                <w:lang w:bidi="ar-DZ"/>
              </w:rPr>
            </w:pPr>
            <w:r w:rsidRPr="00A272FA">
              <w:rPr>
                <w:rFonts w:cs="Simplified Arabic" w:hint="cs"/>
                <w:b/>
                <w:bCs/>
                <w:rtl/>
                <w:lang w:bidi="ar-DZ"/>
              </w:rPr>
              <w:t>9712</w:t>
            </w:r>
          </w:p>
        </w:tc>
      </w:tr>
      <w:tr w:rsidR="006A527B" w:rsidTr="006A527B">
        <w:tc>
          <w:tcPr>
            <w:tcW w:w="1870" w:type="dxa"/>
          </w:tcPr>
          <w:p w:rsidR="006A527B" w:rsidRPr="00A272FA" w:rsidRDefault="006A527B" w:rsidP="006A527B">
            <w:pPr>
              <w:bidi/>
              <w:spacing w:line="276" w:lineRule="auto"/>
              <w:ind w:left="0" w:firstLine="0"/>
              <w:jc w:val="center"/>
              <w:rPr>
                <w:rFonts w:cs="Simplified Arabic"/>
                <w:b/>
                <w:bCs/>
                <w:rtl/>
                <w:lang w:bidi="ar-DZ"/>
              </w:rPr>
            </w:pPr>
            <w:r w:rsidRPr="00A272FA">
              <w:rPr>
                <w:rFonts w:cs="Simplified Arabic" w:hint="cs"/>
                <w:b/>
                <w:bCs/>
                <w:rtl/>
                <w:lang w:bidi="ar-DZ"/>
              </w:rPr>
              <w:t>المجموع الكلي</w:t>
            </w:r>
          </w:p>
        </w:tc>
        <w:tc>
          <w:tcPr>
            <w:tcW w:w="1870" w:type="dxa"/>
          </w:tcPr>
          <w:p w:rsidR="006A527B" w:rsidRPr="00A272FA" w:rsidRDefault="006A527B" w:rsidP="006A527B">
            <w:pPr>
              <w:bidi/>
              <w:spacing w:line="276" w:lineRule="auto"/>
              <w:ind w:left="0" w:firstLine="0"/>
              <w:jc w:val="center"/>
              <w:rPr>
                <w:rFonts w:cs="Simplified Arabic"/>
                <w:b/>
                <w:bCs/>
                <w:rtl/>
                <w:lang w:bidi="ar-DZ"/>
              </w:rPr>
            </w:pPr>
            <w:r w:rsidRPr="00A272FA">
              <w:rPr>
                <w:rFonts w:cs="Simplified Arabic" w:hint="cs"/>
                <w:b/>
                <w:bCs/>
                <w:rtl/>
                <w:lang w:bidi="ar-DZ"/>
              </w:rPr>
              <w:t>367980</w:t>
            </w:r>
          </w:p>
        </w:tc>
        <w:tc>
          <w:tcPr>
            <w:tcW w:w="1871" w:type="dxa"/>
          </w:tcPr>
          <w:p w:rsidR="006A527B" w:rsidRPr="00A272FA" w:rsidRDefault="006A527B" w:rsidP="006A527B">
            <w:pPr>
              <w:bidi/>
              <w:spacing w:line="276" w:lineRule="auto"/>
              <w:ind w:left="0" w:firstLine="0"/>
              <w:jc w:val="center"/>
              <w:rPr>
                <w:rFonts w:cs="Simplified Arabic"/>
                <w:b/>
                <w:bCs/>
                <w:rtl/>
                <w:lang w:bidi="ar-DZ"/>
              </w:rPr>
            </w:pPr>
            <w:r w:rsidRPr="00A272FA">
              <w:rPr>
                <w:rFonts w:cs="Simplified Arabic" w:hint="cs"/>
                <w:b/>
                <w:bCs/>
                <w:rtl/>
                <w:lang w:bidi="ar-DZ"/>
              </w:rPr>
              <w:t>37189</w:t>
            </w:r>
          </w:p>
        </w:tc>
        <w:tc>
          <w:tcPr>
            <w:tcW w:w="1871" w:type="dxa"/>
          </w:tcPr>
          <w:p w:rsidR="006A527B" w:rsidRPr="00A272FA" w:rsidRDefault="006A527B" w:rsidP="006A527B">
            <w:pPr>
              <w:bidi/>
              <w:spacing w:line="276" w:lineRule="auto"/>
              <w:ind w:left="0" w:firstLine="0"/>
              <w:jc w:val="center"/>
              <w:rPr>
                <w:rFonts w:cs="Simplified Arabic"/>
                <w:b/>
                <w:bCs/>
                <w:rtl/>
                <w:lang w:bidi="ar-DZ"/>
              </w:rPr>
            </w:pPr>
            <w:r w:rsidRPr="00A272FA">
              <w:rPr>
                <w:rFonts w:cs="Simplified Arabic" w:hint="cs"/>
                <w:b/>
                <w:bCs/>
                <w:rtl/>
                <w:lang w:bidi="ar-DZ"/>
              </w:rPr>
              <w:t>330791</w:t>
            </w:r>
          </w:p>
        </w:tc>
      </w:tr>
    </w:tbl>
    <w:p w:rsidR="006A527B" w:rsidRPr="00DC7D43" w:rsidRDefault="006A527B" w:rsidP="006A527B">
      <w:pPr>
        <w:bidi/>
        <w:spacing w:after="0"/>
        <w:rPr>
          <w:rFonts w:cs="Simplified Arabic"/>
          <w:b/>
          <w:bCs/>
          <w:sz w:val="2"/>
          <w:szCs w:val="2"/>
          <w:rtl/>
          <w:lang w:bidi="ar-DZ"/>
        </w:rPr>
      </w:pPr>
    </w:p>
    <w:p w:rsidR="006A527B" w:rsidRDefault="006A527B" w:rsidP="00911BC7">
      <w:pPr>
        <w:bidi/>
        <w:spacing w:after="0"/>
        <w:jc w:val="center"/>
        <w:rPr>
          <w:rFonts w:cs="Simplified Arabic"/>
          <w:sz w:val="24"/>
          <w:szCs w:val="24"/>
          <w:rtl/>
          <w:lang w:bidi="ar-DZ"/>
        </w:rPr>
      </w:pPr>
      <w:r w:rsidRPr="00A272FA">
        <w:rPr>
          <w:rFonts w:cs="Simplified Arabic" w:hint="cs"/>
          <w:b/>
          <w:bCs/>
          <w:rtl/>
          <w:lang w:bidi="ar-DZ"/>
        </w:rPr>
        <w:t>شكل رقم 0</w:t>
      </w:r>
      <w:r w:rsidR="00911BC7">
        <w:rPr>
          <w:rFonts w:cs="Simplified Arabic" w:hint="cs"/>
          <w:b/>
          <w:bCs/>
          <w:rtl/>
          <w:lang w:bidi="ar-DZ"/>
        </w:rPr>
        <w:t>4</w:t>
      </w:r>
      <w:r w:rsidRPr="00A272FA">
        <w:rPr>
          <w:rFonts w:cs="Simplified Arabic" w:hint="cs"/>
          <w:b/>
          <w:bCs/>
          <w:rtl/>
          <w:lang w:bidi="ar-DZ"/>
        </w:rPr>
        <w:t>: حصيل</w:t>
      </w:r>
      <w:r>
        <w:rPr>
          <w:rFonts w:cs="Simplified Arabic" w:hint="cs"/>
          <w:b/>
          <w:bCs/>
          <w:rtl/>
          <w:lang w:bidi="ar-DZ"/>
        </w:rPr>
        <w:t>ــــــ</w:t>
      </w:r>
      <w:r w:rsidRPr="00A272FA">
        <w:rPr>
          <w:rFonts w:cs="Simplified Arabic" w:hint="cs"/>
          <w:b/>
          <w:bCs/>
          <w:rtl/>
          <w:lang w:bidi="ar-DZ"/>
        </w:rPr>
        <w:t>ة</w:t>
      </w:r>
      <w:r>
        <w:rPr>
          <w:rFonts w:cs="Simplified Arabic" w:hint="cs"/>
          <w:b/>
          <w:bCs/>
          <w:rtl/>
          <w:lang w:bidi="ar-DZ"/>
        </w:rPr>
        <w:t xml:space="preserve"> المشاريـــــع الممنوحـــــــــة</w:t>
      </w:r>
    </w:p>
    <w:p w:rsidR="00234B48" w:rsidRPr="00870B5D" w:rsidRDefault="006A527B" w:rsidP="00870B5D">
      <w:pPr>
        <w:bidi/>
        <w:spacing w:after="0"/>
        <w:jc w:val="center"/>
        <w:rPr>
          <w:rFonts w:cs="Simplified Arabic"/>
          <w:sz w:val="24"/>
          <w:szCs w:val="24"/>
          <w:rtl/>
          <w:lang w:bidi="ar-DZ"/>
        </w:rPr>
      </w:pPr>
      <w:r>
        <w:rPr>
          <w:rFonts w:cs="Simplified Arabic"/>
          <w:noProof/>
          <w:sz w:val="24"/>
          <w:szCs w:val="24"/>
          <w:rtl/>
        </w:rPr>
        <w:lastRenderedPageBreak/>
        <w:drawing>
          <wp:inline distT="0" distB="0" distL="0" distR="0">
            <wp:extent cx="3598793" cy="2146852"/>
            <wp:effectExtent l="19050" t="0" r="20707" b="5798"/>
            <wp:docPr id="9"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84"/>
              </a:graphicData>
            </a:graphic>
          </wp:inline>
        </w:drawing>
      </w:r>
    </w:p>
    <w:p w:rsidR="00234B48" w:rsidRPr="00A272FA" w:rsidRDefault="00234B48" w:rsidP="00234B48">
      <w:pPr>
        <w:bidi/>
        <w:spacing w:after="0"/>
        <w:jc w:val="center"/>
        <w:rPr>
          <w:rFonts w:cs="Simplified Arabic"/>
          <w:b/>
          <w:bCs/>
          <w:sz w:val="24"/>
          <w:szCs w:val="24"/>
          <w:rtl/>
          <w:lang w:bidi="ar-DZ"/>
        </w:rPr>
      </w:pPr>
    </w:p>
    <w:p w:rsidR="006A527B" w:rsidRPr="001D1034" w:rsidRDefault="006A527B" w:rsidP="00911BC7">
      <w:pPr>
        <w:bidi/>
        <w:spacing w:after="0"/>
        <w:jc w:val="center"/>
        <w:rPr>
          <w:rFonts w:cs="Simplified Arabic"/>
          <w:b/>
          <w:bCs/>
          <w:rtl/>
          <w:lang w:bidi="ar-DZ"/>
        </w:rPr>
      </w:pPr>
      <w:r w:rsidRPr="001D1034">
        <w:rPr>
          <w:rFonts w:cs="Simplified Arabic" w:hint="cs"/>
          <w:b/>
          <w:bCs/>
          <w:rtl/>
          <w:lang w:bidi="ar-DZ"/>
        </w:rPr>
        <w:t>ج</w:t>
      </w:r>
      <w:r>
        <w:rPr>
          <w:rFonts w:cs="Simplified Arabic" w:hint="cs"/>
          <w:b/>
          <w:bCs/>
          <w:rtl/>
          <w:lang w:bidi="ar-DZ"/>
        </w:rPr>
        <w:t>ـــــ</w:t>
      </w:r>
      <w:r w:rsidRPr="001D1034">
        <w:rPr>
          <w:rFonts w:cs="Simplified Arabic" w:hint="cs"/>
          <w:b/>
          <w:bCs/>
          <w:rtl/>
          <w:lang w:bidi="ar-DZ"/>
        </w:rPr>
        <w:t>دو</w:t>
      </w:r>
      <w:r>
        <w:rPr>
          <w:rFonts w:cs="Simplified Arabic" w:hint="cs"/>
          <w:b/>
          <w:bCs/>
          <w:rtl/>
          <w:lang w:bidi="ar-DZ"/>
        </w:rPr>
        <w:t>ل</w:t>
      </w:r>
      <w:r w:rsidRPr="001D1034">
        <w:rPr>
          <w:rFonts w:cs="Simplified Arabic" w:hint="cs"/>
          <w:b/>
          <w:bCs/>
          <w:rtl/>
          <w:lang w:bidi="ar-DZ"/>
        </w:rPr>
        <w:t>رق</w:t>
      </w:r>
      <w:r>
        <w:rPr>
          <w:rFonts w:cs="Simplified Arabic" w:hint="cs"/>
          <w:b/>
          <w:bCs/>
          <w:rtl/>
          <w:lang w:bidi="ar-DZ"/>
        </w:rPr>
        <w:t>ــــــ</w:t>
      </w:r>
      <w:r w:rsidRPr="001D1034">
        <w:rPr>
          <w:rFonts w:cs="Simplified Arabic" w:hint="cs"/>
          <w:b/>
          <w:bCs/>
          <w:rtl/>
          <w:lang w:bidi="ar-DZ"/>
        </w:rPr>
        <w:t>م 0</w:t>
      </w:r>
      <w:r w:rsidR="00911BC7">
        <w:rPr>
          <w:rFonts w:cs="Simplified Arabic" w:hint="cs"/>
          <w:b/>
          <w:bCs/>
          <w:rtl/>
          <w:lang w:bidi="ar-DZ"/>
        </w:rPr>
        <w:t>5</w:t>
      </w:r>
      <w:r w:rsidRPr="001D1034">
        <w:rPr>
          <w:rFonts w:cs="Simplified Arabic" w:hint="cs"/>
          <w:b/>
          <w:bCs/>
          <w:rtl/>
          <w:lang w:bidi="ar-DZ"/>
        </w:rPr>
        <w:t>: المشاري</w:t>
      </w:r>
      <w:r>
        <w:rPr>
          <w:rFonts w:cs="Simplified Arabic" w:hint="cs"/>
          <w:b/>
          <w:bCs/>
          <w:rtl/>
          <w:lang w:bidi="ar-DZ"/>
        </w:rPr>
        <w:t>ـــ</w:t>
      </w:r>
      <w:r w:rsidRPr="001D1034">
        <w:rPr>
          <w:rFonts w:cs="Simplified Arabic" w:hint="cs"/>
          <w:b/>
          <w:bCs/>
          <w:rtl/>
          <w:lang w:bidi="ar-DZ"/>
        </w:rPr>
        <w:t>ع الممنوح</w:t>
      </w:r>
      <w:r>
        <w:rPr>
          <w:rFonts w:cs="Simplified Arabic" w:hint="cs"/>
          <w:b/>
          <w:bCs/>
          <w:rtl/>
          <w:lang w:bidi="ar-DZ"/>
        </w:rPr>
        <w:t>ـــــ</w:t>
      </w:r>
      <w:r w:rsidRPr="001D1034">
        <w:rPr>
          <w:rFonts w:cs="Simplified Arabic" w:hint="cs"/>
          <w:b/>
          <w:bCs/>
          <w:rtl/>
          <w:lang w:bidi="ar-DZ"/>
        </w:rPr>
        <w:t>ة حس</w:t>
      </w:r>
      <w:r>
        <w:rPr>
          <w:rFonts w:cs="Simplified Arabic" w:hint="cs"/>
          <w:b/>
          <w:bCs/>
          <w:rtl/>
          <w:lang w:bidi="ar-DZ"/>
        </w:rPr>
        <w:t>ـــــــ</w:t>
      </w:r>
      <w:r w:rsidRPr="001D1034">
        <w:rPr>
          <w:rFonts w:cs="Simplified Arabic" w:hint="cs"/>
          <w:b/>
          <w:bCs/>
          <w:rtl/>
          <w:lang w:bidi="ar-DZ"/>
        </w:rPr>
        <w:t>ب القط</w:t>
      </w:r>
      <w:r>
        <w:rPr>
          <w:rFonts w:cs="Simplified Arabic" w:hint="cs"/>
          <w:b/>
          <w:bCs/>
          <w:rtl/>
          <w:lang w:bidi="ar-DZ"/>
        </w:rPr>
        <w:t>ــــــــــ</w:t>
      </w:r>
      <w:r w:rsidRPr="001D1034">
        <w:rPr>
          <w:rFonts w:cs="Simplified Arabic" w:hint="cs"/>
          <w:b/>
          <w:bCs/>
          <w:rtl/>
          <w:lang w:bidi="ar-DZ"/>
        </w:rPr>
        <w:t>اع</w:t>
      </w:r>
    </w:p>
    <w:tbl>
      <w:tblPr>
        <w:tblStyle w:val="Grilledutableau"/>
        <w:bidiVisual/>
        <w:tblW w:w="0" w:type="auto"/>
        <w:tblLook w:val="04A0"/>
      </w:tblPr>
      <w:tblGrid>
        <w:gridCol w:w="2338"/>
        <w:gridCol w:w="2338"/>
        <w:gridCol w:w="2338"/>
        <w:gridCol w:w="2339"/>
      </w:tblGrid>
      <w:tr w:rsidR="006A527B" w:rsidTr="006A527B">
        <w:tc>
          <w:tcPr>
            <w:tcW w:w="2338" w:type="dxa"/>
          </w:tcPr>
          <w:p w:rsidR="006A527B" w:rsidRPr="000B1E5C" w:rsidRDefault="006A527B" w:rsidP="006A527B">
            <w:pPr>
              <w:bidi/>
              <w:spacing w:line="276" w:lineRule="auto"/>
              <w:ind w:left="0" w:firstLine="0"/>
              <w:jc w:val="center"/>
              <w:rPr>
                <w:rFonts w:cs="Simplified Arabic"/>
                <w:b/>
                <w:bCs/>
                <w:sz w:val="24"/>
                <w:szCs w:val="24"/>
                <w:rtl/>
                <w:lang w:bidi="ar-DZ"/>
              </w:rPr>
            </w:pPr>
            <w:r w:rsidRPr="000B1E5C">
              <w:rPr>
                <w:rFonts w:cs="Simplified Arabic" w:hint="cs"/>
                <w:b/>
                <w:bCs/>
                <w:sz w:val="24"/>
                <w:szCs w:val="24"/>
                <w:rtl/>
                <w:lang w:bidi="ar-DZ"/>
              </w:rPr>
              <w:t>قطاع النشاط</w:t>
            </w:r>
          </w:p>
        </w:tc>
        <w:tc>
          <w:tcPr>
            <w:tcW w:w="2338" w:type="dxa"/>
          </w:tcPr>
          <w:p w:rsidR="006A527B" w:rsidRPr="000B1E5C" w:rsidRDefault="006A527B" w:rsidP="006A527B">
            <w:pPr>
              <w:bidi/>
              <w:spacing w:line="276" w:lineRule="auto"/>
              <w:ind w:left="0" w:firstLine="0"/>
              <w:jc w:val="center"/>
              <w:rPr>
                <w:rFonts w:cs="Simplified Arabic"/>
                <w:b/>
                <w:bCs/>
                <w:sz w:val="24"/>
                <w:szCs w:val="24"/>
                <w:rtl/>
                <w:lang w:bidi="ar-DZ"/>
              </w:rPr>
            </w:pPr>
            <w:r w:rsidRPr="000B1E5C">
              <w:rPr>
                <w:rFonts w:cs="Simplified Arabic" w:hint="cs"/>
                <w:b/>
                <w:bCs/>
                <w:sz w:val="24"/>
                <w:szCs w:val="24"/>
                <w:rtl/>
                <w:lang w:bidi="ar-DZ"/>
              </w:rPr>
              <w:t>المشاريع الممولة</w:t>
            </w:r>
          </w:p>
        </w:tc>
        <w:tc>
          <w:tcPr>
            <w:tcW w:w="2338" w:type="dxa"/>
          </w:tcPr>
          <w:p w:rsidR="006A527B" w:rsidRPr="000B1E5C" w:rsidRDefault="006A527B" w:rsidP="006A527B">
            <w:pPr>
              <w:bidi/>
              <w:spacing w:line="276" w:lineRule="auto"/>
              <w:ind w:left="0" w:firstLine="0"/>
              <w:jc w:val="center"/>
              <w:rPr>
                <w:rFonts w:cs="Simplified Arabic"/>
                <w:b/>
                <w:bCs/>
                <w:sz w:val="24"/>
                <w:szCs w:val="24"/>
                <w:rtl/>
                <w:lang w:bidi="ar-DZ"/>
              </w:rPr>
            </w:pPr>
            <w:r w:rsidRPr="000B1E5C">
              <w:rPr>
                <w:rFonts w:cs="Simplified Arabic" w:hint="cs"/>
                <w:b/>
                <w:bCs/>
                <w:sz w:val="24"/>
                <w:szCs w:val="24"/>
                <w:rtl/>
                <w:lang w:bidi="ar-DZ"/>
              </w:rPr>
              <w:t>رجال</w:t>
            </w:r>
          </w:p>
        </w:tc>
        <w:tc>
          <w:tcPr>
            <w:tcW w:w="2339" w:type="dxa"/>
          </w:tcPr>
          <w:p w:rsidR="006A527B" w:rsidRPr="000B1E5C" w:rsidRDefault="006A527B" w:rsidP="006A527B">
            <w:pPr>
              <w:bidi/>
              <w:spacing w:line="276" w:lineRule="auto"/>
              <w:ind w:left="0" w:firstLine="0"/>
              <w:jc w:val="center"/>
              <w:rPr>
                <w:rFonts w:cs="Simplified Arabic"/>
                <w:b/>
                <w:bCs/>
                <w:sz w:val="24"/>
                <w:szCs w:val="24"/>
                <w:rtl/>
                <w:lang w:bidi="ar-DZ"/>
              </w:rPr>
            </w:pPr>
            <w:r w:rsidRPr="000B1E5C">
              <w:rPr>
                <w:rFonts w:cs="Simplified Arabic" w:hint="cs"/>
                <w:b/>
                <w:bCs/>
                <w:sz w:val="24"/>
                <w:szCs w:val="24"/>
                <w:rtl/>
                <w:lang w:bidi="ar-DZ"/>
              </w:rPr>
              <w:t>نساء</w:t>
            </w:r>
          </w:p>
        </w:tc>
      </w:tr>
      <w:tr w:rsidR="006A527B" w:rsidTr="006A527B">
        <w:tc>
          <w:tcPr>
            <w:tcW w:w="2338" w:type="dxa"/>
          </w:tcPr>
          <w:p w:rsidR="006A527B" w:rsidRPr="000B1E5C" w:rsidRDefault="006A527B" w:rsidP="006A527B">
            <w:pPr>
              <w:bidi/>
              <w:spacing w:line="276" w:lineRule="auto"/>
              <w:ind w:left="0" w:firstLine="0"/>
              <w:jc w:val="center"/>
              <w:rPr>
                <w:rFonts w:cs="Simplified Arabic"/>
                <w:b/>
                <w:bCs/>
                <w:sz w:val="24"/>
                <w:szCs w:val="24"/>
                <w:rtl/>
                <w:lang w:bidi="ar-DZ"/>
              </w:rPr>
            </w:pPr>
            <w:r w:rsidRPr="000B1E5C">
              <w:rPr>
                <w:rFonts w:cs="Simplified Arabic" w:hint="cs"/>
                <w:b/>
                <w:bCs/>
                <w:sz w:val="24"/>
                <w:szCs w:val="24"/>
                <w:rtl/>
                <w:lang w:bidi="ar-DZ"/>
              </w:rPr>
              <w:t>خدمات</w:t>
            </w:r>
          </w:p>
        </w:tc>
        <w:tc>
          <w:tcPr>
            <w:tcW w:w="2338" w:type="dxa"/>
          </w:tcPr>
          <w:p w:rsidR="006A527B" w:rsidRPr="000B1E5C" w:rsidRDefault="006A527B" w:rsidP="006A527B">
            <w:pPr>
              <w:bidi/>
              <w:spacing w:line="276" w:lineRule="auto"/>
              <w:ind w:left="0" w:firstLine="0"/>
              <w:jc w:val="center"/>
              <w:rPr>
                <w:rFonts w:cs="Simplified Arabic"/>
                <w:b/>
                <w:bCs/>
                <w:sz w:val="24"/>
                <w:szCs w:val="24"/>
                <w:rtl/>
                <w:lang w:bidi="ar-DZ"/>
              </w:rPr>
            </w:pPr>
            <w:r w:rsidRPr="000B1E5C">
              <w:rPr>
                <w:rFonts w:cs="Simplified Arabic" w:hint="cs"/>
                <w:b/>
                <w:bCs/>
                <w:sz w:val="24"/>
                <w:szCs w:val="24"/>
                <w:rtl/>
                <w:lang w:bidi="ar-DZ"/>
              </w:rPr>
              <w:t>105754</w:t>
            </w:r>
          </w:p>
        </w:tc>
        <w:tc>
          <w:tcPr>
            <w:tcW w:w="2338" w:type="dxa"/>
          </w:tcPr>
          <w:p w:rsidR="006A527B" w:rsidRPr="000B1E5C" w:rsidRDefault="006A527B" w:rsidP="006A527B">
            <w:pPr>
              <w:bidi/>
              <w:spacing w:line="276" w:lineRule="auto"/>
              <w:ind w:left="0" w:firstLine="0"/>
              <w:jc w:val="center"/>
              <w:rPr>
                <w:rFonts w:cs="Simplified Arabic"/>
                <w:b/>
                <w:bCs/>
                <w:sz w:val="24"/>
                <w:szCs w:val="24"/>
                <w:rtl/>
                <w:lang w:bidi="ar-DZ"/>
              </w:rPr>
            </w:pPr>
            <w:r w:rsidRPr="000B1E5C">
              <w:rPr>
                <w:rFonts w:cs="Simplified Arabic" w:hint="cs"/>
                <w:b/>
                <w:bCs/>
                <w:sz w:val="24"/>
                <w:szCs w:val="24"/>
                <w:rtl/>
                <w:lang w:bidi="ar-DZ"/>
              </w:rPr>
              <w:t>88505</w:t>
            </w:r>
          </w:p>
        </w:tc>
        <w:tc>
          <w:tcPr>
            <w:tcW w:w="2339" w:type="dxa"/>
          </w:tcPr>
          <w:p w:rsidR="006A527B" w:rsidRPr="000B1E5C" w:rsidRDefault="006A527B" w:rsidP="006A527B">
            <w:pPr>
              <w:bidi/>
              <w:spacing w:line="276" w:lineRule="auto"/>
              <w:ind w:left="0" w:firstLine="0"/>
              <w:jc w:val="center"/>
              <w:rPr>
                <w:rFonts w:cs="Simplified Arabic"/>
                <w:b/>
                <w:bCs/>
                <w:sz w:val="24"/>
                <w:szCs w:val="24"/>
                <w:rtl/>
                <w:lang w:bidi="ar-DZ"/>
              </w:rPr>
            </w:pPr>
            <w:r w:rsidRPr="000B1E5C">
              <w:rPr>
                <w:rFonts w:cs="Simplified Arabic" w:hint="cs"/>
                <w:b/>
                <w:bCs/>
                <w:sz w:val="24"/>
                <w:szCs w:val="24"/>
                <w:rtl/>
                <w:lang w:bidi="ar-DZ"/>
              </w:rPr>
              <w:t>17249</w:t>
            </w:r>
          </w:p>
        </w:tc>
      </w:tr>
      <w:tr w:rsidR="006A527B" w:rsidTr="006A527B">
        <w:tc>
          <w:tcPr>
            <w:tcW w:w="2338" w:type="dxa"/>
          </w:tcPr>
          <w:p w:rsidR="006A527B" w:rsidRPr="000B1E5C" w:rsidRDefault="006A527B" w:rsidP="006A527B">
            <w:pPr>
              <w:bidi/>
              <w:spacing w:line="276" w:lineRule="auto"/>
              <w:ind w:left="0" w:firstLine="0"/>
              <w:jc w:val="center"/>
              <w:rPr>
                <w:rFonts w:cs="Simplified Arabic"/>
                <w:b/>
                <w:bCs/>
                <w:sz w:val="24"/>
                <w:szCs w:val="24"/>
                <w:rtl/>
                <w:lang w:bidi="ar-DZ"/>
              </w:rPr>
            </w:pPr>
            <w:r w:rsidRPr="000B1E5C">
              <w:rPr>
                <w:rFonts w:cs="Simplified Arabic" w:hint="cs"/>
                <w:b/>
                <w:bCs/>
                <w:sz w:val="24"/>
                <w:szCs w:val="24"/>
                <w:rtl/>
                <w:lang w:bidi="ar-DZ"/>
              </w:rPr>
              <w:t>نقل البضائع</w:t>
            </w:r>
          </w:p>
        </w:tc>
        <w:tc>
          <w:tcPr>
            <w:tcW w:w="2338" w:type="dxa"/>
          </w:tcPr>
          <w:p w:rsidR="006A527B" w:rsidRPr="000B1E5C" w:rsidRDefault="006A527B" w:rsidP="006A527B">
            <w:pPr>
              <w:bidi/>
              <w:spacing w:line="276" w:lineRule="auto"/>
              <w:ind w:left="0" w:firstLine="0"/>
              <w:jc w:val="center"/>
              <w:rPr>
                <w:rFonts w:cs="Simplified Arabic"/>
                <w:b/>
                <w:bCs/>
                <w:sz w:val="24"/>
                <w:szCs w:val="24"/>
                <w:rtl/>
                <w:lang w:bidi="ar-DZ"/>
              </w:rPr>
            </w:pPr>
            <w:r w:rsidRPr="000B1E5C">
              <w:rPr>
                <w:rFonts w:cs="Simplified Arabic" w:hint="cs"/>
                <w:b/>
                <w:bCs/>
                <w:sz w:val="24"/>
                <w:szCs w:val="24"/>
                <w:rtl/>
                <w:lang w:bidi="ar-DZ"/>
              </w:rPr>
              <w:t>56530</w:t>
            </w:r>
          </w:p>
        </w:tc>
        <w:tc>
          <w:tcPr>
            <w:tcW w:w="2338" w:type="dxa"/>
          </w:tcPr>
          <w:p w:rsidR="006A527B" w:rsidRPr="000B1E5C" w:rsidRDefault="006A527B" w:rsidP="006A527B">
            <w:pPr>
              <w:bidi/>
              <w:spacing w:line="276" w:lineRule="auto"/>
              <w:ind w:left="0" w:firstLine="0"/>
              <w:jc w:val="center"/>
              <w:rPr>
                <w:rFonts w:cs="Simplified Arabic"/>
                <w:b/>
                <w:bCs/>
                <w:sz w:val="24"/>
                <w:szCs w:val="24"/>
                <w:rtl/>
                <w:lang w:bidi="ar-DZ"/>
              </w:rPr>
            </w:pPr>
            <w:r w:rsidRPr="000B1E5C">
              <w:rPr>
                <w:rFonts w:cs="Simplified Arabic" w:hint="cs"/>
                <w:b/>
                <w:bCs/>
                <w:sz w:val="24"/>
                <w:szCs w:val="24"/>
                <w:rtl/>
                <w:lang w:bidi="ar-DZ"/>
              </w:rPr>
              <w:t>55821</w:t>
            </w:r>
          </w:p>
        </w:tc>
        <w:tc>
          <w:tcPr>
            <w:tcW w:w="2339" w:type="dxa"/>
          </w:tcPr>
          <w:p w:rsidR="006A527B" w:rsidRPr="000B1E5C" w:rsidRDefault="006A527B" w:rsidP="006A527B">
            <w:pPr>
              <w:bidi/>
              <w:spacing w:line="276" w:lineRule="auto"/>
              <w:ind w:left="0" w:firstLine="0"/>
              <w:jc w:val="center"/>
              <w:rPr>
                <w:rFonts w:cs="Simplified Arabic"/>
                <w:b/>
                <w:bCs/>
                <w:sz w:val="24"/>
                <w:szCs w:val="24"/>
                <w:rtl/>
                <w:lang w:bidi="ar-DZ"/>
              </w:rPr>
            </w:pPr>
            <w:r w:rsidRPr="000B1E5C">
              <w:rPr>
                <w:rFonts w:cs="Simplified Arabic" w:hint="cs"/>
                <w:b/>
                <w:bCs/>
                <w:sz w:val="24"/>
                <w:szCs w:val="24"/>
                <w:rtl/>
                <w:lang w:bidi="ar-DZ"/>
              </w:rPr>
              <w:t>709</w:t>
            </w:r>
          </w:p>
        </w:tc>
      </w:tr>
      <w:tr w:rsidR="006A527B" w:rsidTr="006A527B">
        <w:tc>
          <w:tcPr>
            <w:tcW w:w="2338" w:type="dxa"/>
          </w:tcPr>
          <w:p w:rsidR="006A527B" w:rsidRPr="000B1E5C" w:rsidRDefault="006A527B" w:rsidP="006A527B">
            <w:pPr>
              <w:bidi/>
              <w:spacing w:line="276" w:lineRule="auto"/>
              <w:ind w:left="0" w:firstLine="0"/>
              <w:jc w:val="center"/>
              <w:rPr>
                <w:rFonts w:cs="Simplified Arabic"/>
                <w:b/>
                <w:bCs/>
                <w:sz w:val="24"/>
                <w:szCs w:val="24"/>
                <w:rtl/>
                <w:lang w:bidi="ar-DZ"/>
              </w:rPr>
            </w:pPr>
            <w:r w:rsidRPr="000B1E5C">
              <w:rPr>
                <w:rFonts w:cs="Simplified Arabic" w:hint="cs"/>
                <w:b/>
                <w:bCs/>
                <w:sz w:val="24"/>
                <w:szCs w:val="24"/>
                <w:rtl/>
                <w:lang w:bidi="ar-DZ"/>
              </w:rPr>
              <w:t>فلاحة</w:t>
            </w:r>
          </w:p>
        </w:tc>
        <w:tc>
          <w:tcPr>
            <w:tcW w:w="2338" w:type="dxa"/>
          </w:tcPr>
          <w:p w:rsidR="006A527B" w:rsidRPr="000B1E5C" w:rsidRDefault="006A527B" w:rsidP="006A527B">
            <w:pPr>
              <w:bidi/>
              <w:spacing w:line="276" w:lineRule="auto"/>
              <w:ind w:left="0" w:firstLine="0"/>
              <w:jc w:val="center"/>
              <w:rPr>
                <w:rFonts w:cs="Simplified Arabic"/>
                <w:b/>
                <w:bCs/>
                <w:sz w:val="24"/>
                <w:szCs w:val="24"/>
                <w:rtl/>
                <w:lang w:bidi="ar-DZ"/>
              </w:rPr>
            </w:pPr>
            <w:r w:rsidRPr="000B1E5C">
              <w:rPr>
                <w:rFonts w:cs="Simplified Arabic" w:hint="cs"/>
                <w:b/>
                <w:bCs/>
                <w:sz w:val="24"/>
                <w:szCs w:val="24"/>
                <w:rtl/>
                <w:lang w:bidi="ar-DZ"/>
              </w:rPr>
              <w:t>53488</w:t>
            </w:r>
          </w:p>
        </w:tc>
        <w:tc>
          <w:tcPr>
            <w:tcW w:w="2338" w:type="dxa"/>
          </w:tcPr>
          <w:p w:rsidR="006A527B" w:rsidRPr="000B1E5C" w:rsidRDefault="006A527B" w:rsidP="006A527B">
            <w:pPr>
              <w:bidi/>
              <w:spacing w:line="276" w:lineRule="auto"/>
              <w:ind w:left="0" w:firstLine="0"/>
              <w:jc w:val="center"/>
              <w:rPr>
                <w:rFonts w:cs="Simplified Arabic"/>
                <w:b/>
                <w:bCs/>
                <w:sz w:val="24"/>
                <w:szCs w:val="24"/>
                <w:rtl/>
                <w:lang w:bidi="ar-DZ"/>
              </w:rPr>
            </w:pPr>
            <w:r w:rsidRPr="000B1E5C">
              <w:rPr>
                <w:rFonts w:cs="Simplified Arabic" w:hint="cs"/>
                <w:b/>
                <w:bCs/>
                <w:sz w:val="24"/>
                <w:szCs w:val="24"/>
                <w:rtl/>
                <w:lang w:bidi="ar-DZ"/>
              </w:rPr>
              <w:t>51009</w:t>
            </w:r>
          </w:p>
        </w:tc>
        <w:tc>
          <w:tcPr>
            <w:tcW w:w="2339" w:type="dxa"/>
          </w:tcPr>
          <w:p w:rsidR="006A527B" w:rsidRPr="000B1E5C" w:rsidRDefault="006A527B" w:rsidP="006A527B">
            <w:pPr>
              <w:bidi/>
              <w:spacing w:line="276" w:lineRule="auto"/>
              <w:ind w:left="0" w:firstLine="0"/>
              <w:jc w:val="center"/>
              <w:rPr>
                <w:rFonts w:cs="Simplified Arabic"/>
                <w:b/>
                <w:bCs/>
                <w:sz w:val="24"/>
                <w:szCs w:val="24"/>
                <w:rtl/>
                <w:lang w:bidi="ar-DZ"/>
              </w:rPr>
            </w:pPr>
            <w:r w:rsidRPr="000B1E5C">
              <w:rPr>
                <w:rFonts w:cs="Simplified Arabic" w:hint="cs"/>
                <w:b/>
                <w:bCs/>
                <w:sz w:val="24"/>
                <w:szCs w:val="24"/>
                <w:rtl/>
                <w:lang w:bidi="ar-DZ"/>
              </w:rPr>
              <w:t>2479</w:t>
            </w:r>
          </w:p>
        </w:tc>
      </w:tr>
      <w:tr w:rsidR="006A527B" w:rsidTr="006A527B">
        <w:tc>
          <w:tcPr>
            <w:tcW w:w="2338" w:type="dxa"/>
          </w:tcPr>
          <w:p w:rsidR="006A527B" w:rsidRPr="000B1E5C" w:rsidRDefault="006A527B" w:rsidP="006A527B">
            <w:pPr>
              <w:bidi/>
              <w:spacing w:line="276" w:lineRule="auto"/>
              <w:ind w:left="0" w:firstLine="0"/>
              <w:jc w:val="center"/>
              <w:rPr>
                <w:rFonts w:cs="Simplified Arabic"/>
                <w:b/>
                <w:bCs/>
                <w:sz w:val="24"/>
                <w:szCs w:val="24"/>
                <w:rtl/>
                <w:lang w:bidi="ar-DZ"/>
              </w:rPr>
            </w:pPr>
            <w:r w:rsidRPr="000B1E5C">
              <w:rPr>
                <w:rFonts w:cs="Simplified Arabic" w:hint="cs"/>
                <w:b/>
                <w:bCs/>
                <w:sz w:val="24"/>
                <w:szCs w:val="24"/>
                <w:rtl/>
                <w:lang w:bidi="ar-DZ"/>
              </w:rPr>
              <w:t>صناعة تقليدية</w:t>
            </w:r>
          </w:p>
        </w:tc>
        <w:tc>
          <w:tcPr>
            <w:tcW w:w="2338" w:type="dxa"/>
          </w:tcPr>
          <w:p w:rsidR="006A527B" w:rsidRPr="000B1E5C" w:rsidRDefault="006A527B" w:rsidP="006A527B">
            <w:pPr>
              <w:bidi/>
              <w:spacing w:line="276" w:lineRule="auto"/>
              <w:ind w:left="0" w:firstLine="0"/>
              <w:jc w:val="center"/>
              <w:rPr>
                <w:rFonts w:cs="Simplified Arabic"/>
                <w:b/>
                <w:bCs/>
                <w:sz w:val="24"/>
                <w:szCs w:val="24"/>
                <w:rtl/>
                <w:lang w:bidi="ar-DZ"/>
              </w:rPr>
            </w:pPr>
            <w:r w:rsidRPr="000B1E5C">
              <w:rPr>
                <w:rFonts w:cs="Simplified Arabic" w:hint="cs"/>
                <w:b/>
                <w:bCs/>
                <w:sz w:val="24"/>
                <w:szCs w:val="24"/>
                <w:rtl/>
                <w:lang w:bidi="ar-DZ"/>
              </w:rPr>
              <w:t>42621</w:t>
            </w:r>
          </w:p>
        </w:tc>
        <w:tc>
          <w:tcPr>
            <w:tcW w:w="2338" w:type="dxa"/>
          </w:tcPr>
          <w:p w:rsidR="006A527B" w:rsidRPr="000B1E5C" w:rsidRDefault="006A527B" w:rsidP="006A527B">
            <w:pPr>
              <w:bidi/>
              <w:spacing w:line="276" w:lineRule="auto"/>
              <w:ind w:left="0" w:firstLine="0"/>
              <w:jc w:val="center"/>
              <w:rPr>
                <w:rFonts w:cs="Simplified Arabic"/>
                <w:b/>
                <w:bCs/>
                <w:sz w:val="24"/>
                <w:szCs w:val="24"/>
                <w:rtl/>
                <w:lang w:bidi="ar-DZ"/>
              </w:rPr>
            </w:pPr>
            <w:r w:rsidRPr="000B1E5C">
              <w:rPr>
                <w:rFonts w:cs="Simplified Arabic" w:hint="cs"/>
                <w:b/>
                <w:bCs/>
                <w:sz w:val="24"/>
                <w:szCs w:val="24"/>
                <w:rtl/>
                <w:lang w:bidi="ar-DZ"/>
              </w:rPr>
              <w:t>35322</w:t>
            </w:r>
          </w:p>
        </w:tc>
        <w:tc>
          <w:tcPr>
            <w:tcW w:w="2339" w:type="dxa"/>
          </w:tcPr>
          <w:p w:rsidR="006A527B" w:rsidRPr="000B1E5C" w:rsidRDefault="006A527B" w:rsidP="006A527B">
            <w:pPr>
              <w:bidi/>
              <w:spacing w:line="276" w:lineRule="auto"/>
              <w:ind w:left="0" w:firstLine="0"/>
              <w:jc w:val="center"/>
              <w:rPr>
                <w:rFonts w:cs="Simplified Arabic"/>
                <w:b/>
                <w:bCs/>
                <w:sz w:val="24"/>
                <w:szCs w:val="24"/>
                <w:rtl/>
                <w:lang w:bidi="ar-DZ"/>
              </w:rPr>
            </w:pPr>
            <w:r w:rsidRPr="000B1E5C">
              <w:rPr>
                <w:rFonts w:cs="Simplified Arabic" w:hint="cs"/>
                <w:b/>
                <w:bCs/>
                <w:sz w:val="24"/>
                <w:szCs w:val="24"/>
                <w:rtl/>
                <w:lang w:bidi="ar-DZ"/>
              </w:rPr>
              <w:t>7299</w:t>
            </w:r>
          </w:p>
        </w:tc>
      </w:tr>
      <w:tr w:rsidR="006A527B" w:rsidTr="006A527B">
        <w:tc>
          <w:tcPr>
            <w:tcW w:w="2338" w:type="dxa"/>
          </w:tcPr>
          <w:p w:rsidR="006A527B" w:rsidRPr="000B1E5C" w:rsidRDefault="006A527B" w:rsidP="006A527B">
            <w:pPr>
              <w:bidi/>
              <w:spacing w:line="276" w:lineRule="auto"/>
              <w:ind w:left="0" w:firstLine="0"/>
              <w:jc w:val="center"/>
              <w:rPr>
                <w:rFonts w:cs="Simplified Arabic"/>
                <w:b/>
                <w:bCs/>
                <w:sz w:val="24"/>
                <w:szCs w:val="24"/>
                <w:rtl/>
                <w:lang w:bidi="ar-DZ"/>
              </w:rPr>
            </w:pPr>
            <w:r w:rsidRPr="000B1E5C">
              <w:rPr>
                <w:rFonts w:cs="Simplified Arabic" w:hint="cs"/>
                <w:b/>
                <w:bCs/>
                <w:sz w:val="24"/>
                <w:szCs w:val="24"/>
                <w:rtl/>
                <w:lang w:bidi="ar-DZ"/>
              </w:rPr>
              <w:t>البناء و الأشغال العمومية</w:t>
            </w:r>
          </w:p>
        </w:tc>
        <w:tc>
          <w:tcPr>
            <w:tcW w:w="2338" w:type="dxa"/>
          </w:tcPr>
          <w:p w:rsidR="006A527B" w:rsidRPr="000B1E5C" w:rsidRDefault="006A527B" w:rsidP="006A527B">
            <w:pPr>
              <w:bidi/>
              <w:spacing w:line="276" w:lineRule="auto"/>
              <w:ind w:left="0" w:firstLine="0"/>
              <w:jc w:val="center"/>
              <w:rPr>
                <w:rFonts w:cs="Simplified Arabic"/>
                <w:b/>
                <w:bCs/>
                <w:sz w:val="24"/>
                <w:szCs w:val="24"/>
                <w:rtl/>
                <w:lang w:bidi="ar-DZ"/>
              </w:rPr>
            </w:pPr>
            <w:r w:rsidRPr="000B1E5C">
              <w:rPr>
                <w:rFonts w:cs="Simplified Arabic" w:hint="cs"/>
                <w:b/>
                <w:bCs/>
                <w:sz w:val="24"/>
                <w:szCs w:val="24"/>
                <w:rtl/>
                <w:lang w:bidi="ar-DZ"/>
              </w:rPr>
              <w:t>32284</w:t>
            </w:r>
          </w:p>
        </w:tc>
        <w:tc>
          <w:tcPr>
            <w:tcW w:w="2338" w:type="dxa"/>
          </w:tcPr>
          <w:p w:rsidR="006A527B" w:rsidRPr="000B1E5C" w:rsidRDefault="006A527B" w:rsidP="006A527B">
            <w:pPr>
              <w:bidi/>
              <w:spacing w:line="276" w:lineRule="auto"/>
              <w:ind w:left="0" w:firstLine="0"/>
              <w:jc w:val="center"/>
              <w:rPr>
                <w:rFonts w:cs="Simplified Arabic"/>
                <w:b/>
                <w:bCs/>
                <w:sz w:val="24"/>
                <w:szCs w:val="24"/>
                <w:rtl/>
                <w:lang w:bidi="ar-DZ"/>
              </w:rPr>
            </w:pPr>
            <w:r w:rsidRPr="000B1E5C">
              <w:rPr>
                <w:rFonts w:cs="Simplified Arabic" w:hint="cs"/>
                <w:b/>
                <w:bCs/>
                <w:sz w:val="24"/>
                <w:szCs w:val="24"/>
                <w:rtl/>
                <w:lang w:bidi="ar-DZ"/>
              </w:rPr>
              <w:t>31575</w:t>
            </w:r>
          </w:p>
        </w:tc>
        <w:tc>
          <w:tcPr>
            <w:tcW w:w="2339" w:type="dxa"/>
          </w:tcPr>
          <w:p w:rsidR="006A527B" w:rsidRPr="000B1E5C" w:rsidRDefault="006A527B" w:rsidP="006A527B">
            <w:pPr>
              <w:bidi/>
              <w:spacing w:line="276" w:lineRule="auto"/>
              <w:ind w:left="0" w:firstLine="0"/>
              <w:jc w:val="center"/>
              <w:rPr>
                <w:rFonts w:cs="Simplified Arabic"/>
                <w:b/>
                <w:bCs/>
                <w:sz w:val="24"/>
                <w:szCs w:val="24"/>
                <w:rtl/>
                <w:lang w:bidi="ar-DZ"/>
              </w:rPr>
            </w:pPr>
            <w:r w:rsidRPr="000B1E5C">
              <w:rPr>
                <w:rFonts w:cs="Simplified Arabic" w:hint="cs"/>
                <w:b/>
                <w:bCs/>
                <w:sz w:val="24"/>
                <w:szCs w:val="24"/>
                <w:rtl/>
                <w:lang w:bidi="ar-DZ"/>
              </w:rPr>
              <w:t>709</w:t>
            </w:r>
          </w:p>
        </w:tc>
      </w:tr>
      <w:tr w:rsidR="006A527B" w:rsidTr="006A527B">
        <w:tc>
          <w:tcPr>
            <w:tcW w:w="2338" w:type="dxa"/>
          </w:tcPr>
          <w:p w:rsidR="006A527B" w:rsidRPr="000B1E5C" w:rsidRDefault="006A527B" w:rsidP="006A527B">
            <w:pPr>
              <w:bidi/>
              <w:spacing w:line="276" w:lineRule="auto"/>
              <w:ind w:left="0" w:firstLine="0"/>
              <w:jc w:val="center"/>
              <w:rPr>
                <w:rFonts w:cs="Simplified Arabic"/>
                <w:b/>
                <w:bCs/>
                <w:sz w:val="24"/>
                <w:szCs w:val="24"/>
                <w:rtl/>
                <w:lang w:bidi="ar-DZ"/>
              </w:rPr>
            </w:pPr>
            <w:r w:rsidRPr="000B1E5C">
              <w:rPr>
                <w:rFonts w:cs="Simplified Arabic" w:hint="cs"/>
                <w:b/>
                <w:bCs/>
                <w:sz w:val="24"/>
                <w:szCs w:val="24"/>
                <w:rtl/>
                <w:lang w:bidi="ar-DZ"/>
              </w:rPr>
              <w:t>صناعة</w:t>
            </w:r>
          </w:p>
        </w:tc>
        <w:tc>
          <w:tcPr>
            <w:tcW w:w="2338" w:type="dxa"/>
          </w:tcPr>
          <w:p w:rsidR="006A527B" w:rsidRPr="000B1E5C" w:rsidRDefault="006A527B" w:rsidP="006A527B">
            <w:pPr>
              <w:bidi/>
              <w:spacing w:line="276" w:lineRule="auto"/>
              <w:ind w:left="0" w:firstLine="0"/>
              <w:jc w:val="center"/>
              <w:rPr>
                <w:rFonts w:cs="Simplified Arabic"/>
                <w:b/>
                <w:bCs/>
                <w:sz w:val="24"/>
                <w:szCs w:val="24"/>
                <w:rtl/>
                <w:lang w:bidi="ar-DZ"/>
              </w:rPr>
            </w:pPr>
            <w:r w:rsidRPr="000B1E5C">
              <w:rPr>
                <w:rFonts w:cs="Simplified Arabic" w:hint="cs"/>
                <w:b/>
                <w:bCs/>
                <w:sz w:val="24"/>
                <w:szCs w:val="24"/>
                <w:rtl/>
                <w:lang w:bidi="ar-DZ"/>
              </w:rPr>
              <w:t>24547</w:t>
            </w:r>
          </w:p>
        </w:tc>
        <w:tc>
          <w:tcPr>
            <w:tcW w:w="2338" w:type="dxa"/>
          </w:tcPr>
          <w:p w:rsidR="006A527B" w:rsidRPr="000B1E5C" w:rsidRDefault="006A527B" w:rsidP="006A527B">
            <w:pPr>
              <w:bidi/>
              <w:spacing w:line="276" w:lineRule="auto"/>
              <w:ind w:left="0" w:firstLine="0"/>
              <w:jc w:val="center"/>
              <w:rPr>
                <w:rFonts w:cs="Simplified Arabic"/>
                <w:b/>
                <w:bCs/>
                <w:sz w:val="24"/>
                <w:szCs w:val="24"/>
                <w:rtl/>
                <w:lang w:bidi="ar-DZ"/>
              </w:rPr>
            </w:pPr>
            <w:r w:rsidRPr="000B1E5C">
              <w:rPr>
                <w:rFonts w:cs="Simplified Arabic" w:hint="cs"/>
                <w:b/>
                <w:bCs/>
                <w:sz w:val="24"/>
                <w:szCs w:val="24"/>
                <w:rtl/>
                <w:lang w:bidi="ar-DZ"/>
              </w:rPr>
              <w:t>21069</w:t>
            </w:r>
          </w:p>
        </w:tc>
        <w:tc>
          <w:tcPr>
            <w:tcW w:w="2339" w:type="dxa"/>
          </w:tcPr>
          <w:p w:rsidR="006A527B" w:rsidRPr="000B1E5C" w:rsidRDefault="006A527B" w:rsidP="006A527B">
            <w:pPr>
              <w:bidi/>
              <w:spacing w:line="276" w:lineRule="auto"/>
              <w:ind w:left="0" w:firstLine="0"/>
              <w:jc w:val="center"/>
              <w:rPr>
                <w:rFonts w:cs="Simplified Arabic"/>
                <w:b/>
                <w:bCs/>
                <w:sz w:val="24"/>
                <w:szCs w:val="24"/>
                <w:rtl/>
                <w:lang w:bidi="ar-DZ"/>
              </w:rPr>
            </w:pPr>
            <w:r w:rsidRPr="000B1E5C">
              <w:rPr>
                <w:rFonts w:cs="Simplified Arabic" w:hint="cs"/>
                <w:b/>
                <w:bCs/>
                <w:sz w:val="24"/>
                <w:szCs w:val="24"/>
                <w:rtl/>
                <w:lang w:bidi="ar-DZ"/>
              </w:rPr>
              <w:t>3478</w:t>
            </w:r>
          </w:p>
        </w:tc>
      </w:tr>
      <w:tr w:rsidR="006A527B" w:rsidTr="006A527B">
        <w:tc>
          <w:tcPr>
            <w:tcW w:w="2338" w:type="dxa"/>
          </w:tcPr>
          <w:p w:rsidR="006A527B" w:rsidRPr="000B1E5C" w:rsidRDefault="006A527B" w:rsidP="006A527B">
            <w:pPr>
              <w:bidi/>
              <w:spacing w:line="276" w:lineRule="auto"/>
              <w:ind w:left="0" w:firstLine="0"/>
              <w:jc w:val="center"/>
              <w:rPr>
                <w:rFonts w:cs="Simplified Arabic"/>
                <w:b/>
                <w:bCs/>
                <w:sz w:val="24"/>
                <w:szCs w:val="24"/>
                <w:rtl/>
                <w:lang w:bidi="ar-DZ"/>
              </w:rPr>
            </w:pPr>
            <w:r w:rsidRPr="000B1E5C">
              <w:rPr>
                <w:rFonts w:cs="Simplified Arabic" w:hint="cs"/>
                <w:b/>
                <w:bCs/>
                <w:sz w:val="24"/>
                <w:szCs w:val="24"/>
                <w:rtl/>
                <w:lang w:bidi="ar-DZ"/>
              </w:rPr>
              <w:t>نقل المسافرين</w:t>
            </w:r>
          </w:p>
        </w:tc>
        <w:tc>
          <w:tcPr>
            <w:tcW w:w="2338" w:type="dxa"/>
          </w:tcPr>
          <w:p w:rsidR="006A527B" w:rsidRPr="000B1E5C" w:rsidRDefault="006A527B" w:rsidP="006A527B">
            <w:pPr>
              <w:bidi/>
              <w:spacing w:line="276" w:lineRule="auto"/>
              <w:ind w:left="0" w:firstLine="0"/>
              <w:jc w:val="center"/>
              <w:rPr>
                <w:rFonts w:cs="Simplified Arabic"/>
                <w:b/>
                <w:bCs/>
                <w:sz w:val="24"/>
                <w:szCs w:val="24"/>
                <w:rtl/>
                <w:lang w:bidi="ar-DZ"/>
              </w:rPr>
            </w:pPr>
            <w:r w:rsidRPr="000B1E5C">
              <w:rPr>
                <w:rFonts w:cs="Simplified Arabic" w:hint="cs"/>
                <w:b/>
                <w:bCs/>
                <w:sz w:val="24"/>
                <w:szCs w:val="24"/>
                <w:rtl/>
                <w:lang w:bidi="ar-DZ"/>
              </w:rPr>
              <w:t>18985</w:t>
            </w:r>
          </w:p>
        </w:tc>
        <w:tc>
          <w:tcPr>
            <w:tcW w:w="2338" w:type="dxa"/>
          </w:tcPr>
          <w:p w:rsidR="006A527B" w:rsidRPr="000B1E5C" w:rsidRDefault="006A527B" w:rsidP="006A527B">
            <w:pPr>
              <w:bidi/>
              <w:spacing w:line="276" w:lineRule="auto"/>
              <w:ind w:left="0" w:firstLine="0"/>
              <w:jc w:val="center"/>
              <w:rPr>
                <w:rFonts w:cs="Simplified Arabic"/>
                <w:b/>
                <w:bCs/>
                <w:sz w:val="24"/>
                <w:szCs w:val="24"/>
                <w:rtl/>
                <w:lang w:bidi="ar-DZ"/>
              </w:rPr>
            </w:pPr>
            <w:r w:rsidRPr="000B1E5C">
              <w:rPr>
                <w:rFonts w:cs="Simplified Arabic" w:hint="cs"/>
                <w:b/>
                <w:bCs/>
                <w:sz w:val="24"/>
                <w:szCs w:val="24"/>
                <w:rtl/>
                <w:lang w:bidi="ar-DZ"/>
              </w:rPr>
              <w:t>18504</w:t>
            </w:r>
          </w:p>
        </w:tc>
        <w:tc>
          <w:tcPr>
            <w:tcW w:w="2339" w:type="dxa"/>
          </w:tcPr>
          <w:p w:rsidR="006A527B" w:rsidRPr="000B1E5C" w:rsidRDefault="006A527B" w:rsidP="006A527B">
            <w:pPr>
              <w:bidi/>
              <w:spacing w:line="276" w:lineRule="auto"/>
              <w:ind w:left="0" w:firstLine="0"/>
              <w:jc w:val="center"/>
              <w:rPr>
                <w:rFonts w:cs="Simplified Arabic"/>
                <w:b/>
                <w:bCs/>
                <w:sz w:val="24"/>
                <w:szCs w:val="24"/>
                <w:rtl/>
                <w:lang w:bidi="ar-DZ"/>
              </w:rPr>
            </w:pPr>
            <w:r w:rsidRPr="000B1E5C">
              <w:rPr>
                <w:rFonts w:cs="Simplified Arabic" w:hint="cs"/>
                <w:b/>
                <w:bCs/>
                <w:sz w:val="24"/>
                <w:szCs w:val="24"/>
                <w:rtl/>
                <w:lang w:bidi="ar-DZ"/>
              </w:rPr>
              <w:t>481</w:t>
            </w:r>
          </w:p>
        </w:tc>
      </w:tr>
      <w:tr w:rsidR="006A527B" w:rsidTr="006A527B">
        <w:tc>
          <w:tcPr>
            <w:tcW w:w="2338" w:type="dxa"/>
          </w:tcPr>
          <w:p w:rsidR="006A527B" w:rsidRPr="000B1E5C" w:rsidRDefault="006A527B" w:rsidP="006A527B">
            <w:pPr>
              <w:bidi/>
              <w:spacing w:line="276" w:lineRule="auto"/>
              <w:ind w:left="0" w:firstLine="0"/>
              <w:jc w:val="center"/>
              <w:rPr>
                <w:rFonts w:cs="Simplified Arabic"/>
                <w:b/>
                <w:bCs/>
                <w:sz w:val="24"/>
                <w:szCs w:val="24"/>
                <w:rtl/>
                <w:lang w:bidi="ar-DZ"/>
              </w:rPr>
            </w:pPr>
            <w:r w:rsidRPr="000B1E5C">
              <w:rPr>
                <w:rFonts w:cs="Simplified Arabic" w:hint="cs"/>
                <w:b/>
                <w:bCs/>
                <w:sz w:val="24"/>
                <w:szCs w:val="24"/>
                <w:rtl/>
                <w:lang w:bidi="ar-DZ"/>
              </w:rPr>
              <w:t>نقل مثلج</w:t>
            </w:r>
          </w:p>
        </w:tc>
        <w:tc>
          <w:tcPr>
            <w:tcW w:w="2338" w:type="dxa"/>
          </w:tcPr>
          <w:p w:rsidR="006A527B" w:rsidRPr="000B1E5C" w:rsidRDefault="006A527B" w:rsidP="006A527B">
            <w:pPr>
              <w:bidi/>
              <w:spacing w:line="276" w:lineRule="auto"/>
              <w:ind w:left="0" w:firstLine="0"/>
              <w:jc w:val="center"/>
              <w:rPr>
                <w:rFonts w:cs="Simplified Arabic"/>
                <w:b/>
                <w:bCs/>
                <w:sz w:val="24"/>
                <w:szCs w:val="24"/>
                <w:rtl/>
                <w:lang w:bidi="ar-DZ"/>
              </w:rPr>
            </w:pPr>
            <w:r w:rsidRPr="000B1E5C">
              <w:rPr>
                <w:rFonts w:cs="Simplified Arabic" w:hint="cs"/>
                <w:b/>
                <w:bCs/>
                <w:sz w:val="24"/>
                <w:szCs w:val="24"/>
                <w:rtl/>
                <w:lang w:bidi="ar-DZ"/>
              </w:rPr>
              <w:t>13385</w:t>
            </w:r>
          </w:p>
        </w:tc>
        <w:tc>
          <w:tcPr>
            <w:tcW w:w="2338" w:type="dxa"/>
          </w:tcPr>
          <w:p w:rsidR="006A527B" w:rsidRPr="000B1E5C" w:rsidRDefault="006A527B" w:rsidP="006A527B">
            <w:pPr>
              <w:bidi/>
              <w:spacing w:line="276" w:lineRule="auto"/>
              <w:ind w:left="0" w:firstLine="0"/>
              <w:jc w:val="center"/>
              <w:rPr>
                <w:rFonts w:cs="Simplified Arabic"/>
                <w:b/>
                <w:bCs/>
                <w:sz w:val="24"/>
                <w:szCs w:val="24"/>
                <w:rtl/>
                <w:lang w:bidi="ar-DZ"/>
              </w:rPr>
            </w:pPr>
            <w:r w:rsidRPr="000B1E5C">
              <w:rPr>
                <w:rFonts w:cs="Simplified Arabic" w:hint="cs"/>
                <w:b/>
                <w:bCs/>
                <w:sz w:val="24"/>
                <w:szCs w:val="24"/>
                <w:rtl/>
                <w:lang w:bidi="ar-DZ"/>
              </w:rPr>
              <w:t>12996</w:t>
            </w:r>
          </w:p>
        </w:tc>
        <w:tc>
          <w:tcPr>
            <w:tcW w:w="2339" w:type="dxa"/>
          </w:tcPr>
          <w:p w:rsidR="006A527B" w:rsidRPr="000B1E5C" w:rsidRDefault="006A527B" w:rsidP="006A527B">
            <w:pPr>
              <w:bidi/>
              <w:spacing w:line="276" w:lineRule="auto"/>
              <w:ind w:left="0" w:firstLine="0"/>
              <w:jc w:val="center"/>
              <w:rPr>
                <w:rFonts w:cs="Simplified Arabic"/>
                <w:b/>
                <w:bCs/>
                <w:sz w:val="24"/>
                <w:szCs w:val="24"/>
                <w:rtl/>
                <w:lang w:bidi="ar-DZ"/>
              </w:rPr>
            </w:pPr>
            <w:r w:rsidRPr="000B1E5C">
              <w:rPr>
                <w:rFonts w:cs="Simplified Arabic" w:hint="cs"/>
                <w:b/>
                <w:bCs/>
                <w:sz w:val="24"/>
                <w:szCs w:val="24"/>
                <w:rtl/>
                <w:lang w:bidi="ar-DZ"/>
              </w:rPr>
              <w:t>389</w:t>
            </w:r>
          </w:p>
        </w:tc>
      </w:tr>
      <w:tr w:rsidR="006A527B" w:rsidTr="006A527B">
        <w:tc>
          <w:tcPr>
            <w:tcW w:w="2338" w:type="dxa"/>
          </w:tcPr>
          <w:p w:rsidR="006A527B" w:rsidRPr="000B1E5C" w:rsidRDefault="006A527B" w:rsidP="006A527B">
            <w:pPr>
              <w:bidi/>
              <w:spacing w:line="276" w:lineRule="auto"/>
              <w:ind w:left="0" w:firstLine="0"/>
              <w:jc w:val="center"/>
              <w:rPr>
                <w:rFonts w:cs="Simplified Arabic"/>
                <w:b/>
                <w:bCs/>
                <w:sz w:val="24"/>
                <w:szCs w:val="24"/>
                <w:rtl/>
                <w:lang w:bidi="ar-DZ"/>
              </w:rPr>
            </w:pPr>
            <w:r w:rsidRPr="000B1E5C">
              <w:rPr>
                <w:rFonts w:cs="Simplified Arabic" w:hint="cs"/>
                <w:b/>
                <w:bCs/>
                <w:sz w:val="24"/>
                <w:szCs w:val="24"/>
                <w:rtl/>
                <w:lang w:bidi="ar-DZ"/>
              </w:rPr>
              <w:t>مهن حرة</w:t>
            </w:r>
          </w:p>
        </w:tc>
        <w:tc>
          <w:tcPr>
            <w:tcW w:w="2338" w:type="dxa"/>
          </w:tcPr>
          <w:p w:rsidR="006A527B" w:rsidRPr="000B1E5C" w:rsidRDefault="006A527B" w:rsidP="006A527B">
            <w:pPr>
              <w:bidi/>
              <w:spacing w:line="276" w:lineRule="auto"/>
              <w:ind w:left="0" w:firstLine="0"/>
              <w:jc w:val="center"/>
              <w:rPr>
                <w:rFonts w:cs="Simplified Arabic"/>
                <w:b/>
                <w:bCs/>
                <w:sz w:val="24"/>
                <w:szCs w:val="24"/>
                <w:rtl/>
                <w:lang w:bidi="ar-DZ"/>
              </w:rPr>
            </w:pPr>
            <w:r w:rsidRPr="000B1E5C">
              <w:rPr>
                <w:rFonts w:cs="Simplified Arabic" w:hint="cs"/>
                <w:b/>
                <w:bCs/>
                <w:sz w:val="24"/>
                <w:szCs w:val="24"/>
                <w:rtl/>
                <w:lang w:bidi="ar-DZ"/>
              </w:rPr>
              <w:t>9456</w:t>
            </w:r>
          </w:p>
        </w:tc>
        <w:tc>
          <w:tcPr>
            <w:tcW w:w="2338" w:type="dxa"/>
          </w:tcPr>
          <w:p w:rsidR="006A527B" w:rsidRPr="000B1E5C" w:rsidRDefault="006A527B" w:rsidP="006A527B">
            <w:pPr>
              <w:bidi/>
              <w:spacing w:line="276" w:lineRule="auto"/>
              <w:ind w:left="0" w:firstLine="0"/>
              <w:jc w:val="center"/>
              <w:rPr>
                <w:rFonts w:cs="Simplified Arabic"/>
                <w:b/>
                <w:bCs/>
                <w:sz w:val="24"/>
                <w:szCs w:val="24"/>
                <w:rtl/>
                <w:lang w:bidi="ar-DZ"/>
              </w:rPr>
            </w:pPr>
            <w:r w:rsidRPr="000B1E5C">
              <w:rPr>
                <w:rFonts w:cs="Simplified Arabic" w:hint="cs"/>
                <w:b/>
                <w:bCs/>
                <w:sz w:val="24"/>
                <w:szCs w:val="24"/>
                <w:rtl/>
                <w:lang w:bidi="ar-DZ"/>
              </w:rPr>
              <w:t>5257</w:t>
            </w:r>
          </w:p>
        </w:tc>
        <w:tc>
          <w:tcPr>
            <w:tcW w:w="2339" w:type="dxa"/>
          </w:tcPr>
          <w:p w:rsidR="006A527B" w:rsidRPr="000B1E5C" w:rsidRDefault="006A527B" w:rsidP="006A527B">
            <w:pPr>
              <w:bidi/>
              <w:spacing w:line="276" w:lineRule="auto"/>
              <w:ind w:left="0" w:firstLine="0"/>
              <w:jc w:val="center"/>
              <w:rPr>
                <w:rFonts w:cs="Simplified Arabic"/>
                <w:b/>
                <w:bCs/>
                <w:sz w:val="24"/>
                <w:szCs w:val="24"/>
                <w:rtl/>
                <w:lang w:bidi="ar-DZ"/>
              </w:rPr>
            </w:pPr>
            <w:r w:rsidRPr="000B1E5C">
              <w:rPr>
                <w:rFonts w:cs="Simplified Arabic" w:hint="cs"/>
                <w:b/>
                <w:bCs/>
                <w:sz w:val="24"/>
                <w:szCs w:val="24"/>
                <w:rtl/>
                <w:lang w:bidi="ar-DZ"/>
              </w:rPr>
              <w:t>4199</w:t>
            </w:r>
          </w:p>
        </w:tc>
      </w:tr>
      <w:tr w:rsidR="006A527B" w:rsidTr="006A527B">
        <w:tc>
          <w:tcPr>
            <w:tcW w:w="2338" w:type="dxa"/>
          </w:tcPr>
          <w:p w:rsidR="006A527B" w:rsidRPr="000B1E5C" w:rsidRDefault="006A527B" w:rsidP="006A527B">
            <w:pPr>
              <w:bidi/>
              <w:spacing w:line="276" w:lineRule="auto"/>
              <w:ind w:left="0" w:firstLine="0"/>
              <w:jc w:val="center"/>
              <w:rPr>
                <w:rFonts w:cs="Simplified Arabic"/>
                <w:b/>
                <w:bCs/>
                <w:sz w:val="24"/>
                <w:szCs w:val="24"/>
                <w:rtl/>
                <w:lang w:bidi="ar-DZ"/>
              </w:rPr>
            </w:pPr>
            <w:r w:rsidRPr="000B1E5C">
              <w:rPr>
                <w:rFonts w:cs="Simplified Arabic" w:hint="cs"/>
                <w:b/>
                <w:bCs/>
                <w:sz w:val="24"/>
                <w:szCs w:val="24"/>
                <w:rtl/>
                <w:lang w:bidi="ar-DZ"/>
              </w:rPr>
              <w:t>صيانة</w:t>
            </w:r>
          </w:p>
        </w:tc>
        <w:tc>
          <w:tcPr>
            <w:tcW w:w="2338" w:type="dxa"/>
          </w:tcPr>
          <w:p w:rsidR="006A527B" w:rsidRPr="000B1E5C" w:rsidRDefault="006A527B" w:rsidP="006A527B">
            <w:pPr>
              <w:bidi/>
              <w:spacing w:line="276" w:lineRule="auto"/>
              <w:ind w:left="0" w:firstLine="0"/>
              <w:jc w:val="center"/>
              <w:rPr>
                <w:rFonts w:cs="Simplified Arabic"/>
                <w:b/>
                <w:bCs/>
                <w:sz w:val="24"/>
                <w:szCs w:val="24"/>
                <w:rtl/>
                <w:lang w:bidi="ar-DZ"/>
              </w:rPr>
            </w:pPr>
            <w:r w:rsidRPr="000B1E5C">
              <w:rPr>
                <w:rFonts w:cs="Simplified Arabic" w:hint="cs"/>
                <w:b/>
                <w:bCs/>
                <w:sz w:val="24"/>
                <w:szCs w:val="24"/>
                <w:rtl/>
                <w:lang w:bidi="ar-DZ"/>
              </w:rPr>
              <w:t>9359</w:t>
            </w:r>
          </w:p>
        </w:tc>
        <w:tc>
          <w:tcPr>
            <w:tcW w:w="2338" w:type="dxa"/>
          </w:tcPr>
          <w:p w:rsidR="006A527B" w:rsidRPr="000B1E5C" w:rsidRDefault="006A527B" w:rsidP="006A527B">
            <w:pPr>
              <w:bidi/>
              <w:spacing w:line="276" w:lineRule="auto"/>
              <w:ind w:left="0" w:firstLine="0"/>
              <w:jc w:val="center"/>
              <w:rPr>
                <w:rFonts w:cs="Simplified Arabic"/>
                <w:b/>
                <w:bCs/>
                <w:sz w:val="24"/>
                <w:szCs w:val="24"/>
                <w:rtl/>
                <w:lang w:bidi="ar-DZ"/>
              </w:rPr>
            </w:pPr>
            <w:r w:rsidRPr="000B1E5C">
              <w:rPr>
                <w:rFonts w:cs="Simplified Arabic" w:hint="cs"/>
                <w:b/>
                <w:bCs/>
                <w:sz w:val="24"/>
                <w:szCs w:val="24"/>
                <w:rtl/>
                <w:lang w:bidi="ar-DZ"/>
              </w:rPr>
              <w:t>9102</w:t>
            </w:r>
          </w:p>
        </w:tc>
        <w:tc>
          <w:tcPr>
            <w:tcW w:w="2339" w:type="dxa"/>
          </w:tcPr>
          <w:p w:rsidR="006A527B" w:rsidRPr="000B1E5C" w:rsidRDefault="006A527B" w:rsidP="006A527B">
            <w:pPr>
              <w:bidi/>
              <w:spacing w:line="276" w:lineRule="auto"/>
              <w:ind w:left="0" w:firstLine="0"/>
              <w:jc w:val="center"/>
              <w:rPr>
                <w:rFonts w:cs="Simplified Arabic"/>
                <w:b/>
                <w:bCs/>
                <w:sz w:val="24"/>
                <w:szCs w:val="24"/>
                <w:rtl/>
                <w:lang w:bidi="ar-DZ"/>
              </w:rPr>
            </w:pPr>
            <w:r w:rsidRPr="000B1E5C">
              <w:rPr>
                <w:rFonts w:cs="Simplified Arabic" w:hint="cs"/>
                <w:b/>
                <w:bCs/>
                <w:sz w:val="24"/>
                <w:szCs w:val="24"/>
                <w:rtl/>
                <w:lang w:bidi="ar-DZ"/>
              </w:rPr>
              <w:t>157</w:t>
            </w:r>
          </w:p>
        </w:tc>
      </w:tr>
      <w:tr w:rsidR="006A527B" w:rsidTr="006A527B">
        <w:tc>
          <w:tcPr>
            <w:tcW w:w="2338" w:type="dxa"/>
          </w:tcPr>
          <w:p w:rsidR="006A527B" w:rsidRPr="000B1E5C" w:rsidRDefault="006A527B" w:rsidP="006A527B">
            <w:pPr>
              <w:bidi/>
              <w:spacing w:line="276" w:lineRule="auto"/>
              <w:ind w:left="0" w:firstLine="0"/>
              <w:jc w:val="center"/>
              <w:rPr>
                <w:rFonts w:cs="Simplified Arabic"/>
                <w:b/>
                <w:bCs/>
                <w:sz w:val="24"/>
                <w:szCs w:val="24"/>
                <w:rtl/>
                <w:lang w:bidi="ar-DZ"/>
              </w:rPr>
            </w:pPr>
            <w:r w:rsidRPr="000B1E5C">
              <w:rPr>
                <w:rFonts w:cs="Simplified Arabic" w:hint="cs"/>
                <w:b/>
                <w:bCs/>
                <w:sz w:val="24"/>
                <w:szCs w:val="24"/>
                <w:rtl/>
                <w:lang w:bidi="ar-DZ"/>
              </w:rPr>
              <w:t>صيد بحري</w:t>
            </w:r>
          </w:p>
        </w:tc>
        <w:tc>
          <w:tcPr>
            <w:tcW w:w="2338" w:type="dxa"/>
          </w:tcPr>
          <w:p w:rsidR="006A527B" w:rsidRPr="000B1E5C" w:rsidRDefault="006A527B" w:rsidP="006A527B">
            <w:pPr>
              <w:bidi/>
              <w:spacing w:line="276" w:lineRule="auto"/>
              <w:ind w:left="0" w:firstLine="0"/>
              <w:jc w:val="center"/>
              <w:rPr>
                <w:rFonts w:cs="Simplified Arabic"/>
                <w:b/>
                <w:bCs/>
                <w:sz w:val="24"/>
                <w:szCs w:val="24"/>
                <w:rtl/>
                <w:lang w:bidi="ar-DZ"/>
              </w:rPr>
            </w:pPr>
            <w:r w:rsidRPr="000B1E5C">
              <w:rPr>
                <w:rFonts w:cs="Simplified Arabic" w:hint="cs"/>
                <w:b/>
                <w:bCs/>
                <w:sz w:val="24"/>
                <w:szCs w:val="24"/>
                <w:rtl/>
                <w:lang w:bidi="ar-DZ"/>
              </w:rPr>
              <w:t>1127</w:t>
            </w:r>
          </w:p>
        </w:tc>
        <w:tc>
          <w:tcPr>
            <w:tcW w:w="2338" w:type="dxa"/>
          </w:tcPr>
          <w:p w:rsidR="006A527B" w:rsidRPr="000B1E5C" w:rsidRDefault="006A527B" w:rsidP="006A527B">
            <w:pPr>
              <w:bidi/>
              <w:spacing w:line="276" w:lineRule="auto"/>
              <w:ind w:left="0" w:firstLine="0"/>
              <w:jc w:val="center"/>
              <w:rPr>
                <w:rFonts w:cs="Simplified Arabic"/>
                <w:b/>
                <w:bCs/>
                <w:sz w:val="24"/>
                <w:szCs w:val="24"/>
                <w:rtl/>
                <w:lang w:bidi="ar-DZ"/>
              </w:rPr>
            </w:pPr>
            <w:r w:rsidRPr="000B1E5C">
              <w:rPr>
                <w:rFonts w:cs="Simplified Arabic" w:hint="cs"/>
                <w:b/>
                <w:bCs/>
                <w:sz w:val="24"/>
                <w:szCs w:val="24"/>
                <w:rtl/>
                <w:lang w:bidi="ar-DZ"/>
              </w:rPr>
              <w:t>1111</w:t>
            </w:r>
          </w:p>
        </w:tc>
        <w:tc>
          <w:tcPr>
            <w:tcW w:w="2339" w:type="dxa"/>
          </w:tcPr>
          <w:p w:rsidR="006A527B" w:rsidRPr="000B1E5C" w:rsidRDefault="006A527B" w:rsidP="006A527B">
            <w:pPr>
              <w:bidi/>
              <w:spacing w:line="276" w:lineRule="auto"/>
              <w:ind w:left="0" w:firstLine="0"/>
              <w:jc w:val="center"/>
              <w:rPr>
                <w:rFonts w:cs="Simplified Arabic"/>
                <w:b/>
                <w:bCs/>
                <w:sz w:val="24"/>
                <w:szCs w:val="24"/>
                <w:rtl/>
                <w:lang w:bidi="ar-DZ"/>
              </w:rPr>
            </w:pPr>
            <w:r w:rsidRPr="000B1E5C">
              <w:rPr>
                <w:rFonts w:cs="Simplified Arabic" w:hint="cs"/>
                <w:b/>
                <w:bCs/>
                <w:sz w:val="24"/>
                <w:szCs w:val="24"/>
                <w:rtl/>
                <w:lang w:bidi="ar-DZ"/>
              </w:rPr>
              <w:t>16</w:t>
            </w:r>
          </w:p>
        </w:tc>
      </w:tr>
      <w:tr w:rsidR="006A527B" w:rsidTr="006A527B">
        <w:tc>
          <w:tcPr>
            <w:tcW w:w="2338" w:type="dxa"/>
          </w:tcPr>
          <w:p w:rsidR="006A527B" w:rsidRPr="000B1E5C" w:rsidRDefault="006A527B" w:rsidP="006A527B">
            <w:pPr>
              <w:bidi/>
              <w:spacing w:line="276" w:lineRule="auto"/>
              <w:ind w:left="0" w:firstLine="0"/>
              <w:jc w:val="center"/>
              <w:rPr>
                <w:rFonts w:cs="Simplified Arabic"/>
                <w:b/>
                <w:bCs/>
                <w:sz w:val="24"/>
                <w:szCs w:val="24"/>
                <w:rtl/>
                <w:lang w:bidi="ar-DZ"/>
              </w:rPr>
            </w:pPr>
            <w:r w:rsidRPr="000B1E5C">
              <w:rPr>
                <w:rFonts w:cs="Simplified Arabic" w:hint="cs"/>
                <w:b/>
                <w:bCs/>
                <w:sz w:val="24"/>
                <w:szCs w:val="24"/>
                <w:rtl/>
                <w:lang w:bidi="ar-DZ"/>
              </w:rPr>
              <w:t>الري</w:t>
            </w:r>
          </w:p>
        </w:tc>
        <w:tc>
          <w:tcPr>
            <w:tcW w:w="2338" w:type="dxa"/>
          </w:tcPr>
          <w:p w:rsidR="006A527B" w:rsidRPr="000B1E5C" w:rsidRDefault="006A527B" w:rsidP="006A527B">
            <w:pPr>
              <w:bidi/>
              <w:spacing w:line="276" w:lineRule="auto"/>
              <w:ind w:left="0" w:firstLine="0"/>
              <w:jc w:val="center"/>
              <w:rPr>
                <w:rFonts w:cs="Simplified Arabic"/>
                <w:b/>
                <w:bCs/>
                <w:sz w:val="24"/>
                <w:szCs w:val="24"/>
                <w:rtl/>
                <w:lang w:bidi="ar-DZ"/>
              </w:rPr>
            </w:pPr>
            <w:r w:rsidRPr="000B1E5C">
              <w:rPr>
                <w:rFonts w:cs="Simplified Arabic" w:hint="cs"/>
                <w:b/>
                <w:bCs/>
                <w:sz w:val="24"/>
                <w:szCs w:val="24"/>
                <w:rtl/>
                <w:lang w:bidi="ar-DZ"/>
              </w:rPr>
              <w:t>544</w:t>
            </w:r>
          </w:p>
        </w:tc>
        <w:tc>
          <w:tcPr>
            <w:tcW w:w="2338" w:type="dxa"/>
          </w:tcPr>
          <w:p w:rsidR="006A527B" w:rsidRPr="000B1E5C" w:rsidRDefault="006A527B" w:rsidP="006A527B">
            <w:pPr>
              <w:bidi/>
              <w:spacing w:line="276" w:lineRule="auto"/>
              <w:ind w:left="0" w:firstLine="0"/>
              <w:jc w:val="center"/>
              <w:rPr>
                <w:rFonts w:cs="Simplified Arabic"/>
                <w:b/>
                <w:bCs/>
                <w:sz w:val="24"/>
                <w:szCs w:val="24"/>
                <w:rtl/>
                <w:lang w:bidi="ar-DZ"/>
              </w:rPr>
            </w:pPr>
            <w:r w:rsidRPr="000B1E5C">
              <w:rPr>
                <w:rFonts w:cs="Simplified Arabic" w:hint="cs"/>
                <w:b/>
                <w:bCs/>
                <w:sz w:val="24"/>
                <w:szCs w:val="24"/>
                <w:rtl/>
                <w:lang w:bidi="ar-DZ"/>
              </w:rPr>
              <w:t>520</w:t>
            </w:r>
          </w:p>
        </w:tc>
        <w:tc>
          <w:tcPr>
            <w:tcW w:w="2339" w:type="dxa"/>
          </w:tcPr>
          <w:p w:rsidR="006A527B" w:rsidRPr="000B1E5C" w:rsidRDefault="006A527B" w:rsidP="006A527B">
            <w:pPr>
              <w:bidi/>
              <w:spacing w:line="276" w:lineRule="auto"/>
              <w:ind w:left="0" w:firstLine="0"/>
              <w:jc w:val="center"/>
              <w:rPr>
                <w:rFonts w:cs="Simplified Arabic"/>
                <w:b/>
                <w:bCs/>
                <w:sz w:val="24"/>
                <w:szCs w:val="24"/>
                <w:rtl/>
                <w:lang w:bidi="ar-DZ"/>
              </w:rPr>
            </w:pPr>
            <w:r w:rsidRPr="000B1E5C">
              <w:rPr>
                <w:rFonts w:cs="Simplified Arabic" w:hint="cs"/>
                <w:b/>
                <w:bCs/>
                <w:sz w:val="24"/>
                <w:szCs w:val="24"/>
                <w:rtl/>
                <w:lang w:bidi="ar-DZ"/>
              </w:rPr>
              <w:t>24</w:t>
            </w:r>
          </w:p>
        </w:tc>
      </w:tr>
      <w:tr w:rsidR="006A527B" w:rsidTr="006A527B">
        <w:tc>
          <w:tcPr>
            <w:tcW w:w="2338" w:type="dxa"/>
          </w:tcPr>
          <w:p w:rsidR="006A527B" w:rsidRPr="000B1E5C" w:rsidRDefault="006A527B" w:rsidP="006A527B">
            <w:pPr>
              <w:bidi/>
              <w:spacing w:line="276" w:lineRule="auto"/>
              <w:ind w:left="0" w:firstLine="0"/>
              <w:jc w:val="center"/>
              <w:rPr>
                <w:rFonts w:cs="Simplified Arabic"/>
                <w:b/>
                <w:bCs/>
                <w:sz w:val="24"/>
                <w:szCs w:val="24"/>
                <w:rtl/>
                <w:lang w:bidi="ar-DZ"/>
              </w:rPr>
            </w:pPr>
            <w:r w:rsidRPr="000B1E5C">
              <w:rPr>
                <w:rFonts w:cs="Simplified Arabic" w:hint="cs"/>
                <w:b/>
                <w:bCs/>
                <w:sz w:val="24"/>
                <w:szCs w:val="24"/>
                <w:rtl/>
                <w:lang w:bidi="ar-DZ"/>
              </w:rPr>
              <w:t>المجموع الكلي</w:t>
            </w:r>
          </w:p>
        </w:tc>
        <w:tc>
          <w:tcPr>
            <w:tcW w:w="2338" w:type="dxa"/>
          </w:tcPr>
          <w:p w:rsidR="006A527B" w:rsidRPr="000B1E5C" w:rsidRDefault="006A527B" w:rsidP="006A527B">
            <w:pPr>
              <w:bidi/>
              <w:spacing w:line="276" w:lineRule="auto"/>
              <w:ind w:left="0" w:firstLine="0"/>
              <w:jc w:val="center"/>
              <w:rPr>
                <w:rFonts w:cs="Simplified Arabic"/>
                <w:b/>
                <w:bCs/>
                <w:sz w:val="24"/>
                <w:szCs w:val="24"/>
                <w:rtl/>
                <w:lang w:bidi="ar-DZ"/>
              </w:rPr>
            </w:pPr>
            <w:r w:rsidRPr="000B1E5C">
              <w:rPr>
                <w:rFonts w:cs="Simplified Arabic" w:hint="cs"/>
                <w:b/>
                <w:bCs/>
                <w:sz w:val="24"/>
                <w:szCs w:val="24"/>
                <w:rtl/>
                <w:lang w:bidi="ar-DZ"/>
              </w:rPr>
              <w:t>367980</w:t>
            </w:r>
          </w:p>
        </w:tc>
        <w:tc>
          <w:tcPr>
            <w:tcW w:w="2338" w:type="dxa"/>
          </w:tcPr>
          <w:p w:rsidR="006A527B" w:rsidRPr="000B1E5C" w:rsidRDefault="006A527B" w:rsidP="006A527B">
            <w:pPr>
              <w:bidi/>
              <w:spacing w:line="276" w:lineRule="auto"/>
              <w:ind w:left="0" w:firstLine="0"/>
              <w:jc w:val="center"/>
              <w:rPr>
                <w:rFonts w:cs="Simplified Arabic"/>
                <w:b/>
                <w:bCs/>
                <w:sz w:val="24"/>
                <w:szCs w:val="24"/>
                <w:rtl/>
                <w:lang w:bidi="ar-DZ"/>
              </w:rPr>
            </w:pPr>
            <w:r w:rsidRPr="000B1E5C">
              <w:rPr>
                <w:rFonts w:cs="Simplified Arabic" w:hint="cs"/>
                <w:b/>
                <w:bCs/>
                <w:sz w:val="24"/>
                <w:szCs w:val="24"/>
                <w:rtl/>
                <w:lang w:bidi="ar-DZ"/>
              </w:rPr>
              <w:t>330791</w:t>
            </w:r>
          </w:p>
        </w:tc>
        <w:tc>
          <w:tcPr>
            <w:tcW w:w="2339" w:type="dxa"/>
          </w:tcPr>
          <w:p w:rsidR="006A527B" w:rsidRPr="000B1E5C" w:rsidRDefault="006A527B" w:rsidP="006A527B">
            <w:pPr>
              <w:bidi/>
              <w:spacing w:line="276" w:lineRule="auto"/>
              <w:ind w:left="0" w:firstLine="0"/>
              <w:jc w:val="center"/>
              <w:rPr>
                <w:rFonts w:cs="Simplified Arabic"/>
                <w:b/>
                <w:bCs/>
                <w:sz w:val="24"/>
                <w:szCs w:val="24"/>
                <w:rtl/>
                <w:lang w:bidi="ar-DZ"/>
              </w:rPr>
            </w:pPr>
            <w:r w:rsidRPr="000B1E5C">
              <w:rPr>
                <w:rFonts w:cs="Simplified Arabic" w:hint="cs"/>
                <w:b/>
                <w:bCs/>
                <w:sz w:val="24"/>
                <w:szCs w:val="24"/>
                <w:rtl/>
                <w:lang w:bidi="ar-DZ"/>
              </w:rPr>
              <w:t>37189</w:t>
            </w:r>
          </w:p>
        </w:tc>
      </w:tr>
    </w:tbl>
    <w:p w:rsidR="006A527B" w:rsidRPr="0090751B" w:rsidRDefault="006A527B" w:rsidP="006A527B">
      <w:pPr>
        <w:bidi/>
        <w:spacing w:after="0"/>
        <w:jc w:val="both"/>
        <w:rPr>
          <w:rFonts w:cs="Simplified Arabic"/>
          <w:sz w:val="4"/>
          <w:szCs w:val="4"/>
          <w:rtl/>
          <w:lang w:bidi="ar-DZ"/>
        </w:rPr>
      </w:pPr>
    </w:p>
    <w:p w:rsidR="006A527B" w:rsidRDefault="006A527B" w:rsidP="006A527B">
      <w:pPr>
        <w:bidi/>
        <w:spacing w:after="0"/>
        <w:ind w:right="-284"/>
        <w:jc w:val="center"/>
        <w:rPr>
          <w:rFonts w:cs="Simplified Arabic"/>
          <w:sz w:val="24"/>
          <w:szCs w:val="24"/>
          <w:rtl/>
          <w:lang w:bidi="ar-DZ"/>
        </w:rPr>
      </w:pPr>
      <w:r>
        <w:rPr>
          <w:rFonts w:cs="Simplified Arabic"/>
          <w:noProof/>
          <w:sz w:val="24"/>
          <w:szCs w:val="24"/>
          <w:rtl/>
        </w:rPr>
        <w:lastRenderedPageBreak/>
        <w:drawing>
          <wp:inline distT="0" distB="0" distL="0" distR="0">
            <wp:extent cx="3252295" cy="2309648"/>
            <wp:effectExtent l="19050" t="0" r="24305" b="0"/>
            <wp:docPr id="10"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5"/>
              </a:graphicData>
            </a:graphic>
          </wp:inline>
        </w:drawing>
      </w:r>
    </w:p>
    <w:p w:rsidR="006A527B" w:rsidRDefault="0032004E" w:rsidP="006A527B">
      <w:pPr>
        <w:bidi/>
        <w:spacing w:after="0"/>
        <w:jc w:val="center"/>
        <w:rPr>
          <w:rFonts w:cs="Simplified Arabic"/>
          <w:b/>
          <w:bCs/>
          <w:sz w:val="24"/>
          <w:szCs w:val="24"/>
          <w:rtl/>
          <w:lang w:bidi="ar-DZ"/>
        </w:rPr>
      </w:pPr>
      <w:r>
        <w:rPr>
          <w:rFonts w:cs="Simplified Arabic" w:hint="cs"/>
          <w:b/>
          <w:bCs/>
          <w:sz w:val="24"/>
          <w:szCs w:val="24"/>
          <w:rtl/>
          <w:lang w:bidi="ar-DZ"/>
        </w:rPr>
        <w:t xml:space="preserve">شكل رقم 05: </w:t>
      </w:r>
      <w:r w:rsidRPr="001D1034">
        <w:rPr>
          <w:rFonts w:cs="Simplified Arabic" w:hint="cs"/>
          <w:b/>
          <w:bCs/>
          <w:rtl/>
          <w:lang w:bidi="ar-DZ"/>
        </w:rPr>
        <w:t>المشاري</w:t>
      </w:r>
      <w:r>
        <w:rPr>
          <w:rFonts w:cs="Simplified Arabic" w:hint="cs"/>
          <w:b/>
          <w:bCs/>
          <w:rtl/>
          <w:lang w:bidi="ar-DZ"/>
        </w:rPr>
        <w:t>ـــ</w:t>
      </w:r>
      <w:r w:rsidRPr="001D1034">
        <w:rPr>
          <w:rFonts w:cs="Simplified Arabic" w:hint="cs"/>
          <w:b/>
          <w:bCs/>
          <w:rtl/>
          <w:lang w:bidi="ar-DZ"/>
        </w:rPr>
        <w:t>ع الممنوح</w:t>
      </w:r>
      <w:r>
        <w:rPr>
          <w:rFonts w:cs="Simplified Arabic" w:hint="cs"/>
          <w:b/>
          <w:bCs/>
          <w:rtl/>
          <w:lang w:bidi="ar-DZ"/>
        </w:rPr>
        <w:t>ـــــ</w:t>
      </w:r>
      <w:r w:rsidRPr="001D1034">
        <w:rPr>
          <w:rFonts w:cs="Simplified Arabic" w:hint="cs"/>
          <w:b/>
          <w:bCs/>
          <w:rtl/>
          <w:lang w:bidi="ar-DZ"/>
        </w:rPr>
        <w:t>ة حس</w:t>
      </w:r>
      <w:r>
        <w:rPr>
          <w:rFonts w:cs="Simplified Arabic" w:hint="cs"/>
          <w:b/>
          <w:bCs/>
          <w:rtl/>
          <w:lang w:bidi="ar-DZ"/>
        </w:rPr>
        <w:t>ـــــــ</w:t>
      </w:r>
      <w:r w:rsidRPr="001D1034">
        <w:rPr>
          <w:rFonts w:cs="Simplified Arabic" w:hint="cs"/>
          <w:b/>
          <w:bCs/>
          <w:rtl/>
          <w:lang w:bidi="ar-DZ"/>
        </w:rPr>
        <w:t>ب القط</w:t>
      </w:r>
      <w:r>
        <w:rPr>
          <w:rFonts w:cs="Simplified Arabic" w:hint="cs"/>
          <w:b/>
          <w:bCs/>
          <w:rtl/>
          <w:lang w:bidi="ar-DZ"/>
        </w:rPr>
        <w:t>ــــــــــ</w:t>
      </w:r>
      <w:r w:rsidRPr="001D1034">
        <w:rPr>
          <w:rFonts w:cs="Simplified Arabic" w:hint="cs"/>
          <w:b/>
          <w:bCs/>
          <w:rtl/>
          <w:lang w:bidi="ar-DZ"/>
        </w:rPr>
        <w:t>اع</w:t>
      </w:r>
    </w:p>
    <w:p w:rsidR="006A527B" w:rsidRPr="00870B5D" w:rsidRDefault="006A527B" w:rsidP="00870B5D">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 xml:space="preserve">و من خلال الإحصائيات التي تم التطرق إليها سابقا يتبين بأن نسبة المشاريع الممنوحة من طرف الوكالة للنساء إلى غاية 2019 قد مثلت نسبة 10 بالمائة من إجمالي المشاريع الممنوحة، و يعد قطاع الخدمات القطاع الذي تركز عليه النساء المقاولات في المرتبة الأولى، يليه قطاع الصناعة التقليدية، ثم قطاع المهن الحرة، لتتوالى فيما بعد القطاعات الأخرى.  </w:t>
      </w:r>
    </w:p>
    <w:p w:rsidR="006A527B" w:rsidRPr="00870B5D" w:rsidRDefault="006A527B" w:rsidP="00870B5D">
      <w:pPr>
        <w:pStyle w:val="Paragraphedeliste"/>
        <w:numPr>
          <w:ilvl w:val="1"/>
          <w:numId w:val="25"/>
        </w:numPr>
        <w:bidi/>
        <w:spacing w:after="0"/>
        <w:jc w:val="both"/>
        <w:rPr>
          <w:rFonts w:ascii="Traditional Arabic" w:hAnsi="Traditional Arabic" w:cs="Traditional Arabic"/>
          <w:b/>
          <w:bCs/>
          <w:sz w:val="40"/>
          <w:szCs w:val="40"/>
          <w:rtl/>
          <w:lang w:bidi="ar-DZ"/>
        </w:rPr>
      </w:pPr>
      <w:r w:rsidRPr="00870B5D">
        <w:rPr>
          <w:rFonts w:ascii="Traditional Arabic" w:hAnsi="Traditional Arabic" w:cs="Traditional Arabic"/>
          <w:b/>
          <w:bCs/>
          <w:sz w:val="40"/>
          <w:szCs w:val="40"/>
          <w:rtl/>
          <w:lang w:bidi="ar-DZ"/>
        </w:rPr>
        <w:t xml:space="preserve">الصندوق الوطني للتأمين على البطالة </w:t>
      </w:r>
      <w:r w:rsidRPr="00870B5D">
        <w:rPr>
          <w:rFonts w:ascii="Traditional Arabic" w:hAnsi="Traditional Arabic" w:cs="Traditional Arabic"/>
          <w:b/>
          <w:bCs/>
          <w:sz w:val="40"/>
          <w:szCs w:val="40"/>
          <w:lang w:bidi="ar-DZ"/>
        </w:rPr>
        <w:t>CNAC</w:t>
      </w:r>
      <w:r w:rsidRPr="00870B5D">
        <w:rPr>
          <w:rStyle w:val="Appelnotedebasdep"/>
          <w:rFonts w:ascii="Traditional Arabic" w:hAnsi="Traditional Arabic" w:cs="Traditional Arabic"/>
          <w:b/>
          <w:bCs/>
          <w:sz w:val="40"/>
          <w:szCs w:val="40"/>
          <w:lang w:bidi="ar-DZ"/>
        </w:rPr>
        <w:footnoteReference w:id="184"/>
      </w:r>
      <w:r w:rsidRPr="00870B5D">
        <w:rPr>
          <w:rFonts w:ascii="Traditional Arabic" w:hAnsi="Traditional Arabic" w:cs="Traditional Arabic"/>
          <w:b/>
          <w:bCs/>
          <w:sz w:val="40"/>
          <w:szCs w:val="40"/>
          <w:rtl/>
          <w:lang w:bidi="ar-DZ"/>
        </w:rPr>
        <w:t>:</w:t>
      </w:r>
    </w:p>
    <w:p w:rsidR="006A527B" w:rsidRPr="00870B5D" w:rsidRDefault="006A527B" w:rsidP="00870B5D">
      <w:pPr>
        <w:pStyle w:val="Paragraphedeliste"/>
        <w:numPr>
          <w:ilvl w:val="0"/>
          <w:numId w:val="31"/>
        </w:numPr>
        <w:bidi/>
        <w:spacing w:after="0"/>
        <w:jc w:val="both"/>
        <w:rPr>
          <w:rFonts w:ascii="Traditional Arabic" w:hAnsi="Traditional Arabic" w:cs="Traditional Arabic"/>
          <w:b/>
          <w:bCs/>
          <w:sz w:val="40"/>
          <w:szCs w:val="40"/>
          <w:lang w:bidi="ar-DZ"/>
        </w:rPr>
      </w:pPr>
      <w:r w:rsidRPr="00870B5D">
        <w:rPr>
          <w:rFonts w:ascii="Traditional Arabic" w:hAnsi="Traditional Arabic" w:cs="Traditional Arabic"/>
          <w:b/>
          <w:bCs/>
          <w:sz w:val="40"/>
          <w:szCs w:val="40"/>
          <w:rtl/>
          <w:lang w:bidi="ar-DZ"/>
        </w:rPr>
        <w:t>التعريـــف بالصنــــدوق:</w:t>
      </w:r>
    </w:p>
    <w:p w:rsidR="006A527B" w:rsidRPr="00870B5D" w:rsidRDefault="006A527B" w:rsidP="00870B5D">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 xml:space="preserve">تم إنشاء هذا الجهاز بموجب القانون رقم 94-188 المؤرخ في 06 جوان 1994 و المتضمن القانون الأساسي للصندوق الوطني للتأمين على البطالة، كما يوضع الصندوق تحت وصاية الوزير المكلف بالضمان الاجتماعي، و يهدف إلى حماية العمال المسرحين لأسباب اقتصادية، حيث لا يمكن بأي حال من الأحوال أن تتعدى مدة التكفل المحسوبة ستة و ثلاثين شهرا، و هذا التعويض غير معفى من اقتطاع الضمان الاجتماعي، كما يساهم الصندوق في نطاق مهامه و بالاتصال مع المؤسسات المالية و الصندوق الوطني لترقية التشغيل في تطوير إحداث أعمال لفائدة البطالين الذين </w:t>
      </w:r>
      <w:r w:rsidRPr="00870B5D">
        <w:rPr>
          <w:rFonts w:ascii="Traditional Arabic" w:hAnsi="Traditional Arabic" w:cs="Traditional Arabic"/>
          <w:sz w:val="40"/>
          <w:szCs w:val="40"/>
          <w:rtl/>
          <w:lang w:bidi="ar-DZ"/>
        </w:rPr>
        <w:lastRenderedPageBreak/>
        <w:t>يتكفل بهم. كما كلف الصندوق بمهمة جديدة وفقا للمرسوم الرئاسي رقم 03/514 المؤرخ في 06 ديسمبر 2003، تتمثل في دعم و مرافقة خلق النشاط من طرف العاطلين و المسرحين الذين تتراوح أعمارهم ما بين 35 سنة إلى 50 سنة.</w:t>
      </w:r>
    </w:p>
    <w:p w:rsidR="006A527B" w:rsidRPr="00870B5D" w:rsidRDefault="006A527B" w:rsidP="00870B5D">
      <w:pPr>
        <w:bidi/>
        <w:spacing w:after="0"/>
        <w:ind w:left="-2"/>
        <w:jc w:val="both"/>
        <w:rPr>
          <w:rFonts w:ascii="Traditional Arabic" w:hAnsi="Traditional Arabic" w:cs="Traditional Arabic"/>
          <w:b/>
          <w:bCs/>
          <w:sz w:val="40"/>
          <w:szCs w:val="40"/>
          <w:lang w:bidi="ar-DZ"/>
        </w:rPr>
      </w:pPr>
      <w:r w:rsidRPr="00870B5D">
        <w:rPr>
          <w:rFonts w:ascii="Traditional Arabic" w:hAnsi="Traditional Arabic" w:cs="Traditional Arabic"/>
          <w:b/>
          <w:bCs/>
          <w:sz w:val="40"/>
          <w:szCs w:val="40"/>
          <w:rtl/>
          <w:lang w:bidi="ar-DZ"/>
        </w:rPr>
        <w:t>ب- كيفيــــة التمويــــــل:</w:t>
      </w:r>
    </w:p>
    <w:p w:rsidR="006A527B" w:rsidRPr="00870B5D" w:rsidRDefault="006A527B" w:rsidP="00870B5D">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تقدر التكلفة الإجمالية للاستثمار بخمسة ملايين دينار كحد أقصى، بينما الحد الأدنى للأموال الخاصة على مبلغ الاستثمار الخاص بالمشروع المقرر يحدد حسب المستويين الآتيين:</w:t>
      </w:r>
    </w:p>
    <w:p w:rsidR="006A527B" w:rsidRPr="00870B5D" w:rsidRDefault="006A527B" w:rsidP="00870B5D">
      <w:pPr>
        <w:pStyle w:val="Paragraphedeliste"/>
        <w:numPr>
          <w:ilvl w:val="0"/>
          <w:numId w:val="24"/>
        </w:numPr>
        <w:bidi/>
        <w:spacing w:after="0"/>
        <w:jc w:val="both"/>
        <w:rPr>
          <w:rFonts w:ascii="Traditional Arabic" w:hAnsi="Traditional Arabic" w:cs="Traditional Arabic"/>
          <w:sz w:val="40"/>
          <w:szCs w:val="40"/>
          <w:lang w:bidi="ar-DZ"/>
        </w:rPr>
      </w:pPr>
      <w:r w:rsidRPr="00870B5D">
        <w:rPr>
          <w:rFonts w:ascii="Traditional Arabic" w:hAnsi="Traditional Arabic" w:cs="Traditional Arabic"/>
          <w:sz w:val="40"/>
          <w:szCs w:val="40"/>
          <w:rtl/>
          <w:lang w:bidi="ar-DZ"/>
        </w:rPr>
        <w:t>المستوى الأول 05 بالمائة من المبلغ الإجمالي للاستثمار عندما يقل هذا الاستثمار عن 02 مليون دينار جزائري أو يساويهما.</w:t>
      </w:r>
    </w:p>
    <w:p w:rsidR="006A527B" w:rsidRPr="00870B5D" w:rsidRDefault="006A527B" w:rsidP="00870B5D">
      <w:pPr>
        <w:pStyle w:val="Paragraphedeliste"/>
        <w:numPr>
          <w:ilvl w:val="0"/>
          <w:numId w:val="24"/>
        </w:numPr>
        <w:bidi/>
        <w:spacing w:after="0"/>
        <w:jc w:val="both"/>
        <w:rPr>
          <w:rFonts w:ascii="Traditional Arabic" w:hAnsi="Traditional Arabic" w:cs="Traditional Arabic"/>
          <w:sz w:val="40"/>
          <w:szCs w:val="40"/>
          <w:lang w:bidi="ar-DZ"/>
        </w:rPr>
      </w:pPr>
      <w:r w:rsidRPr="00870B5D">
        <w:rPr>
          <w:rFonts w:ascii="Traditional Arabic" w:hAnsi="Traditional Arabic" w:cs="Traditional Arabic"/>
          <w:sz w:val="40"/>
          <w:szCs w:val="40"/>
          <w:rtl/>
          <w:lang w:bidi="ar-DZ"/>
        </w:rPr>
        <w:t>المستوى الثاني 10 بالمائة من المبلغ الجمالي للاستثمار عندما يزيد هذا الاستثمار عن 02 مليون دينار جزائري و يقل عن 05 ملايين دينار أو يساويهما.</w:t>
      </w:r>
    </w:p>
    <w:p w:rsidR="006A527B" w:rsidRPr="00870B5D" w:rsidRDefault="006A527B" w:rsidP="00870B5D">
      <w:pPr>
        <w:pStyle w:val="Paragraphedeliste"/>
        <w:numPr>
          <w:ilvl w:val="0"/>
          <w:numId w:val="24"/>
        </w:numPr>
        <w:bidi/>
        <w:spacing w:after="0"/>
        <w:jc w:val="both"/>
        <w:rPr>
          <w:rFonts w:ascii="Traditional Arabic" w:hAnsi="Traditional Arabic" w:cs="Traditional Arabic"/>
          <w:sz w:val="40"/>
          <w:szCs w:val="40"/>
          <w:lang w:bidi="ar-DZ"/>
        </w:rPr>
      </w:pPr>
      <w:r w:rsidRPr="00870B5D">
        <w:rPr>
          <w:rFonts w:ascii="Traditional Arabic" w:hAnsi="Traditional Arabic" w:cs="Traditional Arabic"/>
          <w:sz w:val="40"/>
          <w:szCs w:val="40"/>
          <w:rtl/>
          <w:lang w:bidi="ar-DZ"/>
        </w:rPr>
        <w:t xml:space="preserve">بينما يتغير مبلغ القروض غير المكافأة (دون فائدة و الممنوحة من </w:t>
      </w:r>
      <w:r w:rsidRPr="00870B5D">
        <w:rPr>
          <w:rFonts w:ascii="Traditional Arabic" w:hAnsi="Traditional Arabic" w:cs="Traditional Arabic"/>
          <w:sz w:val="40"/>
          <w:szCs w:val="40"/>
          <w:lang w:bidi="ar-DZ"/>
        </w:rPr>
        <w:t>CNAC</w:t>
      </w:r>
      <w:r w:rsidRPr="00870B5D">
        <w:rPr>
          <w:rFonts w:ascii="Traditional Arabic" w:hAnsi="Traditional Arabic" w:cs="Traditional Arabic"/>
          <w:sz w:val="40"/>
          <w:szCs w:val="40"/>
          <w:rtl/>
          <w:lang w:bidi="ar-DZ"/>
        </w:rPr>
        <w:t>) بحسب كلفة استثمار إحداث النشاط و لا يمكن أن يتجاوز:</w:t>
      </w:r>
    </w:p>
    <w:p w:rsidR="006A527B" w:rsidRPr="00870B5D" w:rsidRDefault="006A527B" w:rsidP="00870B5D">
      <w:pPr>
        <w:bidi/>
        <w:spacing w:after="0"/>
        <w:ind w:left="-2"/>
        <w:jc w:val="both"/>
        <w:rPr>
          <w:rFonts w:ascii="Traditional Arabic" w:hAnsi="Traditional Arabic" w:cs="Traditional Arabic"/>
          <w:sz w:val="40"/>
          <w:szCs w:val="40"/>
          <w:lang w:bidi="ar-DZ"/>
        </w:rPr>
      </w:pPr>
      <w:r w:rsidRPr="00870B5D">
        <w:rPr>
          <w:rFonts w:ascii="Traditional Arabic" w:hAnsi="Traditional Arabic" w:cs="Traditional Arabic"/>
          <w:sz w:val="40"/>
          <w:szCs w:val="40"/>
          <w:rtl/>
          <w:lang w:bidi="ar-DZ"/>
        </w:rPr>
        <w:t>25 بالمائة من الكلفة الإجمالية للاستثمار عندما يقل هذا الاستثمار عن مليوني دينار أو يساويهما.</w:t>
      </w:r>
    </w:p>
    <w:p w:rsidR="006A527B" w:rsidRPr="00870B5D" w:rsidRDefault="006A527B" w:rsidP="00870B5D">
      <w:pPr>
        <w:pStyle w:val="Paragraphedeliste"/>
        <w:bidi/>
        <w:spacing w:after="0"/>
        <w:ind w:left="-2"/>
        <w:jc w:val="both"/>
        <w:rPr>
          <w:rFonts w:ascii="Traditional Arabic" w:hAnsi="Traditional Arabic" w:cs="Traditional Arabic"/>
          <w:sz w:val="40"/>
          <w:szCs w:val="40"/>
          <w:lang w:bidi="ar-DZ"/>
        </w:rPr>
      </w:pPr>
      <w:r w:rsidRPr="00870B5D">
        <w:rPr>
          <w:rFonts w:ascii="Traditional Arabic" w:hAnsi="Traditional Arabic" w:cs="Traditional Arabic"/>
          <w:sz w:val="40"/>
          <w:szCs w:val="40"/>
          <w:rtl/>
          <w:lang w:bidi="ar-DZ"/>
        </w:rPr>
        <w:t>20 بالمائة من الكلفة الإجمالية للاستثمار عندما يزيد هذا الاستثمار عن مليوني دينار و يقل عن خمسة ملايين دينار أو يساويهما.</w:t>
      </w:r>
    </w:p>
    <w:p w:rsidR="006A527B" w:rsidRPr="00870B5D" w:rsidRDefault="006A527B" w:rsidP="00870B5D">
      <w:pPr>
        <w:bidi/>
        <w:spacing w:after="0"/>
        <w:ind w:left="-2"/>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كما يمنح هذا القرض في الحالتين مرة واحدة عند انطلاق المشروع الذي ينجزه البطال أو البطالون ذوو المشاريع. أما بالنسبة للمبالغ الممولة من طرف البنوك فلا يمكن أن تتجاوز 70 بالمائة من المبلغ الإجمالي للاستثمار.</w:t>
      </w:r>
    </w:p>
    <w:p w:rsidR="00911BC7" w:rsidRPr="00870B5D" w:rsidRDefault="006A527B" w:rsidP="00870B5D">
      <w:pPr>
        <w:bidi/>
        <w:spacing w:after="0"/>
        <w:ind w:left="360"/>
        <w:jc w:val="both"/>
        <w:rPr>
          <w:rFonts w:ascii="Traditional Arabic" w:hAnsi="Traditional Arabic" w:cs="Traditional Arabic"/>
          <w:sz w:val="40"/>
          <w:szCs w:val="40"/>
          <w:lang w:bidi="ar-DZ"/>
        </w:rPr>
      </w:pPr>
      <w:r w:rsidRPr="00870B5D">
        <w:rPr>
          <w:rFonts w:ascii="Traditional Arabic" w:hAnsi="Traditional Arabic" w:cs="Traditional Arabic"/>
          <w:sz w:val="40"/>
          <w:szCs w:val="40"/>
          <w:rtl/>
          <w:lang w:bidi="ar-DZ"/>
        </w:rPr>
        <w:t>و يبين الجدول أدناه المشاريع الممولة من طرف الصندوق الوطني للتأمين على البطالة حتى سنة 2016.</w:t>
      </w:r>
    </w:p>
    <w:p w:rsidR="006A527B" w:rsidRPr="00870B5D" w:rsidRDefault="006A527B" w:rsidP="00870B5D">
      <w:pPr>
        <w:bidi/>
        <w:spacing w:after="0"/>
        <w:ind w:left="360"/>
        <w:jc w:val="center"/>
        <w:rPr>
          <w:rFonts w:ascii="Traditional Arabic" w:hAnsi="Traditional Arabic" w:cs="Traditional Arabic"/>
          <w:b/>
          <w:bCs/>
          <w:sz w:val="40"/>
          <w:szCs w:val="40"/>
          <w:rtl/>
          <w:lang w:bidi="ar-DZ"/>
        </w:rPr>
      </w:pPr>
      <w:r w:rsidRPr="00870B5D">
        <w:rPr>
          <w:rFonts w:ascii="Traditional Arabic" w:hAnsi="Traditional Arabic" w:cs="Traditional Arabic"/>
          <w:b/>
          <w:bCs/>
          <w:sz w:val="40"/>
          <w:szCs w:val="40"/>
          <w:rtl/>
          <w:lang w:bidi="ar-DZ"/>
        </w:rPr>
        <w:lastRenderedPageBreak/>
        <w:t>جدول رقم0</w:t>
      </w:r>
      <w:r w:rsidR="00911BC7" w:rsidRPr="00870B5D">
        <w:rPr>
          <w:rFonts w:ascii="Traditional Arabic" w:hAnsi="Traditional Arabic" w:cs="Traditional Arabic"/>
          <w:b/>
          <w:bCs/>
          <w:sz w:val="40"/>
          <w:szCs w:val="40"/>
          <w:rtl/>
          <w:lang w:bidi="ar-DZ"/>
        </w:rPr>
        <w:t>6</w:t>
      </w:r>
      <w:r w:rsidRPr="00870B5D">
        <w:rPr>
          <w:rFonts w:ascii="Traditional Arabic" w:hAnsi="Traditional Arabic" w:cs="Traditional Arabic"/>
          <w:b/>
          <w:bCs/>
          <w:sz w:val="40"/>
          <w:szCs w:val="40"/>
          <w:rtl/>
          <w:lang w:bidi="ar-DZ"/>
        </w:rPr>
        <w:t>: المشاريع الممولة من طرف الصندوق الوطني للتأمين على البطالة 2016</w:t>
      </w:r>
    </w:p>
    <w:tbl>
      <w:tblPr>
        <w:tblStyle w:val="Grilledutableau"/>
        <w:bidiVisual/>
        <w:tblW w:w="0" w:type="auto"/>
        <w:tblInd w:w="360" w:type="dxa"/>
        <w:tblLook w:val="04A0"/>
      </w:tblPr>
      <w:tblGrid>
        <w:gridCol w:w="3117"/>
        <w:gridCol w:w="3118"/>
        <w:gridCol w:w="3118"/>
      </w:tblGrid>
      <w:tr w:rsidR="006A527B" w:rsidRPr="00870B5D" w:rsidTr="006A527B">
        <w:tc>
          <w:tcPr>
            <w:tcW w:w="3117" w:type="dxa"/>
          </w:tcPr>
          <w:p w:rsidR="006A527B" w:rsidRPr="00870B5D" w:rsidRDefault="006A527B" w:rsidP="00870B5D">
            <w:pPr>
              <w:bidi/>
              <w:spacing w:line="276" w:lineRule="auto"/>
              <w:ind w:left="0" w:firstLine="0"/>
              <w:jc w:val="center"/>
              <w:rPr>
                <w:rFonts w:ascii="Traditional Arabic" w:hAnsi="Traditional Arabic" w:cs="Traditional Arabic"/>
                <w:b/>
                <w:bCs/>
                <w:sz w:val="40"/>
                <w:szCs w:val="40"/>
                <w:rtl/>
                <w:lang w:bidi="ar-DZ"/>
              </w:rPr>
            </w:pPr>
            <w:r w:rsidRPr="00870B5D">
              <w:rPr>
                <w:rFonts w:ascii="Traditional Arabic" w:hAnsi="Traditional Arabic" w:cs="Traditional Arabic"/>
                <w:b/>
                <w:bCs/>
                <w:sz w:val="40"/>
                <w:szCs w:val="40"/>
                <w:rtl/>
                <w:lang w:bidi="ar-DZ"/>
              </w:rPr>
              <w:t>قطاع النشاط</w:t>
            </w:r>
          </w:p>
        </w:tc>
        <w:tc>
          <w:tcPr>
            <w:tcW w:w="3118" w:type="dxa"/>
          </w:tcPr>
          <w:p w:rsidR="006A527B" w:rsidRPr="00870B5D" w:rsidRDefault="006A527B" w:rsidP="00870B5D">
            <w:pPr>
              <w:bidi/>
              <w:spacing w:line="276" w:lineRule="auto"/>
              <w:ind w:left="0" w:firstLine="0"/>
              <w:jc w:val="center"/>
              <w:rPr>
                <w:rFonts w:ascii="Traditional Arabic" w:hAnsi="Traditional Arabic" w:cs="Traditional Arabic"/>
                <w:b/>
                <w:bCs/>
                <w:sz w:val="40"/>
                <w:szCs w:val="40"/>
                <w:rtl/>
                <w:lang w:bidi="ar-DZ"/>
              </w:rPr>
            </w:pPr>
            <w:r w:rsidRPr="00870B5D">
              <w:rPr>
                <w:rFonts w:ascii="Traditional Arabic" w:hAnsi="Traditional Arabic" w:cs="Traditional Arabic"/>
                <w:b/>
                <w:bCs/>
                <w:sz w:val="40"/>
                <w:szCs w:val="40"/>
                <w:rtl/>
                <w:lang w:bidi="ar-DZ"/>
              </w:rPr>
              <w:t>عدد المشاريع الممولة</w:t>
            </w:r>
          </w:p>
        </w:tc>
        <w:tc>
          <w:tcPr>
            <w:tcW w:w="3118" w:type="dxa"/>
          </w:tcPr>
          <w:p w:rsidR="006A527B" w:rsidRPr="00870B5D" w:rsidRDefault="006A527B" w:rsidP="00870B5D">
            <w:pPr>
              <w:bidi/>
              <w:spacing w:line="276" w:lineRule="auto"/>
              <w:ind w:left="0" w:firstLine="0"/>
              <w:jc w:val="center"/>
              <w:rPr>
                <w:rFonts w:ascii="Traditional Arabic" w:hAnsi="Traditional Arabic" w:cs="Traditional Arabic"/>
                <w:b/>
                <w:bCs/>
                <w:sz w:val="40"/>
                <w:szCs w:val="40"/>
                <w:rtl/>
                <w:lang w:bidi="ar-DZ"/>
              </w:rPr>
            </w:pPr>
            <w:r w:rsidRPr="00870B5D">
              <w:rPr>
                <w:rFonts w:ascii="Traditional Arabic" w:hAnsi="Traditional Arabic" w:cs="Traditional Arabic"/>
                <w:b/>
                <w:bCs/>
                <w:sz w:val="40"/>
                <w:szCs w:val="40"/>
                <w:rtl/>
                <w:lang w:bidi="ar-DZ"/>
              </w:rPr>
              <w:t>نسبة المشاريع السنوية</w:t>
            </w:r>
          </w:p>
        </w:tc>
      </w:tr>
      <w:tr w:rsidR="006A527B" w:rsidRPr="00870B5D" w:rsidTr="006A527B">
        <w:tc>
          <w:tcPr>
            <w:tcW w:w="3117" w:type="dxa"/>
          </w:tcPr>
          <w:p w:rsidR="006A527B" w:rsidRPr="00870B5D" w:rsidRDefault="006A527B" w:rsidP="00870B5D">
            <w:pPr>
              <w:bidi/>
              <w:spacing w:line="276" w:lineRule="auto"/>
              <w:ind w:left="0" w:firstLine="0"/>
              <w:jc w:val="center"/>
              <w:rPr>
                <w:rFonts w:ascii="Traditional Arabic" w:hAnsi="Traditional Arabic" w:cs="Traditional Arabic"/>
                <w:b/>
                <w:bCs/>
                <w:sz w:val="40"/>
                <w:szCs w:val="40"/>
                <w:rtl/>
                <w:lang w:bidi="ar-DZ"/>
              </w:rPr>
            </w:pPr>
            <w:r w:rsidRPr="00870B5D">
              <w:rPr>
                <w:rFonts w:ascii="Traditional Arabic" w:hAnsi="Traditional Arabic" w:cs="Traditional Arabic"/>
                <w:b/>
                <w:bCs/>
                <w:sz w:val="40"/>
                <w:szCs w:val="40"/>
                <w:rtl/>
                <w:lang w:bidi="ar-DZ"/>
              </w:rPr>
              <w:t>الزراعة</w:t>
            </w:r>
          </w:p>
        </w:tc>
        <w:tc>
          <w:tcPr>
            <w:tcW w:w="3118" w:type="dxa"/>
          </w:tcPr>
          <w:p w:rsidR="006A527B" w:rsidRPr="00870B5D" w:rsidRDefault="006A527B" w:rsidP="00870B5D">
            <w:pPr>
              <w:bidi/>
              <w:spacing w:line="276" w:lineRule="auto"/>
              <w:ind w:left="0" w:firstLine="0"/>
              <w:jc w:val="center"/>
              <w:rPr>
                <w:rFonts w:ascii="Traditional Arabic" w:hAnsi="Traditional Arabic" w:cs="Traditional Arabic"/>
                <w:b/>
                <w:bCs/>
                <w:sz w:val="40"/>
                <w:szCs w:val="40"/>
                <w:rtl/>
                <w:lang w:bidi="ar-DZ"/>
              </w:rPr>
            </w:pPr>
            <w:r w:rsidRPr="00870B5D">
              <w:rPr>
                <w:rFonts w:ascii="Traditional Arabic" w:hAnsi="Traditional Arabic" w:cs="Traditional Arabic"/>
                <w:b/>
                <w:bCs/>
                <w:sz w:val="40"/>
                <w:szCs w:val="40"/>
                <w:rtl/>
                <w:lang w:bidi="ar-DZ"/>
              </w:rPr>
              <w:t>17513</w:t>
            </w:r>
          </w:p>
        </w:tc>
        <w:tc>
          <w:tcPr>
            <w:tcW w:w="3118" w:type="dxa"/>
          </w:tcPr>
          <w:p w:rsidR="006A527B" w:rsidRPr="00870B5D" w:rsidRDefault="006A527B" w:rsidP="00870B5D">
            <w:pPr>
              <w:bidi/>
              <w:spacing w:line="276" w:lineRule="auto"/>
              <w:ind w:left="0" w:firstLine="0"/>
              <w:jc w:val="center"/>
              <w:rPr>
                <w:rFonts w:ascii="Traditional Arabic" w:hAnsi="Traditional Arabic" w:cs="Traditional Arabic"/>
                <w:b/>
                <w:bCs/>
                <w:sz w:val="40"/>
                <w:szCs w:val="40"/>
                <w:rtl/>
                <w:lang w:bidi="ar-DZ"/>
              </w:rPr>
            </w:pPr>
            <w:r w:rsidRPr="00870B5D">
              <w:rPr>
                <w:rFonts w:ascii="Traditional Arabic" w:hAnsi="Traditional Arabic" w:cs="Traditional Arabic"/>
                <w:b/>
                <w:bCs/>
                <w:sz w:val="40"/>
                <w:szCs w:val="40"/>
                <w:rtl/>
                <w:lang w:bidi="ar-DZ"/>
              </w:rPr>
              <w:t>11.92%</w:t>
            </w:r>
          </w:p>
        </w:tc>
      </w:tr>
      <w:tr w:rsidR="006A527B" w:rsidRPr="00870B5D" w:rsidTr="006A527B">
        <w:tc>
          <w:tcPr>
            <w:tcW w:w="3117" w:type="dxa"/>
          </w:tcPr>
          <w:p w:rsidR="006A527B" w:rsidRPr="00870B5D" w:rsidRDefault="006A527B" w:rsidP="00870B5D">
            <w:pPr>
              <w:bidi/>
              <w:spacing w:line="276" w:lineRule="auto"/>
              <w:ind w:left="0" w:firstLine="0"/>
              <w:jc w:val="center"/>
              <w:rPr>
                <w:rFonts w:ascii="Traditional Arabic" w:hAnsi="Traditional Arabic" w:cs="Traditional Arabic"/>
                <w:b/>
                <w:bCs/>
                <w:sz w:val="40"/>
                <w:szCs w:val="40"/>
                <w:rtl/>
                <w:lang w:bidi="ar-DZ"/>
              </w:rPr>
            </w:pPr>
            <w:r w:rsidRPr="00870B5D">
              <w:rPr>
                <w:rFonts w:ascii="Traditional Arabic" w:hAnsi="Traditional Arabic" w:cs="Traditional Arabic"/>
                <w:b/>
                <w:bCs/>
                <w:sz w:val="40"/>
                <w:szCs w:val="40"/>
                <w:rtl/>
                <w:lang w:bidi="ar-DZ"/>
              </w:rPr>
              <w:t>الصناعة التقليدية</w:t>
            </w:r>
          </w:p>
        </w:tc>
        <w:tc>
          <w:tcPr>
            <w:tcW w:w="3118" w:type="dxa"/>
          </w:tcPr>
          <w:p w:rsidR="006A527B" w:rsidRPr="00870B5D" w:rsidRDefault="006A527B" w:rsidP="00870B5D">
            <w:pPr>
              <w:bidi/>
              <w:spacing w:line="276" w:lineRule="auto"/>
              <w:ind w:left="0" w:firstLine="0"/>
              <w:jc w:val="center"/>
              <w:rPr>
                <w:rFonts w:ascii="Traditional Arabic" w:hAnsi="Traditional Arabic" w:cs="Traditional Arabic"/>
                <w:b/>
                <w:bCs/>
                <w:sz w:val="40"/>
                <w:szCs w:val="40"/>
                <w:rtl/>
                <w:lang w:bidi="ar-DZ"/>
              </w:rPr>
            </w:pPr>
            <w:r w:rsidRPr="00870B5D">
              <w:rPr>
                <w:rFonts w:ascii="Traditional Arabic" w:hAnsi="Traditional Arabic" w:cs="Traditional Arabic"/>
                <w:b/>
                <w:bCs/>
                <w:sz w:val="40"/>
                <w:szCs w:val="40"/>
                <w:rtl/>
                <w:lang w:bidi="ar-DZ"/>
              </w:rPr>
              <w:t>11886</w:t>
            </w:r>
          </w:p>
        </w:tc>
        <w:tc>
          <w:tcPr>
            <w:tcW w:w="3118" w:type="dxa"/>
          </w:tcPr>
          <w:p w:rsidR="006A527B" w:rsidRPr="00870B5D" w:rsidRDefault="006A527B" w:rsidP="00870B5D">
            <w:pPr>
              <w:bidi/>
              <w:spacing w:line="276" w:lineRule="auto"/>
              <w:ind w:left="0" w:firstLine="0"/>
              <w:jc w:val="center"/>
              <w:rPr>
                <w:rFonts w:ascii="Traditional Arabic" w:hAnsi="Traditional Arabic" w:cs="Traditional Arabic"/>
                <w:b/>
                <w:bCs/>
                <w:sz w:val="40"/>
                <w:szCs w:val="40"/>
                <w:rtl/>
                <w:lang w:bidi="ar-DZ"/>
              </w:rPr>
            </w:pPr>
            <w:r w:rsidRPr="00870B5D">
              <w:rPr>
                <w:rFonts w:ascii="Traditional Arabic" w:hAnsi="Traditional Arabic" w:cs="Traditional Arabic"/>
                <w:b/>
                <w:bCs/>
                <w:sz w:val="40"/>
                <w:szCs w:val="40"/>
                <w:rtl/>
                <w:lang w:bidi="ar-DZ"/>
              </w:rPr>
              <w:t>22.12%</w:t>
            </w:r>
          </w:p>
        </w:tc>
      </w:tr>
      <w:tr w:rsidR="006A527B" w:rsidRPr="00870B5D" w:rsidTr="006A527B">
        <w:tc>
          <w:tcPr>
            <w:tcW w:w="3117" w:type="dxa"/>
          </w:tcPr>
          <w:p w:rsidR="006A527B" w:rsidRPr="00870B5D" w:rsidRDefault="006A527B" w:rsidP="00870B5D">
            <w:pPr>
              <w:bidi/>
              <w:spacing w:line="276" w:lineRule="auto"/>
              <w:ind w:left="0" w:firstLine="0"/>
              <w:jc w:val="center"/>
              <w:rPr>
                <w:rFonts w:ascii="Traditional Arabic" w:hAnsi="Traditional Arabic" w:cs="Traditional Arabic"/>
                <w:b/>
                <w:bCs/>
                <w:sz w:val="40"/>
                <w:szCs w:val="40"/>
                <w:rtl/>
                <w:lang w:bidi="ar-DZ"/>
              </w:rPr>
            </w:pPr>
            <w:r w:rsidRPr="00870B5D">
              <w:rPr>
                <w:rFonts w:ascii="Traditional Arabic" w:hAnsi="Traditional Arabic" w:cs="Traditional Arabic"/>
                <w:b/>
                <w:bCs/>
                <w:sz w:val="40"/>
                <w:szCs w:val="40"/>
                <w:rtl/>
                <w:lang w:bidi="ar-DZ"/>
              </w:rPr>
              <w:t>البناء و الأشغال العمومية</w:t>
            </w:r>
          </w:p>
        </w:tc>
        <w:tc>
          <w:tcPr>
            <w:tcW w:w="3118" w:type="dxa"/>
          </w:tcPr>
          <w:p w:rsidR="006A527B" w:rsidRPr="00870B5D" w:rsidRDefault="006A527B" w:rsidP="00870B5D">
            <w:pPr>
              <w:bidi/>
              <w:spacing w:line="276" w:lineRule="auto"/>
              <w:ind w:left="0" w:firstLine="0"/>
              <w:jc w:val="center"/>
              <w:rPr>
                <w:rFonts w:ascii="Traditional Arabic" w:hAnsi="Traditional Arabic" w:cs="Traditional Arabic"/>
                <w:b/>
                <w:bCs/>
                <w:sz w:val="40"/>
                <w:szCs w:val="40"/>
                <w:rtl/>
                <w:lang w:bidi="ar-DZ"/>
              </w:rPr>
            </w:pPr>
            <w:r w:rsidRPr="00870B5D">
              <w:rPr>
                <w:rFonts w:ascii="Traditional Arabic" w:hAnsi="Traditional Arabic" w:cs="Traditional Arabic"/>
                <w:b/>
                <w:bCs/>
                <w:sz w:val="40"/>
                <w:szCs w:val="40"/>
                <w:rtl/>
                <w:lang w:bidi="ar-DZ"/>
              </w:rPr>
              <w:t>8080</w:t>
            </w:r>
          </w:p>
        </w:tc>
        <w:tc>
          <w:tcPr>
            <w:tcW w:w="3118" w:type="dxa"/>
          </w:tcPr>
          <w:p w:rsidR="006A527B" w:rsidRPr="00870B5D" w:rsidRDefault="006A527B" w:rsidP="00870B5D">
            <w:pPr>
              <w:bidi/>
              <w:spacing w:line="276" w:lineRule="auto"/>
              <w:ind w:left="0" w:firstLine="0"/>
              <w:jc w:val="center"/>
              <w:rPr>
                <w:rFonts w:ascii="Traditional Arabic" w:hAnsi="Traditional Arabic" w:cs="Traditional Arabic"/>
                <w:b/>
                <w:bCs/>
                <w:sz w:val="40"/>
                <w:szCs w:val="40"/>
                <w:rtl/>
                <w:lang w:bidi="ar-DZ"/>
              </w:rPr>
            </w:pPr>
            <w:r w:rsidRPr="00870B5D">
              <w:rPr>
                <w:rFonts w:ascii="Traditional Arabic" w:hAnsi="Traditional Arabic" w:cs="Traditional Arabic"/>
                <w:b/>
                <w:bCs/>
                <w:sz w:val="40"/>
                <w:szCs w:val="40"/>
                <w:rtl/>
                <w:lang w:bidi="ar-DZ"/>
              </w:rPr>
              <w:t>2.33%</w:t>
            </w:r>
          </w:p>
        </w:tc>
      </w:tr>
      <w:tr w:rsidR="006A527B" w:rsidRPr="00870B5D" w:rsidTr="006A527B">
        <w:tc>
          <w:tcPr>
            <w:tcW w:w="3117" w:type="dxa"/>
          </w:tcPr>
          <w:p w:rsidR="006A527B" w:rsidRPr="00870B5D" w:rsidRDefault="006A527B" w:rsidP="00870B5D">
            <w:pPr>
              <w:bidi/>
              <w:spacing w:line="276" w:lineRule="auto"/>
              <w:ind w:left="0" w:firstLine="0"/>
              <w:jc w:val="center"/>
              <w:rPr>
                <w:rFonts w:ascii="Traditional Arabic" w:hAnsi="Traditional Arabic" w:cs="Traditional Arabic"/>
                <w:b/>
                <w:bCs/>
                <w:sz w:val="40"/>
                <w:szCs w:val="40"/>
                <w:rtl/>
                <w:lang w:bidi="ar-DZ"/>
              </w:rPr>
            </w:pPr>
            <w:r w:rsidRPr="00870B5D">
              <w:rPr>
                <w:rFonts w:ascii="Traditional Arabic" w:hAnsi="Traditional Arabic" w:cs="Traditional Arabic"/>
                <w:b/>
                <w:bCs/>
                <w:sz w:val="40"/>
                <w:szCs w:val="40"/>
                <w:rtl/>
                <w:lang w:bidi="ar-DZ"/>
              </w:rPr>
              <w:t>الري</w:t>
            </w:r>
          </w:p>
        </w:tc>
        <w:tc>
          <w:tcPr>
            <w:tcW w:w="3118" w:type="dxa"/>
          </w:tcPr>
          <w:p w:rsidR="006A527B" w:rsidRPr="00870B5D" w:rsidRDefault="006A527B" w:rsidP="00870B5D">
            <w:pPr>
              <w:bidi/>
              <w:spacing w:line="276" w:lineRule="auto"/>
              <w:ind w:left="0" w:firstLine="0"/>
              <w:jc w:val="center"/>
              <w:rPr>
                <w:rFonts w:ascii="Traditional Arabic" w:hAnsi="Traditional Arabic" w:cs="Traditional Arabic"/>
                <w:b/>
                <w:bCs/>
                <w:sz w:val="40"/>
                <w:szCs w:val="40"/>
                <w:rtl/>
                <w:lang w:bidi="ar-DZ"/>
              </w:rPr>
            </w:pPr>
            <w:r w:rsidRPr="00870B5D">
              <w:rPr>
                <w:rFonts w:ascii="Traditional Arabic" w:hAnsi="Traditional Arabic" w:cs="Traditional Arabic"/>
                <w:b/>
                <w:bCs/>
                <w:sz w:val="40"/>
                <w:szCs w:val="40"/>
                <w:rtl/>
                <w:lang w:bidi="ar-DZ"/>
              </w:rPr>
              <w:t>321</w:t>
            </w:r>
          </w:p>
        </w:tc>
        <w:tc>
          <w:tcPr>
            <w:tcW w:w="3118" w:type="dxa"/>
          </w:tcPr>
          <w:p w:rsidR="006A527B" w:rsidRPr="00870B5D" w:rsidRDefault="006A527B" w:rsidP="00870B5D">
            <w:pPr>
              <w:bidi/>
              <w:spacing w:line="276" w:lineRule="auto"/>
              <w:ind w:left="0" w:firstLine="0"/>
              <w:jc w:val="center"/>
              <w:rPr>
                <w:rFonts w:ascii="Traditional Arabic" w:hAnsi="Traditional Arabic" w:cs="Traditional Arabic"/>
                <w:b/>
                <w:bCs/>
                <w:sz w:val="40"/>
                <w:szCs w:val="40"/>
                <w:rtl/>
                <w:lang w:bidi="ar-DZ"/>
              </w:rPr>
            </w:pPr>
            <w:r w:rsidRPr="00870B5D">
              <w:rPr>
                <w:rFonts w:ascii="Traditional Arabic" w:hAnsi="Traditional Arabic" w:cs="Traditional Arabic"/>
                <w:b/>
                <w:bCs/>
                <w:sz w:val="40"/>
                <w:szCs w:val="40"/>
                <w:rtl/>
                <w:lang w:bidi="ar-DZ"/>
              </w:rPr>
              <w:t>4.67%</w:t>
            </w:r>
          </w:p>
        </w:tc>
      </w:tr>
      <w:tr w:rsidR="006A527B" w:rsidRPr="00870B5D" w:rsidTr="006A527B">
        <w:tc>
          <w:tcPr>
            <w:tcW w:w="3117" w:type="dxa"/>
          </w:tcPr>
          <w:p w:rsidR="006A527B" w:rsidRPr="00870B5D" w:rsidRDefault="006A527B" w:rsidP="00870B5D">
            <w:pPr>
              <w:bidi/>
              <w:spacing w:line="276" w:lineRule="auto"/>
              <w:ind w:left="0" w:firstLine="0"/>
              <w:jc w:val="center"/>
              <w:rPr>
                <w:rFonts w:ascii="Traditional Arabic" w:hAnsi="Traditional Arabic" w:cs="Traditional Arabic"/>
                <w:b/>
                <w:bCs/>
                <w:sz w:val="40"/>
                <w:szCs w:val="40"/>
                <w:rtl/>
                <w:lang w:bidi="ar-DZ"/>
              </w:rPr>
            </w:pPr>
            <w:r w:rsidRPr="00870B5D">
              <w:rPr>
                <w:rFonts w:ascii="Traditional Arabic" w:hAnsi="Traditional Arabic" w:cs="Traditional Arabic"/>
                <w:b/>
                <w:bCs/>
                <w:sz w:val="40"/>
                <w:szCs w:val="40"/>
                <w:rtl/>
                <w:lang w:bidi="ar-DZ"/>
              </w:rPr>
              <w:t>الصناعة</w:t>
            </w:r>
          </w:p>
        </w:tc>
        <w:tc>
          <w:tcPr>
            <w:tcW w:w="3118" w:type="dxa"/>
          </w:tcPr>
          <w:p w:rsidR="006A527B" w:rsidRPr="00870B5D" w:rsidRDefault="006A527B" w:rsidP="00870B5D">
            <w:pPr>
              <w:bidi/>
              <w:spacing w:line="276" w:lineRule="auto"/>
              <w:ind w:left="0" w:firstLine="0"/>
              <w:jc w:val="center"/>
              <w:rPr>
                <w:rFonts w:ascii="Traditional Arabic" w:hAnsi="Traditional Arabic" w:cs="Traditional Arabic"/>
                <w:b/>
                <w:bCs/>
                <w:sz w:val="40"/>
                <w:szCs w:val="40"/>
                <w:rtl/>
                <w:lang w:bidi="ar-DZ"/>
              </w:rPr>
            </w:pPr>
            <w:r w:rsidRPr="00870B5D">
              <w:rPr>
                <w:rFonts w:ascii="Traditional Arabic" w:hAnsi="Traditional Arabic" w:cs="Traditional Arabic"/>
                <w:b/>
                <w:bCs/>
                <w:sz w:val="40"/>
                <w:szCs w:val="40"/>
                <w:rtl/>
                <w:lang w:bidi="ar-DZ"/>
              </w:rPr>
              <w:t>10740</w:t>
            </w:r>
          </w:p>
        </w:tc>
        <w:tc>
          <w:tcPr>
            <w:tcW w:w="3118" w:type="dxa"/>
          </w:tcPr>
          <w:p w:rsidR="006A527B" w:rsidRPr="00870B5D" w:rsidRDefault="006A527B" w:rsidP="00870B5D">
            <w:pPr>
              <w:bidi/>
              <w:spacing w:line="276" w:lineRule="auto"/>
              <w:ind w:left="0" w:firstLine="0"/>
              <w:jc w:val="center"/>
              <w:rPr>
                <w:rFonts w:ascii="Traditional Arabic" w:hAnsi="Traditional Arabic" w:cs="Traditional Arabic"/>
                <w:b/>
                <w:bCs/>
                <w:sz w:val="40"/>
                <w:szCs w:val="40"/>
                <w:rtl/>
                <w:lang w:bidi="ar-DZ"/>
              </w:rPr>
            </w:pPr>
            <w:r w:rsidRPr="00870B5D">
              <w:rPr>
                <w:rFonts w:ascii="Traditional Arabic" w:hAnsi="Traditional Arabic" w:cs="Traditional Arabic"/>
                <w:b/>
                <w:bCs/>
                <w:sz w:val="40"/>
                <w:szCs w:val="40"/>
                <w:rtl/>
                <w:lang w:bidi="ar-DZ"/>
              </w:rPr>
              <w:t>21.67%</w:t>
            </w:r>
          </w:p>
        </w:tc>
      </w:tr>
      <w:tr w:rsidR="006A527B" w:rsidRPr="00870B5D" w:rsidTr="006A527B">
        <w:tc>
          <w:tcPr>
            <w:tcW w:w="3117" w:type="dxa"/>
          </w:tcPr>
          <w:p w:rsidR="006A527B" w:rsidRPr="00870B5D" w:rsidRDefault="006A527B" w:rsidP="00870B5D">
            <w:pPr>
              <w:bidi/>
              <w:spacing w:line="276" w:lineRule="auto"/>
              <w:ind w:left="0" w:firstLine="0"/>
              <w:jc w:val="center"/>
              <w:rPr>
                <w:rFonts w:ascii="Traditional Arabic" w:hAnsi="Traditional Arabic" w:cs="Traditional Arabic"/>
                <w:b/>
                <w:bCs/>
                <w:sz w:val="40"/>
                <w:szCs w:val="40"/>
                <w:rtl/>
                <w:lang w:bidi="ar-DZ"/>
              </w:rPr>
            </w:pPr>
            <w:r w:rsidRPr="00870B5D">
              <w:rPr>
                <w:rFonts w:ascii="Traditional Arabic" w:hAnsi="Traditional Arabic" w:cs="Traditional Arabic"/>
                <w:b/>
                <w:bCs/>
                <w:sz w:val="40"/>
                <w:szCs w:val="40"/>
                <w:rtl/>
                <w:lang w:bidi="ar-DZ"/>
              </w:rPr>
              <w:t>الصيانة</w:t>
            </w:r>
          </w:p>
        </w:tc>
        <w:tc>
          <w:tcPr>
            <w:tcW w:w="3118" w:type="dxa"/>
          </w:tcPr>
          <w:p w:rsidR="006A527B" w:rsidRPr="00870B5D" w:rsidRDefault="006A527B" w:rsidP="00870B5D">
            <w:pPr>
              <w:bidi/>
              <w:spacing w:line="276" w:lineRule="auto"/>
              <w:ind w:left="0" w:firstLine="0"/>
              <w:jc w:val="center"/>
              <w:rPr>
                <w:rFonts w:ascii="Traditional Arabic" w:hAnsi="Traditional Arabic" w:cs="Traditional Arabic"/>
                <w:b/>
                <w:bCs/>
                <w:sz w:val="40"/>
                <w:szCs w:val="40"/>
                <w:rtl/>
                <w:lang w:bidi="ar-DZ"/>
              </w:rPr>
            </w:pPr>
            <w:r w:rsidRPr="00870B5D">
              <w:rPr>
                <w:rFonts w:ascii="Traditional Arabic" w:hAnsi="Traditional Arabic" w:cs="Traditional Arabic"/>
                <w:b/>
                <w:bCs/>
                <w:sz w:val="40"/>
                <w:szCs w:val="40"/>
                <w:rtl/>
                <w:lang w:bidi="ar-DZ"/>
              </w:rPr>
              <w:t>795</w:t>
            </w:r>
          </w:p>
        </w:tc>
        <w:tc>
          <w:tcPr>
            <w:tcW w:w="3118" w:type="dxa"/>
          </w:tcPr>
          <w:p w:rsidR="006A527B" w:rsidRPr="00870B5D" w:rsidRDefault="006A527B" w:rsidP="00870B5D">
            <w:pPr>
              <w:bidi/>
              <w:spacing w:line="276" w:lineRule="auto"/>
              <w:ind w:left="0" w:firstLine="0"/>
              <w:jc w:val="center"/>
              <w:rPr>
                <w:rFonts w:ascii="Traditional Arabic" w:hAnsi="Traditional Arabic" w:cs="Traditional Arabic"/>
                <w:b/>
                <w:bCs/>
                <w:sz w:val="40"/>
                <w:szCs w:val="40"/>
                <w:rtl/>
                <w:lang w:bidi="ar-DZ"/>
              </w:rPr>
            </w:pPr>
            <w:r w:rsidRPr="00870B5D">
              <w:rPr>
                <w:rFonts w:ascii="Traditional Arabic" w:hAnsi="Traditional Arabic" w:cs="Traditional Arabic"/>
                <w:b/>
                <w:bCs/>
                <w:sz w:val="40"/>
                <w:szCs w:val="40"/>
                <w:rtl/>
                <w:lang w:bidi="ar-DZ"/>
              </w:rPr>
              <w:t>2.26%</w:t>
            </w:r>
          </w:p>
        </w:tc>
      </w:tr>
      <w:tr w:rsidR="006A527B" w:rsidRPr="00870B5D" w:rsidTr="006A527B">
        <w:tc>
          <w:tcPr>
            <w:tcW w:w="3117" w:type="dxa"/>
          </w:tcPr>
          <w:p w:rsidR="006A527B" w:rsidRPr="00870B5D" w:rsidRDefault="006A527B" w:rsidP="00870B5D">
            <w:pPr>
              <w:bidi/>
              <w:spacing w:line="276" w:lineRule="auto"/>
              <w:ind w:left="0" w:firstLine="0"/>
              <w:jc w:val="center"/>
              <w:rPr>
                <w:rFonts w:ascii="Traditional Arabic" w:hAnsi="Traditional Arabic" w:cs="Traditional Arabic"/>
                <w:b/>
                <w:bCs/>
                <w:sz w:val="40"/>
                <w:szCs w:val="40"/>
                <w:rtl/>
                <w:lang w:bidi="ar-DZ"/>
              </w:rPr>
            </w:pPr>
            <w:r w:rsidRPr="00870B5D">
              <w:rPr>
                <w:rFonts w:ascii="Traditional Arabic" w:hAnsi="Traditional Arabic" w:cs="Traditional Arabic"/>
                <w:b/>
                <w:bCs/>
                <w:sz w:val="40"/>
                <w:szCs w:val="40"/>
                <w:rtl/>
                <w:lang w:bidi="ar-DZ"/>
              </w:rPr>
              <w:t>الصيد البحري</w:t>
            </w:r>
          </w:p>
        </w:tc>
        <w:tc>
          <w:tcPr>
            <w:tcW w:w="3118" w:type="dxa"/>
          </w:tcPr>
          <w:p w:rsidR="006A527B" w:rsidRPr="00870B5D" w:rsidRDefault="006A527B" w:rsidP="00870B5D">
            <w:pPr>
              <w:bidi/>
              <w:spacing w:line="276" w:lineRule="auto"/>
              <w:ind w:left="0" w:firstLine="0"/>
              <w:jc w:val="center"/>
              <w:rPr>
                <w:rFonts w:ascii="Traditional Arabic" w:hAnsi="Traditional Arabic" w:cs="Traditional Arabic"/>
                <w:b/>
                <w:bCs/>
                <w:sz w:val="40"/>
                <w:szCs w:val="40"/>
                <w:rtl/>
                <w:lang w:bidi="ar-DZ"/>
              </w:rPr>
            </w:pPr>
            <w:r w:rsidRPr="00870B5D">
              <w:rPr>
                <w:rFonts w:ascii="Traditional Arabic" w:hAnsi="Traditional Arabic" w:cs="Traditional Arabic"/>
                <w:b/>
                <w:bCs/>
                <w:sz w:val="40"/>
                <w:szCs w:val="40"/>
                <w:rtl/>
                <w:lang w:bidi="ar-DZ"/>
              </w:rPr>
              <w:t>404</w:t>
            </w:r>
          </w:p>
        </w:tc>
        <w:tc>
          <w:tcPr>
            <w:tcW w:w="3118" w:type="dxa"/>
          </w:tcPr>
          <w:p w:rsidR="006A527B" w:rsidRPr="00870B5D" w:rsidRDefault="006A527B" w:rsidP="00870B5D">
            <w:pPr>
              <w:bidi/>
              <w:spacing w:line="276" w:lineRule="auto"/>
              <w:ind w:left="0" w:firstLine="0"/>
              <w:jc w:val="center"/>
              <w:rPr>
                <w:rFonts w:ascii="Traditional Arabic" w:hAnsi="Traditional Arabic" w:cs="Traditional Arabic"/>
                <w:b/>
                <w:bCs/>
                <w:sz w:val="40"/>
                <w:szCs w:val="40"/>
                <w:rtl/>
                <w:lang w:bidi="ar-DZ"/>
              </w:rPr>
            </w:pPr>
            <w:r w:rsidRPr="00870B5D">
              <w:rPr>
                <w:rFonts w:ascii="Traditional Arabic" w:hAnsi="Traditional Arabic" w:cs="Traditional Arabic"/>
                <w:b/>
                <w:bCs/>
                <w:sz w:val="40"/>
                <w:szCs w:val="40"/>
                <w:rtl/>
                <w:lang w:bidi="ar-DZ"/>
              </w:rPr>
              <w:t>0.5%</w:t>
            </w:r>
          </w:p>
        </w:tc>
      </w:tr>
      <w:tr w:rsidR="006A527B" w:rsidRPr="00870B5D" w:rsidTr="006A527B">
        <w:tc>
          <w:tcPr>
            <w:tcW w:w="3117" w:type="dxa"/>
          </w:tcPr>
          <w:p w:rsidR="006A527B" w:rsidRPr="00870B5D" w:rsidRDefault="006A527B" w:rsidP="00870B5D">
            <w:pPr>
              <w:bidi/>
              <w:spacing w:line="276" w:lineRule="auto"/>
              <w:ind w:left="0" w:firstLine="0"/>
              <w:jc w:val="center"/>
              <w:rPr>
                <w:rFonts w:ascii="Traditional Arabic" w:hAnsi="Traditional Arabic" w:cs="Traditional Arabic"/>
                <w:b/>
                <w:bCs/>
                <w:sz w:val="40"/>
                <w:szCs w:val="40"/>
                <w:rtl/>
                <w:lang w:bidi="ar-DZ"/>
              </w:rPr>
            </w:pPr>
            <w:r w:rsidRPr="00870B5D">
              <w:rPr>
                <w:rFonts w:ascii="Traditional Arabic" w:hAnsi="Traditional Arabic" w:cs="Traditional Arabic"/>
                <w:b/>
                <w:bCs/>
                <w:sz w:val="40"/>
                <w:szCs w:val="40"/>
                <w:rtl/>
                <w:lang w:bidi="ar-DZ"/>
              </w:rPr>
              <w:t>مهن حرة</w:t>
            </w:r>
          </w:p>
        </w:tc>
        <w:tc>
          <w:tcPr>
            <w:tcW w:w="3118" w:type="dxa"/>
          </w:tcPr>
          <w:p w:rsidR="006A527B" w:rsidRPr="00870B5D" w:rsidRDefault="006A527B" w:rsidP="00870B5D">
            <w:pPr>
              <w:bidi/>
              <w:spacing w:line="276" w:lineRule="auto"/>
              <w:ind w:left="0" w:firstLine="0"/>
              <w:jc w:val="center"/>
              <w:rPr>
                <w:rFonts w:ascii="Traditional Arabic" w:hAnsi="Traditional Arabic" w:cs="Traditional Arabic"/>
                <w:b/>
                <w:bCs/>
                <w:sz w:val="40"/>
                <w:szCs w:val="40"/>
                <w:rtl/>
                <w:lang w:bidi="ar-DZ"/>
              </w:rPr>
            </w:pPr>
            <w:r w:rsidRPr="00870B5D">
              <w:rPr>
                <w:rFonts w:ascii="Traditional Arabic" w:hAnsi="Traditional Arabic" w:cs="Traditional Arabic"/>
                <w:b/>
                <w:bCs/>
                <w:sz w:val="40"/>
                <w:szCs w:val="40"/>
                <w:rtl/>
                <w:lang w:bidi="ar-DZ"/>
              </w:rPr>
              <w:t>831</w:t>
            </w:r>
          </w:p>
        </w:tc>
        <w:tc>
          <w:tcPr>
            <w:tcW w:w="3118" w:type="dxa"/>
          </w:tcPr>
          <w:p w:rsidR="006A527B" w:rsidRPr="00870B5D" w:rsidRDefault="006A527B" w:rsidP="00870B5D">
            <w:pPr>
              <w:bidi/>
              <w:spacing w:line="276" w:lineRule="auto"/>
              <w:ind w:left="0" w:firstLine="0"/>
              <w:jc w:val="center"/>
              <w:rPr>
                <w:rFonts w:ascii="Traditional Arabic" w:hAnsi="Traditional Arabic" w:cs="Traditional Arabic"/>
                <w:b/>
                <w:bCs/>
                <w:sz w:val="40"/>
                <w:szCs w:val="40"/>
                <w:rtl/>
                <w:lang w:bidi="ar-DZ"/>
              </w:rPr>
            </w:pPr>
            <w:r w:rsidRPr="00870B5D">
              <w:rPr>
                <w:rFonts w:ascii="Traditional Arabic" w:hAnsi="Traditional Arabic" w:cs="Traditional Arabic"/>
                <w:b/>
                <w:bCs/>
                <w:sz w:val="40"/>
                <w:szCs w:val="40"/>
                <w:rtl/>
                <w:lang w:bidi="ar-DZ"/>
              </w:rPr>
              <w:t>43.68%</w:t>
            </w:r>
          </w:p>
        </w:tc>
      </w:tr>
      <w:tr w:rsidR="006A527B" w:rsidRPr="00870B5D" w:rsidTr="006A527B">
        <w:tc>
          <w:tcPr>
            <w:tcW w:w="3117" w:type="dxa"/>
          </w:tcPr>
          <w:p w:rsidR="006A527B" w:rsidRPr="00870B5D" w:rsidRDefault="006A527B" w:rsidP="00870B5D">
            <w:pPr>
              <w:bidi/>
              <w:spacing w:line="276" w:lineRule="auto"/>
              <w:ind w:left="0" w:firstLine="0"/>
              <w:jc w:val="center"/>
              <w:rPr>
                <w:rFonts w:ascii="Traditional Arabic" w:hAnsi="Traditional Arabic" w:cs="Traditional Arabic"/>
                <w:b/>
                <w:bCs/>
                <w:sz w:val="40"/>
                <w:szCs w:val="40"/>
                <w:rtl/>
                <w:lang w:bidi="ar-DZ"/>
              </w:rPr>
            </w:pPr>
            <w:r w:rsidRPr="00870B5D">
              <w:rPr>
                <w:rFonts w:ascii="Traditional Arabic" w:hAnsi="Traditional Arabic" w:cs="Traditional Arabic"/>
                <w:b/>
                <w:bCs/>
                <w:sz w:val="40"/>
                <w:szCs w:val="40"/>
                <w:rtl/>
                <w:lang w:bidi="ar-DZ"/>
              </w:rPr>
              <w:t>خدمات</w:t>
            </w:r>
          </w:p>
        </w:tc>
        <w:tc>
          <w:tcPr>
            <w:tcW w:w="3118" w:type="dxa"/>
          </w:tcPr>
          <w:p w:rsidR="006A527B" w:rsidRPr="00870B5D" w:rsidRDefault="006A527B" w:rsidP="00870B5D">
            <w:pPr>
              <w:bidi/>
              <w:spacing w:line="276" w:lineRule="auto"/>
              <w:ind w:left="0" w:firstLine="0"/>
              <w:jc w:val="center"/>
              <w:rPr>
                <w:rFonts w:ascii="Traditional Arabic" w:hAnsi="Traditional Arabic" w:cs="Traditional Arabic"/>
                <w:b/>
                <w:bCs/>
                <w:sz w:val="40"/>
                <w:szCs w:val="40"/>
                <w:rtl/>
                <w:lang w:bidi="ar-DZ"/>
              </w:rPr>
            </w:pPr>
            <w:r w:rsidRPr="00870B5D">
              <w:rPr>
                <w:rFonts w:ascii="Traditional Arabic" w:hAnsi="Traditional Arabic" w:cs="Traditional Arabic"/>
                <w:b/>
                <w:bCs/>
                <w:sz w:val="40"/>
                <w:szCs w:val="40"/>
                <w:rtl/>
                <w:lang w:bidi="ar-DZ"/>
              </w:rPr>
              <w:t>30111</w:t>
            </w:r>
          </w:p>
        </w:tc>
        <w:tc>
          <w:tcPr>
            <w:tcW w:w="3118" w:type="dxa"/>
          </w:tcPr>
          <w:p w:rsidR="006A527B" w:rsidRPr="00870B5D" w:rsidRDefault="006A527B" w:rsidP="00870B5D">
            <w:pPr>
              <w:bidi/>
              <w:spacing w:line="276" w:lineRule="auto"/>
              <w:ind w:left="0" w:firstLine="0"/>
              <w:jc w:val="center"/>
              <w:rPr>
                <w:rFonts w:ascii="Traditional Arabic" w:hAnsi="Traditional Arabic" w:cs="Traditional Arabic"/>
                <w:b/>
                <w:bCs/>
                <w:sz w:val="40"/>
                <w:szCs w:val="40"/>
                <w:rtl/>
                <w:lang w:bidi="ar-DZ"/>
              </w:rPr>
            </w:pPr>
            <w:r w:rsidRPr="00870B5D">
              <w:rPr>
                <w:rFonts w:ascii="Traditional Arabic" w:hAnsi="Traditional Arabic" w:cs="Traditional Arabic"/>
                <w:b/>
                <w:bCs/>
                <w:sz w:val="40"/>
                <w:szCs w:val="40"/>
                <w:rtl/>
                <w:lang w:bidi="ar-DZ"/>
              </w:rPr>
              <w:t>17.05%</w:t>
            </w:r>
          </w:p>
        </w:tc>
      </w:tr>
      <w:tr w:rsidR="006A527B" w:rsidRPr="00870B5D" w:rsidTr="006A527B">
        <w:tc>
          <w:tcPr>
            <w:tcW w:w="3117" w:type="dxa"/>
          </w:tcPr>
          <w:p w:rsidR="006A527B" w:rsidRPr="00870B5D" w:rsidRDefault="006A527B" w:rsidP="00870B5D">
            <w:pPr>
              <w:bidi/>
              <w:spacing w:line="276" w:lineRule="auto"/>
              <w:ind w:left="0" w:firstLine="0"/>
              <w:jc w:val="center"/>
              <w:rPr>
                <w:rFonts w:ascii="Traditional Arabic" w:hAnsi="Traditional Arabic" w:cs="Traditional Arabic"/>
                <w:b/>
                <w:bCs/>
                <w:sz w:val="40"/>
                <w:szCs w:val="40"/>
                <w:rtl/>
                <w:lang w:bidi="ar-DZ"/>
              </w:rPr>
            </w:pPr>
            <w:r w:rsidRPr="00870B5D">
              <w:rPr>
                <w:rFonts w:ascii="Traditional Arabic" w:hAnsi="Traditional Arabic" w:cs="Traditional Arabic"/>
                <w:b/>
                <w:bCs/>
                <w:sz w:val="40"/>
                <w:szCs w:val="40"/>
                <w:rtl/>
                <w:lang w:bidi="ar-DZ"/>
              </w:rPr>
              <w:t>نقل البضائع</w:t>
            </w:r>
          </w:p>
        </w:tc>
        <w:tc>
          <w:tcPr>
            <w:tcW w:w="3118" w:type="dxa"/>
          </w:tcPr>
          <w:p w:rsidR="006A527B" w:rsidRPr="00870B5D" w:rsidRDefault="006A527B" w:rsidP="00870B5D">
            <w:pPr>
              <w:bidi/>
              <w:spacing w:line="276" w:lineRule="auto"/>
              <w:ind w:left="0" w:firstLine="0"/>
              <w:jc w:val="center"/>
              <w:rPr>
                <w:rFonts w:ascii="Traditional Arabic" w:hAnsi="Traditional Arabic" w:cs="Traditional Arabic"/>
                <w:b/>
                <w:bCs/>
                <w:sz w:val="40"/>
                <w:szCs w:val="40"/>
                <w:rtl/>
                <w:lang w:bidi="ar-DZ"/>
              </w:rPr>
            </w:pPr>
            <w:r w:rsidRPr="00870B5D">
              <w:rPr>
                <w:rFonts w:ascii="Traditional Arabic" w:hAnsi="Traditional Arabic" w:cs="Traditional Arabic"/>
                <w:b/>
                <w:bCs/>
                <w:sz w:val="40"/>
                <w:szCs w:val="40"/>
                <w:rtl/>
                <w:lang w:bidi="ar-DZ"/>
              </w:rPr>
              <w:t>45844</w:t>
            </w:r>
          </w:p>
        </w:tc>
        <w:tc>
          <w:tcPr>
            <w:tcW w:w="3118" w:type="dxa"/>
          </w:tcPr>
          <w:p w:rsidR="006A527B" w:rsidRPr="00870B5D" w:rsidRDefault="006A527B" w:rsidP="00870B5D">
            <w:pPr>
              <w:bidi/>
              <w:spacing w:line="276" w:lineRule="auto"/>
              <w:ind w:left="0" w:firstLine="0"/>
              <w:jc w:val="center"/>
              <w:rPr>
                <w:rFonts w:ascii="Traditional Arabic" w:hAnsi="Traditional Arabic" w:cs="Traditional Arabic"/>
                <w:b/>
                <w:bCs/>
                <w:sz w:val="40"/>
                <w:szCs w:val="40"/>
                <w:rtl/>
                <w:lang w:bidi="ar-DZ"/>
              </w:rPr>
            </w:pPr>
            <w:r w:rsidRPr="00870B5D">
              <w:rPr>
                <w:rFonts w:ascii="Traditional Arabic" w:hAnsi="Traditional Arabic" w:cs="Traditional Arabic"/>
                <w:b/>
                <w:bCs/>
                <w:sz w:val="40"/>
                <w:szCs w:val="40"/>
                <w:rtl/>
                <w:lang w:bidi="ar-DZ"/>
              </w:rPr>
              <w:t>1.52%</w:t>
            </w:r>
          </w:p>
        </w:tc>
      </w:tr>
      <w:tr w:rsidR="006A527B" w:rsidRPr="00870B5D" w:rsidTr="006A527B">
        <w:tc>
          <w:tcPr>
            <w:tcW w:w="3117" w:type="dxa"/>
          </w:tcPr>
          <w:p w:rsidR="006A527B" w:rsidRPr="00870B5D" w:rsidRDefault="006A527B" w:rsidP="00870B5D">
            <w:pPr>
              <w:bidi/>
              <w:spacing w:line="276" w:lineRule="auto"/>
              <w:ind w:left="0" w:firstLine="0"/>
              <w:jc w:val="center"/>
              <w:rPr>
                <w:rFonts w:ascii="Traditional Arabic" w:hAnsi="Traditional Arabic" w:cs="Traditional Arabic"/>
                <w:b/>
                <w:bCs/>
                <w:sz w:val="40"/>
                <w:szCs w:val="40"/>
                <w:rtl/>
                <w:lang w:bidi="ar-DZ"/>
              </w:rPr>
            </w:pPr>
            <w:r w:rsidRPr="00870B5D">
              <w:rPr>
                <w:rFonts w:ascii="Traditional Arabic" w:hAnsi="Traditional Arabic" w:cs="Traditional Arabic"/>
                <w:b/>
                <w:bCs/>
                <w:sz w:val="40"/>
                <w:szCs w:val="40"/>
                <w:rtl/>
                <w:lang w:bidi="ar-DZ"/>
              </w:rPr>
              <w:t>نقل المسافرين</w:t>
            </w:r>
          </w:p>
        </w:tc>
        <w:tc>
          <w:tcPr>
            <w:tcW w:w="3118" w:type="dxa"/>
          </w:tcPr>
          <w:p w:rsidR="006A527B" w:rsidRPr="00870B5D" w:rsidRDefault="006A527B" w:rsidP="00870B5D">
            <w:pPr>
              <w:bidi/>
              <w:spacing w:line="276" w:lineRule="auto"/>
              <w:ind w:left="0" w:firstLine="0"/>
              <w:jc w:val="center"/>
              <w:rPr>
                <w:rFonts w:ascii="Traditional Arabic" w:hAnsi="Traditional Arabic" w:cs="Traditional Arabic"/>
                <w:b/>
                <w:bCs/>
                <w:sz w:val="40"/>
                <w:szCs w:val="40"/>
                <w:rtl/>
                <w:lang w:bidi="ar-DZ"/>
              </w:rPr>
            </w:pPr>
            <w:r w:rsidRPr="00870B5D">
              <w:rPr>
                <w:rFonts w:ascii="Traditional Arabic" w:hAnsi="Traditional Arabic" w:cs="Traditional Arabic"/>
                <w:b/>
                <w:bCs/>
                <w:sz w:val="40"/>
                <w:szCs w:val="40"/>
                <w:rtl/>
                <w:lang w:bidi="ar-DZ"/>
              </w:rPr>
              <w:t>12191</w:t>
            </w:r>
          </w:p>
        </w:tc>
        <w:tc>
          <w:tcPr>
            <w:tcW w:w="3118" w:type="dxa"/>
          </w:tcPr>
          <w:p w:rsidR="006A527B" w:rsidRPr="00870B5D" w:rsidRDefault="006A527B" w:rsidP="00870B5D">
            <w:pPr>
              <w:bidi/>
              <w:spacing w:line="276" w:lineRule="auto"/>
              <w:ind w:left="0" w:firstLine="0"/>
              <w:jc w:val="center"/>
              <w:rPr>
                <w:rFonts w:ascii="Traditional Arabic" w:hAnsi="Traditional Arabic" w:cs="Traditional Arabic"/>
                <w:b/>
                <w:bCs/>
                <w:sz w:val="40"/>
                <w:szCs w:val="40"/>
                <w:rtl/>
                <w:lang w:bidi="ar-DZ"/>
              </w:rPr>
            </w:pPr>
            <w:r w:rsidRPr="00870B5D">
              <w:rPr>
                <w:rFonts w:ascii="Traditional Arabic" w:hAnsi="Traditional Arabic" w:cs="Traditional Arabic"/>
                <w:b/>
                <w:bCs/>
                <w:sz w:val="40"/>
                <w:szCs w:val="40"/>
                <w:rtl/>
                <w:lang w:bidi="ar-DZ"/>
              </w:rPr>
              <w:t>1.23%</w:t>
            </w:r>
          </w:p>
        </w:tc>
      </w:tr>
      <w:tr w:rsidR="006A527B" w:rsidRPr="00870B5D" w:rsidTr="006A527B">
        <w:tc>
          <w:tcPr>
            <w:tcW w:w="3117" w:type="dxa"/>
          </w:tcPr>
          <w:p w:rsidR="006A527B" w:rsidRPr="00870B5D" w:rsidRDefault="006A527B" w:rsidP="00870B5D">
            <w:pPr>
              <w:bidi/>
              <w:spacing w:line="276" w:lineRule="auto"/>
              <w:ind w:left="0" w:firstLine="0"/>
              <w:jc w:val="center"/>
              <w:rPr>
                <w:rFonts w:ascii="Traditional Arabic" w:hAnsi="Traditional Arabic" w:cs="Traditional Arabic"/>
                <w:b/>
                <w:bCs/>
                <w:sz w:val="40"/>
                <w:szCs w:val="40"/>
                <w:rtl/>
                <w:lang w:bidi="ar-DZ"/>
              </w:rPr>
            </w:pPr>
            <w:r w:rsidRPr="00870B5D">
              <w:rPr>
                <w:rFonts w:ascii="Traditional Arabic" w:hAnsi="Traditional Arabic" w:cs="Traditional Arabic"/>
                <w:b/>
                <w:bCs/>
                <w:sz w:val="40"/>
                <w:szCs w:val="40"/>
                <w:rtl/>
                <w:lang w:bidi="ar-DZ"/>
              </w:rPr>
              <w:t>المجموع</w:t>
            </w:r>
          </w:p>
        </w:tc>
        <w:tc>
          <w:tcPr>
            <w:tcW w:w="3118" w:type="dxa"/>
          </w:tcPr>
          <w:p w:rsidR="006A527B" w:rsidRPr="00870B5D" w:rsidRDefault="006A527B" w:rsidP="00870B5D">
            <w:pPr>
              <w:bidi/>
              <w:spacing w:line="276" w:lineRule="auto"/>
              <w:ind w:left="0" w:firstLine="0"/>
              <w:jc w:val="center"/>
              <w:rPr>
                <w:rFonts w:ascii="Traditional Arabic" w:hAnsi="Traditional Arabic" w:cs="Traditional Arabic"/>
                <w:b/>
                <w:bCs/>
                <w:sz w:val="40"/>
                <w:szCs w:val="40"/>
                <w:rtl/>
                <w:lang w:bidi="ar-DZ"/>
              </w:rPr>
            </w:pPr>
            <w:r w:rsidRPr="00870B5D">
              <w:rPr>
                <w:rFonts w:ascii="Traditional Arabic" w:hAnsi="Traditional Arabic" w:cs="Traditional Arabic"/>
                <w:b/>
                <w:bCs/>
                <w:sz w:val="40"/>
                <w:szCs w:val="40"/>
                <w:rtl/>
                <w:lang w:bidi="ar-DZ"/>
              </w:rPr>
              <w:t>138716</w:t>
            </w:r>
          </w:p>
        </w:tc>
        <w:tc>
          <w:tcPr>
            <w:tcW w:w="3118" w:type="dxa"/>
          </w:tcPr>
          <w:p w:rsidR="006A527B" w:rsidRPr="00870B5D" w:rsidRDefault="006A527B" w:rsidP="00870B5D">
            <w:pPr>
              <w:bidi/>
              <w:spacing w:line="276" w:lineRule="auto"/>
              <w:ind w:left="0" w:firstLine="0"/>
              <w:jc w:val="center"/>
              <w:rPr>
                <w:rFonts w:ascii="Traditional Arabic" w:hAnsi="Traditional Arabic" w:cs="Traditional Arabic"/>
                <w:b/>
                <w:bCs/>
                <w:sz w:val="40"/>
                <w:szCs w:val="40"/>
                <w:rtl/>
                <w:lang w:bidi="ar-DZ"/>
              </w:rPr>
            </w:pPr>
            <w:r w:rsidRPr="00870B5D">
              <w:rPr>
                <w:rFonts w:ascii="Traditional Arabic" w:hAnsi="Traditional Arabic" w:cs="Traditional Arabic"/>
                <w:b/>
                <w:bCs/>
                <w:sz w:val="40"/>
                <w:szCs w:val="40"/>
                <w:rtl/>
                <w:lang w:bidi="ar-DZ"/>
              </w:rPr>
              <w:t>9.81%</w:t>
            </w:r>
          </w:p>
        </w:tc>
      </w:tr>
    </w:tbl>
    <w:p w:rsidR="006A527B" w:rsidRPr="00870B5D" w:rsidRDefault="006A527B" w:rsidP="00870B5D">
      <w:pPr>
        <w:bidi/>
        <w:spacing w:after="0"/>
        <w:jc w:val="center"/>
        <w:rPr>
          <w:rFonts w:ascii="Traditional Arabic" w:hAnsi="Traditional Arabic" w:cs="Traditional Arabic"/>
          <w:b/>
          <w:bCs/>
          <w:sz w:val="40"/>
          <w:szCs w:val="40"/>
          <w:rtl/>
          <w:lang w:bidi="ar-DZ"/>
        </w:rPr>
      </w:pPr>
      <w:r w:rsidRPr="00870B5D">
        <w:rPr>
          <w:rFonts w:ascii="Traditional Arabic" w:hAnsi="Traditional Arabic" w:cs="Traditional Arabic"/>
          <w:b/>
          <w:bCs/>
          <w:sz w:val="40"/>
          <w:szCs w:val="40"/>
          <w:rtl/>
          <w:lang w:bidi="ar-DZ"/>
        </w:rPr>
        <w:t>المصدر: وزارة الصناعة و المناجم، كشف المعلومات الإحصائية ماي 2017</w:t>
      </w:r>
    </w:p>
    <w:p w:rsidR="006A527B" w:rsidRPr="00870B5D" w:rsidRDefault="006A527B" w:rsidP="00870B5D">
      <w:pPr>
        <w:pStyle w:val="Paragraphedeliste"/>
        <w:numPr>
          <w:ilvl w:val="1"/>
          <w:numId w:val="25"/>
        </w:num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b/>
          <w:bCs/>
          <w:sz w:val="40"/>
          <w:szCs w:val="40"/>
          <w:rtl/>
          <w:lang w:bidi="ar-DZ"/>
        </w:rPr>
        <w:t>الوكالة الوطنية لتطوير الاستثمار</w:t>
      </w:r>
      <w:r w:rsidRPr="00870B5D">
        <w:rPr>
          <w:rFonts w:ascii="Traditional Arabic" w:hAnsi="Traditional Arabic" w:cs="Traditional Arabic"/>
          <w:b/>
          <w:bCs/>
          <w:sz w:val="40"/>
          <w:szCs w:val="40"/>
          <w:lang w:bidi="ar-DZ"/>
        </w:rPr>
        <w:t>ANDI</w:t>
      </w:r>
      <w:r w:rsidRPr="00870B5D">
        <w:rPr>
          <w:rStyle w:val="Appelnotedebasdep"/>
          <w:rFonts w:ascii="Traditional Arabic" w:hAnsi="Traditional Arabic" w:cs="Traditional Arabic"/>
          <w:b/>
          <w:bCs/>
          <w:sz w:val="40"/>
          <w:szCs w:val="40"/>
          <w:lang w:bidi="ar-DZ"/>
        </w:rPr>
        <w:footnoteReference w:id="185"/>
      </w:r>
      <w:r w:rsidRPr="00870B5D">
        <w:rPr>
          <w:rFonts w:ascii="Traditional Arabic" w:hAnsi="Traditional Arabic" w:cs="Traditional Arabic"/>
          <w:b/>
          <w:bCs/>
          <w:sz w:val="40"/>
          <w:szCs w:val="40"/>
          <w:rtl/>
          <w:lang w:bidi="ar-DZ"/>
        </w:rPr>
        <w:t>:</w:t>
      </w:r>
    </w:p>
    <w:p w:rsidR="006A527B" w:rsidRPr="00870B5D" w:rsidRDefault="006A527B" w:rsidP="00870B5D">
      <w:pPr>
        <w:pStyle w:val="Paragraphedeliste"/>
        <w:numPr>
          <w:ilvl w:val="0"/>
          <w:numId w:val="32"/>
        </w:numPr>
        <w:bidi/>
        <w:spacing w:after="0"/>
        <w:jc w:val="both"/>
        <w:rPr>
          <w:rFonts w:ascii="Traditional Arabic" w:hAnsi="Traditional Arabic" w:cs="Traditional Arabic"/>
          <w:b/>
          <w:bCs/>
          <w:sz w:val="40"/>
          <w:szCs w:val="40"/>
          <w:lang w:bidi="ar-DZ"/>
        </w:rPr>
      </w:pPr>
      <w:r w:rsidRPr="00870B5D">
        <w:rPr>
          <w:rFonts w:ascii="Traditional Arabic" w:hAnsi="Traditional Arabic" w:cs="Traditional Arabic"/>
          <w:b/>
          <w:bCs/>
          <w:sz w:val="40"/>
          <w:szCs w:val="40"/>
          <w:rtl/>
          <w:lang w:bidi="ar-DZ"/>
        </w:rPr>
        <w:t>التعريـــــف بالوكالـــــة:</w:t>
      </w:r>
    </w:p>
    <w:p w:rsidR="006A527B" w:rsidRPr="00870B5D" w:rsidRDefault="006A527B" w:rsidP="00870B5D">
      <w:pPr>
        <w:bidi/>
        <w:spacing w:after="0"/>
        <w:jc w:val="both"/>
        <w:rPr>
          <w:rFonts w:ascii="Traditional Arabic" w:hAnsi="Traditional Arabic" w:cs="Traditional Arabic"/>
          <w:sz w:val="40"/>
          <w:szCs w:val="40"/>
          <w:lang w:bidi="ar-DZ"/>
        </w:rPr>
      </w:pPr>
      <w:r w:rsidRPr="00870B5D">
        <w:rPr>
          <w:rFonts w:ascii="Traditional Arabic" w:hAnsi="Traditional Arabic" w:cs="Traditional Arabic"/>
          <w:sz w:val="40"/>
          <w:szCs w:val="40"/>
          <w:rtl/>
          <w:lang w:bidi="ar-DZ"/>
        </w:rPr>
        <w:lastRenderedPageBreak/>
        <w:t>شهدت الوكالة التي أنشأت في إطار الإصلاحات الأولى التي تم مباشرتها في الجزائر خلال التسعينات و المكلفة بالاستثمار، تطورات تهدف للتكيف مع تغيرات الوضعية الاقتصادية و الاجتماعية للبلاد. خولت لهذه المؤسسة الحكومية التي كانت تدعى في الأصل وكالة ترقية و دعم و متابعة الاستثمار من 1993 إلى 2000 ثم أصبحت الوكالة الوطنية لتطوير الاستثمار مهمة تسهيل و ترقية و اصطحاب الاستثمار.</w:t>
      </w:r>
    </w:p>
    <w:p w:rsidR="006A527B" w:rsidRPr="00870B5D" w:rsidRDefault="006A527B" w:rsidP="00870B5D">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لقد تجسد الانتقال من وكالة ترقية و دعم و متابعة الاستثمار إلى الوكالة الوطنية لتطوير الاستثمار في تعديلات على مستوى الإطارات المؤسساتية و التنظيمية و المتمثلة في:</w:t>
      </w:r>
    </w:p>
    <w:p w:rsidR="006A527B" w:rsidRPr="00870B5D" w:rsidRDefault="006A527B" w:rsidP="00870B5D">
      <w:pPr>
        <w:pStyle w:val="Paragraphedeliste"/>
        <w:numPr>
          <w:ilvl w:val="0"/>
          <w:numId w:val="24"/>
        </w:numPr>
        <w:bidi/>
        <w:spacing w:after="0"/>
        <w:jc w:val="both"/>
        <w:rPr>
          <w:rFonts w:ascii="Traditional Arabic" w:hAnsi="Traditional Arabic" w:cs="Traditional Arabic"/>
          <w:sz w:val="40"/>
          <w:szCs w:val="40"/>
          <w:lang w:bidi="ar-DZ"/>
        </w:rPr>
      </w:pPr>
      <w:r w:rsidRPr="00870B5D">
        <w:rPr>
          <w:rFonts w:ascii="Traditional Arabic" w:hAnsi="Traditional Arabic" w:cs="Traditional Arabic"/>
          <w:sz w:val="40"/>
          <w:szCs w:val="40"/>
          <w:rtl/>
          <w:lang w:bidi="ar-DZ"/>
        </w:rPr>
        <w:t>إنشاء المجلس الوطني للاستثمار، هيئة يترأسها رئيس الحكومة مكلفة باستراتيجيات و أولويات التطوير.</w:t>
      </w:r>
    </w:p>
    <w:p w:rsidR="006A527B" w:rsidRPr="00870B5D" w:rsidRDefault="006A527B" w:rsidP="00870B5D">
      <w:pPr>
        <w:pStyle w:val="Paragraphedeliste"/>
        <w:numPr>
          <w:ilvl w:val="0"/>
          <w:numId w:val="24"/>
        </w:numPr>
        <w:bidi/>
        <w:spacing w:after="0"/>
        <w:jc w:val="both"/>
        <w:rPr>
          <w:rFonts w:ascii="Traditional Arabic" w:hAnsi="Traditional Arabic" w:cs="Traditional Arabic"/>
          <w:sz w:val="40"/>
          <w:szCs w:val="40"/>
          <w:lang w:bidi="ar-DZ"/>
        </w:rPr>
      </w:pPr>
      <w:r w:rsidRPr="00870B5D">
        <w:rPr>
          <w:rFonts w:ascii="Traditional Arabic" w:hAnsi="Traditional Arabic" w:cs="Traditional Arabic"/>
          <w:sz w:val="40"/>
          <w:szCs w:val="40"/>
          <w:rtl/>
          <w:lang w:bidi="ar-DZ"/>
        </w:rPr>
        <w:t>إنشاء هياكل جهوية للوكالة التي تساهم بالتشاور مع الفاعلين المحليين في التنمية الجهوية، تتمثل هذه المساهمة خاصة في توفير وسائل بشرية و مادية من اجل تسهيل و تبسيط عمل الاستثمار.</w:t>
      </w:r>
    </w:p>
    <w:p w:rsidR="006A527B" w:rsidRPr="00870B5D" w:rsidRDefault="006A527B" w:rsidP="00870B5D">
      <w:pPr>
        <w:pStyle w:val="Paragraphedeliste"/>
        <w:numPr>
          <w:ilvl w:val="0"/>
          <w:numId w:val="24"/>
        </w:numPr>
        <w:bidi/>
        <w:spacing w:after="0"/>
        <w:jc w:val="both"/>
        <w:rPr>
          <w:rFonts w:ascii="Traditional Arabic" w:hAnsi="Traditional Arabic" w:cs="Traditional Arabic"/>
          <w:sz w:val="40"/>
          <w:szCs w:val="40"/>
          <w:lang w:bidi="ar-DZ"/>
        </w:rPr>
      </w:pPr>
      <w:r w:rsidRPr="00870B5D">
        <w:rPr>
          <w:rFonts w:ascii="Traditional Arabic" w:hAnsi="Traditional Arabic" w:cs="Traditional Arabic"/>
          <w:sz w:val="40"/>
          <w:szCs w:val="40"/>
          <w:rtl/>
          <w:lang w:bidi="ar-DZ"/>
        </w:rPr>
        <w:t>إرساء لجنة طعن ما بين وزارية مكلفة باستقبال شكاوي المستثمرين و الفصل فيها.</w:t>
      </w:r>
    </w:p>
    <w:p w:rsidR="006A527B" w:rsidRPr="00870B5D" w:rsidRDefault="006A527B" w:rsidP="00870B5D">
      <w:pPr>
        <w:pStyle w:val="Paragraphedeliste"/>
        <w:numPr>
          <w:ilvl w:val="0"/>
          <w:numId w:val="24"/>
        </w:numPr>
        <w:bidi/>
        <w:spacing w:after="0"/>
        <w:jc w:val="both"/>
        <w:rPr>
          <w:rFonts w:ascii="Traditional Arabic" w:hAnsi="Traditional Arabic" w:cs="Traditional Arabic"/>
          <w:sz w:val="40"/>
          <w:szCs w:val="40"/>
          <w:lang w:bidi="ar-DZ"/>
        </w:rPr>
      </w:pPr>
      <w:r w:rsidRPr="00870B5D">
        <w:rPr>
          <w:rFonts w:ascii="Traditional Arabic" w:hAnsi="Traditional Arabic" w:cs="Traditional Arabic"/>
          <w:sz w:val="40"/>
          <w:szCs w:val="40"/>
          <w:rtl/>
          <w:lang w:bidi="ar-DZ"/>
        </w:rPr>
        <w:t>توضيح أدوار مختلف المتدخلين في مدرج الاستثمار.</w:t>
      </w:r>
    </w:p>
    <w:p w:rsidR="006A527B" w:rsidRPr="00870B5D" w:rsidRDefault="006A527B" w:rsidP="00870B5D">
      <w:pPr>
        <w:pStyle w:val="Paragraphedeliste"/>
        <w:numPr>
          <w:ilvl w:val="0"/>
          <w:numId w:val="24"/>
        </w:numPr>
        <w:bidi/>
        <w:spacing w:after="0"/>
        <w:jc w:val="both"/>
        <w:rPr>
          <w:rFonts w:ascii="Traditional Arabic" w:hAnsi="Traditional Arabic" w:cs="Traditional Arabic"/>
          <w:sz w:val="40"/>
          <w:szCs w:val="40"/>
          <w:lang w:bidi="ar-DZ"/>
        </w:rPr>
      </w:pPr>
      <w:r w:rsidRPr="00870B5D">
        <w:rPr>
          <w:rFonts w:ascii="Traditional Arabic" w:hAnsi="Traditional Arabic" w:cs="Traditional Arabic"/>
          <w:sz w:val="40"/>
          <w:szCs w:val="40"/>
          <w:rtl/>
          <w:lang w:bidi="ar-DZ"/>
        </w:rPr>
        <w:t>مراجعة نظام التحفيز على الاستثمار.</w:t>
      </w:r>
    </w:p>
    <w:p w:rsidR="006A527B" w:rsidRPr="00870B5D" w:rsidRDefault="006A527B" w:rsidP="00870B5D">
      <w:pPr>
        <w:pStyle w:val="Paragraphedeliste"/>
        <w:numPr>
          <w:ilvl w:val="0"/>
          <w:numId w:val="24"/>
        </w:numPr>
        <w:bidi/>
        <w:spacing w:after="0"/>
        <w:jc w:val="both"/>
        <w:rPr>
          <w:rFonts w:ascii="Traditional Arabic" w:hAnsi="Traditional Arabic" w:cs="Traditional Arabic"/>
          <w:sz w:val="40"/>
          <w:szCs w:val="40"/>
          <w:lang w:bidi="ar-DZ"/>
        </w:rPr>
      </w:pPr>
      <w:r w:rsidRPr="00870B5D">
        <w:rPr>
          <w:rFonts w:ascii="Traditional Arabic" w:hAnsi="Traditional Arabic" w:cs="Traditional Arabic"/>
          <w:sz w:val="40"/>
          <w:szCs w:val="40"/>
          <w:rtl/>
          <w:lang w:bidi="ar-DZ"/>
        </w:rPr>
        <w:t>تخفيض آجال الرد للمستثمرين من 60 يوما إلى 72 ساعة.</w:t>
      </w:r>
    </w:p>
    <w:p w:rsidR="006A527B" w:rsidRPr="00870B5D" w:rsidRDefault="006A527B" w:rsidP="00870B5D">
      <w:pPr>
        <w:pStyle w:val="Paragraphedeliste"/>
        <w:numPr>
          <w:ilvl w:val="0"/>
          <w:numId w:val="24"/>
        </w:numPr>
        <w:bidi/>
        <w:spacing w:after="0"/>
        <w:jc w:val="both"/>
        <w:rPr>
          <w:rFonts w:ascii="Traditional Arabic" w:hAnsi="Traditional Arabic" w:cs="Traditional Arabic"/>
          <w:sz w:val="40"/>
          <w:szCs w:val="40"/>
          <w:lang w:bidi="ar-DZ"/>
        </w:rPr>
      </w:pPr>
      <w:r w:rsidRPr="00870B5D">
        <w:rPr>
          <w:rFonts w:ascii="Traditional Arabic" w:hAnsi="Traditional Arabic" w:cs="Traditional Arabic"/>
          <w:sz w:val="40"/>
          <w:szCs w:val="40"/>
          <w:rtl/>
          <w:lang w:bidi="ar-DZ"/>
        </w:rPr>
        <w:t>إلغاء حد التمويل الذاتي المطلوب من أجل الحصول على المزايا.</w:t>
      </w:r>
    </w:p>
    <w:p w:rsidR="00CF0E9B" w:rsidRPr="00870B5D" w:rsidRDefault="006A527B" w:rsidP="00870B5D">
      <w:pPr>
        <w:pStyle w:val="Paragraphedeliste"/>
        <w:numPr>
          <w:ilvl w:val="0"/>
          <w:numId w:val="24"/>
        </w:num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تبسيط إجراءات الحصول على المزايا.</w:t>
      </w:r>
    </w:p>
    <w:p w:rsidR="006A527B" w:rsidRPr="00870B5D" w:rsidRDefault="0018147E" w:rsidP="00870B5D">
      <w:pPr>
        <w:bidi/>
        <w:spacing w:after="0"/>
        <w:jc w:val="both"/>
        <w:rPr>
          <w:rFonts w:ascii="Traditional Arabic" w:hAnsi="Traditional Arabic" w:cs="Traditional Arabic"/>
          <w:b/>
          <w:bCs/>
          <w:sz w:val="40"/>
          <w:szCs w:val="40"/>
          <w:lang w:bidi="ar-DZ"/>
        </w:rPr>
      </w:pPr>
      <w:r w:rsidRPr="00870B5D">
        <w:rPr>
          <w:rFonts w:ascii="Traditional Arabic" w:hAnsi="Traditional Arabic" w:cs="Traditional Arabic"/>
          <w:b/>
          <w:bCs/>
          <w:sz w:val="40"/>
          <w:szCs w:val="40"/>
          <w:rtl/>
          <w:lang w:bidi="ar-DZ"/>
        </w:rPr>
        <w:t>ب-</w:t>
      </w:r>
      <w:r w:rsidR="006A527B" w:rsidRPr="00870B5D">
        <w:rPr>
          <w:rFonts w:ascii="Traditional Arabic" w:hAnsi="Traditional Arabic" w:cs="Traditional Arabic"/>
          <w:b/>
          <w:bCs/>
          <w:sz w:val="40"/>
          <w:szCs w:val="40"/>
          <w:rtl/>
          <w:lang w:bidi="ar-DZ"/>
        </w:rPr>
        <w:t>مهــــام الوكالــــــة:</w:t>
      </w:r>
    </w:p>
    <w:p w:rsidR="006A527B" w:rsidRPr="00870B5D" w:rsidRDefault="006A527B" w:rsidP="00870B5D">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t>تتمثل مهام الوكالة الوطنية لتطوير الاستثمار في:</w:t>
      </w:r>
    </w:p>
    <w:p w:rsidR="006A527B" w:rsidRPr="00870B5D" w:rsidRDefault="006A527B" w:rsidP="00870B5D">
      <w:pPr>
        <w:pStyle w:val="Paragraphedeliste"/>
        <w:numPr>
          <w:ilvl w:val="0"/>
          <w:numId w:val="27"/>
        </w:numPr>
        <w:bidi/>
        <w:spacing w:after="0"/>
        <w:jc w:val="both"/>
        <w:rPr>
          <w:rFonts w:ascii="Traditional Arabic" w:hAnsi="Traditional Arabic" w:cs="Traditional Arabic"/>
          <w:sz w:val="40"/>
          <w:szCs w:val="40"/>
          <w:lang w:bidi="ar-DZ"/>
        </w:rPr>
      </w:pPr>
      <w:r w:rsidRPr="00870B5D">
        <w:rPr>
          <w:rFonts w:ascii="Traditional Arabic" w:hAnsi="Traditional Arabic" w:cs="Traditional Arabic"/>
          <w:sz w:val="40"/>
          <w:szCs w:val="40"/>
          <w:rtl/>
          <w:lang w:bidi="ar-DZ"/>
        </w:rPr>
        <w:lastRenderedPageBreak/>
        <w:t>تسجيل الاستثمارات.</w:t>
      </w:r>
    </w:p>
    <w:p w:rsidR="006A527B" w:rsidRPr="00870B5D" w:rsidRDefault="006A527B" w:rsidP="00870B5D">
      <w:pPr>
        <w:pStyle w:val="Paragraphedeliste"/>
        <w:numPr>
          <w:ilvl w:val="0"/>
          <w:numId w:val="27"/>
        </w:numPr>
        <w:bidi/>
        <w:spacing w:after="0"/>
        <w:jc w:val="both"/>
        <w:rPr>
          <w:rFonts w:ascii="Traditional Arabic" w:hAnsi="Traditional Arabic" w:cs="Traditional Arabic"/>
          <w:sz w:val="40"/>
          <w:szCs w:val="40"/>
          <w:lang w:bidi="ar-DZ"/>
        </w:rPr>
      </w:pPr>
      <w:r w:rsidRPr="00870B5D">
        <w:rPr>
          <w:rFonts w:ascii="Traditional Arabic" w:hAnsi="Traditional Arabic" w:cs="Traditional Arabic"/>
          <w:sz w:val="40"/>
          <w:szCs w:val="40"/>
          <w:rtl/>
          <w:lang w:bidi="ar-DZ"/>
        </w:rPr>
        <w:t>ترقية الاستثمارات في الجزائر و في الخارج.</w:t>
      </w:r>
    </w:p>
    <w:p w:rsidR="006A527B" w:rsidRPr="00870B5D" w:rsidRDefault="006A527B" w:rsidP="00870B5D">
      <w:pPr>
        <w:pStyle w:val="Paragraphedeliste"/>
        <w:numPr>
          <w:ilvl w:val="0"/>
          <w:numId w:val="27"/>
        </w:numPr>
        <w:bidi/>
        <w:spacing w:after="0"/>
        <w:jc w:val="both"/>
        <w:rPr>
          <w:rFonts w:ascii="Traditional Arabic" w:hAnsi="Traditional Arabic" w:cs="Traditional Arabic"/>
          <w:sz w:val="40"/>
          <w:szCs w:val="40"/>
          <w:lang w:bidi="ar-DZ"/>
        </w:rPr>
      </w:pPr>
      <w:r w:rsidRPr="00870B5D">
        <w:rPr>
          <w:rFonts w:ascii="Traditional Arabic" w:hAnsi="Traditional Arabic" w:cs="Traditional Arabic"/>
          <w:sz w:val="40"/>
          <w:szCs w:val="40"/>
          <w:rtl/>
          <w:lang w:bidi="ar-DZ"/>
        </w:rPr>
        <w:t>ترقية الفرص و الإمكانات الإقليمية.</w:t>
      </w:r>
    </w:p>
    <w:p w:rsidR="006A527B" w:rsidRPr="00870B5D" w:rsidRDefault="006A527B" w:rsidP="00870B5D">
      <w:pPr>
        <w:pStyle w:val="Paragraphedeliste"/>
        <w:numPr>
          <w:ilvl w:val="0"/>
          <w:numId w:val="27"/>
        </w:numPr>
        <w:bidi/>
        <w:spacing w:after="0"/>
        <w:jc w:val="both"/>
        <w:rPr>
          <w:rFonts w:ascii="Traditional Arabic" w:hAnsi="Traditional Arabic" w:cs="Traditional Arabic"/>
          <w:sz w:val="40"/>
          <w:szCs w:val="40"/>
          <w:lang w:bidi="ar-DZ"/>
        </w:rPr>
      </w:pPr>
      <w:r w:rsidRPr="00870B5D">
        <w:rPr>
          <w:rFonts w:ascii="Traditional Arabic" w:hAnsi="Traditional Arabic" w:cs="Traditional Arabic"/>
          <w:sz w:val="40"/>
          <w:szCs w:val="40"/>
          <w:rtl/>
          <w:lang w:bidi="ar-DZ"/>
        </w:rPr>
        <w:t>تسهيل ممارسة الأعمال و متابعة تأسيس  الشركات و انجاز المشاريع.</w:t>
      </w:r>
    </w:p>
    <w:p w:rsidR="006A527B" w:rsidRPr="00870B5D" w:rsidRDefault="006A527B" w:rsidP="00870B5D">
      <w:pPr>
        <w:pStyle w:val="Paragraphedeliste"/>
        <w:numPr>
          <w:ilvl w:val="0"/>
          <w:numId w:val="27"/>
        </w:numPr>
        <w:bidi/>
        <w:spacing w:after="0"/>
        <w:jc w:val="both"/>
        <w:rPr>
          <w:rFonts w:ascii="Traditional Arabic" w:hAnsi="Traditional Arabic" w:cs="Traditional Arabic"/>
          <w:sz w:val="40"/>
          <w:szCs w:val="40"/>
          <w:lang w:bidi="ar-DZ"/>
        </w:rPr>
      </w:pPr>
      <w:r w:rsidRPr="00870B5D">
        <w:rPr>
          <w:rFonts w:ascii="Traditional Arabic" w:hAnsi="Traditional Arabic" w:cs="Traditional Arabic"/>
          <w:sz w:val="40"/>
          <w:szCs w:val="40"/>
          <w:rtl/>
          <w:lang w:bidi="ar-DZ"/>
        </w:rPr>
        <w:t>دعم المستثمرين و مساعدتهم و مرافقتهم.</w:t>
      </w:r>
    </w:p>
    <w:p w:rsidR="006A527B" w:rsidRPr="00870B5D" w:rsidRDefault="006A527B" w:rsidP="00870B5D">
      <w:pPr>
        <w:pStyle w:val="Paragraphedeliste"/>
        <w:numPr>
          <w:ilvl w:val="0"/>
          <w:numId w:val="27"/>
        </w:numPr>
        <w:bidi/>
        <w:spacing w:after="0"/>
        <w:jc w:val="both"/>
        <w:rPr>
          <w:rFonts w:ascii="Traditional Arabic" w:hAnsi="Traditional Arabic" w:cs="Traditional Arabic"/>
          <w:sz w:val="40"/>
          <w:szCs w:val="40"/>
          <w:lang w:bidi="ar-DZ"/>
        </w:rPr>
      </w:pPr>
      <w:r w:rsidRPr="00870B5D">
        <w:rPr>
          <w:rFonts w:ascii="Traditional Arabic" w:hAnsi="Traditional Arabic" w:cs="Traditional Arabic"/>
          <w:sz w:val="40"/>
          <w:szCs w:val="40"/>
          <w:rtl/>
          <w:lang w:bidi="ar-DZ"/>
        </w:rPr>
        <w:t>الإعلام و التحسيس في لقاءات الأعمال.</w:t>
      </w:r>
    </w:p>
    <w:p w:rsidR="006A527B" w:rsidRPr="00870B5D" w:rsidRDefault="006A527B" w:rsidP="00870B5D">
      <w:pPr>
        <w:pStyle w:val="Paragraphedeliste"/>
        <w:numPr>
          <w:ilvl w:val="0"/>
          <w:numId w:val="27"/>
        </w:numPr>
        <w:bidi/>
        <w:spacing w:after="0"/>
        <w:jc w:val="both"/>
        <w:rPr>
          <w:rFonts w:ascii="Traditional Arabic" w:hAnsi="Traditional Arabic" w:cs="Traditional Arabic"/>
          <w:sz w:val="40"/>
          <w:szCs w:val="40"/>
          <w:lang w:bidi="ar-DZ"/>
        </w:rPr>
      </w:pPr>
      <w:r w:rsidRPr="00870B5D">
        <w:rPr>
          <w:rFonts w:ascii="Traditional Arabic" w:hAnsi="Traditional Arabic" w:cs="Traditional Arabic"/>
          <w:sz w:val="40"/>
          <w:szCs w:val="40"/>
          <w:rtl/>
          <w:lang w:bidi="ar-DZ"/>
        </w:rPr>
        <w:t>تأهيل المشاريع التي تمثل أهمية خاصة بالنسبة للاقتصاد الوطني، و تقييمها و إعداد اتفاقية الاستثمار التي تعرض على المجلس الوطني للاستثمار للموافقة عليها.</w:t>
      </w:r>
    </w:p>
    <w:p w:rsidR="006A527B" w:rsidRPr="00870B5D" w:rsidRDefault="006A527B" w:rsidP="00870B5D">
      <w:pPr>
        <w:pStyle w:val="Paragraphedeliste"/>
        <w:bidi/>
        <w:spacing w:after="0"/>
        <w:jc w:val="center"/>
        <w:rPr>
          <w:rFonts w:ascii="Traditional Arabic" w:hAnsi="Traditional Arabic" w:cs="Traditional Arabic"/>
          <w:sz w:val="32"/>
          <w:szCs w:val="32"/>
          <w:lang w:bidi="ar-DZ"/>
        </w:rPr>
      </w:pPr>
      <w:r w:rsidRPr="00870B5D">
        <w:rPr>
          <w:rFonts w:ascii="Traditional Arabic" w:hAnsi="Traditional Arabic" w:cs="Traditional Arabic"/>
          <w:b/>
          <w:bCs/>
          <w:sz w:val="32"/>
          <w:szCs w:val="32"/>
          <w:rtl/>
          <w:lang w:bidi="ar-DZ"/>
        </w:rPr>
        <w:t>جـــــدول رقــــــم 0</w:t>
      </w:r>
      <w:r w:rsidR="00911BC7" w:rsidRPr="00870B5D">
        <w:rPr>
          <w:rFonts w:ascii="Traditional Arabic" w:hAnsi="Traditional Arabic" w:cs="Traditional Arabic"/>
          <w:b/>
          <w:bCs/>
          <w:sz w:val="32"/>
          <w:szCs w:val="32"/>
          <w:rtl/>
          <w:lang w:bidi="ar-DZ"/>
        </w:rPr>
        <w:t>7</w:t>
      </w:r>
      <w:r w:rsidRPr="00870B5D">
        <w:rPr>
          <w:rFonts w:ascii="Traditional Arabic" w:hAnsi="Traditional Arabic" w:cs="Traditional Arabic"/>
          <w:b/>
          <w:bCs/>
          <w:sz w:val="32"/>
          <w:szCs w:val="32"/>
          <w:rtl/>
          <w:lang w:bidi="ar-DZ"/>
        </w:rPr>
        <w:t>: يوضح طريقة التمويل الثلاثي للمشاريع المصغرة</w:t>
      </w:r>
    </w:p>
    <w:tbl>
      <w:tblPr>
        <w:tblStyle w:val="Grilledutableau"/>
        <w:bidiVisual/>
        <w:tblW w:w="9670" w:type="dxa"/>
        <w:tblInd w:w="360" w:type="dxa"/>
        <w:tblLook w:val="04A0"/>
      </w:tblPr>
      <w:tblGrid>
        <w:gridCol w:w="1023"/>
        <w:gridCol w:w="3685"/>
        <w:gridCol w:w="1204"/>
        <w:gridCol w:w="922"/>
        <w:gridCol w:w="851"/>
        <w:gridCol w:w="992"/>
        <w:gridCol w:w="993"/>
      </w:tblGrid>
      <w:tr w:rsidR="006A527B" w:rsidRPr="00870B5D" w:rsidTr="006A527B">
        <w:trPr>
          <w:trHeight w:val="300"/>
        </w:trPr>
        <w:tc>
          <w:tcPr>
            <w:tcW w:w="1023" w:type="dxa"/>
            <w:vMerge w:val="restart"/>
          </w:tcPr>
          <w:p w:rsidR="006A527B" w:rsidRPr="00870B5D" w:rsidRDefault="006A527B" w:rsidP="00870B5D">
            <w:pPr>
              <w:bidi/>
              <w:spacing w:line="276" w:lineRule="auto"/>
              <w:ind w:left="0" w:firstLine="0"/>
              <w:jc w:val="both"/>
              <w:rPr>
                <w:rFonts w:ascii="Traditional Arabic" w:hAnsi="Traditional Arabic" w:cs="Traditional Arabic"/>
                <w:sz w:val="32"/>
                <w:szCs w:val="32"/>
                <w:rtl/>
                <w:lang w:bidi="ar-DZ"/>
              </w:rPr>
            </w:pPr>
          </w:p>
        </w:tc>
        <w:tc>
          <w:tcPr>
            <w:tcW w:w="3685" w:type="dxa"/>
            <w:vMerge w:val="restart"/>
          </w:tcPr>
          <w:p w:rsidR="006A527B" w:rsidRPr="00870B5D" w:rsidRDefault="006A527B" w:rsidP="00870B5D">
            <w:pPr>
              <w:bidi/>
              <w:spacing w:line="276" w:lineRule="auto"/>
              <w:ind w:left="0" w:firstLine="0"/>
              <w:jc w:val="center"/>
              <w:rPr>
                <w:rFonts w:ascii="Traditional Arabic" w:hAnsi="Traditional Arabic" w:cs="Traditional Arabic"/>
                <w:b/>
                <w:bCs/>
                <w:sz w:val="32"/>
                <w:szCs w:val="32"/>
                <w:rtl/>
                <w:lang w:bidi="ar-DZ"/>
              </w:rPr>
            </w:pPr>
          </w:p>
          <w:p w:rsidR="006A527B" w:rsidRPr="00870B5D" w:rsidRDefault="006A527B" w:rsidP="00870B5D">
            <w:pPr>
              <w:bidi/>
              <w:spacing w:line="276" w:lineRule="auto"/>
              <w:ind w:left="0" w:firstLine="0"/>
              <w:jc w:val="center"/>
              <w:rPr>
                <w:rFonts w:ascii="Traditional Arabic" w:hAnsi="Traditional Arabic" w:cs="Traditional Arabic"/>
                <w:b/>
                <w:bCs/>
                <w:sz w:val="32"/>
                <w:szCs w:val="32"/>
                <w:rtl/>
                <w:lang w:bidi="ar-DZ"/>
              </w:rPr>
            </w:pPr>
            <w:r w:rsidRPr="00870B5D">
              <w:rPr>
                <w:rFonts w:ascii="Traditional Arabic" w:hAnsi="Traditional Arabic" w:cs="Traditional Arabic"/>
                <w:b/>
                <w:bCs/>
                <w:sz w:val="32"/>
                <w:szCs w:val="32"/>
                <w:rtl/>
                <w:lang w:bidi="ar-DZ"/>
              </w:rPr>
              <w:t>قيمــــــــــــــة الاستثمــــــــــــــــار</w:t>
            </w:r>
          </w:p>
        </w:tc>
        <w:tc>
          <w:tcPr>
            <w:tcW w:w="1204" w:type="dxa"/>
            <w:vMerge w:val="restart"/>
          </w:tcPr>
          <w:p w:rsidR="006A527B" w:rsidRPr="00870B5D" w:rsidRDefault="006A527B" w:rsidP="00870B5D">
            <w:pPr>
              <w:bidi/>
              <w:spacing w:line="276" w:lineRule="auto"/>
              <w:ind w:left="0" w:firstLine="0"/>
              <w:jc w:val="center"/>
              <w:rPr>
                <w:rFonts w:ascii="Traditional Arabic" w:hAnsi="Traditional Arabic" w:cs="Traditional Arabic"/>
                <w:b/>
                <w:bCs/>
                <w:sz w:val="32"/>
                <w:szCs w:val="32"/>
                <w:rtl/>
                <w:lang w:bidi="ar-DZ"/>
              </w:rPr>
            </w:pPr>
            <w:r w:rsidRPr="00870B5D">
              <w:rPr>
                <w:rFonts w:ascii="Traditional Arabic" w:hAnsi="Traditional Arabic" w:cs="Traditional Arabic"/>
                <w:b/>
                <w:bCs/>
                <w:sz w:val="32"/>
                <w:szCs w:val="32"/>
                <w:rtl/>
                <w:lang w:bidi="ar-DZ"/>
              </w:rPr>
              <w:t>القرض دون فائدة</w:t>
            </w:r>
          </w:p>
        </w:tc>
        <w:tc>
          <w:tcPr>
            <w:tcW w:w="1773" w:type="dxa"/>
            <w:gridSpan w:val="2"/>
            <w:tcBorders>
              <w:bottom w:val="single" w:sz="4" w:space="0" w:color="auto"/>
            </w:tcBorders>
          </w:tcPr>
          <w:p w:rsidR="006A527B" w:rsidRPr="00870B5D" w:rsidRDefault="006A527B" w:rsidP="00870B5D">
            <w:pPr>
              <w:bidi/>
              <w:spacing w:line="276" w:lineRule="auto"/>
              <w:ind w:left="0" w:firstLine="0"/>
              <w:jc w:val="both"/>
              <w:rPr>
                <w:rFonts w:ascii="Traditional Arabic" w:hAnsi="Traditional Arabic" w:cs="Traditional Arabic"/>
                <w:b/>
                <w:bCs/>
                <w:sz w:val="32"/>
                <w:szCs w:val="32"/>
                <w:rtl/>
                <w:lang w:bidi="ar-DZ"/>
              </w:rPr>
            </w:pPr>
            <w:r w:rsidRPr="00870B5D">
              <w:rPr>
                <w:rFonts w:ascii="Traditional Arabic" w:hAnsi="Traditional Arabic" w:cs="Traditional Arabic"/>
                <w:b/>
                <w:bCs/>
                <w:sz w:val="32"/>
                <w:szCs w:val="32"/>
                <w:rtl/>
                <w:lang w:bidi="ar-DZ"/>
              </w:rPr>
              <w:t>المساهمة الشخصية</w:t>
            </w:r>
          </w:p>
        </w:tc>
        <w:tc>
          <w:tcPr>
            <w:tcW w:w="1985" w:type="dxa"/>
            <w:gridSpan w:val="2"/>
            <w:tcBorders>
              <w:bottom w:val="single" w:sz="4" w:space="0" w:color="auto"/>
            </w:tcBorders>
          </w:tcPr>
          <w:p w:rsidR="006A527B" w:rsidRPr="00870B5D" w:rsidRDefault="006A527B" w:rsidP="00870B5D">
            <w:pPr>
              <w:bidi/>
              <w:spacing w:line="276" w:lineRule="auto"/>
              <w:ind w:left="0" w:firstLine="0"/>
              <w:jc w:val="both"/>
              <w:rPr>
                <w:rFonts w:ascii="Traditional Arabic" w:hAnsi="Traditional Arabic" w:cs="Traditional Arabic"/>
                <w:b/>
                <w:bCs/>
                <w:sz w:val="32"/>
                <w:szCs w:val="32"/>
                <w:rtl/>
                <w:lang w:bidi="ar-DZ"/>
              </w:rPr>
            </w:pPr>
            <w:r w:rsidRPr="00870B5D">
              <w:rPr>
                <w:rFonts w:ascii="Traditional Arabic" w:hAnsi="Traditional Arabic" w:cs="Traditional Arabic"/>
                <w:b/>
                <w:bCs/>
                <w:sz w:val="32"/>
                <w:szCs w:val="32"/>
                <w:rtl/>
                <w:lang w:bidi="ar-DZ"/>
              </w:rPr>
              <w:t>القرض البنكي</w:t>
            </w:r>
          </w:p>
        </w:tc>
      </w:tr>
      <w:tr w:rsidR="006A527B" w:rsidRPr="00870B5D" w:rsidTr="006A527B">
        <w:trPr>
          <w:trHeight w:val="501"/>
        </w:trPr>
        <w:tc>
          <w:tcPr>
            <w:tcW w:w="1023" w:type="dxa"/>
            <w:vMerge/>
          </w:tcPr>
          <w:p w:rsidR="006A527B" w:rsidRPr="00870B5D" w:rsidRDefault="006A527B" w:rsidP="00870B5D">
            <w:pPr>
              <w:bidi/>
              <w:spacing w:line="276" w:lineRule="auto"/>
              <w:ind w:left="0" w:firstLine="0"/>
              <w:jc w:val="both"/>
              <w:rPr>
                <w:rFonts w:ascii="Traditional Arabic" w:hAnsi="Traditional Arabic" w:cs="Traditional Arabic"/>
                <w:sz w:val="32"/>
                <w:szCs w:val="32"/>
                <w:rtl/>
                <w:lang w:bidi="ar-DZ"/>
              </w:rPr>
            </w:pPr>
          </w:p>
        </w:tc>
        <w:tc>
          <w:tcPr>
            <w:tcW w:w="3685" w:type="dxa"/>
            <w:vMerge/>
          </w:tcPr>
          <w:p w:rsidR="006A527B" w:rsidRPr="00870B5D" w:rsidRDefault="006A527B" w:rsidP="00870B5D">
            <w:pPr>
              <w:bidi/>
              <w:spacing w:line="276" w:lineRule="auto"/>
              <w:ind w:left="0" w:firstLine="0"/>
              <w:jc w:val="both"/>
              <w:rPr>
                <w:rFonts w:ascii="Traditional Arabic" w:hAnsi="Traditional Arabic" w:cs="Traditional Arabic"/>
                <w:sz w:val="32"/>
                <w:szCs w:val="32"/>
                <w:rtl/>
                <w:lang w:bidi="ar-DZ"/>
              </w:rPr>
            </w:pPr>
          </w:p>
        </w:tc>
        <w:tc>
          <w:tcPr>
            <w:tcW w:w="1204" w:type="dxa"/>
            <w:vMerge/>
          </w:tcPr>
          <w:p w:rsidR="006A527B" w:rsidRPr="00870B5D" w:rsidRDefault="006A527B" w:rsidP="00870B5D">
            <w:pPr>
              <w:bidi/>
              <w:spacing w:line="276" w:lineRule="auto"/>
              <w:ind w:left="0" w:firstLine="0"/>
              <w:jc w:val="both"/>
              <w:rPr>
                <w:rFonts w:ascii="Traditional Arabic" w:hAnsi="Traditional Arabic" w:cs="Traditional Arabic"/>
                <w:b/>
                <w:bCs/>
                <w:sz w:val="32"/>
                <w:szCs w:val="32"/>
                <w:rtl/>
                <w:lang w:bidi="ar-DZ"/>
              </w:rPr>
            </w:pPr>
          </w:p>
        </w:tc>
        <w:tc>
          <w:tcPr>
            <w:tcW w:w="922" w:type="dxa"/>
            <w:tcBorders>
              <w:top w:val="single" w:sz="4" w:space="0" w:color="auto"/>
            </w:tcBorders>
          </w:tcPr>
          <w:p w:rsidR="006A527B" w:rsidRPr="00870B5D" w:rsidRDefault="006A527B" w:rsidP="00870B5D">
            <w:pPr>
              <w:bidi/>
              <w:spacing w:line="276" w:lineRule="auto"/>
              <w:ind w:left="0" w:firstLine="0"/>
              <w:jc w:val="both"/>
              <w:rPr>
                <w:rFonts w:ascii="Traditional Arabic" w:hAnsi="Traditional Arabic" w:cs="Traditional Arabic"/>
                <w:b/>
                <w:bCs/>
                <w:sz w:val="32"/>
                <w:szCs w:val="32"/>
                <w:rtl/>
                <w:lang w:bidi="ar-DZ"/>
              </w:rPr>
            </w:pPr>
            <w:r w:rsidRPr="00870B5D">
              <w:rPr>
                <w:rFonts w:ascii="Traditional Arabic" w:hAnsi="Traditional Arabic" w:cs="Traditional Arabic"/>
                <w:b/>
                <w:bCs/>
                <w:sz w:val="32"/>
                <w:szCs w:val="32"/>
                <w:rtl/>
                <w:lang w:bidi="ar-DZ"/>
              </w:rPr>
              <w:t>المناطق الخاصة</w:t>
            </w:r>
          </w:p>
        </w:tc>
        <w:tc>
          <w:tcPr>
            <w:tcW w:w="851" w:type="dxa"/>
            <w:tcBorders>
              <w:top w:val="single" w:sz="4" w:space="0" w:color="auto"/>
            </w:tcBorders>
          </w:tcPr>
          <w:p w:rsidR="006A527B" w:rsidRPr="00870B5D" w:rsidRDefault="006A527B" w:rsidP="00870B5D">
            <w:pPr>
              <w:bidi/>
              <w:spacing w:line="276" w:lineRule="auto"/>
              <w:ind w:left="0" w:firstLine="0"/>
              <w:jc w:val="both"/>
              <w:rPr>
                <w:rFonts w:ascii="Traditional Arabic" w:hAnsi="Traditional Arabic" w:cs="Traditional Arabic"/>
                <w:b/>
                <w:bCs/>
                <w:sz w:val="32"/>
                <w:szCs w:val="32"/>
                <w:rtl/>
                <w:lang w:bidi="ar-DZ"/>
              </w:rPr>
            </w:pPr>
            <w:r w:rsidRPr="00870B5D">
              <w:rPr>
                <w:rFonts w:ascii="Traditional Arabic" w:hAnsi="Traditional Arabic" w:cs="Traditional Arabic"/>
                <w:b/>
                <w:bCs/>
                <w:sz w:val="32"/>
                <w:szCs w:val="32"/>
                <w:rtl/>
                <w:lang w:bidi="ar-DZ"/>
              </w:rPr>
              <w:t>مناطق أخرى</w:t>
            </w:r>
          </w:p>
        </w:tc>
        <w:tc>
          <w:tcPr>
            <w:tcW w:w="992" w:type="dxa"/>
            <w:tcBorders>
              <w:top w:val="single" w:sz="4" w:space="0" w:color="auto"/>
            </w:tcBorders>
          </w:tcPr>
          <w:p w:rsidR="006A527B" w:rsidRPr="00870B5D" w:rsidRDefault="006A527B" w:rsidP="00870B5D">
            <w:pPr>
              <w:bidi/>
              <w:spacing w:line="276" w:lineRule="auto"/>
              <w:ind w:left="0" w:firstLine="0"/>
              <w:jc w:val="both"/>
              <w:rPr>
                <w:rFonts w:ascii="Traditional Arabic" w:hAnsi="Traditional Arabic" w:cs="Traditional Arabic"/>
                <w:b/>
                <w:bCs/>
                <w:sz w:val="32"/>
                <w:szCs w:val="32"/>
                <w:rtl/>
                <w:lang w:bidi="ar-DZ"/>
              </w:rPr>
            </w:pPr>
            <w:r w:rsidRPr="00870B5D">
              <w:rPr>
                <w:rFonts w:ascii="Traditional Arabic" w:hAnsi="Traditional Arabic" w:cs="Traditional Arabic"/>
                <w:b/>
                <w:bCs/>
                <w:sz w:val="32"/>
                <w:szCs w:val="32"/>
                <w:rtl/>
                <w:lang w:bidi="ar-DZ"/>
              </w:rPr>
              <w:t>المناطق الخاصة</w:t>
            </w:r>
          </w:p>
        </w:tc>
        <w:tc>
          <w:tcPr>
            <w:tcW w:w="993" w:type="dxa"/>
            <w:tcBorders>
              <w:top w:val="single" w:sz="4" w:space="0" w:color="auto"/>
            </w:tcBorders>
          </w:tcPr>
          <w:p w:rsidR="006A527B" w:rsidRPr="00870B5D" w:rsidRDefault="006A527B" w:rsidP="00870B5D">
            <w:pPr>
              <w:bidi/>
              <w:spacing w:line="276" w:lineRule="auto"/>
              <w:ind w:left="0" w:firstLine="0"/>
              <w:jc w:val="both"/>
              <w:rPr>
                <w:rFonts w:ascii="Traditional Arabic" w:hAnsi="Traditional Arabic" w:cs="Traditional Arabic"/>
                <w:b/>
                <w:bCs/>
                <w:sz w:val="32"/>
                <w:szCs w:val="32"/>
                <w:rtl/>
                <w:lang w:bidi="ar-DZ"/>
              </w:rPr>
            </w:pPr>
            <w:r w:rsidRPr="00870B5D">
              <w:rPr>
                <w:rFonts w:ascii="Traditional Arabic" w:hAnsi="Traditional Arabic" w:cs="Traditional Arabic"/>
                <w:b/>
                <w:bCs/>
                <w:sz w:val="32"/>
                <w:szCs w:val="32"/>
                <w:rtl/>
                <w:lang w:bidi="ar-DZ"/>
              </w:rPr>
              <w:t>مناطق أخرى</w:t>
            </w:r>
          </w:p>
        </w:tc>
      </w:tr>
      <w:tr w:rsidR="006A527B" w:rsidRPr="00870B5D" w:rsidTr="006A527B">
        <w:tc>
          <w:tcPr>
            <w:tcW w:w="1023" w:type="dxa"/>
          </w:tcPr>
          <w:p w:rsidR="006A527B" w:rsidRPr="00870B5D" w:rsidRDefault="006A527B" w:rsidP="00870B5D">
            <w:pPr>
              <w:bidi/>
              <w:spacing w:line="276" w:lineRule="auto"/>
              <w:ind w:left="0" w:firstLine="0"/>
              <w:jc w:val="both"/>
              <w:rPr>
                <w:rFonts w:ascii="Traditional Arabic" w:hAnsi="Traditional Arabic" w:cs="Traditional Arabic"/>
                <w:sz w:val="32"/>
                <w:szCs w:val="32"/>
                <w:rtl/>
                <w:lang w:bidi="ar-DZ"/>
              </w:rPr>
            </w:pPr>
            <w:r w:rsidRPr="00870B5D">
              <w:rPr>
                <w:rFonts w:ascii="Traditional Arabic" w:hAnsi="Traditional Arabic" w:cs="Traditional Arabic"/>
                <w:sz w:val="32"/>
                <w:szCs w:val="32"/>
                <w:rtl/>
                <w:lang w:bidi="ar-DZ"/>
              </w:rPr>
              <w:t>المستوى 1</w:t>
            </w:r>
          </w:p>
        </w:tc>
        <w:tc>
          <w:tcPr>
            <w:tcW w:w="3685" w:type="dxa"/>
          </w:tcPr>
          <w:p w:rsidR="006A527B" w:rsidRPr="00870B5D" w:rsidRDefault="006A527B" w:rsidP="00870B5D">
            <w:pPr>
              <w:bidi/>
              <w:spacing w:line="276" w:lineRule="auto"/>
              <w:ind w:left="0" w:firstLine="0"/>
              <w:jc w:val="both"/>
              <w:rPr>
                <w:rFonts w:ascii="Traditional Arabic" w:hAnsi="Traditional Arabic" w:cs="Traditional Arabic"/>
                <w:sz w:val="32"/>
                <w:szCs w:val="32"/>
                <w:rtl/>
                <w:lang w:bidi="ar-DZ"/>
              </w:rPr>
            </w:pPr>
            <w:r w:rsidRPr="00870B5D">
              <w:rPr>
                <w:rFonts w:ascii="Traditional Arabic" w:hAnsi="Traditional Arabic" w:cs="Traditional Arabic"/>
                <w:sz w:val="32"/>
                <w:szCs w:val="32"/>
                <w:rtl/>
                <w:lang w:bidi="ar-DZ"/>
              </w:rPr>
              <w:t xml:space="preserve"> أقل من 1.000.000 دج</w:t>
            </w:r>
          </w:p>
        </w:tc>
        <w:tc>
          <w:tcPr>
            <w:tcW w:w="1204" w:type="dxa"/>
          </w:tcPr>
          <w:p w:rsidR="006A527B" w:rsidRPr="00870B5D" w:rsidRDefault="006A527B" w:rsidP="00870B5D">
            <w:pPr>
              <w:bidi/>
              <w:spacing w:line="276" w:lineRule="auto"/>
              <w:ind w:left="0" w:firstLine="0"/>
              <w:jc w:val="both"/>
              <w:rPr>
                <w:rFonts w:ascii="Traditional Arabic" w:hAnsi="Traditional Arabic" w:cs="Traditional Arabic"/>
                <w:sz w:val="32"/>
                <w:szCs w:val="32"/>
                <w:rtl/>
                <w:lang w:bidi="ar-DZ"/>
              </w:rPr>
            </w:pPr>
            <w:r w:rsidRPr="00870B5D">
              <w:rPr>
                <w:rFonts w:ascii="Traditional Arabic" w:hAnsi="Traditional Arabic" w:cs="Traditional Arabic"/>
                <w:sz w:val="32"/>
                <w:szCs w:val="32"/>
                <w:rtl/>
                <w:lang w:bidi="ar-DZ"/>
              </w:rPr>
              <w:t>25</w:t>
            </w:r>
            <w:r w:rsidRPr="00870B5D">
              <w:rPr>
                <w:rFonts w:ascii="Traditional Arabic" w:hAnsi="Traditional Arabic" w:cs="Traditional Arabic"/>
                <w:sz w:val="32"/>
                <w:szCs w:val="32"/>
                <w:lang w:bidi="ar-DZ"/>
              </w:rPr>
              <w:t>%</w:t>
            </w:r>
          </w:p>
        </w:tc>
        <w:tc>
          <w:tcPr>
            <w:tcW w:w="922" w:type="dxa"/>
          </w:tcPr>
          <w:p w:rsidR="006A527B" w:rsidRPr="00870B5D" w:rsidRDefault="006A527B" w:rsidP="00870B5D">
            <w:pPr>
              <w:bidi/>
              <w:spacing w:line="276" w:lineRule="auto"/>
              <w:ind w:left="0" w:firstLine="0"/>
              <w:jc w:val="both"/>
              <w:rPr>
                <w:rFonts w:ascii="Traditional Arabic" w:hAnsi="Traditional Arabic" w:cs="Traditional Arabic"/>
                <w:sz w:val="32"/>
                <w:szCs w:val="32"/>
                <w:rtl/>
                <w:lang w:bidi="ar-DZ"/>
              </w:rPr>
            </w:pPr>
            <w:r w:rsidRPr="00870B5D">
              <w:rPr>
                <w:rFonts w:ascii="Traditional Arabic" w:hAnsi="Traditional Arabic" w:cs="Traditional Arabic"/>
                <w:sz w:val="32"/>
                <w:szCs w:val="32"/>
                <w:rtl/>
                <w:lang w:bidi="ar-DZ"/>
              </w:rPr>
              <w:t>5</w:t>
            </w:r>
            <w:r w:rsidRPr="00870B5D">
              <w:rPr>
                <w:rFonts w:ascii="Traditional Arabic" w:hAnsi="Traditional Arabic" w:cs="Traditional Arabic"/>
                <w:sz w:val="32"/>
                <w:szCs w:val="32"/>
                <w:lang w:bidi="ar-DZ"/>
              </w:rPr>
              <w:t>%</w:t>
            </w:r>
          </w:p>
        </w:tc>
        <w:tc>
          <w:tcPr>
            <w:tcW w:w="851" w:type="dxa"/>
          </w:tcPr>
          <w:p w:rsidR="006A527B" w:rsidRPr="00870B5D" w:rsidRDefault="006A527B" w:rsidP="00870B5D">
            <w:pPr>
              <w:bidi/>
              <w:spacing w:line="276" w:lineRule="auto"/>
              <w:ind w:left="0" w:firstLine="0"/>
              <w:jc w:val="both"/>
              <w:rPr>
                <w:rFonts w:ascii="Traditional Arabic" w:hAnsi="Traditional Arabic" w:cs="Traditional Arabic"/>
                <w:sz w:val="32"/>
                <w:szCs w:val="32"/>
                <w:rtl/>
                <w:lang w:bidi="ar-DZ"/>
              </w:rPr>
            </w:pPr>
            <w:r w:rsidRPr="00870B5D">
              <w:rPr>
                <w:rFonts w:ascii="Traditional Arabic" w:hAnsi="Traditional Arabic" w:cs="Traditional Arabic"/>
                <w:sz w:val="32"/>
                <w:szCs w:val="32"/>
                <w:rtl/>
                <w:lang w:bidi="ar-DZ"/>
              </w:rPr>
              <w:t>5</w:t>
            </w:r>
            <w:r w:rsidRPr="00870B5D">
              <w:rPr>
                <w:rFonts w:ascii="Traditional Arabic" w:hAnsi="Traditional Arabic" w:cs="Traditional Arabic"/>
                <w:sz w:val="32"/>
                <w:szCs w:val="32"/>
                <w:lang w:bidi="ar-DZ"/>
              </w:rPr>
              <w:t>%</w:t>
            </w:r>
          </w:p>
        </w:tc>
        <w:tc>
          <w:tcPr>
            <w:tcW w:w="992" w:type="dxa"/>
          </w:tcPr>
          <w:p w:rsidR="006A527B" w:rsidRPr="00870B5D" w:rsidRDefault="006A527B" w:rsidP="00870B5D">
            <w:pPr>
              <w:bidi/>
              <w:spacing w:line="276" w:lineRule="auto"/>
              <w:ind w:left="0" w:firstLine="0"/>
              <w:jc w:val="both"/>
              <w:rPr>
                <w:rFonts w:ascii="Traditional Arabic" w:hAnsi="Traditional Arabic" w:cs="Traditional Arabic"/>
                <w:sz w:val="32"/>
                <w:szCs w:val="32"/>
                <w:rtl/>
                <w:lang w:bidi="ar-DZ"/>
              </w:rPr>
            </w:pPr>
            <w:r w:rsidRPr="00870B5D">
              <w:rPr>
                <w:rFonts w:ascii="Traditional Arabic" w:hAnsi="Traditional Arabic" w:cs="Traditional Arabic"/>
                <w:sz w:val="32"/>
                <w:szCs w:val="32"/>
                <w:rtl/>
                <w:lang w:bidi="ar-DZ"/>
              </w:rPr>
              <w:t>70</w:t>
            </w:r>
            <w:r w:rsidRPr="00870B5D">
              <w:rPr>
                <w:rFonts w:ascii="Traditional Arabic" w:hAnsi="Traditional Arabic" w:cs="Traditional Arabic"/>
                <w:sz w:val="32"/>
                <w:szCs w:val="32"/>
                <w:lang w:bidi="ar-DZ"/>
              </w:rPr>
              <w:t>%</w:t>
            </w:r>
          </w:p>
        </w:tc>
        <w:tc>
          <w:tcPr>
            <w:tcW w:w="993" w:type="dxa"/>
          </w:tcPr>
          <w:p w:rsidR="006A527B" w:rsidRPr="00870B5D" w:rsidRDefault="006A527B" w:rsidP="00870B5D">
            <w:pPr>
              <w:bidi/>
              <w:spacing w:line="276" w:lineRule="auto"/>
              <w:ind w:left="0" w:firstLine="0"/>
              <w:jc w:val="both"/>
              <w:rPr>
                <w:rFonts w:ascii="Traditional Arabic" w:hAnsi="Traditional Arabic" w:cs="Traditional Arabic"/>
                <w:sz w:val="32"/>
                <w:szCs w:val="32"/>
                <w:rtl/>
                <w:lang w:bidi="ar-DZ"/>
              </w:rPr>
            </w:pPr>
            <w:r w:rsidRPr="00870B5D">
              <w:rPr>
                <w:rFonts w:ascii="Traditional Arabic" w:hAnsi="Traditional Arabic" w:cs="Traditional Arabic"/>
                <w:sz w:val="32"/>
                <w:szCs w:val="32"/>
                <w:rtl/>
                <w:lang w:bidi="ar-DZ"/>
              </w:rPr>
              <w:t>70</w:t>
            </w:r>
            <w:r w:rsidRPr="00870B5D">
              <w:rPr>
                <w:rFonts w:ascii="Traditional Arabic" w:hAnsi="Traditional Arabic" w:cs="Traditional Arabic"/>
                <w:sz w:val="32"/>
                <w:szCs w:val="32"/>
                <w:lang w:bidi="ar-DZ"/>
              </w:rPr>
              <w:t>%</w:t>
            </w:r>
          </w:p>
        </w:tc>
      </w:tr>
      <w:tr w:rsidR="006A527B" w:rsidRPr="00870B5D" w:rsidTr="006A527B">
        <w:tc>
          <w:tcPr>
            <w:tcW w:w="1023" w:type="dxa"/>
          </w:tcPr>
          <w:p w:rsidR="006A527B" w:rsidRPr="00870B5D" w:rsidRDefault="006A527B" w:rsidP="00870B5D">
            <w:pPr>
              <w:bidi/>
              <w:spacing w:line="276" w:lineRule="auto"/>
              <w:ind w:left="0" w:firstLine="0"/>
              <w:jc w:val="both"/>
              <w:rPr>
                <w:rFonts w:ascii="Traditional Arabic" w:hAnsi="Traditional Arabic" w:cs="Traditional Arabic"/>
                <w:sz w:val="32"/>
                <w:szCs w:val="32"/>
                <w:rtl/>
                <w:lang w:bidi="ar-DZ"/>
              </w:rPr>
            </w:pPr>
            <w:r w:rsidRPr="00870B5D">
              <w:rPr>
                <w:rFonts w:ascii="Traditional Arabic" w:hAnsi="Traditional Arabic" w:cs="Traditional Arabic"/>
                <w:sz w:val="32"/>
                <w:szCs w:val="32"/>
                <w:rtl/>
                <w:lang w:bidi="ar-DZ"/>
              </w:rPr>
              <w:t>المستوى 2</w:t>
            </w:r>
          </w:p>
        </w:tc>
        <w:tc>
          <w:tcPr>
            <w:tcW w:w="3685" w:type="dxa"/>
          </w:tcPr>
          <w:p w:rsidR="006A527B" w:rsidRPr="00870B5D" w:rsidRDefault="006A527B" w:rsidP="00870B5D">
            <w:pPr>
              <w:bidi/>
              <w:spacing w:line="276" w:lineRule="auto"/>
              <w:ind w:left="0" w:firstLine="0"/>
              <w:jc w:val="both"/>
              <w:rPr>
                <w:rFonts w:ascii="Traditional Arabic" w:hAnsi="Traditional Arabic" w:cs="Traditional Arabic"/>
                <w:sz w:val="32"/>
                <w:szCs w:val="32"/>
                <w:rtl/>
                <w:lang w:bidi="ar-DZ"/>
              </w:rPr>
            </w:pPr>
            <w:r w:rsidRPr="00870B5D">
              <w:rPr>
                <w:rFonts w:ascii="Traditional Arabic" w:hAnsi="Traditional Arabic" w:cs="Traditional Arabic"/>
                <w:sz w:val="32"/>
                <w:szCs w:val="32"/>
                <w:rtl/>
                <w:lang w:bidi="ar-DZ"/>
              </w:rPr>
              <w:t>ما بين 1.000.000 دج و 2.000.000 دج</w:t>
            </w:r>
          </w:p>
        </w:tc>
        <w:tc>
          <w:tcPr>
            <w:tcW w:w="1204" w:type="dxa"/>
          </w:tcPr>
          <w:p w:rsidR="006A527B" w:rsidRPr="00870B5D" w:rsidRDefault="006A527B" w:rsidP="00870B5D">
            <w:pPr>
              <w:bidi/>
              <w:spacing w:line="276" w:lineRule="auto"/>
              <w:ind w:left="0" w:firstLine="0"/>
              <w:jc w:val="both"/>
              <w:rPr>
                <w:rFonts w:ascii="Traditional Arabic" w:hAnsi="Traditional Arabic" w:cs="Traditional Arabic"/>
                <w:sz w:val="32"/>
                <w:szCs w:val="32"/>
                <w:rtl/>
                <w:lang w:bidi="ar-DZ"/>
              </w:rPr>
            </w:pPr>
            <w:r w:rsidRPr="00870B5D">
              <w:rPr>
                <w:rFonts w:ascii="Traditional Arabic" w:hAnsi="Traditional Arabic" w:cs="Traditional Arabic"/>
                <w:sz w:val="32"/>
                <w:szCs w:val="32"/>
                <w:rtl/>
                <w:lang w:bidi="ar-DZ"/>
              </w:rPr>
              <w:t>20</w:t>
            </w:r>
            <w:r w:rsidRPr="00870B5D">
              <w:rPr>
                <w:rFonts w:ascii="Traditional Arabic" w:hAnsi="Traditional Arabic" w:cs="Traditional Arabic"/>
                <w:sz w:val="32"/>
                <w:szCs w:val="32"/>
                <w:lang w:bidi="ar-DZ"/>
              </w:rPr>
              <w:t>%</w:t>
            </w:r>
          </w:p>
        </w:tc>
        <w:tc>
          <w:tcPr>
            <w:tcW w:w="922" w:type="dxa"/>
          </w:tcPr>
          <w:p w:rsidR="006A527B" w:rsidRPr="00870B5D" w:rsidRDefault="006A527B" w:rsidP="00870B5D">
            <w:pPr>
              <w:bidi/>
              <w:spacing w:line="276" w:lineRule="auto"/>
              <w:ind w:left="0" w:firstLine="0"/>
              <w:jc w:val="both"/>
              <w:rPr>
                <w:rFonts w:ascii="Traditional Arabic" w:hAnsi="Traditional Arabic" w:cs="Traditional Arabic"/>
                <w:sz w:val="32"/>
                <w:szCs w:val="32"/>
                <w:rtl/>
                <w:lang w:bidi="ar-DZ"/>
              </w:rPr>
            </w:pPr>
            <w:r w:rsidRPr="00870B5D">
              <w:rPr>
                <w:rFonts w:ascii="Traditional Arabic" w:hAnsi="Traditional Arabic" w:cs="Traditional Arabic"/>
                <w:sz w:val="32"/>
                <w:szCs w:val="32"/>
                <w:rtl/>
                <w:lang w:bidi="ar-DZ"/>
              </w:rPr>
              <w:t>8</w:t>
            </w:r>
            <w:r w:rsidRPr="00870B5D">
              <w:rPr>
                <w:rFonts w:ascii="Traditional Arabic" w:hAnsi="Traditional Arabic" w:cs="Traditional Arabic"/>
                <w:sz w:val="32"/>
                <w:szCs w:val="32"/>
                <w:lang w:bidi="ar-DZ"/>
              </w:rPr>
              <w:t>%</w:t>
            </w:r>
          </w:p>
        </w:tc>
        <w:tc>
          <w:tcPr>
            <w:tcW w:w="851" w:type="dxa"/>
          </w:tcPr>
          <w:p w:rsidR="006A527B" w:rsidRPr="00870B5D" w:rsidRDefault="006A527B" w:rsidP="00870B5D">
            <w:pPr>
              <w:bidi/>
              <w:spacing w:line="276" w:lineRule="auto"/>
              <w:ind w:left="0" w:firstLine="0"/>
              <w:jc w:val="both"/>
              <w:rPr>
                <w:rFonts w:ascii="Traditional Arabic" w:hAnsi="Traditional Arabic" w:cs="Traditional Arabic"/>
                <w:sz w:val="32"/>
                <w:szCs w:val="32"/>
                <w:rtl/>
                <w:lang w:bidi="ar-DZ"/>
              </w:rPr>
            </w:pPr>
            <w:r w:rsidRPr="00870B5D">
              <w:rPr>
                <w:rFonts w:ascii="Traditional Arabic" w:hAnsi="Traditional Arabic" w:cs="Traditional Arabic"/>
                <w:sz w:val="32"/>
                <w:szCs w:val="32"/>
                <w:rtl/>
                <w:lang w:bidi="ar-DZ"/>
              </w:rPr>
              <w:t>10</w:t>
            </w:r>
            <w:r w:rsidRPr="00870B5D">
              <w:rPr>
                <w:rFonts w:ascii="Traditional Arabic" w:hAnsi="Traditional Arabic" w:cs="Traditional Arabic"/>
                <w:sz w:val="32"/>
                <w:szCs w:val="32"/>
                <w:lang w:bidi="ar-DZ"/>
              </w:rPr>
              <w:t>%</w:t>
            </w:r>
          </w:p>
        </w:tc>
        <w:tc>
          <w:tcPr>
            <w:tcW w:w="992" w:type="dxa"/>
          </w:tcPr>
          <w:p w:rsidR="006A527B" w:rsidRPr="00870B5D" w:rsidRDefault="006A527B" w:rsidP="00870B5D">
            <w:pPr>
              <w:bidi/>
              <w:spacing w:line="276" w:lineRule="auto"/>
              <w:ind w:left="0" w:firstLine="0"/>
              <w:jc w:val="both"/>
              <w:rPr>
                <w:rFonts w:ascii="Traditional Arabic" w:hAnsi="Traditional Arabic" w:cs="Traditional Arabic"/>
                <w:sz w:val="32"/>
                <w:szCs w:val="32"/>
                <w:rtl/>
                <w:lang w:bidi="ar-DZ"/>
              </w:rPr>
            </w:pPr>
            <w:r w:rsidRPr="00870B5D">
              <w:rPr>
                <w:rFonts w:ascii="Traditional Arabic" w:hAnsi="Traditional Arabic" w:cs="Traditional Arabic"/>
                <w:sz w:val="32"/>
                <w:szCs w:val="32"/>
                <w:rtl/>
                <w:lang w:bidi="ar-DZ"/>
              </w:rPr>
              <w:t>72</w:t>
            </w:r>
            <w:r w:rsidRPr="00870B5D">
              <w:rPr>
                <w:rFonts w:ascii="Traditional Arabic" w:hAnsi="Traditional Arabic" w:cs="Traditional Arabic"/>
                <w:sz w:val="32"/>
                <w:szCs w:val="32"/>
                <w:lang w:bidi="ar-DZ"/>
              </w:rPr>
              <w:t>%</w:t>
            </w:r>
          </w:p>
        </w:tc>
        <w:tc>
          <w:tcPr>
            <w:tcW w:w="993" w:type="dxa"/>
          </w:tcPr>
          <w:p w:rsidR="006A527B" w:rsidRPr="00870B5D" w:rsidRDefault="006A527B" w:rsidP="00870B5D">
            <w:pPr>
              <w:bidi/>
              <w:spacing w:line="276" w:lineRule="auto"/>
              <w:ind w:left="0" w:firstLine="0"/>
              <w:jc w:val="both"/>
              <w:rPr>
                <w:rFonts w:ascii="Traditional Arabic" w:hAnsi="Traditional Arabic" w:cs="Traditional Arabic"/>
                <w:sz w:val="32"/>
                <w:szCs w:val="32"/>
                <w:rtl/>
                <w:lang w:bidi="ar-DZ"/>
              </w:rPr>
            </w:pPr>
            <w:r w:rsidRPr="00870B5D">
              <w:rPr>
                <w:rFonts w:ascii="Traditional Arabic" w:hAnsi="Traditional Arabic" w:cs="Traditional Arabic"/>
                <w:sz w:val="32"/>
                <w:szCs w:val="32"/>
                <w:rtl/>
                <w:lang w:bidi="ar-DZ"/>
              </w:rPr>
              <w:t>70</w:t>
            </w:r>
            <w:r w:rsidRPr="00870B5D">
              <w:rPr>
                <w:rFonts w:ascii="Traditional Arabic" w:hAnsi="Traditional Arabic" w:cs="Traditional Arabic"/>
                <w:sz w:val="32"/>
                <w:szCs w:val="32"/>
                <w:lang w:bidi="ar-DZ"/>
              </w:rPr>
              <w:t>%</w:t>
            </w:r>
          </w:p>
        </w:tc>
      </w:tr>
      <w:tr w:rsidR="006A527B" w:rsidRPr="00870B5D" w:rsidTr="006A527B">
        <w:tc>
          <w:tcPr>
            <w:tcW w:w="1023" w:type="dxa"/>
          </w:tcPr>
          <w:p w:rsidR="006A527B" w:rsidRPr="00870B5D" w:rsidRDefault="006A527B" w:rsidP="00870B5D">
            <w:pPr>
              <w:bidi/>
              <w:spacing w:line="276" w:lineRule="auto"/>
              <w:ind w:left="0" w:firstLine="0"/>
              <w:jc w:val="both"/>
              <w:rPr>
                <w:rFonts w:ascii="Traditional Arabic" w:hAnsi="Traditional Arabic" w:cs="Traditional Arabic"/>
                <w:sz w:val="32"/>
                <w:szCs w:val="32"/>
                <w:rtl/>
                <w:lang w:bidi="ar-DZ"/>
              </w:rPr>
            </w:pPr>
            <w:r w:rsidRPr="00870B5D">
              <w:rPr>
                <w:rFonts w:ascii="Traditional Arabic" w:hAnsi="Traditional Arabic" w:cs="Traditional Arabic"/>
                <w:sz w:val="32"/>
                <w:szCs w:val="32"/>
                <w:rtl/>
                <w:lang w:bidi="ar-DZ"/>
              </w:rPr>
              <w:t>المستوى 3</w:t>
            </w:r>
          </w:p>
        </w:tc>
        <w:tc>
          <w:tcPr>
            <w:tcW w:w="3685" w:type="dxa"/>
          </w:tcPr>
          <w:p w:rsidR="006A527B" w:rsidRPr="00870B5D" w:rsidRDefault="006A527B" w:rsidP="00870B5D">
            <w:pPr>
              <w:bidi/>
              <w:spacing w:line="276" w:lineRule="auto"/>
              <w:ind w:left="0" w:firstLine="0"/>
              <w:jc w:val="both"/>
              <w:rPr>
                <w:rFonts w:ascii="Traditional Arabic" w:hAnsi="Traditional Arabic" w:cs="Traditional Arabic"/>
                <w:sz w:val="32"/>
                <w:szCs w:val="32"/>
                <w:rtl/>
                <w:lang w:bidi="ar-DZ"/>
              </w:rPr>
            </w:pPr>
            <w:r w:rsidRPr="00870B5D">
              <w:rPr>
                <w:rFonts w:ascii="Traditional Arabic" w:hAnsi="Traditional Arabic" w:cs="Traditional Arabic"/>
                <w:sz w:val="32"/>
                <w:szCs w:val="32"/>
                <w:rtl/>
                <w:lang w:bidi="ar-DZ"/>
              </w:rPr>
              <w:t>ما بين 2.000.000 دج و 3.000.000 دج</w:t>
            </w:r>
          </w:p>
        </w:tc>
        <w:tc>
          <w:tcPr>
            <w:tcW w:w="1204" w:type="dxa"/>
          </w:tcPr>
          <w:p w:rsidR="006A527B" w:rsidRPr="00870B5D" w:rsidRDefault="006A527B" w:rsidP="00870B5D">
            <w:pPr>
              <w:bidi/>
              <w:spacing w:line="276" w:lineRule="auto"/>
              <w:ind w:left="0" w:firstLine="0"/>
              <w:jc w:val="both"/>
              <w:rPr>
                <w:rFonts w:ascii="Traditional Arabic" w:hAnsi="Traditional Arabic" w:cs="Traditional Arabic"/>
                <w:sz w:val="32"/>
                <w:szCs w:val="32"/>
                <w:rtl/>
                <w:lang w:bidi="ar-DZ"/>
              </w:rPr>
            </w:pPr>
            <w:r w:rsidRPr="00870B5D">
              <w:rPr>
                <w:rFonts w:ascii="Traditional Arabic" w:hAnsi="Traditional Arabic" w:cs="Traditional Arabic"/>
                <w:sz w:val="32"/>
                <w:szCs w:val="32"/>
                <w:rtl/>
                <w:lang w:bidi="ar-DZ"/>
              </w:rPr>
              <w:t>15</w:t>
            </w:r>
            <w:r w:rsidRPr="00870B5D">
              <w:rPr>
                <w:rFonts w:ascii="Traditional Arabic" w:hAnsi="Traditional Arabic" w:cs="Traditional Arabic"/>
                <w:sz w:val="32"/>
                <w:szCs w:val="32"/>
                <w:lang w:bidi="ar-DZ"/>
              </w:rPr>
              <w:t>%</w:t>
            </w:r>
          </w:p>
        </w:tc>
        <w:tc>
          <w:tcPr>
            <w:tcW w:w="922" w:type="dxa"/>
          </w:tcPr>
          <w:p w:rsidR="006A527B" w:rsidRPr="00870B5D" w:rsidRDefault="006A527B" w:rsidP="00870B5D">
            <w:pPr>
              <w:bidi/>
              <w:spacing w:line="276" w:lineRule="auto"/>
              <w:ind w:left="0" w:firstLine="0"/>
              <w:jc w:val="both"/>
              <w:rPr>
                <w:rFonts w:ascii="Traditional Arabic" w:hAnsi="Traditional Arabic" w:cs="Traditional Arabic"/>
                <w:sz w:val="32"/>
                <w:szCs w:val="32"/>
                <w:rtl/>
                <w:lang w:bidi="ar-DZ"/>
              </w:rPr>
            </w:pPr>
            <w:r w:rsidRPr="00870B5D">
              <w:rPr>
                <w:rFonts w:ascii="Traditional Arabic" w:hAnsi="Traditional Arabic" w:cs="Traditional Arabic"/>
                <w:sz w:val="32"/>
                <w:szCs w:val="32"/>
                <w:rtl/>
                <w:lang w:bidi="ar-DZ"/>
              </w:rPr>
              <w:t>11</w:t>
            </w:r>
            <w:r w:rsidRPr="00870B5D">
              <w:rPr>
                <w:rFonts w:ascii="Traditional Arabic" w:hAnsi="Traditional Arabic" w:cs="Traditional Arabic"/>
                <w:sz w:val="32"/>
                <w:szCs w:val="32"/>
                <w:lang w:bidi="ar-DZ"/>
              </w:rPr>
              <w:t>%</w:t>
            </w:r>
          </w:p>
        </w:tc>
        <w:tc>
          <w:tcPr>
            <w:tcW w:w="851" w:type="dxa"/>
          </w:tcPr>
          <w:p w:rsidR="006A527B" w:rsidRPr="00870B5D" w:rsidRDefault="006A527B" w:rsidP="00870B5D">
            <w:pPr>
              <w:bidi/>
              <w:spacing w:line="276" w:lineRule="auto"/>
              <w:ind w:left="0" w:firstLine="0"/>
              <w:jc w:val="both"/>
              <w:rPr>
                <w:rFonts w:ascii="Traditional Arabic" w:hAnsi="Traditional Arabic" w:cs="Traditional Arabic"/>
                <w:sz w:val="32"/>
                <w:szCs w:val="32"/>
                <w:rtl/>
                <w:lang w:bidi="ar-DZ"/>
              </w:rPr>
            </w:pPr>
            <w:r w:rsidRPr="00870B5D">
              <w:rPr>
                <w:rFonts w:ascii="Traditional Arabic" w:hAnsi="Traditional Arabic" w:cs="Traditional Arabic"/>
                <w:sz w:val="32"/>
                <w:szCs w:val="32"/>
                <w:rtl/>
                <w:lang w:bidi="ar-DZ"/>
              </w:rPr>
              <w:t>15</w:t>
            </w:r>
            <w:r w:rsidRPr="00870B5D">
              <w:rPr>
                <w:rFonts w:ascii="Traditional Arabic" w:hAnsi="Traditional Arabic" w:cs="Traditional Arabic"/>
                <w:sz w:val="32"/>
                <w:szCs w:val="32"/>
                <w:lang w:bidi="ar-DZ"/>
              </w:rPr>
              <w:t>%</w:t>
            </w:r>
          </w:p>
        </w:tc>
        <w:tc>
          <w:tcPr>
            <w:tcW w:w="992" w:type="dxa"/>
          </w:tcPr>
          <w:p w:rsidR="006A527B" w:rsidRPr="00870B5D" w:rsidRDefault="006A527B" w:rsidP="00870B5D">
            <w:pPr>
              <w:bidi/>
              <w:spacing w:line="276" w:lineRule="auto"/>
              <w:ind w:left="0" w:firstLine="0"/>
              <w:jc w:val="both"/>
              <w:rPr>
                <w:rFonts w:ascii="Traditional Arabic" w:hAnsi="Traditional Arabic" w:cs="Traditional Arabic"/>
                <w:sz w:val="32"/>
                <w:szCs w:val="32"/>
                <w:rtl/>
                <w:lang w:bidi="ar-DZ"/>
              </w:rPr>
            </w:pPr>
            <w:r w:rsidRPr="00870B5D">
              <w:rPr>
                <w:rFonts w:ascii="Traditional Arabic" w:hAnsi="Traditional Arabic" w:cs="Traditional Arabic"/>
                <w:sz w:val="32"/>
                <w:szCs w:val="32"/>
                <w:rtl/>
                <w:lang w:bidi="ar-DZ"/>
              </w:rPr>
              <w:t>74</w:t>
            </w:r>
            <w:r w:rsidRPr="00870B5D">
              <w:rPr>
                <w:rFonts w:ascii="Traditional Arabic" w:hAnsi="Traditional Arabic" w:cs="Traditional Arabic"/>
                <w:sz w:val="32"/>
                <w:szCs w:val="32"/>
                <w:lang w:bidi="ar-DZ"/>
              </w:rPr>
              <w:t>%</w:t>
            </w:r>
          </w:p>
        </w:tc>
        <w:tc>
          <w:tcPr>
            <w:tcW w:w="993" w:type="dxa"/>
          </w:tcPr>
          <w:p w:rsidR="006A527B" w:rsidRPr="00870B5D" w:rsidRDefault="006A527B" w:rsidP="00870B5D">
            <w:pPr>
              <w:bidi/>
              <w:spacing w:line="276" w:lineRule="auto"/>
              <w:ind w:left="0" w:firstLine="0"/>
              <w:jc w:val="both"/>
              <w:rPr>
                <w:rFonts w:ascii="Traditional Arabic" w:hAnsi="Traditional Arabic" w:cs="Traditional Arabic"/>
                <w:sz w:val="32"/>
                <w:szCs w:val="32"/>
                <w:rtl/>
                <w:lang w:bidi="ar-DZ"/>
              </w:rPr>
            </w:pPr>
            <w:r w:rsidRPr="00870B5D">
              <w:rPr>
                <w:rFonts w:ascii="Traditional Arabic" w:hAnsi="Traditional Arabic" w:cs="Traditional Arabic"/>
                <w:sz w:val="32"/>
                <w:szCs w:val="32"/>
                <w:rtl/>
                <w:lang w:bidi="ar-DZ"/>
              </w:rPr>
              <w:t>70</w:t>
            </w:r>
            <w:r w:rsidRPr="00870B5D">
              <w:rPr>
                <w:rFonts w:ascii="Traditional Arabic" w:hAnsi="Traditional Arabic" w:cs="Traditional Arabic"/>
                <w:sz w:val="32"/>
                <w:szCs w:val="32"/>
                <w:lang w:bidi="ar-DZ"/>
              </w:rPr>
              <w:t>%</w:t>
            </w:r>
          </w:p>
        </w:tc>
      </w:tr>
      <w:tr w:rsidR="006A527B" w:rsidRPr="00870B5D" w:rsidTr="006A527B">
        <w:tc>
          <w:tcPr>
            <w:tcW w:w="1023" w:type="dxa"/>
          </w:tcPr>
          <w:p w:rsidR="006A527B" w:rsidRPr="00870B5D" w:rsidRDefault="006A527B" w:rsidP="00870B5D">
            <w:pPr>
              <w:bidi/>
              <w:spacing w:line="276" w:lineRule="auto"/>
              <w:ind w:left="0" w:firstLine="0"/>
              <w:jc w:val="both"/>
              <w:rPr>
                <w:rFonts w:ascii="Traditional Arabic" w:hAnsi="Traditional Arabic" w:cs="Traditional Arabic"/>
                <w:sz w:val="32"/>
                <w:szCs w:val="32"/>
                <w:rtl/>
                <w:lang w:bidi="ar-DZ"/>
              </w:rPr>
            </w:pPr>
            <w:r w:rsidRPr="00870B5D">
              <w:rPr>
                <w:rFonts w:ascii="Traditional Arabic" w:hAnsi="Traditional Arabic" w:cs="Traditional Arabic"/>
                <w:sz w:val="32"/>
                <w:szCs w:val="32"/>
                <w:rtl/>
                <w:lang w:bidi="ar-DZ"/>
              </w:rPr>
              <w:t>المستوى 4</w:t>
            </w:r>
          </w:p>
        </w:tc>
        <w:tc>
          <w:tcPr>
            <w:tcW w:w="3685" w:type="dxa"/>
          </w:tcPr>
          <w:p w:rsidR="006A527B" w:rsidRPr="00870B5D" w:rsidRDefault="006A527B" w:rsidP="00870B5D">
            <w:pPr>
              <w:bidi/>
              <w:spacing w:line="276" w:lineRule="auto"/>
              <w:ind w:left="0" w:firstLine="0"/>
              <w:jc w:val="both"/>
              <w:rPr>
                <w:rFonts w:ascii="Traditional Arabic" w:hAnsi="Traditional Arabic" w:cs="Traditional Arabic"/>
                <w:sz w:val="32"/>
                <w:szCs w:val="32"/>
                <w:rtl/>
                <w:lang w:bidi="ar-DZ"/>
              </w:rPr>
            </w:pPr>
            <w:r w:rsidRPr="00870B5D">
              <w:rPr>
                <w:rFonts w:ascii="Traditional Arabic" w:hAnsi="Traditional Arabic" w:cs="Traditional Arabic"/>
                <w:sz w:val="32"/>
                <w:szCs w:val="32"/>
                <w:rtl/>
                <w:lang w:bidi="ar-DZ"/>
              </w:rPr>
              <w:t>ما بين 3.000.000 دج و 4.000.000 دج</w:t>
            </w:r>
          </w:p>
        </w:tc>
        <w:tc>
          <w:tcPr>
            <w:tcW w:w="1204" w:type="dxa"/>
          </w:tcPr>
          <w:p w:rsidR="006A527B" w:rsidRPr="00870B5D" w:rsidRDefault="006A527B" w:rsidP="00870B5D">
            <w:pPr>
              <w:bidi/>
              <w:spacing w:line="276" w:lineRule="auto"/>
              <w:ind w:left="0" w:firstLine="0"/>
              <w:jc w:val="both"/>
              <w:rPr>
                <w:rFonts w:ascii="Traditional Arabic" w:hAnsi="Traditional Arabic" w:cs="Traditional Arabic"/>
                <w:sz w:val="32"/>
                <w:szCs w:val="32"/>
                <w:rtl/>
                <w:lang w:bidi="ar-DZ"/>
              </w:rPr>
            </w:pPr>
            <w:r w:rsidRPr="00870B5D">
              <w:rPr>
                <w:rFonts w:ascii="Traditional Arabic" w:hAnsi="Traditional Arabic" w:cs="Traditional Arabic"/>
                <w:sz w:val="32"/>
                <w:szCs w:val="32"/>
                <w:rtl/>
                <w:lang w:bidi="ar-DZ"/>
              </w:rPr>
              <w:t>15</w:t>
            </w:r>
            <w:r w:rsidRPr="00870B5D">
              <w:rPr>
                <w:rFonts w:ascii="Traditional Arabic" w:hAnsi="Traditional Arabic" w:cs="Traditional Arabic"/>
                <w:sz w:val="32"/>
                <w:szCs w:val="32"/>
                <w:lang w:bidi="ar-DZ"/>
              </w:rPr>
              <w:t>%</w:t>
            </w:r>
          </w:p>
        </w:tc>
        <w:tc>
          <w:tcPr>
            <w:tcW w:w="922" w:type="dxa"/>
          </w:tcPr>
          <w:p w:rsidR="006A527B" w:rsidRPr="00870B5D" w:rsidRDefault="006A527B" w:rsidP="00870B5D">
            <w:pPr>
              <w:bidi/>
              <w:spacing w:line="276" w:lineRule="auto"/>
              <w:ind w:left="0" w:firstLine="0"/>
              <w:jc w:val="both"/>
              <w:rPr>
                <w:rFonts w:ascii="Traditional Arabic" w:hAnsi="Traditional Arabic" w:cs="Traditional Arabic"/>
                <w:sz w:val="32"/>
                <w:szCs w:val="32"/>
                <w:rtl/>
                <w:lang w:bidi="ar-DZ"/>
              </w:rPr>
            </w:pPr>
            <w:r w:rsidRPr="00870B5D">
              <w:rPr>
                <w:rFonts w:ascii="Traditional Arabic" w:hAnsi="Traditional Arabic" w:cs="Traditional Arabic"/>
                <w:sz w:val="32"/>
                <w:szCs w:val="32"/>
                <w:rtl/>
                <w:lang w:bidi="ar-DZ"/>
              </w:rPr>
              <w:t>14</w:t>
            </w:r>
            <w:r w:rsidRPr="00870B5D">
              <w:rPr>
                <w:rFonts w:ascii="Traditional Arabic" w:hAnsi="Traditional Arabic" w:cs="Traditional Arabic"/>
                <w:sz w:val="32"/>
                <w:szCs w:val="32"/>
                <w:lang w:bidi="ar-DZ"/>
              </w:rPr>
              <w:t>%</w:t>
            </w:r>
          </w:p>
        </w:tc>
        <w:tc>
          <w:tcPr>
            <w:tcW w:w="851" w:type="dxa"/>
          </w:tcPr>
          <w:p w:rsidR="006A527B" w:rsidRPr="00870B5D" w:rsidRDefault="006A527B" w:rsidP="00870B5D">
            <w:pPr>
              <w:bidi/>
              <w:spacing w:line="276" w:lineRule="auto"/>
              <w:ind w:left="0" w:firstLine="0"/>
              <w:jc w:val="both"/>
              <w:rPr>
                <w:rFonts w:ascii="Traditional Arabic" w:hAnsi="Traditional Arabic" w:cs="Traditional Arabic"/>
                <w:sz w:val="32"/>
                <w:szCs w:val="32"/>
                <w:rtl/>
                <w:lang w:bidi="ar-DZ"/>
              </w:rPr>
            </w:pPr>
            <w:r w:rsidRPr="00870B5D">
              <w:rPr>
                <w:rFonts w:ascii="Traditional Arabic" w:hAnsi="Traditional Arabic" w:cs="Traditional Arabic"/>
                <w:sz w:val="32"/>
                <w:szCs w:val="32"/>
                <w:rtl/>
                <w:lang w:bidi="ar-DZ"/>
              </w:rPr>
              <w:t>20</w:t>
            </w:r>
            <w:r w:rsidRPr="00870B5D">
              <w:rPr>
                <w:rFonts w:ascii="Traditional Arabic" w:hAnsi="Traditional Arabic" w:cs="Traditional Arabic"/>
                <w:sz w:val="32"/>
                <w:szCs w:val="32"/>
                <w:lang w:bidi="ar-DZ"/>
              </w:rPr>
              <w:t>%</w:t>
            </w:r>
          </w:p>
        </w:tc>
        <w:tc>
          <w:tcPr>
            <w:tcW w:w="992" w:type="dxa"/>
          </w:tcPr>
          <w:p w:rsidR="006A527B" w:rsidRPr="00870B5D" w:rsidRDefault="006A527B" w:rsidP="00870B5D">
            <w:pPr>
              <w:bidi/>
              <w:spacing w:line="276" w:lineRule="auto"/>
              <w:ind w:left="0" w:firstLine="0"/>
              <w:jc w:val="both"/>
              <w:rPr>
                <w:rFonts w:ascii="Traditional Arabic" w:hAnsi="Traditional Arabic" w:cs="Traditional Arabic"/>
                <w:sz w:val="32"/>
                <w:szCs w:val="32"/>
                <w:rtl/>
                <w:lang w:bidi="ar-DZ"/>
              </w:rPr>
            </w:pPr>
            <w:r w:rsidRPr="00870B5D">
              <w:rPr>
                <w:rFonts w:ascii="Traditional Arabic" w:hAnsi="Traditional Arabic" w:cs="Traditional Arabic"/>
                <w:sz w:val="32"/>
                <w:szCs w:val="32"/>
                <w:rtl/>
                <w:lang w:bidi="ar-DZ"/>
              </w:rPr>
              <w:t>71</w:t>
            </w:r>
            <w:r w:rsidRPr="00870B5D">
              <w:rPr>
                <w:rFonts w:ascii="Traditional Arabic" w:hAnsi="Traditional Arabic" w:cs="Traditional Arabic"/>
                <w:sz w:val="32"/>
                <w:szCs w:val="32"/>
                <w:lang w:bidi="ar-DZ"/>
              </w:rPr>
              <w:t>%</w:t>
            </w:r>
          </w:p>
        </w:tc>
        <w:tc>
          <w:tcPr>
            <w:tcW w:w="993" w:type="dxa"/>
          </w:tcPr>
          <w:p w:rsidR="006A527B" w:rsidRPr="00870B5D" w:rsidRDefault="006A527B" w:rsidP="00870B5D">
            <w:pPr>
              <w:bidi/>
              <w:spacing w:line="276" w:lineRule="auto"/>
              <w:ind w:left="0" w:firstLine="0"/>
              <w:jc w:val="both"/>
              <w:rPr>
                <w:rFonts w:ascii="Traditional Arabic" w:hAnsi="Traditional Arabic" w:cs="Traditional Arabic"/>
                <w:sz w:val="32"/>
                <w:szCs w:val="32"/>
                <w:rtl/>
                <w:lang w:bidi="ar-DZ"/>
              </w:rPr>
            </w:pPr>
            <w:r w:rsidRPr="00870B5D">
              <w:rPr>
                <w:rFonts w:ascii="Traditional Arabic" w:hAnsi="Traditional Arabic" w:cs="Traditional Arabic"/>
                <w:sz w:val="32"/>
                <w:szCs w:val="32"/>
                <w:rtl/>
                <w:lang w:bidi="ar-DZ"/>
              </w:rPr>
              <w:t>65</w:t>
            </w:r>
            <w:r w:rsidRPr="00870B5D">
              <w:rPr>
                <w:rFonts w:ascii="Traditional Arabic" w:hAnsi="Traditional Arabic" w:cs="Traditional Arabic"/>
                <w:sz w:val="32"/>
                <w:szCs w:val="32"/>
                <w:lang w:bidi="ar-DZ"/>
              </w:rPr>
              <w:t>%</w:t>
            </w:r>
          </w:p>
        </w:tc>
      </w:tr>
    </w:tbl>
    <w:p w:rsidR="006A527B" w:rsidRPr="00B249D0" w:rsidRDefault="006A527B" w:rsidP="00870B5D">
      <w:pPr>
        <w:bidi/>
        <w:spacing w:after="0"/>
        <w:jc w:val="both"/>
        <w:rPr>
          <w:rFonts w:ascii="Traditional Arabic" w:hAnsi="Traditional Arabic" w:cs="Traditional Arabic"/>
          <w:sz w:val="24"/>
          <w:szCs w:val="24"/>
          <w:rtl/>
          <w:lang w:bidi="ar-DZ"/>
        </w:rPr>
      </w:pPr>
    </w:p>
    <w:p w:rsidR="006A527B" w:rsidRPr="00870B5D" w:rsidRDefault="006A527B" w:rsidP="00870B5D">
      <w:pPr>
        <w:bidi/>
        <w:spacing w:after="0"/>
        <w:jc w:val="both"/>
        <w:rPr>
          <w:rFonts w:ascii="Traditional Arabic" w:hAnsi="Traditional Arabic" w:cs="Traditional Arabic"/>
          <w:sz w:val="40"/>
          <w:szCs w:val="40"/>
          <w:rtl/>
          <w:lang w:bidi="ar-DZ"/>
        </w:rPr>
      </w:pPr>
      <w:r w:rsidRPr="00870B5D">
        <w:rPr>
          <w:rFonts w:ascii="Traditional Arabic" w:hAnsi="Traditional Arabic" w:cs="Traditional Arabic"/>
          <w:sz w:val="40"/>
          <w:szCs w:val="40"/>
          <w:rtl/>
          <w:lang w:bidi="ar-DZ"/>
        </w:rPr>
        <w:lastRenderedPageBreak/>
        <w:t>و بصفة عامة، فالخدمات التي تقدم من طرف هذه المؤسسات يمكن طرحها في النقاط التالية:</w:t>
      </w:r>
    </w:p>
    <w:p w:rsidR="006A527B" w:rsidRPr="00870B5D" w:rsidRDefault="006A527B" w:rsidP="00870B5D">
      <w:pPr>
        <w:pStyle w:val="Paragraphedeliste"/>
        <w:numPr>
          <w:ilvl w:val="0"/>
          <w:numId w:val="33"/>
        </w:numPr>
        <w:bidi/>
        <w:spacing w:after="0"/>
        <w:jc w:val="both"/>
        <w:rPr>
          <w:rFonts w:ascii="Traditional Arabic" w:hAnsi="Traditional Arabic" w:cs="Traditional Arabic"/>
          <w:sz w:val="40"/>
          <w:szCs w:val="40"/>
          <w:lang w:bidi="ar-DZ"/>
        </w:rPr>
      </w:pPr>
      <w:r w:rsidRPr="00870B5D">
        <w:rPr>
          <w:rFonts w:ascii="Traditional Arabic" w:hAnsi="Traditional Arabic" w:cs="Traditional Arabic"/>
          <w:sz w:val="40"/>
          <w:szCs w:val="40"/>
          <w:rtl/>
          <w:lang w:bidi="ar-DZ"/>
        </w:rPr>
        <w:t>توفر الدعم المالي اللازم لانطلاق المشاريع.</w:t>
      </w:r>
    </w:p>
    <w:p w:rsidR="006A527B" w:rsidRPr="00870B5D" w:rsidRDefault="006A527B" w:rsidP="00870B5D">
      <w:pPr>
        <w:pStyle w:val="Paragraphedeliste"/>
        <w:numPr>
          <w:ilvl w:val="0"/>
          <w:numId w:val="33"/>
        </w:numPr>
        <w:bidi/>
        <w:spacing w:after="0"/>
        <w:jc w:val="both"/>
        <w:rPr>
          <w:rFonts w:ascii="Traditional Arabic" w:hAnsi="Traditional Arabic" w:cs="Traditional Arabic"/>
          <w:sz w:val="40"/>
          <w:szCs w:val="40"/>
          <w:lang w:bidi="ar-DZ"/>
        </w:rPr>
      </w:pPr>
      <w:r w:rsidRPr="00870B5D">
        <w:rPr>
          <w:rFonts w:ascii="Traditional Arabic" w:hAnsi="Traditional Arabic" w:cs="Traditional Arabic"/>
          <w:sz w:val="40"/>
          <w:szCs w:val="40"/>
          <w:rtl/>
          <w:lang w:bidi="ar-DZ"/>
        </w:rPr>
        <w:t>تقديم خدمات إدارية و معلومات توجيهية تخص المشروع من حيث تقييم الإمكانيات الخاصة به.</w:t>
      </w:r>
    </w:p>
    <w:p w:rsidR="006A527B" w:rsidRPr="00870B5D" w:rsidRDefault="006A527B" w:rsidP="00870B5D">
      <w:pPr>
        <w:pStyle w:val="Paragraphedeliste"/>
        <w:numPr>
          <w:ilvl w:val="0"/>
          <w:numId w:val="33"/>
        </w:numPr>
        <w:bidi/>
        <w:spacing w:after="0"/>
        <w:jc w:val="both"/>
        <w:rPr>
          <w:rFonts w:ascii="Traditional Arabic" w:hAnsi="Traditional Arabic" w:cs="Traditional Arabic"/>
          <w:sz w:val="40"/>
          <w:szCs w:val="40"/>
          <w:lang w:bidi="ar-DZ"/>
        </w:rPr>
      </w:pPr>
      <w:r w:rsidRPr="00870B5D">
        <w:rPr>
          <w:rFonts w:ascii="Traditional Arabic" w:hAnsi="Traditional Arabic" w:cs="Traditional Arabic"/>
          <w:sz w:val="40"/>
          <w:szCs w:val="40"/>
          <w:rtl/>
          <w:lang w:bidi="ar-DZ"/>
        </w:rPr>
        <w:t>مساعدة المقاول على إعداد دراسة اقتصادية تمكنه من المواكبة الجيدة لمشروعه.</w:t>
      </w:r>
    </w:p>
    <w:p w:rsidR="006A527B" w:rsidRPr="00870B5D" w:rsidRDefault="006A527B" w:rsidP="00870B5D">
      <w:pPr>
        <w:pStyle w:val="Paragraphedeliste"/>
        <w:numPr>
          <w:ilvl w:val="0"/>
          <w:numId w:val="33"/>
        </w:numPr>
        <w:bidi/>
        <w:spacing w:after="0"/>
        <w:jc w:val="both"/>
        <w:rPr>
          <w:rFonts w:ascii="Traditional Arabic" w:hAnsi="Traditional Arabic" w:cs="Traditional Arabic"/>
          <w:sz w:val="40"/>
          <w:szCs w:val="40"/>
          <w:lang w:bidi="ar-DZ"/>
        </w:rPr>
      </w:pPr>
      <w:r w:rsidRPr="00870B5D">
        <w:rPr>
          <w:rFonts w:ascii="Traditional Arabic" w:hAnsi="Traditional Arabic" w:cs="Traditional Arabic"/>
          <w:sz w:val="40"/>
          <w:szCs w:val="40"/>
          <w:rtl/>
          <w:lang w:bidi="ar-DZ"/>
        </w:rPr>
        <w:t>مرافقة صاحب المشروع و تقديم المساعدة له سواء بالنصيحة أو التكوين، من خلال عقد دورات تكوينية توضح لصاحب المشروع بعض المبادئ الاقتصادية اللازمة لمشروعه.</w:t>
      </w:r>
    </w:p>
    <w:p w:rsidR="006A527B" w:rsidRPr="00870B5D" w:rsidRDefault="006A527B" w:rsidP="00870B5D">
      <w:pPr>
        <w:bidi/>
        <w:spacing w:after="0"/>
        <w:rPr>
          <w:rFonts w:ascii="Traditional Arabic" w:hAnsi="Traditional Arabic" w:cs="Traditional Arabic"/>
          <w:sz w:val="40"/>
          <w:szCs w:val="40"/>
          <w:rtl/>
        </w:rPr>
      </w:pPr>
    </w:p>
    <w:p w:rsidR="00911BC7" w:rsidRPr="00870B5D" w:rsidRDefault="00911BC7" w:rsidP="00870B5D">
      <w:pPr>
        <w:bidi/>
        <w:spacing w:after="0"/>
        <w:rPr>
          <w:rFonts w:ascii="Traditional Arabic" w:hAnsi="Traditional Arabic" w:cs="Traditional Arabic"/>
          <w:sz w:val="40"/>
          <w:szCs w:val="40"/>
          <w:rtl/>
        </w:rPr>
      </w:pPr>
    </w:p>
    <w:p w:rsidR="00911BC7" w:rsidRPr="00870B5D" w:rsidRDefault="00911BC7" w:rsidP="00870B5D">
      <w:pPr>
        <w:bidi/>
        <w:spacing w:after="0"/>
        <w:rPr>
          <w:rFonts w:ascii="Traditional Arabic" w:hAnsi="Traditional Arabic" w:cs="Traditional Arabic"/>
          <w:sz w:val="40"/>
          <w:szCs w:val="40"/>
          <w:rtl/>
        </w:rPr>
      </w:pPr>
    </w:p>
    <w:p w:rsidR="00911BC7" w:rsidRDefault="00911BC7" w:rsidP="00911BC7">
      <w:pPr>
        <w:bidi/>
        <w:spacing w:after="0"/>
        <w:rPr>
          <w:rtl/>
        </w:rPr>
      </w:pPr>
    </w:p>
    <w:p w:rsidR="00911BC7" w:rsidRDefault="00911BC7" w:rsidP="00911BC7">
      <w:pPr>
        <w:bidi/>
        <w:spacing w:after="0"/>
        <w:rPr>
          <w:rtl/>
        </w:rPr>
      </w:pPr>
    </w:p>
    <w:p w:rsidR="00911BC7" w:rsidRDefault="00911BC7" w:rsidP="00911BC7">
      <w:pPr>
        <w:bidi/>
        <w:spacing w:after="0"/>
        <w:rPr>
          <w:rtl/>
        </w:rPr>
      </w:pPr>
    </w:p>
    <w:p w:rsidR="00911BC7" w:rsidRDefault="00911BC7" w:rsidP="00911BC7">
      <w:pPr>
        <w:bidi/>
        <w:spacing w:after="0"/>
        <w:rPr>
          <w:rtl/>
        </w:rPr>
      </w:pPr>
    </w:p>
    <w:p w:rsidR="00911BC7" w:rsidRDefault="00911BC7" w:rsidP="00911BC7">
      <w:pPr>
        <w:bidi/>
        <w:spacing w:after="0"/>
        <w:rPr>
          <w:rtl/>
        </w:rPr>
      </w:pPr>
    </w:p>
    <w:p w:rsidR="00911BC7" w:rsidRDefault="00911BC7" w:rsidP="00911BC7">
      <w:pPr>
        <w:bidi/>
        <w:spacing w:after="0"/>
        <w:rPr>
          <w:rtl/>
        </w:rPr>
      </w:pPr>
    </w:p>
    <w:p w:rsidR="00911BC7" w:rsidRDefault="00911BC7" w:rsidP="00911BC7">
      <w:pPr>
        <w:bidi/>
        <w:spacing w:after="0"/>
        <w:rPr>
          <w:rtl/>
        </w:rPr>
      </w:pPr>
    </w:p>
    <w:p w:rsidR="00CF0E9B" w:rsidRDefault="00CF0E9B" w:rsidP="00CF0E9B">
      <w:pPr>
        <w:bidi/>
        <w:spacing w:after="0"/>
        <w:rPr>
          <w:rtl/>
        </w:rPr>
      </w:pPr>
    </w:p>
    <w:p w:rsidR="00CF0E9B" w:rsidRDefault="00CF0E9B" w:rsidP="00CF0E9B">
      <w:pPr>
        <w:bidi/>
        <w:spacing w:after="0"/>
        <w:rPr>
          <w:rtl/>
        </w:rPr>
      </w:pPr>
    </w:p>
    <w:p w:rsidR="00CF0E9B" w:rsidRDefault="00CF0E9B" w:rsidP="00CF0E9B">
      <w:pPr>
        <w:bidi/>
        <w:spacing w:after="0"/>
        <w:rPr>
          <w:rtl/>
        </w:rPr>
      </w:pPr>
    </w:p>
    <w:p w:rsidR="00CF0E9B" w:rsidRDefault="00CF0E9B" w:rsidP="00CF0E9B">
      <w:pPr>
        <w:bidi/>
        <w:spacing w:after="0"/>
        <w:rPr>
          <w:rtl/>
        </w:rPr>
      </w:pPr>
    </w:p>
    <w:p w:rsidR="00CF0E9B" w:rsidRDefault="00CF0E9B" w:rsidP="00CF0E9B">
      <w:pPr>
        <w:bidi/>
        <w:spacing w:after="0"/>
        <w:rPr>
          <w:rtl/>
        </w:rPr>
      </w:pPr>
    </w:p>
    <w:p w:rsidR="00CF0E9B" w:rsidRDefault="00CF0E9B" w:rsidP="00CF0E9B">
      <w:pPr>
        <w:bidi/>
        <w:spacing w:after="0"/>
        <w:rPr>
          <w:rtl/>
        </w:rPr>
      </w:pPr>
    </w:p>
    <w:p w:rsidR="00CF0E9B" w:rsidRDefault="00CF0E9B" w:rsidP="00CF0E9B">
      <w:pPr>
        <w:bidi/>
        <w:spacing w:after="0"/>
        <w:rPr>
          <w:rtl/>
        </w:rPr>
      </w:pPr>
    </w:p>
    <w:p w:rsidR="00CF0E9B" w:rsidRDefault="00CF0E9B" w:rsidP="00CF0E9B">
      <w:pPr>
        <w:bidi/>
        <w:spacing w:after="0"/>
        <w:rPr>
          <w:rtl/>
        </w:rPr>
      </w:pPr>
    </w:p>
    <w:p w:rsidR="00CF0E9B" w:rsidRDefault="00CF0E9B" w:rsidP="00CF0E9B">
      <w:pPr>
        <w:bidi/>
        <w:spacing w:after="0"/>
        <w:rPr>
          <w:rtl/>
        </w:rPr>
      </w:pPr>
    </w:p>
    <w:p w:rsidR="00CF0E9B" w:rsidRDefault="00CF0E9B" w:rsidP="00CF0E9B">
      <w:pPr>
        <w:bidi/>
        <w:spacing w:after="0"/>
        <w:rPr>
          <w:rtl/>
        </w:rPr>
      </w:pPr>
    </w:p>
    <w:p w:rsidR="00CF0E9B" w:rsidRDefault="00CF0E9B" w:rsidP="00CF0E9B">
      <w:pPr>
        <w:bidi/>
        <w:spacing w:after="0"/>
        <w:rPr>
          <w:rtl/>
        </w:rPr>
      </w:pPr>
    </w:p>
    <w:p w:rsidR="00CF0E9B" w:rsidRDefault="00CF0E9B" w:rsidP="00CF0E9B">
      <w:pPr>
        <w:bidi/>
        <w:spacing w:after="0"/>
        <w:rPr>
          <w:rtl/>
        </w:rPr>
      </w:pPr>
    </w:p>
    <w:p w:rsidR="00CF0E9B" w:rsidRDefault="00CF0E9B" w:rsidP="00CF0E9B">
      <w:pPr>
        <w:bidi/>
        <w:spacing w:after="0"/>
        <w:rPr>
          <w:rtl/>
        </w:rPr>
      </w:pPr>
    </w:p>
    <w:p w:rsidR="00CF0E9B" w:rsidRDefault="00CF0E9B" w:rsidP="00CF0E9B">
      <w:pPr>
        <w:bidi/>
        <w:spacing w:after="0"/>
        <w:rPr>
          <w:rtl/>
        </w:rPr>
      </w:pPr>
    </w:p>
    <w:p w:rsidR="00911BC7" w:rsidRDefault="00911BC7" w:rsidP="00D2744C">
      <w:pPr>
        <w:bidi/>
        <w:spacing w:after="0"/>
        <w:jc w:val="both"/>
        <w:rPr>
          <w:rtl/>
        </w:rPr>
      </w:pPr>
    </w:p>
    <w:p w:rsidR="00911BC7" w:rsidRDefault="00911BC7" w:rsidP="00911BC7">
      <w:pPr>
        <w:bidi/>
        <w:spacing w:after="0"/>
        <w:rPr>
          <w:rtl/>
        </w:rPr>
      </w:pPr>
    </w:p>
    <w:p w:rsidR="006A527B" w:rsidRPr="00B249D0" w:rsidRDefault="006A527B" w:rsidP="00ED3844">
      <w:pPr>
        <w:bidi/>
        <w:spacing w:after="0"/>
        <w:jc w:val="left"/>
        <w:rPr>
          <w:rFonts w:ascii="Traditional Arabic" w:hAnsi="Traditional Arabic" w:cs="Traditional Arabic"/>
          <w:b/>
          <w:bCs/>
          <w:sz w:val="44"/>
          <w:szCs w:val="44"/>
          <w:rtl/>
        </w:rPr>
      </w:pPr>
      <w:r w:rsidRPr="00B249D0">
        <w:rPr>
          <w:rFonts w:ascii="Traditional Arabic" w:hAnsi="Traditional Arabic" w:cs="Traditional Arabic"/>
          <w:b/>
          <w:bCs/>
          <w:sz w:val="44"/>
          <w:szCs w:val="44"/>
          <w:rtl/>
        </w:rPr>
        <w:lastRenderedPageBreak/>
        <w:t>خلاصة الفصل:</w:t>
      </w:r>
    </w:p>
    <w:p w:rsidR="006A527B" w:rsidRPr="00B249D0" w:rsidRDefault="006A527B" w:rsidP="00B249D0">
      <w:pPr>
        <w:bidi/>
        <w:spacing w:after="0"/>
        <w:jc w:val="both"/>
        <w:rPr>
          <w:rFonts w:ascii="Traditional Arabic" w:hAnsi="Traditional Arabic" w:cs="Traditional Arabic"/>
          <w:sz w:val="40"/>
          <w:szCs w:val="40"/>
          <w:rtl/>
        </w:rPr>
      </w:pPr>
      <w:r w:rsidRPr="00B249D0">
        <w:rPr>
          <w:rFonts w:ascii="Traditional Arabic" w:hAnsi="Traditional Arabic" w:cs="Traditional Arabic"/>
          <w:sz w:val="40"/>
          <w:szCs w:val="40"/>
          <w:rtl/>
        </w:rPr>
        <w:t>أبدت الدولة الجزائرية في الفترة الأخيرة اهتماما واسعا بالمقاولة النسوية، من خلال تسليط الضوء عليها، و على المشاريع الاقتصادية التي تقوم بها، حيث أنها قامت بتوفير الدعم لها و توفير الإمكانيات التي تحتاجها.</w:t>
      </w:r>
    </w:p>
    <w:p w:rsidR="006A527B" w:rsidRPr="00B249D0" w:rsidRDefault="006A527B" w:rsidP="00B249D0">
      <w:pPr>
        <w:bidi/>
        <w:spacing w:after="0"/>
        <w:jc w:val="both"/>
        <w:rPr>
          <w:rFonts w:ascii="Traditional Arabic" w:hAnsi="Traditional Arabic" w:cs="Traditional Arabic"/>
          <w:sz w:val="40"/>
          <w:szCs w:val="40"/>
        </w:rPr>
      </w:pPr>
      <w:r w:rsidRPr="00B249D0">
        <w:rPr>
          <w:rFonts w:ascii="Traditional Arabic" w:hAnsi="Traditional Arabic" w:cs="Traditional Arabic"/>
          <w:sz w:val="40"/>
          <w:szCs w:val="40"/>
          <w:rtl/>
        </w:rPr>
        <w:t>فولوج المرأة الجزائرية لعالم المقاولة كان له الأثر الكبير على واقع الاقتصاد في الجزائر، الأمر الذي أدركته الدولة الجزائرية و حاولت من خلال الآليات التي وضعتها دعم المسار الاقتصادي لكل امرأة تدخل عالم الاقتصاد. و قد كان للمؤسسات التي تعنى بمرافقة أصحاب المشاريع دورا هاما في وضع اللبنة الأولى للمقاولات، من خلال مرافقة المقاولة في مشروعها بداية بالفكرة، مرورا بالاحتياجات المادية التي تحتاجها خلال مشروعها، وصولا إلى تكوين المشروع و خروجه في صورته التي أرادتها. و لا يمكن أن ننكر بأن هذه الآليات قد شكلت دعما ماديا و معنويا لأصحاب المشاريع خاصة النساء، بحكم أنهن جديدات على الميدان، و قدمت لهن يد المساعدة في تحقيق هدفهن، و مصاحبتهن في مسارهن الاقتصادي.</w:t>
      </w:r>
    </w:p>
    <w:p w:rsidR="006A527B" w:rsidRDefault="006A527B" w:rsidP="006A527B">
      <w:pPr>
        <w:tabs>
          <w:tab w:val="center" w:pos="4960"/>
          <w:tab w:val="right" w:pos="9921"/>
        </w:tabs>
        <w:bidi/>
        <w:jc w:val="left"/>
        <w:rPr>
          <w:rFonts w:cs="Simplified Arabic"/>
          <w:sz w:val="28"/>
          <w:szCs w:val="28"/>
          <w:rtl/>
          <w:lang w:bidi="ar-DZ"/>
        </w:rPr>
      </w:pPr>
      <w:r>
        <w:rPr>
          <w:rFonts w:cs="Simplified Arabic"/>
          <w:sz w:val="28"/>
          <w:szCs w:val="28"/>
          <w:rtl/>
          <w:lang w:bidi="ar-DZ"/>
        </w:rPr>
        <w:tab/>
      </w:r>
    </w:p>
    <w:p w:rsidR="00B61523" w:rsidRPr="006A527B" w:rsidRDefault="00B61523" w:rsidP="006A527B">
      <w:pPr>
        <w:bidi/>
        <w:rPr>
          <w:rFonts w:cs="Simplified Arabic"/>
          <w:sz w:val="28"/>
          <w:szCs w:val="28"/>
          <w:rtl/>
          <w:lang w:bidi="ar-DZ"/>
        </w:rPr>
        <w:sectPr w:rsidR="00B61523" w:rsidRPr="006A527B" w:rsidSect="00A029FD">
          <w:headerReference w:type="default" r:id="rId86"/>
          <w:footerReference w:type="default" r:id="rId87"/>
          <w:footnotePr>
            <w:numRestart w:val="eachPage"/>
          </w:footnotePr>
          <w:pgSz w:w="11906" w:h="16838"/>
          <w:pgMar w:top="851" w:right="1134" w:bottom="851" w:left="851" w:header="709" w:footer="709" w:gutter="0"/>
          <w:pgNumType w:start="125"/>
          <w:cols w:space="708"/>
          <w:docGrid w:linePitch="360"/>
        </w:sectPr>
      </w:pPr>
    </w:p>
    <w:p w:rsidR="006F246A" w:rsidRDefault="008C773D" w:rsidP="00B61523">
      <w:pPr>
        <w:bidi/>
        <w:jc w:val="center"/>
        <w:rPr>
          <w:rFonts w:cs="Simplified Arabic"/>
          <w:sz w:val="28"/>
          <w:szCs w:val="28"/>
          <w:lang w:bidi="ar-DZ"/>
        </w:rPr>
      </w:pPr>
      <w:r>
        <w:rPr>
          <w:rFonts w:cs="Simplified Arabic"/>
          <w:noProof/>
          <w:sz w:val="28"/>
          <w:szCs w:val="28"/>
        </w:rPr>
        <w:lastRenderedPageBreak/>
        <w:pict>
          <v:shape id="_x0000_s1154" type="#_x0000_t161" style="position:absolute;left:0;text-align:left;margin-left:53.45pt;margin-top:222.8pt;width:430pt;height:211.1pt;z-index:251697152" adj="5665" fillcolor="black">
            <v:shadow color="#868686"/>
            <v:textpath style="font-family:&quot;Arial Unicode MS&quot;;v-text-kern:t" trim="t" fitpath="t" xscale="f" string="الجانـــب الميدانــــي"/>
            <w10:wrap type="square"/>
          </v:shape>
        </w:pict>
      </w:r>
    </w:p>
    <w:p w:rsidR="006F246A" w:rsidRPr="006F246A" w:rsidRDefault="006F246A" w:rsidP="006F246A">
      <w:pPr>
        <w:bidi/>
        <w:rPr>
          <w:rFonts w:cs="Simplified Arabic"/>
          <w:sz w:val="28"/>
          <w:szCs w:val="28"/>
          <w:lang w:bidi="ar-DZ"/>
        </w:rPr>
      </w:pPr>
    </w:p>
    <w:p w:rsidR="006F246A" w:rsidRPr="006F246A" w:rsidRDefault="006F246A" w:rsidP="006F246A">
      <w:pPr>
        <w:bidi/>
        <w:rPr>
          <w:rFonts w:cs="Simplified Arabic"/>
          <w:sz w:val="28"/>
          <w:szCs w:val="28"/>
          <w:lang w:bidi="ar-DZ"/>
        </w:rPr>
      </w:pPr>
    </w:p>
    <w:p w:rsidR="006F246A" w:rsidRPr="006F246A" w:rsidRDefault="006F246A" w:rsidP="006F246A">
      <w:pPr>
        <w:bidi/>
        <w:rPr>
          <w:rFonts w:cs="Simplified Arabic"/>
          <w:sz w:val="28"/>
          <w:szCs w:val="28"/>
          <w:lang w:bidi="ar-DZ"/>
        </w:rPr>
      </w:pPr>
    </w:p>
    <w:p w:rsidR="006F246A" w:rsidRPr="006F246A" w:rsidRDefault="006F246A" w:rsidP="006F246A">
      <w:pPr>
        <w:bidi/>
        <w:rPr>
          <w:rFonts w:cs="Simplified Arabic"/>
          <w:sz w:val="28"/>
          <w:szCs w:val="28"/>
          <w:lang w:bidi="ar-DZ"/>
        </w:rPr>
      </w:pPr>
    </w:p>
    <w:p w:rsidR="006F246A" w:rsidRPr="006F246A" w:rsidRDefault="006F246A" w:rsidP="006F246A">
      <w:pPr>
        <w:bidi/>
        <w:rPr>
          <w:rFonts w:cs="Simplified Arabic"/>
          <w:sz w:val="28"/>
          <w:szCs w:val="28"/>
          <w:lang w:bidi="ar-DZ"/>
        </w:rPr>
      </w:pPr>
    </w:p>
    <w:p w:rsidR="006F246A" w:rsidRPr="006F246A" w:rsidRDefault="006F246A" w:rsidP="006F246A">
      <w:pPr>
        <w:bidi/>
        <w:rPr>
          <w:rFonts w:cs="Simplified Arabic"/>
          <w:sz w:val="28"/>
          <w:szCs w:val="28"/>
          <w:lang w:bidi="ar-DZ"/>
        </w:rPr>
      </w:pPr>
    </w:p>
    <w:p w:rsidR="006F246A" w:rsidRPr="006F246A" w:rsidRDefault="006F246A" w:rsidP="006F246A">
      <w:pPr>
        <w:bidi/>
        <w:rPr>
          <w:rFonts w:cs="Simplified Arabic"/>
          <w:sz w:val="28"/>
          <w:szCs w:val="28"/>
          <w:lang w:bidi="ar-DZ"/>
        </w:rPr>
      </w:pPr>
    </w:p>
    <w:p w:rsidR="006F246A" w:rsidRPr="006F246A" w:rsidRDefault="006F246A" w:rsidP="006F246A">
      <w:pPr>
        <w:bidi/>
        <w:rPr>
          <w:rFonts w:cs="Simplified Arabic"/>
          <w:sz w:val="28"/>
          <w:szCs w:val="28"/>
          <w:lang w:bidi="ar-DZ"/>
        </w:rPr>
      </w:pPr>
    </w:p>
    <w:p w:rsidR="006F246A" w:rsidRPr="006F246A" w:rsidRDefault="006F246A" w:rsidP="006F246A">
      <w:pPr>
        <w:bidi/>
        <w:rPr>
          <w:rFonts w:cs="Simplified Arabic"/>
          <w:sz w:val="28"/>
          <w:szCs w:val="28"/>
          <w:lang w:bidi="ar-DZ"/>
        </w:rPr>
      </w:pPr>
    </w:p>
    <w:p w:rsidR="006F246A" w:rsidRPr="006F246A" w:rsidRDefault="006F246A" w:rsidP="006F246A">
      <w:pPr>
        <w:bidi/>
        <w:rPr>
          <w:rFonts w:cs="Simplified Arabic"/>
          <w:sz w:val="28"/>
          <w:szCs w:val="28"/>
          <w:lang w:bidi="ar-DZ"/>
        </w:rPr>
      </w:pPr>
    </w:p>
    <w:p w:rsidR="006F246A" w:rsidRPr="006F246A" w:rsidRDefault="006F246A" w:rsidP="006F246A">
      <w:pPr>
        <w:bidi/>
        <w:rPr>
          <w:rFonts w:cs="Simplified Arabic"/>
          <w:sz w:val="28"/>
          <w:szCs w:val="28"/>
          <w:lang w:bidi="ar-DZ"/>
        </w:rPr>
      </w:pPr>
    </w:p>
    <w:p w:rsidR="006F246A" w:rsidRPr="006F246A" w:rsidRDefault="006F246A" w:rsidP="006F246A">
      <w:pPr>
        <w:bidi/>
        <w:rPr>
          <w:rFonts w:cs="Simplified Arabic"/>
          <w:sz w:val="28"/>
          <w:szCs w:val="28"/>
          <w:lang w:bidi="ar-DZ"/>
        </w:rPr>
      </w:pPr>
    </w:p>
    <w:p w:rsidR="006F246A" w:rsidRPr="006F246A" w:rsidRDefault="006F246A" w:rsidP="006F246A">
      <w:pPr>
        <w:bidi/>
        <w:rPr>
          <w:rFonts w:cs="Simplified Arabic"/>
          <w:sz w:val="28"/>
          <w:szCs w:val="28"/>
          <w:lang w:bidi="ar-DZ"/>
        </w:rPr>
      </w:pPr>
    </w:p>
    <w:p w:rsidR="006F246A" w:rsidRPr="006F246A" w:rsidRDefault="006F246A" w:rsidP="006F246A">
      <w:pPr>
        <w:bidi/>
        <w:rPr>
          <w:rFonts w:cs="Simplified Arabic"/>
          <w:sz w:val="28"/>
          <w:szCs w:val="28"/>
          <w:lang w:bidi="ar-DZ"/>
        </w:rPr>
      </w:pPr>
    </w:p>
    <w:p w:rsidR="006F246A" w:rsidRPr="006F246A" w:rsidRDefault="006F246A" w:rsidP="006F246A">
      <w:pPr>
        <w:bidi/>
        <w:rPr>
          <w:rFonts w:cs="Simplified Arabic"/>
          <w:sz w:val="28"/>
          <w:szCs w:val="28"/>
          <w:lang w:bidi="ar-DZ"/>
        </w:rPr>
      </w:pPr>
    </w:p>
    <w:p w:rsidR="006F246A" w:rsidRDefault="006F246A" w:rsidP="006F246A">
      <w:pPr>
        <w:bidi/>
        <w:rPr>
          <w:rFonts w:cs="Simplified Arabic"/>
          <w:sz w:val="28"/>
          <w:szCs w:val="28"/>
          <w:lang w:bidi="ar-DZ"/>
        </w:rPr>
      </w:pPr>
    </w:p>
    <w:p w:rsidR="006F246A" w:rsidRDefault="006F246A" w:rsidP="006F246A">
      <w:pPr>
        <w:bidi/>
        <w:jc w:val="center"/>
        <w:rPr>
          <w:rFonts w:cs="Simplified Arabic"/>
          <w:sz w:val="28"/>
          <w:szCs w:val="28"/>
          <w:rtl/>
          <w:lang w:bidi="ar-DZ"/>
        </w:rPr>
        <w:sectPr w:rsidR="006F246A" w:rsidSect="00430392">
          <w:headerReference w:type="default" r:id="rId88"/>
          <w:footerReference w:type="default" r:id="rId89"/>
          <w:footnotePr>
            <w:numRestart w:val="eachPage"/>
          </w:footnotePr>
          <w:pgSz w:w="11906" w:h="16838"/>
          <w:pgMar w:top="851" w:right="1134" w:bottom="851" w:left="851" w:header="709" w:footer="709" w:gutter="0"/>
          <w:pgNumType w:start="57"/>
          <w:cols w:space="708"/>
          <w:docGrid w:linePitch="360"/>
        </w:sectPr>
      </w:pPr>
    </w:p>
    <w:p w:rsidR="006F246A" w:rsidRPr="0018147E" w:rsidRDefault="006F246A" w:rsidP="0061793F">
      <w:pPr>
        <w:bidi/>
        <w:spacing w:line="360" w:lineRule="auto"/>
        <w:ind w:left="84" w:firstLine="273"/>
        <w:jc w:val="left"/>
        <w:rPr>
          <w:rFonts w:cs="Simplified Arabic"/>
          <w:sz w:val="36"/>
          <w:szCs w:val="36"/>
          <w:u w:val="single"/>
          <w:rtl/>
        </w:rPr>
      </w:pPr>
      <w:r w:rsidRPr="0018147E">
        <w:rPr>
          <w:rFonts w:cs="Simplified Arabic" w:hint="cs"/>
          <w:sz w:val="36"/>
          <w:szCs w:val="36"/>
          <w:u w:val="single"/>
          <w:rtl/>
        </w:rPr>
        <w:lastRenderedPageBreak/>
        <w:t>أولا- الإجراءات المنهجية للدراسة</w:t>
      </w:r>
    </w:p>
    <w:p w:rsidR="006F246A" w:rsidRPr="0018147E" w:rsidRDefault="006F246A" w:rsidP="0061793F">
      <w:pPr>
        <w:bidi/>
        <w:spacing w:line="360" w:lineRule="auto"/>
        <w:ind w:left="84" w:firstLine="273"/>
        <w:jc w:val="left"/>
        <w:rPr>
          <w:rFonts w:cs="Simplified Arabic"/>
          <w:sz w:val="36"/>
          <w:szCs w:val="36"/>
          <w:rtl/>
        </w:rPr>
      </w:pPr>
      <w:r w:rsidRPr="0018147E">
        <w:rPr>
          <w:rFonts w:cs="Simplified Arabic" w:hint="cs"/>
          <w:sz w:val="36"/>
          <w:szCs w:val="36"/>
          <w:rtl/>
        </w:rPr>
        <w:t>تمهيد الفصل</w:t>
      </w:r>
    </w:p>
    <w:p w:rsidR="006F246A" w:rsidRPr="0018147E" w:rsidRDefault="006F246A" w:rsidP="007E464C">
      <w:pPr>
        <w:pStyle w:val="Paragraphedeliste"/>
        <w:numPr>
          <w:ilvl w:val="0"/>
          <w:numId w:val="35"/>
        </w:numPr>
        <w:bidi/>
        <w:spacing w:after="160" w:line="360" w:lineRule="auto"/>
        <w:rPr>
          <w:rFonts w:ascii="Simplified Arabic" w:hAnsi="Simplified Arabic" w:cs="Simplified Arabic"/>
          <w:b/>
          <w:bCs/>
          <w:sz w:val="36"/>
          <w:szCs w:val="36"/>
        </w:rPr>
      </w:pPr>
      <w:r w:rsidRPr="0018147E">
        <w:rPr>
          <w:rFonts w:ascii="Simplified Arabic" w:hAnsi="Simplified Arabic" w:cs="Simplified Arabic" w:hint="cs"/>
          <w:b/>
          <w:bCs/>
          <w:sz w:val="36"/>
          <w:szCs w:val="36"/>
          <w:rtl/>
        </w:rPr>
        <w:t>مجــــــــالات الدراســـــــــة:</w:t>
      </w:r>
    </w:p>
    <w:p w:rsidR="006F246A" w:rsidRPr="0018147E" w:rsidRDefault="006F246A" w:rsidP="007E464C">
      <w:pPr>
        <w:pStyle w:val="Paragraphedeliste"/>
        <w:numPr>
          <w:ilvl w:val="0"/>
          <w:numId w:val="36"/>
        </w:numPr>
        <w:bidi/>
        <w:spacing w:after="160" w:line="360" w:lineRule="auto"/>
        <w:rPr>
          <w:rFonts w:ascii="Simplified Arabic" w:hAnsi="Simplified Arabic" w:cs="Simplified Arabic"/>
          <w:b/>
          <w:bCs/>
          <w:sz w:val="36"/>
          <w:szCs w:val="36"/>
        </w:rPr>
      </w:pPr>
      <w:r w:rsidRPr="0018147E">
        <w:rPr>
          <w:rFonts w:ascii="Simplified Arabic" w:hAnsi="Simplified Arabic" w:cs="Simplified Arabic" w:hint="cs"/>
          <w:b/>
          <w:bCs/>
          <w:sz w:val="36"/>
          <w:szCs w:val="36"/>
          <w:rtl/>
        </w:rPr>
        <w:t>المجال المكاني</w:t>
      </w:r>
    </w:p>
    <w:p w:rsidR="006F246A" w:rsidRPr="0018147E" w:rsidRDefault="006F246A" w:rsidP="007E464C">
      <w:pPr>
        <w:pStyle w:val="Paragraphedeliste"/>
        <w:numPr>
          <w:ilvl w:val="0"/>
          <w:numId w:val="36"/>
        </w:numPr>
        <w:bidi/>
        <w:spacing w:after="160" w:line="360" w:lineRule="auto"/>
        <w:rPr>
          <w:rFonts w:ascii="Simplified Arabic" w:hAnsi="Simplified Arabic" w:cs="Simplified Arabic"/>
          <w:b/>
          <w:bCs/>
          <w:sz w:val="36"/>
          <w:szCs w:val="36"/>
        </w:rPr>
      </w:pPr>
      <w:r w:rsidRPr="0018147E">
        <w:rPr>
          <w:rFonts w:ascii="Simplified Arabic" w:hAnsi="Simplified Arabic" w:cs="Simplified Arabic" w:hint="cs"/>
          <w:b/>
          <w:bCs/>
          <w:sz w:val="36"/>
          <w:szCs w:val="36"/>
          <w:rtl/>
        </w:rPr>
        <w:t>المجال البشري</w:t>
      </w:r>
    </w:p>
    <w:p w:rsidR="006F246A" w:rsidRPr="0018147E" w:rsidRDefault="006F246A" w:rsidP="007E464C">
      <w:pPr>
        <w:pStyle w:val="Paragraphedeliste"/>
        <w:numPr>
          <w:ilvl w:val="0"/>
          <w:numId w:val="55"/>
        </w:numPr>
        <w:bidi/>
        <w:spacing w:after="160" w:line="360" w:lineRule="auto"/>
        <w:rPr>
          <w:rFonts w:cs="Simplified Arabic"/>
          <w:b/>
          <w:bCs/>
          <w:sz w:val="36"/>
          <w:szCs w:val="36"/>
        </w:rPr>
      </w:pPr>
      <w:r w:rsidRPr="0018147E">
        <w:rPr>
          <w:rFonts w:cs="Simplified Arabic" w:hint="cs"/>
          <w:b/>
          <w:bCs/>
          <w:sz w:val="36"/>
          <w:szCs w:val="36"/>
          <w:rtl/>
        </w:rPr>
        <w:t>المجال الزمني</w:t>
      </w:r>
    </w:p>
    <w:p w:rsidR="006F246A" w:rsidRPr="0018147E" w:rsidRDefault="006F246A" w:rsidP="007E464C">
      <w:pPr>
        <w:pStyle w:val="Paragraphedeliste"/>
        <w:numPr>
          <w:ilvl w:val="0"/>
          <w:numId w:val="35"/>
        </w:numPr>
        <w:bidi/>
        <w:spacing w:after="160" w:line="360" w:lineRule="auto"/>
        <w:rPr>
          <w:rFonts w:ascii="Simplified Arabic" w:hAnsi="Simplified Arabic" w:cs="Simplified Arabic"/>
          <w:b/>
          <w:bCs/>
          <w:sz w:val="36"/>
          <w:szCs w:val="36"/>
        </w:rPr>
      </w:pPr>
      <w:r w:rsidRPr="0018147E">
        <w:rPr>
          <w:rFonts w:ascii="Simplified Arabic" w:hAnsi="Simplified Arabic" w:cs="Simplified Arabic" w:hint="cs"/>
          <w:b/>
          <w:bCs/>
          <w:sz w:val="36"/>
          <w:szCs w:val="36"/>
          <w:rtl/>
        </w:rPr>
        <w:t>منهــــــــج الدراســــــــــــة</w:t>
      </w:r>
    </w:p>
    <w:p w:rsidR="006F246A" w:rsidRPr="0018147E" w:rsidRDefault="006F246A" w:rsidP="007E464C">
      <w:pPr>
        <w:pStyle w:val="Paragraphedeliste"/>
        <w:numPr>
          <w:ilvl w:val="0"/>
          <w:numId w:val="35"/>
        </w:numPr>
        <w:bidi/>
        <w:spacing w:after="160" w:line="360" w:lineRule="auto"/>
        <w:rPr>
          <w:rFonts w:ascii="Simplified Arabic" w:hAnsi="Simplified Arabic" w:cs="Simplified Arabic"/>
          <w:b/>
          <w:bCs/>
          <w:sz w:val="36"/>
          <w:szCs w:val="36"/>
        </w:rPr>
      </w:pPr>
      <w:r w:rsidRPr="0018147E">
        <w:rPr>
          <w:rFonts w:ascii="Simplified Arabic" w:hAnsi="Simplified Arabic" w:cs="Simplified Arabic" w:hint="cs"/>
          <w:b/>
          <w:bCs/>
          <w:sz w:val="36"/>
          <w:szCs w:val="36"/>
          <w:rtl/>
        </w:rPr>
        <w:t>تقنيات جمع البيانـــــات</w:t>
      </w:r>
    </w:p>
    <w:p w:rsidR="006F246A" w:rsidRPr="0018147E" w:rsidRDefault="006F246A" w:rsidP="007E464C">
      <w:pPr>
        <w:pStyle w:val="Paragraphedeliste"/>
        <w:numPr>
          <w:ilvl w:val="0"/>
          <w:numId w:val="35"/>
        </w:numPr>
        <w:bidi/>
        <w:spacing w:after="160" w:line="360" w:lineRule="auto"/>
        <w:rPr>
          <w:rFonts w:ascii="Simplified Arabic" w:hAnsi="Simplified Arabic" w:cs="Simplified Arabic"/>
          <w:b/>
          <w:bCs/>
          <w:sz w:val="36"/>
          <w:szCs w:val="36"/>
        </w:rPr>
      </w:pPr>
      <w:r w:rsidRPr="0018147E">
        <w:rPr>
          <w:rFonts w:ascii="Simplified Arabic" w:hAnsi="Simplified Arabic" w:cs="Simplified Arabic" w:hint="cs"/>
          <w:b/>
          <w:bCs/>
          <w:sz w:val="36"/>
          <w:szCs w:val="36"/>
          <w:rtl/>
        </w:rPr>
        <w:t>العينة و كيفية اختيارها</w:t>
      </w:r>
    </w:p>
    <w:p w:rsidR="006F246A" w:rsidRPr="0018147E" w:rsidRDefault="006F246A" w:rsidP="007E464C">
      <w:pPr>
        <w:pStyle w:val="Paragraphedeliste"/>
        <w:numPr>
          <w:ilvl w:val="0"/>
          <w:numId w:val="35"/>
        </w:numPr>
        <w:bidi/>
        <w:spacing w:after="160" w:line="360" w:lineRule="auto"/>
        <w:rPr>
          <w:rFonts w:ascii="Simplified Arabic" w:hAnsi="Simplified Arabic" w:cs="Simplified Arabic"/>
          <w:b/>
          <w:bCs/>
          <w:sz w:val="36"/>
          <w:szCs w:val="36"/>
        </w:rPr>
      </w:pPr>
      <w:r w:rsidRPr="0018147E">
        <w:rPr>
          <w:rFonts w:ascii="Simplified Arabic" w:hAnsi="Simplified Arabic" w:cs="Simplified Arabic" w:hint="cs"/>
          <w:b/>
          <w:bCs/>
          <w:sz w:val="36"/>
          <w:szCs w:val="36"/>
          <w:rtl/>
        </w:rPr>
        <w:t>التذكير بفروض الدراسة</w:t>
      </w:r>
    </w:p>
    <w:p w:rsidR="006F246A" w:rsidRPr="0018147E" w:rsidRDefault="006F246A" w:rsidP="0061793F">
      <w:pPr>
        <w:bidi/>
        <w:spacing w:line="360" w:lineRule="auto"/>
        <w:jc w:val="left"/>
        <w:rPr>
          <w:rFonts w:cs="Simplified Arabic"/>
          <w:b/>
          <w:bCs/>
          <w:sz w:val="36"/>
          <w:szCs w:val="36"/>
          <w:u w:val="single"/>
          <w:rtl/>
        </w:rPr>
      </w:pPr>
      <w:r w:rsidRPr="0018147E">
        <w:rPr>
          <w:rFonts w:cs="Simplified Arabic" w:hint="cs"/>
          <w:b/>
          <w:bCs/>
          <w:sz w:val="36"/>
          <w:szCs w:val="36"/>
          <w:u w:val="single"/>
          <w:rtl/>
        </w:rPr>
        <w:t>ثانيا- عرض و تحليل البيانات</w:t>
      </w:r>
    </w:p>
    <w:p w:rsidR="006F246A" w:rsidRPr="0018147E" w:rsidRDefault="006F246A" w:rsidP="008B6FF1">
      <w:pPr>
        <w:bidi/>
        <w:jc w:val="left"/>
        <w:rPr>
          <w:rFonts w:cs="Simplified Arabic"/>
          <w:b/>
          <w:bCs/>
          <w:sz w:val="36"/>
          <w:szCs w:val="36"/>
          <w:u w:val="single"/>
          <w:rtl/>
        </w:rPr>
      </w:pPr>
    </w:p>
    <w:p w:rsidR="006F246A" w:rsidRDefault="006F246A" w:rsidP="006F246A">
      <w:pPr>
        <w:bidi/>
        <w:ind w:left="84" w:firstLine="273"/>
        <w:rPr>
          <w:rFonts w:cs="Simplified Arabic"/>
          <w:b/>
          <w:bCs/>
          <w:sz w:val="32"/>
          <w:szCs w:val="32"/>
        </w:rPr>
      </w:pPr>
    </w:p>
    <w:p w:rsidR="006F246A" w:rsidRDefault="006F246A" w:rsidP="006F246A">
      <w:pPr>
        <w:bidi/>
        <w:ind w:left="84" w:firstLine="273"/>
        <w:rPr>
          <w:rFonts w:cs="Simplified Arabic"/>
          <w:b/>
          <w:bCs/>
          <w:sz w:val="32"/>
          <w:szCs w:val="32"/>
          <w:rtl/>
        </w:rPr>
      </w:pPr>
    </w:p>
    <w:p w:rsidR="00ED3844" w:rsidRDefault="00ED3844" w:rsidP="0018147E">
      <w:pPr>
        <w:bidi/>
        <w:jc w:val="both"/>
        <w:rPr>
          <w:rFonts w:cs="Simplified Arabic"/>
          <w:b/>
          <w:bCs/>
          <w:sz w:val="32"/>
          <w:szCs w:val="32"/>
          <w:rtl/>
        </w:rPr>
      </w:pPr>
    </w:p>
    <w:p w:rsidR="006F246A" w:rsidRPr="00B249D0" w:rsidRDefault="006F246A" w:rsidP="00B249D0">
      <w:pPr>
        <w:bidi/>
        <w:ind w:left="84" w:firstLine="273"/>
        <w:jc w:val="left"/>
        <w:rPr>
          <w:rFonts w:ascii="Traditional Arabic" w:hAnsi="Traditional Arabic" w:cs="Traditional Arabic"/>
          <w:b/>
          <w:bCs/>
          <w:sz w:val="44"/>
          <w:szCs w:val="44"/>
          <w:rtl/>
        </w:rPr>
      </w:pPr>
      <w:r w:rsidRPr="00B249D0">
        <w:rPr>
          <w:rFonts w:ascii="Traditional Arabic" w:hAnsi="Traditional Arabic" w:cs="Traditional Arabic"/>
          <w:b/>
          <w:bCs/>
          <w:sz w:val="44"/>
          <w:szCs w:val="44"/>
          <w:rtl/>
        </w:rPr>
        <w:lastRenderedPageBreak/>
        <w:t>تمهيــــــد الفصــــــل:</w:t>
      </w:r>
    </w:p>
    <w:p w:rsidR="006F246A" w:rsidRPr="00B249D0" w:rsidRDefault="006F246A" w:rsidP="00B249D0">
      <w:pPr>
        <w:bidi/>
        <w:ind w:left="84" w:firstLine="273"/>
        <w:jc w:val="mediumKashida"/>
        <w:rPr>
          <w:rFonts w:ascii="Traditional Arabic" w:hAnsi="Traditional Arabic" w:cs="Traditional Arabic"/>
          <w:sz w:val="40"/>
          <w:szCs w:val="40"/>
          <w:rtl/>
        </w:rPr>
      </w:pPr>
      <w:r w:rsidRPr="00B249D0">
        <w:rPr>
          <w:rFonts w:ascii="Traditional Arabic" w:hAnsi="Traditional Arabic" w:cs="Traditional Arabic"/>
          <w:sz w:val="40"/>
          <w:szCs w:val="40"/>
          <w:rtl/>
        </w:rPr>
        <w:t>تعتبر الإجراءات المنهجية من أهم الخطوات في مسار البحث العلمي، كونها تمكن الباحث من متابعة خطوات بحثه و تحقيق أهدافه المسطرة، كونها هي التي ترسم معالم دراسته، فالباحث لابد و أن يعي جيدا أهمية الإجراءات المنهجية في أي بحث أو دراسة، من خلال التعامل الجيد مع مجالات دراسته، و المنهج المحتار و المعتمد، و تحديد أدوات البحث بدقة و عناية، و حسن اختيار العينة المراد دراستها، و التي لابد و أن تكون ممثلة للمجتمع الأصلي، لتجنب الوقوع في أخطاء منهجية من شانها أن تخل بالمسار المسطر للبحث. هذا ما سنتناوله في هذا الفصل المنهجي.</w:t>
      </w:r>
    </w:p>
    <w:p w:rsidR="006F246A" w:rsidRDefault="006F246A" w:rsidP="006F246A">
      <w:pPr>
        <w:bidi/>
        <w:spacing w:line="360" w:lineRule="auto"/>
        <w:ind w:left="84" w:firstLine="273"/>
        <w:jc w:val="mediumKashida"/>
        <w:rPr>
          <w:rFonts w:cs="Simplified Arabic"/>
          <w:sz w:val="28"/>
          <w:szCs w:val="28"/>
          <w:rtl/>
        </w:rPr>
      </w:pPr>
    </w:p>
    <w:p w:rsidR="006F246A" w:rsidRDefault="006F246A" w:rsidP="006F246A">
      <w:pPr>
        <w:bidi/>
        <w:spacing w:line="360" w:lineRule="auto"/>
        <w:ind w:left="84" w:firstLine="273"/>
        <w:jc w:val="mediumKashida"/>
        <w:rPr>
          <w:rFonts w:cs="Simplified Arabic"/>
          <w:sz w:val="28"/>
          <w:szCs w:val="28"/>
          <w:rtl/>
        </w:rPr>
      </w:pPr>
    </w:p>
    <w:p w:rsidR="006F246A" w:rsidRDefault="006F246A" w:rsidP="006F246A">
      <w:pPr>
        <w:bidi/>
        <w:spacing w:line="360" w:lineRule="auto"/>
        <w:ind w:left="84" w:firstLine="273"/>
        <w:jc w:val="mediumKashida"/>
        <w:rPr>
          <w:rFonts w:cs="Simplified Arabic"/>
          <w:sz w:val="28"/>
          <w:szCs w:val="28"/>
          <w:rtl/>
        </w:rPr>
      </w:pPr>
    </w:p>
    <w:p w:rsidR="006F246A" w:rsidRDefault="006F246A" w:rsidP="006F246A">
      <w:pPr>
        <w:bidi/>
        <w:spacing w:line="360" w:lineRule="auto"/>
        <w:ind w:left="84" w:firstLine="273"/>
        <w:jc w:val="mediumKashida"/>
        <w:rPr>
          <w:rFonts w:cs="Simplified Arabic"/>
          <w:sz w:val="28"/>
          <w:szCs w:val="28"/>
          <w:rtl/>
        </w:rPr>
      </w:pPr>
    </w:p>
    <w:p w:rsidR="006F246A" w:rsidRDefault="006F246A" w:rsidP="006F246A">
      <w:pPr>
        <w:bidi/>
        <w:spacing w:line="360" w:lineRule="auto"/>
        <w:ind w:left="84" w:firstLine="273"/>
        <w:jc w:val="mediumKashida"/>
        <w:rPr>
          <w:rFonts w:cs="Simplified Arabic"/>
          <w:sz w:val="28"/>
          <w:szCs w:val="28"/>
          <w:rtl/>
        </w:rPr>
      </w:pPr>
    </w:p>
    <w:p w:rsidR="006F246A" w:rsidRDefault="006F246A" w:rsidP="006F246A">
      <w:pPr>
        <w:bidi/>
        <w:spacing w:line="360" w:lineRule="auto"/>
        <w:ind w:left="84" w:firstLine="273"/>
        <w:jc w:val="mediumKashida"/>
        <w:rPr>
          <w:rFonts w:cs="Simplified Arabic"/>
          <w:sz w:val="28"/>
          <w:szCs w:val="28"/>
          <w:rtl/>
        </w:rPr>
      </w:pPr>
    </w:p>
    <w:p w:rsidR="006F246A" w:rsidRDefault="006F246A" w:rsidP="006F246A">
      <w:pPr>
        <w:bidi/>
        <w:spacing w:line="360" w:lineRule="auto"/>
        <w:ind w:left="84" w:firstLine="273"/>
        <w:jc w:val="mediumKashida"/>
        <w:rPr>
          <w:rFonts w:cs="Simplified Arabic"/>
          <w:sz w:val="28"/>
          <w:szCs w:val="28"/>
          <w:rtl/>
        </w:rPr>
      </w:pPr>
    </w:p>
    <w:p w:rsidR="006F246A" w:rsidRDefault="006F246A" w:rsidP="006F246A">
      <w:pPr>
        <w:bidi/>
        <w:spacing w:line="360" w:lineRule="auto"/>
        <w:ind w:left="84" w:firstLine="273"/>
        <w:jc w:val="mediumKashida"/>
        <w:rPr>
          <w:rFonts w:cs="Simplified Arabic"/>
          <w:sz w:val="28"/>
          <w:szCs w:val="28"/>
          <w:rtl/>
        </w:rPr>
      </w:pPr>
    </w:p>
    <w:p w:rsidR="009F2F86" w:rsidRDefault="009F2F86" w:rsidP="009F2F86">
      <w:pPr>
        <w:bidi/>
        <w:spacing w:line="360" w:lineRule="auto"/>
        <w:ind w:left="84" w:firstLine="273"/>
        <w:jc w:val="mediumKashida"/>
        <w:rPr>
          <w:rFonts w:cs="Simplified Arabic"/>
          <w:sz w:val="28"/>
          <w:szCs w:val="28"/>
          <w:rtl/>
        </w:rPr>
      </w:pPr>
    </w:p>
    <w:p w:rsidR="006F246A" w:rsidRPr="003338A7" w:rsidRDefault="006F246A" w:rsidP="003338A7">
      <w:pPr>
        <w:pStyle w:val="Paragraphedeliste"/>
        <w:numPr>
          <w:ilvl w:val="0"/>
          <w:numId w:val="34"/>
        </w:numPr>
        <w:bidi/>
        <w:spacing w:after="0"/>
        <w:jc w:val="both"/>
        <w:rPr>
          <w:rFonts w:ascii="Traditional Arabic" w:hAnsi="Traditional Arabic" w:cs="Traditional Arabic"/>
          <w:b/>
          <w:bCs/>
          <w:sz w:val="40"/>
          <w:szCs w:val="40"/>
        </w:rPr>
      </w:pPr>
      <w:r w:rsidRPr="003338A7">
        <w:rPr>
          <w:rFonts w:ascii="Traditional Arabic" w:hAnsi="Traditional Arabic" w:cs="Traditional Arabic"/>
          <w:b/>
          <w:bCs/>
          <w:sz w:val="40"/>
          <w:szCs w:val="40"/>
          <w:rtl/>
        </w:rPr>
        <w:lastRenderedPageBreak/>
        <w:t>مجــــالات الدراســـــة:</w:t>
      </w:r>
    </w:p>
    <w:p w:rsidR="006F246A" w:rsidRPr="003338A7" w:rsidRDefault="006F246A" w:rsidP="003338A7">
      <w:pPr>
        <w:bidi/>
        <w:spacing w:after="0"/>
        <w:jc w:val="both"/>
        <w:rPr>
          <w:rFonts w:ascii="Traditional Arabic" w:hAnsi="Traditional Arabic" w:cs="Traditional Arabic"/>
          <w:sz w:val="40"/>
          <w:szCs w:val="40"/>
          <w:rtl/>
        </w:rPr>
      </w:pPr>
      <w:r w:rsidRPr="003338A7">
        <w:rPr>
          <w:rFonts w:ascii="Traditional Arabic" w:hAnsi="Traditional Arabic" w:cs="Traditional Arabic"/>
          <w:sz w:val="40"/>
          <w:szCs w:val="40"/>
          <w:rtl/>
        </w:rPr>
        <w:t>يعتبر التحديد الدقيق لمجالات الدراسة من أهم الخطوات التي ينبغي على الباحث الاهتمام بها أثناء إجرائه لبحثه، لما لها من الأهمية في إعطاء نسبة كبيرة من الدقة لنتائج الدراسة، و فيمايلي سنستعرض مجالات دراستنا حسب ما يقتضيه موضوع البحث:</w:t>
      </w:r>
    </w:p>
    <w:p w:rsidR="006F246A" w:rsidRPr="003338A7" w:rsidRDefault="006F246A" w:rsidP="003338A7">
      <w:pPr>
        <w:pStyle w:val="Paragraphedeliste"/>
        <w:numPr>
          <w:ilvl w:val="0"/>
          <w:numId w:val="54"/>
        </w:numPr>
        <w:bidi/>
        <w:spacing w:after="0"/>
        <w:jc w:val="both"/>
        <w:rPr>
          <w:rFonts w:ascii="Traditional Arabic" w:hAnsi="Traditional Arabic" w:cs="Traditional Arabic"/>
          <w:b/>
          <w:bCs/>
          <w:sz w:val="40"/>
          <w:szCs w:val="40"/>
        </w:rPr>
      </w:pPr>
      <w:r w:rsidRPr="003338A7">
        <w:rPr>
          <w:rFonts w:ascii="Traditional Arabic" w:hAnsi="Traditional Arabic" w:cs="Traditional Arabic"/>
          <w:b/>
          <w:bCs/>
          <w:sz w:val="40"/>
          <w:szCs w:val="40"/>
          <w:rtl/>
        </w:rPr>
        <w:t>المجال المكاني:</w:t>
      </w:r>
    </w:p>
    <w:p w:rsidR="006F246A" w:rsidRPr="003338A7" w:rsidRDefault="006F246A" w:rsidP="003338A7">
      <w:pPr>
        <w:bidi/>
        <w:spacing w:after="0"/>
        <w:jc w:val="both"/>
        <w:rPr>
          <w:rFonts w:ascii="Traditional Arabic" w:hAnsi="Traditional Arabic" w:cs="Traditional Arabic"/>
          <w:sz w:val="40"/>
          <w:szCs w:val="40"/>
        </w:rPr>
      </w:pPr>
      <w:r w:rsidRPr="003338A7">
        <w:rPr>
          <w:rFonts w:ascii="Traditional Arabic" w:hAnsi="Traditional Arabic" w:cs="Traditional Arabic"/>
          <w:sz w:val="40"/>
          <w:szCs w:val="40"/>
          <w:rtl/>
        </w:rPr>
        <w:t xml:space="preserve">يحدد المجال الجغرافي الكثير من المعطيات، حتى ان بعض العلماء يذهب الى أن هذا المجال يلعب دورا بارزا في تحديد توجهات الأفراد بل و حتى المجتمعات، و بالتالي فحصر هذا المجال يعد من أولويات الباحث، ذلك أنه يساعده في التعمق في الدراسة أكثر، و لا يفتح عليه أبوابا كثيرة من شانها أن تعرقل بحثه، فكلما كان المجال الجغرافي محصورا، كلما كانت الدراسة معمقة و دقيقة. و هذا ما دفعنا إلى تحديد مجال دراستنا هذه و الذي تمثل في </w:t>
      </w:r>
      <w:r w:rsidRPr="003338A7">
        <w:rPr>
          <w:rFonts w:ascii="Traditional Arabic" w:hAnsi="Traditional Arabic" w:cs="Traditional Arabic"/>
          <w:b/>
          <w:bCs/>
          <w:sz w:val="40"/>
          <w:szCs w:val="40"/>
          <w:rtl/>
        </w:rPr>
        <w:t>مدينة خنشلة</w:t>
      </w:r>
      <w:r w:rsidRPr="003338A7">
        <w:rPr>
          <w:rFonts w:ascii="Traditional Arabic" w:hAnsi="Traditional Arabic" w:cs="Traditional Arabic"/>
          <w:sz w:val="40"/>
          <w:szCs w:val="40"/>
          <w:rtl/>
        </w:rPr>
        <w:t xml:space="preserve">.   </w:t>
      </w:r>
    </w:p>
    <w:p w:rsidR="006F246A" w:rsidRPr="003338A7" w:rsidRDefault="006F246A" w:rsidP="003338A7">
      <w:pPr>
        <w:pStyle w:val="Paragraphedeliste"/>
        <w:bidi/>
        <w:ind w:left="-2"/>
        <w:jc w:val="both"/>
        <w:rPr>
          <w:rFonts w:ascii="Traditional Arabic" w:hAnsi="Traditional Arabic" w:cs="Traditional Arabic"/>
          <w:b/>
          <w:bCs/>
          <w:sz w:val="40"/>
          <w:szCs w:val="40"/>
        </w:rPr>
      </w:pPr>
      <w:r w:rsidRPr="003338A7">
        <w:rPr>
          <w:rFonts w:ascii="Traditional Arabic" w:hAnsi="Traditional Arabic" w:cs="Traditional Arabic"/>
          <w:b/>
          <w:bCs/>
          <w:sz w:val="40"/>
          <w:szCs w:val="40"/>
        </w:rPr>
        <w:t>-</w:t>
      </w:r>
      <w:r w:rsidRPr="003338A7">
        <w:rPr>
          <w:rFonts w:ascii="Traditional Arabic" w:hAnsi="Traditional Arabic" w:cs="Traditional Arabic"/>
          <w:b/>
          <w:bCs/>
          <w:sz w:val="40"/>
          <w:szCs w:val="40"/>
          <w:rtl/>
        </w:rPr>
        <w:t>التعريف بالمجال الجغرافي للدراسة</w:t>
      </w:r>
      <w:r w:rsidRPr="003338A7">
        <w:rPr>
          <w:rStyle w:val="Appelnotedebasdep"/>
          <w:rFonts w:ascii="Traditional Arabic" w:hAnsi="Traditional Arabic" w:cs="Traditional Arabic"/>
          <w:b/>
          <w:bCs/>
          <w:sz w:val="40"/>
          <w:szCs w:val="40"/>
          <w:rtl/>
        </w:rPr>
        <w:footnoteReference w:id="186"/>
      </w:r>
      <w:r w:rsidRPr="003338A7">
        <w:rPr>
          <w:rFonts w:ascii="Traditional Arabic" w:hAnsi="Traditional Arabic" w:cs="Traditional Arabic"/>
          <w:b/>
          <w:bCs/>
          <w:sz w:val="40"/>
          <w:szCs w:val="40"/>
          <w:rtl/>
        </w:rPr>
        <w:t>:</w:t>
      </w:r>
    </w:p>
    <w:p w:rsidR="006F246A" w:rsidRPr="003338A7" w:rsidRDefault="006F246A" w:rsidP="003338A7">
      <w:pPr>
        <w:bidi/>
        <w:spacing w:after="0"/>
        <w:jc w:val="both"/>
        <w:rPr>
          <w:rFonts w:ascii="Traditional Arabic" w:hAnsi="Traditional Arabic" w:cs="Traditional Arabic"/>
          <w:sz w:val="40"/>
          <w:szCs w:val="40"/>
          <w:rtl/>
        </w:rPr>
      </w:pPr>
      <w:r w:rsidRPr="003338A7">
        <w:rPr>
          <w:rFonts w:ascii="Traditional Arabic" w:hAnsi="Traditional Arabic" w:cs="Traditional Arabic"/>
          <w:sz w:val="40"/>
          <w:szCs w:val="40"/>
          <w:rtl/>
        </w:rPr>
        <w:t>تقع ولاية خنشلة في الشرق الشمالي الجزائري، و بالتحديد في منطقة الأوراس، و هي الولاية رقم 40 في التقسيم الإداري الجزائري، ظهرت كولاية بعد تقسيم 1984 تحدها من الشرق تبسة، و من الشمال أم البواقي، و من الغرب باتنة، و من الجنوب بسكرة و الوادي(واد سوف).</w:t>
      </w:r>
    </w:p>
    <w:p w:rsidR="006F246A" w:rsidRPr="003338A7" w:rsidRDefault="006F246A" w:rsidP="003338A7">
      <w:pPr>
        <w:bidi/>
        <w:spacing w:after="0"/>
        <w:jc w:val="both"/>
        <w:rPr>
          <w:rFonts w:ascii="Traditional Arabic" w:hAnsi="Traditional Arabic" w:cs="Traditional Arabic"/>
          <w:sz w:val="40"/>
          <w:szCs w:val="40"/>
          <w:rtl/>
        </w:rPr>
      </w:pPr>
      <w:r w:rsidRPr="003338A7">
        <w:rPr>
          <w:rFonts w:ascii="Traditional Arabic" w:hAnsi="Traditional Arabic" w:cs="Traditional Arabic"/>
          <w:sz w:val="40"/>
          <w:szCs w:val="40"/>
          <w:rtl/>
        </w:rPr>
        <w:t xml:space="preserve">التسمية التاريخية للمدينة هي ماسكولا، و على مر التاريخ و تبعا للأحداث المفروضة في العادات و التقاليد و من القليل المؤكد، من أن تاريخ خنشلة بدأ في القرن الأول عند وصول الاباطرة الرومان </w:t>
      </w:r>
      <w:r w:rsidR="0018147E" w:rsidRPr="003338A7">
        <w:rPr>
          <w:rFonts w:ascii="Traditional Arabic" w:hAnsi="Traditional Arabic" w:cs="Traditional Arabic"/>
          <w:sz w:val="40"/>
          <w:szCs w:val="40"/>
          <w:rtl/>
        </w:rPr>
        <w:t>إلى</w:t>
      </w:r>
      <w:r w:rsidRPr="003338A7">
        <w:rPr>
          <w:rFonts w:ascii="Traditional Arabic" w:hAnsi="Traditional Arabic" w:cs="Traditional Arabic"/>
          <w:sz w:val="40"/>
          <w:szCs w:val="40"/>
          <w:rtl/>
        </w:rPr>
        <w:t xml:space="preserve"> الأوراس و انهزام ماسكولا، و تبدأ الفترة العربية للولاية من القرن التاسع للميلاد، أو بالأحرى من سنة 647 عند شروع المسلمين في فتح شمال </w:t>
      </w:r>
      <w:r w:rsidR="0018147E" w:rsidRPr="003338A7">
        <w:rPr>
          <w:rFonts w:ascii="Traditional Arabic" w:hAnsi="Traditional Arabic" w:cs="Traditional Arabic"/>
          <w:sz w:val="40"/>
          <w:szCs w:val="40"/>
          <w:rtl/>
        </w:rPr>
        <w:t>إفريقيا</w:t>
      </w:r>
      <w:r w:rsidRPr="003338A7">
        <w:rPr>
          <w:rFonts w:ascii="Traditional Arabic" w:hAnsi="Traditional Arabic" w:cs="Traditional Arabic"/>
          <w:sz w:val="40"/>
          <w:szCs w:val="40"/>
          <w:rtl/>
        </w:rPr>
        <w:t xml:space="preserve">، حيث وجد الفاتحون في هذه المنطقة </w:t>
      </w:r>
      <w:r w:rsidRPr="003338A7">
        <w:rPr>
          <w:rFonts w:ascii="Traditional Arabic" w:hAnsi="Traditional Arabic" w:cs="Traditional Arabic"/>
          <w:sz w:val="40"/>
          <w:szCs w:val="40"/>
          <w:rtl/>
        </w:rPr>
        <w:lastRenderedPageBreak/>
        <w:t xml:space="preserve">مقاومة شديدة من طرف السكان بقيادة ملكتهم الملقبة بالكاهنة، حيث انهزمت هذه الأخيرة تحت سيوف جيش حسن بن النعمان، و تعلن خنشلة مسلمة و يعتنق سكانها </w:t>
      </w:r>
      <w:r w:rsidR="0018147E" w:rsidRPr="003338A7">
        <w:rPr>
          <w:rFonts w:ascii="Traditional Arabic" w:hAnsi="Traditional Arabic" w:cs="Traditional Arabic"/>
          <w:sz w:val="40"/>
          <w:szCs w:val="40"/>
          <w:rtl/>
        </w:rPr>
        <w:t>الإسلام</w:t>
      </w:r>
      <w:r w:rsidRPr="003338A7">
        <w:rPr>
          <w:rFonts w:ascii="Traditional Arabic" w:hAnsi="Traditional Arabic" w:cs="Traditional Arabic"/>
          <w:sz w:val="40"/>
          <w:szCs w:val="40"/>
          <w:rtl/>
        </w:rPr>
        <w:t>.</w:t>
      </w:r>
    </w:p>
    <w:p w:rsidR="006F246A" w:rsidRPr="003338A7" w:rsidRDefault="006F246A" w:rsidP="003338A7">
      <w:pPr>
        <w:bidi/>
        <w:spacing w:after="0"/>
        <w:jc w:val="both"/>
        <w:rPr>
          <w:rFonts w:ascii="Traditional Arabic" w:hAnsi="Traditional Arabic" w:cs="Traditional Arabic"/>
          <w:sz w:val="40"/>
          <w:szCs w:val="40"/>
          <w:rtl/>
        </w:rPr>
      </w:pPr>
      <w:r w:rsidRPr="003338A7">
        <w:rPr>
          <w:rFonts w:ascii="Traditional Arabic" w:hAnsi="Traditional Arabic" w:cs="Traditional Arabic"/>
          <w:sz w:val="40"/>
          <w:szCs w:val="40"/>
          <w:rtl/>
        </w:rPr>
        <w:t xml:space="preserve">تشتهر مدينة خنشلة بتراثها الشاوي العريق الغني و تعد معقل الثورة الأول، و يذكر أن غالبية سكان الولاية هم خليط من الأمازيغ و العرب.   </w:t>
      </w:r>
    </w:p>
    <w:p w:rsidR="006F246A" w:rsidRPr="003338A7" w:rsidRDefault="0018147E" w:rsidP="003338A7">
      <w:pPr>
        <w:bidi/>
        <w:spacing w:after="0"/>
        <w:jc w:val="both"/>
        <w:rPr>
          <w:rFonts w:ascii="Traditional Arabic" w:hAnsi="Traditional Arabic" w:cs="Traditional Arabic"/>
          <w:b/>
          <w:bCs/>
          <w:sz w:val="40"/>
          <w:szCs w:val="40"/>
        </w:rPr>
      </w:pPr>
      <w:r w:rsidRPr="003338A7">
        <w:rPr>
          <w:rFonts w:ascii="Traditional Arabic" w:hAnsi="Traditional Arabic" w:cs="Traditional Arabic"/>
          <w:b/>
          <w:bCs/>
          <w:sz w:val="40"/>
          <w:szCs w:val="40"/>
          <w:rtl/>
        </w:rPr>
        <w:t>ب-</w:t>
      </w:r>
      <w:r w:rsidR="006F246A" w:rsidRPr="003338A7">
        <w:rPr>
          <w:rFonts w:ascii="Traditional Arabic" w:hAnsi="Traditional Arabic" w:cs="Traditional Arabic"/>
          <w:b/>
          <w:bCs/>
          <w:sz w:val="40"/>
          <w:szCs w:val="40"/>
          <w:rtl/>
        </w:rPr>
        <w:t>المجال البشري:</w:t>
      </w:r>
    </w:p>
    <w:p w:rsidR="006F246A" w:rsidRPr="003338A7" w:rsidRDefault="006F246A" w:rsidP="003338A7">
      <w:pPr>
        <w:bidi/>
        <w:spacing w:after="0"/>
        <w:jc w:val="both"/>
        <w:rPr>
          <w:rFonts w:ascii="Traditional Arabic" w:hAnsi="Traditional Arabic" w:cs="Traditional Arabic"/>
          <w:sz w:val="40"/>
          <w:szCs w:val="40"/>
          <w:rtl/>
        </w:rPr>
      </w:pPr>
      <w:r w:rsidRPr="003338A7">
        <w:rPr>
          <w:rFonts w:ascii="Traditional Arabic" w:hAnsi="Traditional Arabic" w:cs="Traditional Arabic"/>
          <w:sz w:val="40"/>
          <w:szCs w:val="40"/>
          <w:rtl/>
        </w:rPr>
        <w:t xml:space="preserve"> دراستنا هذه تعنى بمعوقات مشاركة المرأة الجزائرية في عملية التنمية الاقتصادية، و هدفنا من هذه الدراسة هو معرفة و تحديد أهم العوائق و المشاكل التي تعترض المرأة الجزائرية أثناء ممارستها لنشاطها الاقتصادي، و قد قمنا باختيار المرأة المقاولة كنموذج اعتمدنا عليه في بحثنا، و الذي اخترنا فيه النساء اللواتي يمتلكن و يسيرن مقاولة على مستوى مدينة خنشلة، و اللاتي يمثلن حالة اجتماعية و اقتصادية غير مألوفة لدى المجتمع الخنشلي، و هدفنا هو معرفة الأسباب و العوامل التي دفعت بهن إلى اختيار المقاولة كنشاط يمارسنه دون غيره، و ما الذي دفعهن إلى ذلك، إضافة إلى المشاكل و العوائق التي اعترضتهن و مازالت تعترضهن. </w:t>
      </w:r>
    </w:p>
    <w:p w:rsidR="006F246A" w:rsidRPr="003338A7" w:rsidRDefault="006F246A" w:rsidP="003338A7">
      <w:pPr>
        <w:bidi/>
        <w:spacing w:after="0"/>
        <w:jc w:val="both"/>
        <w:rPr>
          <w:rFonts w:ascii="Traditional Arabic" w:hAnsi="Traditional Arabic" w:cs="Traditional Arabic"/>
          <w:sz w:val="40"/>
          <w:szCs w:val="40"/>
          <w:rtl/>
        </w:rPr>
      </w:pPr>
      <w:r w:rsidRPr="003338A7">
        <w:rPr>
          <w:rFonts w:ascii="Traditional Arabic" w:hAnsi="Traditional Arabic" w:cs="Traditional Arabic"/>
          <w:sz w:val="40"/>
          <w:szCs w:val="40"/>
          <w:rtl/>
        </w:rPr>
        <w:t>و قد شملت دراستنا النساء المقاولات أصحاب المشاريع على اختلاف مستوياتهن و ثقافاتهن و خلفياتهن الاجتماعية و الاقتصادية و الثقافية.</w:t>
      </w:r>
    </w:p>
    <w:p w:rsidR="006F246A" w:rsidRPr="003338A7" w:rsidRDefault="00ED3844" w:rsidP="003338A7">
      <w:pPr>
        <w:bidi/>
        <w:spacing w:after="0"/>
        <w:jc w:val="both"/>
        <w:rPr>
          <w:rFonts w:ascii="Traditional Arabic" w:hAnsi="Traditional Arabic" w:cs="Traditional Arabic"/>
          <w:b/>
          <w:bCs/>
          <w:sz w:val="40"/>
          <w:szCs w:val="40"/>
        </w:rPr>
      </w:pPr>
      <w:r w:rsidRPr="003338A7">
        <w:rPr>
          <w:rFonts w:ascii="Traditional Arabic" w:hAnsi="Traditional Arabic" w:cs="Traditional Arabic"/>
          <w:b/>
          <w:bCs/>
          <w:sz w:val="40"/>
          <w:szCs w:val="40"/>
          <w:rtl/>
        </w:rPr>
        <w:t xml:space="preserve">ج- </w:t>
      </w:r>
      <w:r w:rsidR="006F246A" w:rsidRPr="003338A7">
        <w:rPr>
          <w:rFonts w:ascii="Traditional Arabic" w:hAnsi="Traditional Arabic" w:cs="Traditional Arabic"/>
          <w:b/>
          <w:bCs/>
          <w:sz w:val="40"/>
          <w:szCs w:val="40"/>
          <w:rtl/>
        </w:rPr>
        <w:t>المجال الزمني:</w:t>
      </w:r>
    </w:p>
    <w:p w:rsidR="006F246A" w:rsidRPr="003338A7" w:rsidRDefault="006F246A" w:rsidP="003338A7">
      <w:pPr>
        <w:bidi/>
        <w:spacing w:after="0"/>
        <w:jc w:val="both"/>
        <w:rPr>
          <w:rFonts w:ascii="Traditional Arabic" w:hAnsi="Traditional Arabic" w:cs="Traditional Arabic"/>
          <w:sz w:val="40"/>
          <w:szCs w:val="40"/>
          <w:rtl/>
        </w:rPr>
      </w:pPr>
      <w:r w:rsidRPr="003338A7">
        <w:rPr>
          <w:rFonts w:ascii="Traditional Arabic" w:hAnsi="Traditional Arabic" w:cs="Traditional Arabic"/>
          <w:sz w:val="40"/>
          <w:szCs w:val="40"/>
          <w:rtl/>
        </w:rPr>
        <w:t>دراستنا هذه تم إجرائها خلال على مراحل:</w:t>
      </w:r>
    </w:p>
    <w:p w:rsidR="006F246A" w:rsidRPr="003338A7" w:rsidRDefault="00ED3844" w:rsidP="003338A7">
      <w:pPr>
        <w:bidi/>
        <w:spacing w:after="0"/>
        <w:jc w:val="both"/>
        <w:rPr>
          <w:rFonts w:ascii="Traditional Arabic" w:hAnsi="Traditional Arabic" w:cs="Traditional Arabic"/>
          <w:b/>
          <w:bCs/>
          <w:sz w:val="40"/>
          <w:szCs w:val="40"/>
        </w:rPr>
      </w:pPr>
      <w:r w:rsidRPr="003338A7">
        <w:rPr>
          <w:rFonts w:ascii="Traditional Arabic" w:hAnsi="Traditional Arabic" w:cs="Traditional Arabic"/>
          <w:b/>
          <w:bCs/>
          <w:sz w:val="40"/>
          <w:szCs w:val="40"/>
          <w:rtl/>
        </w:rPr>
        <w:t xml:space="preserve">*- </w:t>
      </w:r>
      <w:r w:rsidR="006F246A" w:rsidRPr="003338A7">
        <w:rPr>
          <w:rFonts w:ascii="Traditional Arabic" w:hAnsi="Traditional Arabic" w:cs="Traditional Arabic"/>
          <w:b/>
          <w:bCs/>
          <w:sz w:val="40"/>
          <w:szCs w:val="40"/>
          <w:rtl/>
        </w:rPr>
        <w:t>المرحلة الأولية للدراسة"التمهيدية":</w:t>
      </w:r>
    </w:p>
    <w:p w:rsidR="006F246A" w:rsidRPr="003338A7" w:rsidRDefault="006F246A" w:rsidP="003338A7">
      <w:pPr>
        <w:bidi/>
        <w:spacing w:after="0"/>
        <w:jc w:val="both"/>
        <w:rPr>
          <w:rFonts w:ascii="Traditional Arabic" w:hAnsi="Traditional Arabic" w:cs="Traditional Arabic"/>
          <w:sz w:val="40"/>
          <w:szCs w:val="40"/>
          <w:rtl/>
        </w:rPr>
      </w:pPr>
      <w:r w:rsidRPr="003338A7">
        <w:rPr>
          <w:rFonts w:ascii="Traditional Arabic" w:hAnsi="Traditional Arabic" w:cs="Traditional Arabic"/>
          <w:sz w:val="40"/>
          <w:szCs w:val="40"/>
          <w:rtl/>
        </w:rPr>
        <w:t>و تخلل هذه المرحلة البحث عن المراجع التي تناولت المرأة و التنمية الاقتصادية، و محاولة القيام  بدراسة استطلاعية معمقة حول موضوع الدراسة.</w:t>
      </w:r>
    </w:p>
    <w:p w:rsidR="006F246A" w:rsidRPr="003338A7" w:rsidRDefault="00ED3844" w:rsidP="003338A7">
      <w:pPr>
        <w:bidi/>
        <w:spacing w:after="0"/>
        <w:jc w:val="both"/>
        <w:rPr>
          <w:rFonts w:ascii="Traditional Arabic" w:hAnsi="Traditional Arabic" w:cs="Traditional Arabic"/>
          <w:b/>
          <w:bCs/>
          <w:sz w:val="40"/>
          <w:szCs w:val="40"/>
        </w:rPr>
      </w:pPr>
      <w:r w:rsidRPr="003338A7">
        <w:rPr>
          <w:rFonts w:ascii="Traditional Arabic" w:hAnsi="Traditional Arabic" w:cs="Traditional Arabic"/>
          <w:b/>
          <w:bCs/>
          <w:sz w:val="40"/>
          <w:szCs w:val="40"/>
          <w:rtl/>
        </w:rPr>
        <w:t xml:space="preserve">*- </w:t>
      </w:r>
      <w:r w:rsidR="006F246A" w:rsidRPr="003338A7">
        <w:rPr>
          <w:rFonts w:ascii="Traditional Arabic" w:hAnsi="Traditional Arabic" w:cs="Traditional Arabic"/>
          <w:b/>
          <w:bCs/>
          <w:sz w:val="40"/>
          <w:szCs w:val="40"/>
          <w:rtl/>
        </w:rPr>
        <w:t>مرحلة البحث:</w:t>
      </w:r>
    </w:p>
    <w:p w:rsidR="006F246A" w:rsidRPr="003338A7" w:rsidRDefault="006F246A" w:rsidP="003338A7">
      <w:pPr>
        <w:bidi/>
        <w:spacing w:after="0"/>
        <w:ind w:left="-2"/>
        <w:jc w:val="both"/>
        <w:rPr>
          <w:rFonts w:ascii="Traditional Arabic" w:hAnsi="Traditional Arabic" w:cs="Traditional Arabic"/>
          <w:sz w:val="40"/>
          <w:szCs w:val="40"/>
          <w:rtl/>
        </w:rPr>
      </w:pPr>
      <w:r w:rsidRPr="003338A7">
        <w:rPr>
          <w:rFonts w:ascii="Traditional Arabic" w:hAnsi="Traditional Arabic" w:cs="Traditional Arabic"/>
          <w:sz w:val="40"/>
          <w:szCs w:val="40"/>
          <w:rtl/>
        </w:rPr>
        <w:lastRenderedPageBreak/>
        <w:t xml:space="preserve">و تم في هذه المرحلة التنقل و التوجه إلى كل من الوكالة الوطنية لدعم و تشغيل الشباب </w:t>
      </w:r>
      <w:r w:rsidRPr="003338A7">
        <w:rPr>
          <w:rFonts w:ascii="Traditional Arabic" w:hAnsi="Traditional Arabic" w:cs="Traditional Arabic"/>
          <w:sz w:val="40"/>
          <w:szCs w:val="40"/>
        </w:rPr>
        <w:t>ANSEJ</w:t>
      </w:r>
      <w:r w:rsidRPr="003338A7">
        <w:rPr>
          <w:rFonts w:ascii="Traditional Arabic" w:hAnsi="Traditional Arabic" w:cs="Traditional Arabic"/>
          <w:sz w:val="40"/>
          <w:szCs w:val="40"/>
          <w:rtl/>
        </w:rPr>
        <w:t xml:space="preserve">، " و أنشأت هذه الوكالة سنة 1996، و وضعت تحت سلطة رئيس الحكومة، و يتولى الوزير المكلف بالتشغيل بمتابعة نشاطها، تتمتع بالشخصية المعنوية و الاستقلال المالي، و لها فروع جهوية و محلية تطلع المهام التالية: </w:t>
      </w:r>
    </w:p>
    <w:p w:rsidR="006F246A" w:rsidRPr="003338A7" w:rsidRDefault="006F246A" w:rsidP="003338A7">
      <w:pPr>
        <w:pStyle w:val="Paragraphedeliste"/>
        <w:bidi/>
        <w:spacing w:after="0"/>
        <w:ind w:left="-2"/>
        <w:jc w:val="both"/>
        <w:rPr>
          <w:rFonts w:ascii="Traditional Arabic" w:hAnsi="Traditional Arabic" w:cs="Traditional Arabic"/>
          <w:sz w:val="40"/>
          <w:szCs w:val="40"/>
        </w:rPr>
      </w:pPr>
      <w:r w:rsidRPr="003338A7">
        <w:rPr>
          <w:rFonts w:ascii="Traditional Arabic" w:hAnsi="Traditional Arabic" w:cs="Traditional Arabic"/>
          <w:sz w:val="40"/>
          <w:szCs w:val="40"/>
        </w:rPr>
        <w:t xml:space="preserve"> -</w:t>
      </w:r>
      <w:r w:rsidRPr="003338A7">
        <w:rPr>
          <w:rFonts w:ascii="Traditional Arabic" w:hAnsi="Traditional Arabic" w:cs="Traditional Arabic"/>
          <w:sz w:val="40"/>
          <w:szCs w:val="40"/>
          <w:rtl/>
        </w:rPr>
        <w:t>تقديم الدعم و الاستشارة و المتابعة.</w:t>
      </w:r>
    </w:p>
    <w:p w:rsidR="006F246A" w:rsidRPr="003338A7" w:rsidRDefault="006F246A" w:rsidP="003338A7">
      <w:pPr>
        <w:bidi/>
        <w:spacing w:after="0"/>
        <w:ind w:left="-2"/>
        <w:jc w:val="both"/>
        <w:rPr>
          <w:rFonts w:ascii="Traditional Arabic" w:hAnsi="Traditional Arabic" w:cs="Traditional Arabic"/>
          <w:sz w:val="40"/>
          <w:szCs w:val="40"/>
        </w:rPr>
      </w:pPr>
      <w:r w:rsidRPr="003338A7">
        <w:rPr>
          <w:rFonts w:ascii="Traditional Arabic" w:hAnsi="Traditional Arabic" w:cs="Traditional Arabic"/>
          <w:sz w:val="40"/>
          <w:szCs w:val="40"/>
        </w:rPr>
        <w:t xml:space="preserve"> -</w:t>
      </w:r>
      <w:r w:rsidRPr="003338A7">
        <w:rPr>
          <w:rFonts w:ascii="Traditional Arabic" w:hAnsi="Traditional Arabic" w:cs="Traditional Arabic"/>
          <w:sz w:val="40"/>
          <w:szCs w:val="40"/>
          <w:rtl/>
        </w:rPr>
        <w:t>تضع تحت تصرف الشباب أصحاب المشاريع كل المعلومات ذات الطابع الاقتصادي و التقني و التشريعي و التنظيمي المتعلق بممارسة نشاطهم.</w:t>
      </w:r>
    </w:p>
    <w:p w:rsidR="006F246A" w:rsidRPr="003338A7" w:rsidRDefault="006F246A" w:rsidP="003338A7">
      <w:pPr>
        <w:pStyle w:val="Paragraphedeliste"/>
        <w:bidi/>
        <w:spacing w:after="0"/>
        <w:ind w:left="-2"/>
        <w:jc w:val="both"/>
        <w:rPr>
          <w:rFonts w:ascii="Traditional Arabic" w:hAnsi="Traditional Arabic" w:cs="Traditional Arabic"/>
          <w:sz w:val="40"/>
          <w:szCs w:val="40"/>
        </w:rPr>
      </w:pPr>
      <w:r w:rsidRPr="003338A7">
        <w:rPr>
          <w:rFonts w:ascii="Traditional Arabic" w:hAnsi="Traditional Arabic" w:cs="Traditional Arabic"/>
          <w:sz w:val="40"/>
          <w:szCs w:val="40"/>
        </w:rPr>
        <w:t>-</w:t>
      </w:r>
      <w:r w:rsidRPr="003338A7">
        <w:rPr>
          <w:rFonts w:ascii="Traditional Arabic" w:hAnsi="Traditional Arabic" w:cs="Traditional Arabic"/>
          <w:sz w:val="40"/>
          <w:szCs w:val="40"/>
          <w:rtl/>
        </w:rPr>
        <w:t xml:space="preserve"> تعد بنكا للمشاريع المفيدة اقتصاديا و اجتماعيا.</w:t>
      </w:r>
    </w:p>
    <w:p w:rsidR="006F246A" w:rsidRPr="003338A7" w:rsidRDefault="006F246A" w:rsidP="003338A7">
      <w:pPr>
        <w:pStyle w:val="Paragraphedeliste"/>
        <w:bidi/>
        <w:spacing w:after="0"/>
        <w:ind w:left="-2"/>
        <w:jc w:val="both"/>
        <w:rPr>
          <w:rFonts w:ascii="Traditional Arabic" w:hAnsi="Traditional Arabic" w:cs="Traditional Arabic"/>
          <w:sz w:val="40"/>
          <w:szCs w:val="40"/>
        </w:rPr>
      </w:pPr>
      <w:r w:rsidRPr="003338A7">
        <w:rPr>
          <w:rFonts w:ascii="Traditional Arabic" w:hAnsi="Traditional Arabic" w:cs="Traditional Arabic"/>
          <w:sz w:val="40"/>
          <w:szCs w:val="40"/>
        </w:rPr>
        <w:t xml:space="preserve"> -</w:t>
      </w:r>
      <w:r w:rsidRPr="003338A7">
        <w:rPr>
          <w:rFonts w:ascii="Traditional Arabic" w:hAnsi="Traditional Arabic" w:cs="Traditional Arabic"/>
          <w:sz w:val="40"/>
          <w:szCs w:val="40"/>
          <w:rtl/>
        </w:rPr>
        <w:t xml:space="preserve">و بالتالي فالوكالة تقدم مختلف أنواع الدعم و تسهر على كون المشاريع مربحة و تضمن الاستمرار، ضمان الشغل، و تحقيق المداخيل لأصحابها، فهي تقوم بخلق مناصب شغل للشباب البطال و فتح أفاق جديدة لتحقيق طموحاتهم و ابتكاراتهم و مختلف تطلعاتهم مع ضمان استرداد ديونها خلال </w:t>
      </w:r>
      <w:r w:rsidR="0018147E" w:rsidRPr="003338A7">
        <w:rPr>
          <w:rFonts w:ascii="Traditional Arabic" w:hAnsi="Traditional Arabic" w:cs="Traditional Arabic"/>
          <w:sz w:val="40"/>
          <w:szCs w:val="40"/>
          <w:rtl/>
        </w:rPr>
        <w:t>الآجال</w:t>
      </w:r>
      <w:r w:rsidRPr="003338A7">
        <w:rPr>
          <w:rFonts w:ascii="Traditional Arabic" w:hAnsi="Traditional Arabic" w:cs="Traditional Arabic"/>
          <w:sz w:val="40"/>
          <w:szCs w:val="40"/>
          <w:rtl/>
        </w:rPr>
        <w:t xml:space="preserve"> المحددة من خلال القوانين التي تنتهجها في سياستها</w:t>
      </w:r>
      <w:r w:rsidRPr="003338A7">
        <w:rPr>
          <w:rStyle w:val="Appelnotedebasdep"/>
          <w:rFonts w:ascii="Traditional Arabic" w:hAnsi="Traditional Arabic" w:cs="Traditional Arabic"/>
          <w:sz w:val="40"/>
          <w:szCs w:val="40"/>
          <w:rtl/>
        </w:rPr>
        <w:footnoteReference w:id="187"/>
      </w:r>
      <w:r w:rsidRPr="003338A7">
        <w:rPr>
          <w:rFonts w:ascii="Traditional Arabic" w:hAnsi="Traditional Arabic" w:cs="Traditional Arabic"/>
          <w:sz w:val="40"/>
          <w:szCs w:val="40"/>
          <w:rtl/>
        </w:rPr>
        <w:t xml:space="preserve">". </w:t>
      </w:r>
    </w:p>
    <w:p w:rsidR="006F246A" w:rsidRPr="003338A7" w:rsidRDefault="006F246A" w:rsidP="003338A7">
      <w:pPr>
        <w:pStyle w:val="Paragraphedeliste"/>
        <w:bidi/>
        <w:spacing w:after="0"/>
        <w:ind w:left="-2"/>
        <w:jc w:val="both"/>
        <w:rPr>
          <w:rFonts w:ascii="Traditional Arabic" w:hAnsi="Traditional Arabic" w:cs="Traditional Arabic"/>
          <w:sz w:val="40"/>
          <w:szCs w:val="40"/>
          <w:rtl/>
        </w:rPr>
      </w:pPr>
      <w:r w:rsidRPr="003338A7">
        <w:rPr>
          <w:rFonts w:ascii="Traditional Arabic" w:hAnsi="Traditional Arabic" w:cs="Traditional Arabic"/>
          <w:sz w:val="40"/>
          <w:szCs w:val="40"/>
          <w:rtl/>
        </w:rPr>
        <w:t>الوكالة الوطنية للتأمين على البطالة، الوكالة الوطنية لتسيير القرض المصغر</w:t>
      </w:r>
      <w:r w:rsidRPr="003338A7">
        <w:rPr>
          <w:rFonts w:ascii="Traditional Arabic" w:hAnsi="Traditional Arabic" w:cs="Traditional Arabic"/>
          <w:sz w:val="40"/>
          <w:szCs w:val="40"/>
        </w:rPr>
        <w:t>ANGEM</w:t>
      </w:r>
      <w:r w:rsidRPr="003338A7">
        <w:rPr>
          <w:rFonts w:ascii="Traditional Arabic" w:hAnsi="Traditional Arabic" w:cs="Traditional Arabic"/>
          <w:sz w:val="40"/>
          <w:szCs w:val="40"/>
          <w:rtl/>
        </w:rPr>
        <w:t>، حاضنة المشاريع، الغرفة التجارية،  لنتمكن من الوصول إلى ضبط قائمة النساء المقاولات و التواصل معهن، إلا أننا لم نتمكن من الحصول على معلومات و إحصائيات دقيقة عن المشاريع النسوية، كون القروض المحصل عليها حتى و إن دخلت ضمن إطار المقاولة و إنشاء مؤسسات مصغرة، إلا أن الواقع غير ذلك، فهن يتحصلن على القرض و يقمن باستغلاله في مجالات أخرى.</w:t>
      </w:r>
    </w:p>
    <w:p w:rsidR="006F246A" w:rsidRPr="003338A7" w:rsidRDefault="006F246A" w:rsidP="003338A7">
      <w:pPr>
        <w:bidi/>
        <w:spacing w:after="0"/>
        <w:ind w:left="-2"/>
        <w:jc w:val="both"/>
        <w:rPr>
          <w:rFonts w:ascii="Traditional Arabic" w:hAnsi="Traditional Arabic" w:cs="Traditional Arabic"/>
          <w:sz w:val="40"/>
          <w:szCs w:val="40"/>
          <w:rtl/>
        </w:rPr>
      </w:pPr>
      <w:r w:rsidRPr="003338A7">
        <w:rPr>
          <w:rFonts w:ascii="Traditional Arabic" w:hAnsi="Traditional Arabic" w:cs="Traditional Arabic"/>
          <w:sz w:val="40"/>
          <w:szCs w:val="40"/>
          <w:rtl/>
        </w:rPr>
        <w:lastRenderedPageBreak/>
        <w:t>إلا أن هذا لم يمنعنا من البحث و التقصي و الوصول إلى بعض النساء اللاتي اخترن المقاولة، و قمن بإنشاء مؤسسات مصغرة، و تم بذلك تحديد الإجراءات المنهحية للبحث، و شرعنا في دراستنا النظرية و الميدانية.</w:t>
      </w:r>
    </w:p>
    <w:p w:rsidR="006F246A" w:rsidRPr="003338A7" w:rsidRDefault="00ED3844" w:rsidP="003338A7">
      <w:pPr>
        <w:bidi/>
        <w:spacing w:after="0"/>
        <w:ind w:left="-2"/>
        <w:jc w:val="both"/>
        <w:rPr>
          <w:rFonts w:ascii="Traditional Arabic" w:hAnsi="Traditional Arabic" w:cs="Traditional Arabic"/>
          <w:sz w:val="40"/>
          <w:szCs w:val="40"/>
          <w:rtl/>
        </w:rPr>
      </w:pPr>
      <w:r w:rsidRPr="003338A7">
        <w:rPr>
          <w:rFonts w:ascii="Traditional Arabic" w:hAnsi="Traditional Arabic" w:cs="Traditional Arabic"/>
          <w:sz w:val="40"/>
          <w:szCs w:val="40"/>
          <w:rtl/>
        </w:rPr>
        <w:t>*-</w:t>
      </w:r>
      <w:r w:rsidR="006F246A" w:rsidRPr="003338A7">
        <w:rPr>
          <w:rFonts w:ascii="Traditional Arabic" w:hAnsi="Traditional Arabic" w:cs="Traditional Arabic"/>
          <w:b/>
          <w:bCs/>
          <w:sz w:val="40"/>
          <w:szCs w:val="40"/>
          <w:rtl/>
        </w:rPr>
        <w:t>مرحلة التحليل و استخلاص النتائج:</w:t>
      </w:r>
    </w:p>
    <w:p w:rsidR="006F246A" w:rsidRPr="003338A7" w:rsidRDefault="006F246A" w:rsidP="003338A7">
      <w:pPr>
        <w:bidi/>
        <w:spacing w:after="0"/>
        <w:ind w:left="-2"/>
        <w:jc w:val="both"/>
        <w:rPr>
          <w:rFonts w:ascii="Traditional Arabic" w:hAnsi="Traditional Arabic" w:cs="Traditional Arabic"/>
          <w:sz w:val="40"/>
          <w:szCs w:val="40"/>
          <w:rtl/>
        </w:rPr>
      </w:pPr>
      <w:r w:rsidRPr="003338A7">
        <w:rPr>
          <w:rFonts w:ascii="Traditional Arabic" w:hAnsi="Traditional Arabic" w:cs="Traditional Arabic"/>
          <w:sz w:val="40"/>
          <w:szCs w:val="40"/>
          <w:rtl/>
        </w:rPr>
        <w:t>تضمنت هذه المرحلة التعمق في الدراسة، و تناول المعلومات بالتحليل و التفسير إن كان في الجانب النظري أو الميداني، و اتبعنا كل الخطوات البحثية اللازمة للوصول إلى نتائج واقعية، تحقق لنا أهداف الدراسة المتمثلة في معرفة مدى تأثير المرأة الجزائرية على التنمية الاقتصادية للبلاد، و كذا أهم المشاكل و المعوقات التي تواجهها أثناء أدائها لمهامها، من خلال عرض إجابات المبحوثات التي تم الحصول عليها عن طريق المقابلة، و تحليل المعطيات و تفسيرها و الوصول إلى نتائج تمت مناقشتها بعد ذلك على ضوء الفرضيات التي تم وضعها في بداية البحث.</w:t>
      </w:r>
    </w:p>
    <w:p w:rsidR="006F246A" w:rsidRPr="003338A7" w:rsidRDefault="006F246A" w:rsidP="003338A7">
      <w:pPr>
        <w:bidi/>
        <w:spacing w:after="0"/>
        <w:jc w:val="both"/>
        <w:rPr>
          <w:rFonts w:ascii="Traditional Arabic" w:hAnsi="Traditional Arabic" w:cs="Traditional Arabic"/>
          <w:b/>
          <w:bCs/>
          <w:sz w:val="40"/>
          <w:szCs w:val="40"/>
        </w:rPr>
      </w:pPr>
      <w:r w:rsidRPr="003338A7">
        <w:rPr>
          <w:rFonts w:ascii="Traditional Arabic" w:hAnsi="Traditional Arabic" w:cs="Traditional Arabic"/>
          <w:b/>
          <w:bCs/>
          <w:sz w:val="40"/>
          <w:szCs w:val="40"/>
          <w:rtl/>
        </w:rPr>
        <w:t>2- منهـــج الدراســــة:</w:t>
      </w:r>
    </w:p>
    <w:p w:rsidR="006F246A" w:rsidRPr="003338A7" w:rsidRDefault="006F246A" w:rsidP="003338A7">
      <w:pPr>
        <w:bidi/>
        <w:spacing w:after="0"/>
        <w:ind w:left="-2"/>
        <w:jc w:val="both"/>
        <w:rPr>
          <w:rFonts w:ascii="Traditional Arabic" w:hAnsi="Traditional Arabic" w:cs="Traditional Arabic"/>
          <w:sz w:val="40"/>
          <w:szCs w:val="40"/>
          <w:rtl/>
        </w:rPr>
      </w:pPr>
      <w:r w:rsidRPr="003338A7">
        <w:rPr>
          <w:rFonts w:ascii="Traditional Arabic" w:hAnsi="Traditional Arabic" w:cs="Traditional Arabic"/>
          <w:sz w:val="40"/>
          <w:szCs w:val="40"/>
          <w:rtl/>
        </w:rPr>
        <w:t>يكتسب المنهج أهمية كبيرة في أي دراسة أو بحث علمي، كونه يعبر عن مجموعة من الخطوات المنظمة التي تمكن الباحث من الوصول إلى نتائج لدراسته.</w:t>
      </w:r>
    </w:p>
    <w:p w:rsidR="006F246A" w:rsidRPr="003338A7" w:rsidRDefault="006F246A" w:rsidP="003338A7">
      <w:pPr>
        <w:bidi/>
        <w:spacing w:after="0"/>
        <w:ind w:left="-2"/>
        <w:jc w:val="both"/>
        <w:rPr>
          <w:rFonts w:ascii="Traditional Arabic" w:hAnsi="Traditional Arabic" w:cs="Traditional Arabic"/>
          <w:sz w:val="40"/>
          <w:szCs w:val="40"/>
          <w:rtl/>
        </w:rPr>
      </w:pPr>
      <w:r w:rsidRPr="003338A7">
        <w:rPr>
          <w:rFonts w:ascii="Traditional Arabic" w:hAnsi="Traditional Arabic" w:cs="Traditional Arabic"/>
          <w:sz w:val="40"/>
          <w:szCs w:val="40"/>
          <w:rtl/>
        </w:rPr>
        <w:t>لغة يعرف بأنه الطريق الواضح، و اصطلاحا يعرفه الذغيمي بأنه" طريق كسب المعرفة، أو هو الطريقة التي يتبعها الباحث في دراسة المشكلة لاكتساب الحقيقة، أو هو الخطوات المنظمة التي يتبعها الباحث في معالجة الموضوعات التي يقوم بدراستها</w:t>
      </w:r>
      <w:r w:rsidRPr="003338A7">
        <w:rPr>
          <w:rStyle w:val="Appelnotedebasdep"/>
          <w:rFonts w:ascii="Traditional Arabic" w:hAnsi="Traditional Arabic" w:cs="Traditional Arabic"/>
          <w:sz w:val="40"/>
          <w:szCs w:val="40"/>
          <w:rtl/>
        </w:rPr>
        <w:footnoteReference w:id="188"/>
      </w:r>
      <w:r w:rsidRPr="003338A7">
        <w:rPr>
          <w:rFonts w:ascii="Traditional Arabic" w:hAnsi="Traditional Arabic" w:cs="Traditional Arabic"/>
          <w:sz w:val="40"/>
          <w:szCs w:val="40"/>
          <w:rtl/>
        </w:rPr>
        <w:t>".</w:t>
      </w:r>
    </w:p>
    <w:p w:rsidR="006F246A" w:rsidRPr="003338A7" w:rsidRDefault="006F246A" w:rsidP="003338A7">
      <w:pPr>
        <w:bidi/>
        <w:spacing w:after="0"/>
        <w:ind w:left="-2"/>
        <w:jc w:val="both"/>
        <w:rPr>
          <w:rFonts w:ascii="Traditional Arabic" w:hAnsi="Traditional Arabic" w:cs="Traditional Arabic"/>
          <w:sz w:val="40"/>
          <w:szCs w:val="40"/>
          <w:rtl/>
        </w:rPr>
      </w:pPr>
      <w:r w:rsidRPr="003338A7">
        <w:rPr>
          <w:rFonts w:ascii="Traditional Arabic" w:hAnsi="Traditional Arabic" w:cs="Traditional Arabic"/>
          <w:sz w:val="40"/>
          <w:szCs w:val="40"/>
          <w:rtl/>
        </w:rPr>
        <w:t xml:space="preserve">و يعرفه عبد القادر فرج على أنه:" الطرق و الأساليب و العمليات العقلية و الخطوات العلمية التي يتبعها الباحث، أو يقوم بها العالم بداية بحثه في موضوع معين حتى ينتهي منه، مستهدفا من ذلك </w:t>
      </w:r>
      <w:r w:rsidRPr="003338A7">
        <w:rPr>
          <w:rFonts w:ascii="Traditional Arabic" w:hAnsi="Traditional Arabic" w:cs="Traditional Arabic"/>
          <w:sz w:val="40"/>
          <w:szCs w:val="40"/>
          <w:rtl/>
        </w:rPr>
        <w:lastRenderedPageBreak/>
        <w:t>اكتشاف الحقيقة أو البرهنة عليها إزاء هذا الموضوع الذي يقوم ببحثه</w:t>
      </w:r>
      <w:r w:rsidRPr="003338A7">
        <w:rPr>
          <w:rStyle w:val="Appelnotedebasdep"/>
          <w:rFonts w:ascii="Traditional Arabic" w:hAnsi="Traditional Arabic" w:cs="Traditional Arabic"/>
          <w:sz w:val="40"/>
          <w:szCs w:val="40"/>
          <w:rtl/>
        </w:rPr>
        <w:footnoteReference w:id="189"/>
      </w:r>
      <w:r w:rsidRPr="003338A7">
        <w:rPr>
          <w:rFonts w:ascii="Traditional Arabic" w:hAnsi="Traditional Arabic" w:cs="Traditional Arabic"/>
          <w:sz w:val="40"/>
          <w:szCs w:val="40"/>
          <w:rtl/>
        </w:rPr>
        <w:t>". ما يعني بأنه مجموعة من القواعد و الإجراءات و الخطوات التي يتبعها عليها الباحث للوصول إلى نتائج علمية.</w:t>
      </w:r>
    </w:p>
    <w:p w:rsidR="006F246A" w:rsidRPr="003338A7" w:rsidRDefault="006F246A" w:rsidP="003338A7">
      <w:pPr>
        <w:bidi/>
        <w:spacing w:after="0"/>
        <w:ind w:left="-2"/>
        <w:jc w:val="both"/>
        <w:rPr>
          <w:rFonts w:ascii="Traditional Arabic" w:hAnsi="Traditional Arabic" w:cs="Traditional Arabic"/>
          <w:sz w:val="40"/>
          <w:szCs w:val="40"/>
          <w:rtl/>
        </w:rPr>
      </w:pPr>
      <w:r w:rsidRPr="003338A7">
        <w:rPr>
          <w:rFonts w:ascii="Traditional Arabic" w:hAnsi="Traditional Arabic" w:cs="Traditional Arabic"/>
          <w:sz w:val="40"/>
          <w:szCs w:val="40"/>
          <w:rtl/>
        </w:rPr>
        <w:t>كما يعرفه الهمالي على أنه:" نسق من القواعد و الإجراءات التي يستند عليها البحث، في سبيل الوصول إلى نتائج علمية</w:t>
      </w:r>
      <w:r w:rsidRPr="003338A7">
        <w:rPr>
          <w:rStyle w:val="Appelnotedebasdep"/>
          <w:rFonts w:ascii="Traditional Arabic" w:hAnsi="Traditional Arabic" w:cs="Traditional Arabic"/>
          <w:sz w:val="40"/>
          <w:szCs w:val="40"/>
          <w:rtl/>
        </w:rPr>
        <w:footnoteReference w:id="190"/>
      </w:r>
      <w:r w:rsidRPr="003338A7">
        <w:rPr>
          <w:rFonts w:ascii="Traditional Arabic" w:hAnsi="Traditional Arabic" w:cs="Traditional Arabic"/>
          <w:sz w:val="40"/>
          <w:szCs w:val="40"/>
          <w:rtl/>
        </w:rPr>
        <w:t xml:space="preserve">". </w:t>
      </w:r>
    </w:p>
    <w:p w:rsidR="006F246A" w:rsidRPr="003338A7" w:rsidRDefault="006F246A" w:rsidP="003338A7">
      <w:pPr>
        <w:bidi/>
        <w:spacing w:after="0"/>
        <w:ind w:left="-2"/>
        <w:jc w:val="both"/>
        <w:rPr>
          <w:rFonts w:ascii="Traditional Arabic" w:hAnsi="Traditional Arabic" w:cs="Traditional Arabic"/>
          <w:sz w:val="40"/>
          <w:szCs w:val="40"/>
          <w:rtl/>
        </w:rPr>
      </w:pPr>
      <w:r w:rsidRPr="003338A7">
        <w:rPr>
          <w:rFonts w:ascii="Traditional Arabic" w:hAnsi="Traditional Arabic" w:cs="Traditional Arabic"/>
          <w:sz w:val="40"/>
          <w:szCs w:val="40"/>
          <w:rtl/>
        </w:rPr>
        <w:t>فالمنهج إذا هو الطريق المؤدي إلى الكشف عن الحقيقة في العلوم بواسطة طائفة من القواعد العامة، التي تحكم العقل حتى يصل إلى نتيجة معلومة.</w:t>
      </w:r>
    </w:p>
    <w:p w:rsidR="006F246A" w:rsidRPr="003338A7" w:rsidRDefault="006F246A" w:rsidP="003338A7">
      <w:pPr>
        <w:bidi/>
        <w:spacing w:after="0"/>
        <w:ind w:left="-2"/>
        <w:jc w:val="both"/>
        <w:rPr>
          <w:rFonts w:ascii="Traditional Arabic" w:hAnsi="Traditional Arabic" w:cs="Traditional Arabic"/>
          <w:sz w:val="40"/>
          <w:szCs w:val="40"/>
          <w:rtl/>
        </w:rPr>
      </w:pPr>
      <w:r w:rsidRPr="003338A7">
        <w:rPr>
          <w:rFonts w:ascii="Traditional Arabic" w:hAnsi="Traditional Arabic" w:cs="Traditional Arabic"/>
          <w:sz w:val="40"/>
          <w:szCs w:val="40"/>
          <w:rtl/>
        </w:rPr>
        <w:t xml:space="preserve">و لا يختلف المنهج في الدراسات الاجتماعية في مفهومه العام عن المنهج في العلوم الأخرى، ذلك انه عبارة عن طريقة معينة تتبع في دراسة الظاهرة الاجتماعية من اجل الوصول إلى نتائج حولها، تمكن من الوصول إلى فهم حقيقي لها. و نحن في دراستنا هذه و التي تتمحور حول معوقات مشاركة المرأة الجزائرية في عملية التنمية الاقتصادية، و حتى نكون ملمين بمختلف جوانب الموضوع من حيث أهم الأسباب التي دفعتها إلى دخول هذا المجال و كذا المشاكل و العوائق التي تواجهها فقد اعتمدنا على </w:t>
      </w:r>
      <w:r w:rsidRPr="003338A7">
        <w:rPr>
          <w:rFonts w:ascii="Traditional Arabic" w:hAnsi="Traditional Arabic" w:cs="Traditional Arabic"/>
          <w:b/>
          <w:bCs/>
          <w:sz w:val="40"/>
          <w:szCs w:val="40"/>
          <w:rtl/>
        </w:rPr>
        <w:t>منهج دراسة الحالة</w:t>
      </w:r>
      <w:r w:rsidRPr="003338A7">
        <w:rPr>
          <w:rFonts w:ascii="Traditional Arabic" w:hAnsi="Traditional Arabic" w:cs="Traditional Arabic"/>
          <w:sz w:val="40"/>
          <w:szCs w:val="40"/>
          <w:rtl/>
        </w:rPr>
        <w:t xml:space="preserve"> و الذي يعتبر الأنسب لمثل هذه الدراسات.</w:t>
      </w:r>
    </w:p>
    <w:p w:rsidR="006F246A" w:rsidRPr="003338A7" w:rsidRDefault="006F246A" w:rsidP="003338A7">
      <w:pPr>
        <w:bidi/>
        <w:spacing w:after="0"/>
        <w:ind w:left="-2"/>
        <w:jc w:val="both"/>
        <w:rPr>
          <w:rFonts w:ascii="Traditional Arabic" w:hAnsi="Traditional Arabic" w:cs="Traditional Arabic"/>
          <w:sz w:val="40"/>
          <w:szCs w:val="40"/>
          <w:rtl/>
        </w:rPr>
      </w:pPr>
      <w:r w:rsidRPr="003338A7">
        <w:rPr>
          <w:rFonts w:ascii="Traditional Arabic" w:hAnsi="Traditional Arabic" w:cs="Traditional Arabic"/>
          <w:sz w:val="40"/>
          <w:szCs w:val="40"/>
          <w:rtl/>
        </w:rPr>
        <w:t>و في هذا الشأن يرى عز الدين محمود بأن منهج دراسة الحالة يهدف إلى دراسة الدورة الحيوية كلها كوحدة منفردة كشخص، أو عائلة أو مؤسسة، أو فئة اجتماعية أو مجتمع محلي، و من الممكن اشتمال حالة مجتمع محلي أو جماعة صغيرة</w:t>
      </w:r>
      <w:r w:rsidRPr="003338A7">
        <w:rPr>
          <w:rStyle w:val="Appelnotedebasdep"/>
          <w:rFonts w:ascii="Traditional Arabic" w:hAnsi="Traditional Arabic" w:cs="Traditional Arabic"/>
          <w:sz w:val="40"/>
          <w:szCs w:val="40"/>
          <w:rtl/>
        </w:rPr>
        <w:footnoteReference w:id="191"/>
      </w:r>
      <w:r w:rsidRPr="003338A7">
        <w:rPr>
          <w:rFonts w:ascii="Traditional Arabic" w:hAnsi="Traditional Arabic" w:cs="Traditional Arabic"/>
          <w:sz w:val="40"/>
          <w:szCs w:val="40"/>
          <w:rtl/>
        </w:rPr>
        <w:t>.</w:t>
      </w:r>
    </w:p>
    <w:p w:rsidR="006F246A" w:rsidRPr="003338A7" w:rsidRDefault="006F246A" w:rsidP="003338A7">
      <w:pPr>
        <w:bidi/>
        <w:spacing w:after="0"/>
        <w:ind w:left="-2"/>
        <w:jc w:val="both"/>
        <w:rPr>
          <w:rFonts w:ascii="Traditional Arabic" w:hAnsi="Traditional Arabic" w:cs="Traditional Arabic"/>
          <w:sz w:val="40"/>
          <w:szCs w:val="40"/>
          <w:rtl/>
        </w:rPr>
      </w:pPr>
      <w:r w:rsidRPr="003338A7">
        <w:rPr>
          <w:rFonts w:ascii="Traditional Arabic" w:hAnsi="Traditional Arabic" w:cs="Traditional Arabic"/>
          <w:sz w:val="40"/>
          <w:szCs w:val="40"/>
          <w:rtl/>
        </w:rPr>
        <w:t xml:space="preserve">و منهج دراسة الحالة هو منهج علمي يقوم بدراسة الحالة سواء كانت فردا أو جماعة أو مجتمعا، و يتصف هذا المنهج بالعمق، بمعنى أن الدراسة فيه تكون معمقة خاصة و أننا في هذا المنهج نأخذ عددا معينا من مفردات البحث، بحيث لا نتوسع في العينة المأخوذة من مجتمع الدراسة حتى نستطيع </w:t>
      </w:r>
      <w:r w:rsidRPr="003338A7">
        <w:rPr>
          <w:rFonts w:ascii="Traditional Arabic" w:hAnsi="Traditional Arabic" w:cs="Traditional Arabic"/>
          <w:sz w:val="40"/>
          <w:szCs w:val="40"/>
          <w:rtl/>
        </w:rPr>
        <w:lastRenderedPageBreak/>
        <w:t>دراستها دراسة معمقة للوصول إلى الحقائق. و من هنا يمكن القول بأن منهج دراسة الحالة هو منهج مميز للعينات الصغيرة التي نختارها للبحث عليها.</w:t>
      </w:r>
    </w:p>
    <w:p w:rsidR="006F246A" w:rsidRPr="003338A7" w:rsidRDefault="006F246A" w:rsidP="003338A7">
      <w:pPr>
        <w:bidi/>
        <w:spacing w:after="0"/>
        <w:ind w:left="-2"/>
        <w:jc w:val="both"/>
        <w:rPr>
          <w:rFonts w:ascii="Traditional Arabic" w:hAnsi="Traditional Arabic" w:cs="Traditional Arabic"/>
          <w:sz w:val="40"/>
          <w:szCs w:val="40"/>
          <w:rtl/>
        </w:rPr>
      </w:pPr>
      <w:r w:rsidRPr="003338A7">
        <w:rPr>
          <w:rFonts w:ascii="Traditional Arabic" w:hAnsi="Traditional Arabic" w:cs="Traditional Arabic"/>
          <w:sz w:val="40"/>
          <w:szCs w:val="40"/>
          <w:rtl/>
        </w:rPr>
        <w:t>و هدفنا من خلال اعتمادنا على منهج دراسة الحالة إلى:</w:t>
      </w:r>
    </w:p>
    <w:p w:rsidR="006F246A" w:rsidRPr="003338A7" w:rsidRDefault="006F246A" w:rsidP="003338A7">
      <w:pPr>
        <w:pStyle w:val="Paragraphedeliste"/>
        <w:numPr>
          <w:ilvl w:val="0"/>
          <w:numId w:val="41"/>
        </w:numPr>
        <w:bidi/>
        <w:spacing w:after="0"/>
        <w:jc w:val="both"/>
        <w:rPr>
          <w:rFonts w:ascii="Traditional Arabic" w:hAnsi="Traditional Arabic" w:cs="Traditional Arabic"/>
          <w:sz w:val="40"/>
          <w:szCs w:val="40"/>
          <w:rtl/>
        </w:rPr>
      </w:pPr>
      <w:r w:rsidRPr="003338A7">
        <w:rPr>
          <w:rFonts w:ascii="Traditional Arabic" w:hAnsi="Traditional Arabic" w:cs="Traditional Arabic"/>
          <w:sz w:val="40"/>
          <w:szCs w:val="40"/>
          <w:rtl/>
        </w:rPr>
        <w:t>دراسة تطور المقاولاتية في المجتمع الخنشلي، و دراستها في بيئتها الاجتماعية و الثقافية، بكل ما تحتويه من عادات و تقاليد و قيم و طابوهات و اتجاهات فكرية سائدة، و إلقاء الضوء على بعض النقاط التي تقودنا إلى فهم الظاهرة.</w:t>
      </w:r>
    </w:p>
    <w:p w:rsidR="006F246A" w:rsidRPr="003338A7" w:rsidRDefault="006F246A" w:rsidP="003338A7">
      <w:pPr>
        <w:pStyle w:val="Paragraphedeliste"/>
        <w:numPr>
          <w:ilvl w:val="0"/>
          <w:numId w:val="41"/>
        </w:numPr>
        <w:bidi/>
        <w:spacing w:after="0"/>
        <w:jc w:val="both"/>
        <w:rPr>
          <w:rFonts w:ascii="Traditional Arabic" w:hAnsi="Traditional Arabic" w:cs="Traditional Arabic"/>
          <w:sz w:val="40"/>
          <w:szCs w:val="40"/>
        </w:rPr>
      </w:pPr>
      <w:r w:rsidRPr="003338A7">
        <w:rPr>
          <w:rFonts w:ascii="Traditional Arabic" w:hAnsi="Traditional Arabic" w:cs="Traditional Arabic"/>
          <w:sz w:val="40"/>
          <w:szCs w:val="40"/>
          <w:rtl/>
        </w:rPr>
        <w:t>اكتشاف الأسباب الرئيسية التي دفعت بالمرأة إلى عالم المقاولة، و الوقوف على الأوضاع الحالية من خلال التحليل الدقيق و الوصف الشامل العميق للبيانات و المعلومات المتحصل عليها.</w:t>
      </w:r>
    </w:p>
    <w:p w:rsidR="0061793F" w:rsidRPr="003338A7" w:rsidRDefault="006F246A" w:rsidP="003338A7">
      <w:pPr>
        <w:pStyle w:val="Paragraphedeliste"/>
        <w:numPr>
          <w:ilvl w:val="0"/>
          <w:numId w:val="41"/>
        </w:numPr>
        <w:bidi/>
        <w:spacing w:after="0"/>
        <w:jc w:val="both"/>
        <w:rPr>
          <w:rFonts w:ascii="Traditional Arabic" w:hAnsi="Traditional Arabic" w:cs="Traditional Arabic"/>
          <w:sz w:val="40"/>
          <w:szCs w:val="40"/>
        </w:rPr>
      </w:pPr>
      <w:r w:rsidRPr="003338A7">
        <w:rPr>
          <w:rFonts w:ascii="Traditional Arabic" w:hAnsi="Traditional Arabic" w:cs="Traditional Arabic"/>
          <w:sz w:val="40"/>
          <w:szCs w:val="40"/>
          <w:rtl/>
        </w:rPr>
        <w:t>التعرف على الحقائق و تسجيلها بموضوعية كما تحصلنا عليها من النساء المقاولات و القيام بتحليلها و تشخيصها و الوصول منها إلى استنتاجات و مبادئ عامة، حتى نتمكن من الاستفادة من نتائجها التحليلية المعمقة.</w:t>
      </w:r>
    </w:p>
    <w:p w:rsidR="00A7020C" w:rsidRPr="003338A7" w:rsidRDefault="00A7020C" w:rsidP="003338A7">
      <w:pPr>
        <w:bidi/>
        <w:spacing w:after="0"/>
        <w:jc w:val="both"/>
        <w:rPr>
          <w:rFonts w:ascii="Traditional Arabic" w:hAnsi="Traditional Arabic" w:cs="Traditional Arabic"/>
          <w:sz w:val="40"/>
          <w:szCs w:val="40"/>
          <w:rtl/>
          <w:lang w:bidi="ar-DZ"/>
        </w:rPr>
      </w:pPr>
      <w:r w:rsidRPr="003338A7">
        <w:rPr>
          <w:rFonts w:ascii="Traditional Arabic" w:hAnsi="Traditional Arabic" w:cs="Traditional Arabic"/>
          <w:sz w:val="40"/>
          <w:szCs w:val="40"/>
          <w:rtl/>
          <w:lang w:bidi="ar-DZ"/>
        </w:rPr>
        <w:t xml:space="preserve">إضافة إلى منهج دراسة الحالة، اعتمدنا أيضا </w:t>
      </w:r>
      <w:r w:rsidRPr="003338A7">
        <w:rPr>
          <w:rFonts w:ascii="Traditional Arabic" w:hAnsi="Traditional Arabic" w:cs="Traditional Arabic"/>
          <w:b/>
          <w:bCs/>
          <w:sz w:val="40"/>
          <w:szCs w:val="40"/>
          <w:rtl/>
          <w:lang w:bidi="ar-DZ"/>
        </w:rPr>
        <w:t xml:space="preserve">المنهج المقارن، </w:t>
      </w:r>
      <w:r w:rsidRPr="003338A7">
        <w:rPr>
          <w:rFonts w:ascii="Traditional Arabic" w:hAnsi="Traditional Arabic" w:cs="Traditional Arabic"/>
          <w:sz w:val="40"/>
          <w:szCs w:val="40"/>
          <w:rtl/>
          <w:lang w:bidi="ar-DZ"/>
        </w:rPr>
        <w:t>و الذي استخدمناه في المقارنة بين قطاع الصناعة و قطاع الخدمات، و الكشف عن القطاع الذي تنتمي و تهتم به النساء.</w:t>
      </w:r>
    </w:p>
    <w:p w:rsidR="00A7020C" w:rsidRPr="003338A7" w:rsidRDefault="00A7020C" w:rsidP="003338A7">
      <w:pPr>
        <w:bidi/>
        <w:spacing w:after="0"/>
        <w:jc w:val="both"/>
        <w:rPr>
          <w:rFonts w:ascii="Traditional Arabic" w:hAnsi="Traditional Arabic" w:cs="Traditional Arabic"/>
          <w:sz w:val="40"/>
          <w:szCs w:val="40"/>
          <w:rtl/>
          <w:lang w:bidi="ar-DZ"/>
        </w:rPr>
      </w:pPr>
      <w:r w:rsidRPr="003338A7">
        <w:rPr>
          <w:rFonts w:ascii="Traditional Arabic" w:hAnsi="Traditional Arabic" w:cs="Traditional Arabic"/>
          <w:sz w:val="40"/>
          <w:szCs w:val="40"/>
          <w:rtl/>
          <w:lang w:bidi="ar-DZ"/>
        </w:rPr>
        <w:t>و يعرفه عالم الاجتماع أيميل دوركهايم بأنه:" نوع من التجريب غير المباشر</w:t>
      </w:r>
      <w:r w:rsidRPr="003338A7">
        <w:rPr>
          <w:rStyle w:val="Appelnotedebasdep"/>
          <w:rFonts w:ascii="Traditional Arabic" w:hAnsi="Traditional Arabic" w:cs="Traditional Arabic"/>
          <w:sz w:val="40"/>
          <w:szCs w:val="40"/>
          <w:rtl/>
          <w:lang w:bidi="ar-DZ"/>
        </w:rPr>
        <w:footnoteReference w:id="192"/>
      </w:r>
      <w:r w:rsidRPr="003338A7">
        <w:rPr>
          <w:rFonts w:ascii="Traditional Arabic" w:hAnsi="Traditional Arabic" w:cs="Traditional Arabic"/>
          <w:sz w:val="40"/>
          <w:szCs w:val="40"/>
          <w:rtl/>
          <w:lang w:bidi="ar-DZ"/>
        </w:rPr>
        <w:t>"، و عرفه جون ستيوارت ميل:" هو دراسة ظواهر متشابهة أو متناظرة في مجتمعات مختلفة</w:t>
      </w:r>
      <w:r w:rsidRPr="003338A7">
        <w:rPr>
          <w:rStyle w:val="Appelnotedebasdep"/>
          <w:rFonts w:ascii="Traditional Arabic" w:hAnsi="Traditional Arabic" w:cs="Traditional Arabic"/>
          <w:sz w:val="40"/>
          <w:szCs w:val="40"/>
          <w:rtl/>
          <w:lang w:bidi="ar-DZ"/>
        </w:rPr>
        <w:footnoteReference w:id="193"/>
      </w:r>
      <w:r w:rsidRPr="003338A7">
        <w:rPr>
          <w:rFonts w:ascii="Traditional Arabic" w:hAnsi="Traditional Arabic" w:cs="Traditional Arabic"/>
          <w:sz w:val="40"/>
          <w:szCs w:val="40"/>
          <w:rtl/>
          <w:lang w:bidi="ar-DZ"/>
        </w:rPr>
        <w:t>"</w:t>
      </w:r>
    </w:p>
    <w:p w:rsidR="00A7020C" w:rsidRPr="003338A7" w:rsidRDefault="00A7020C" w:rsidP="003338A7">
      <w:pPr>
        <w:bidi/>
        <w:spacing w:after="0"/>
        <w:jc w:val="both"/>
        <w:rPr>
          <w:rFonts w:ascii="Traditional Arabic" w:hAnsi="Traditional Arabic" w:cs="Traditional Arabic"/>
          <w:sz w:val="40"/>
          <w:szCs w:val="40"/>
          <w:rtl/>
          <w:lang w:bidi="ar-DZ"/>
        </w:rPr>
      </w:pPr>
      <w:r w:rsidRPr="003338A7">
        <w:rPr>
          <w:rFonts w:ascii="Traditional Arabic" w:hAnsi="Traditional Arabic" w:cs="Traditional Arabic"/>
          <w:sz w:val="40"/>
          <w:szCs w:val="40"/>
          <w:rtl/>
          <w:lang w:bidi="ar-DZ"/>
        </w:rPr>
        <w:t>و هدفنا من خلال استخدامنا لهذا المنهج إلى:</w:t>
      </w:r>
    </w:p>
    <w:p w:rsidR="00A7020C" w:rsidRPr="003338A7" w:rsidRDefault="00A7020C" w:rsidP="003338A7">
      <w:pPr>
        <w:pStyle w:val="Paragraphedeliste"/>
        <w:numPr>
          <w:ilvl w:val="0"/>
          <w:numId w:val="62"/>
        </w:numPr>
        <w:bidi/>
        <w:spacing w:after="0"/>
        <w:jc w:val="both"/>
        <w:rPr>
          <w:rFonts w:ascii="Traditional Arabic" w:hAnsi="Traditional Arabic" w:cs="Traditional Arabic"/>
          <w:sz w:val="40"/>
          <w:szCs w:val="40"/>
          <w:lang w:bidi="ar-DZ"/>
        </w:rPr>
      </w:pPr>
      <w:r w:rsidRPr="003338A7">
        <w:rPr>
          <w:rFonts w:ascii="Traditional Arabic" w:hAnsi="Traditional Arabic" w:cs="Traditional Arabic"/>
          <w:sz w:val="40"/>
          <w:szCs w:val="40"/>
          <w:rtl/>
          <w:lang w:bidi="ar-DZ"/>
        </w:rPr>
        <w:t>ضبط و تحديد أوجه التشابه و الاختلاف بين قطاع الصناعة و قطاع الخدمات.</w:t>
      </w:r>
    </w:p>
    <w:p w:rsidR="00A7020C" w:rsidRPr="003338A7" w:rsidRDefault="00A7020C" w:rsidP="003338A7">
      <w:pPr>
        <w:pStyle w:val="Paragraphedeliste"/>
        <w:numPr>
          <w:ilvl w:val="0"/>
          <w:numId w:val="62"/>
        </w:numPr>
        <w:bidi/>
        <w:spacing w:after="0"/>
        <w:jc w:val="both"/>
        <w:rPr>
          <w:rFonts w:ascii="Traditional Arabic" w:hAnsi="Traditional Arabic" w:cs="Traditional Arabic"/>
          <w:sz w:val="40"/>
          <w:szCs w:val="40"/>
          <w:lang w:bidi="ar-DZ"/>
        </w:rPr>
      </w:pPr>
      <w:r w:rsidRPr="003338A7">
        <w:rPr>
          <w:rFonts w:ascii="Traditional Arabic" w:hAnsi="Traditional Arabic" w:cs="Traditional Arabic"/>
          <w:sz w:val="40"/>
          <w:szCs w:val="40"/>
          <w:rtl/>
          <w:lang w:bidi="ar-DZ"/>
        </w:rPr>
        <w:lastRenderedPageBreak/>
        <w:t>معرفة أسباب و عوامل تطور المقاولاتية في قطاع الصناعة و قطاع الخدمات.</w:t>
      </w:r>
    </w:p>
    <w:p w:rsidR="005C5786" w:rsidRPr="003338A7" w:rsidRDefault="00A7020C" w:rsidP="003338A7">
      <w:pPr>
        <w:pStyle w:val="Paragraphedeliste"/>
        <w:numPr>
          <w:ilvl w:val="0"/>
          <w:numId w:val="62"/>
        </w:numPr>
        <w:bidi/>
        <w:spacing w:after="0"/>
        <w:jc w:val="both"/>
        <w:rPr>
          <w:rFonts w:ascii="Traditional Arabic" w:hAnsi="Traditional Arabic" w:cs="Traditional Arabic"/>
          <w:sz w:val="40"/>
          <w:szCs w:val="40"/>
          <w:lang w:bidi="ar-DZ"/>
        </w:rPr>
      </w:pPr>
      <w:r w:rsidRPr="003338A7">
        <w:rPr>
          <w:rFonts w:ascii="Traditional Arabic" w:hAnsi="Traditional Arabic" w:cs="Traditional Arabic"/>
          <w:sz w:val="40"/>
          <w:szCs w:val="40"/>
          <w:rtl/>
          <w:lang w:bidi="ar-DZ"/>
        </w:rPr>
        <w:t>المنهج المقارن يحل محل التجربة في العلوم الطبيعية، نظرا لخصوصية و تعقيد الظاهرة الاجتماعية، و هو ما دفعنا للاعتماد عليه.</w:t>
      </w:r>
    </w:p>
    <w:p w:rsidR="006F246A" w:rsidRPr="003338A7" w:rsidRDefault="00ED3844" w:rsidP="003338A7">
      <w:pPr>
        <w:pStyle w:val="Paragraphedeliste"/>
        <w:bidi/>
        <w:spacing w:after="0"/>
        <w:ind w:left="360"/>
        <w:jc w:val="both"/>
        <w:rPr>
          <w:rFonts w:ascii="Traditional Arabic" w:hAnsi="Traditional Arabic" w:cs="Traditional Arabic"/>
          <w:b/>
          <w:bCs/>
          <w:sz w:val="40"/>
          <w:szCs w:val="40"/>
        </w:rPr>
      </w:pPr>
      <w:r w:rsidRPr="003338A7">
        <w:rPr>
          <w:rFonts w:ascii="Traditional Arabic" w:hAnsi="Traditional Arabic" w:cs="Traditional Arabic"/>
          <w:b/>
          <w:bCs/>
          <w:sz w:val="40"/>
          <w:szCs w:val="40"/>
          <w:rtl/>
        </w:rPr>
        <w:t xml:space="preserve">3- </w:t>
      </w:r>
      <w:r w:rsidR="006F246A" w:rsidRPr="003338A7">
        <w:rPr>
          <w:rFonts w:ascii="Traditional Arabic" w:hAnsi="Traditional Arabic" w:cs="Traditional Arabic"/>
          <w:b/>
          <w:bCs/>
          <w:sz w:val="40"/>
          <w:szCs w:val="40"/>
          <w:rtl/>
        </w:rPr>
        <w:t>أدوات جمع البيانات:</w:t>
      </w:r>
    </w:p>
    <w:p w:rsidR="006F246A" w:rsidRPr="003338A7" w:rsidRDefault="006F246A" w:rsidP="003338A7">
      <w:pPr>
        <w:bidi/>
        <w:spacing w:after="0"/>
        <w:ind w:left="-2"/>
        <w:jc w:val="both"/>
        <w:rPr>
          <w:rFonts w:ascii="Traditional Arabic" w:hAnsi="Traditional Arabic" w:cs="Traditional Arabic"/>
          <w:sz w:val="40"/>
          <w:szCs w:val="40"/>
        </w:rPr>
      </w:pPr>
      <w:r w:rsidRPr="003338A7">
        <w:rPr>
          <w:rFonts w:ascii="Traditional Arabic" w:hAnsi="Traditional Arabic" w:cs="Traditional Arabic"/>
          <w:sz w:val="40"/>
          <w:szCs w:val="40"/>
          <w:rtl/>
        </w:rPr>
        <w:t xml:space="preserve">يعتمد الباحث عند إجرائه لبحثه على أدوات جمع البيانات، ليستطيع التحقق من الفرضيات التي وضعها في بداية بحثه، و بالتالي الوصول إلى نتائج لدراسته. و تختلف الأدوات البحثية باختلاف نوع الدراسة، </w:t>
      </w:r>
    </w:p>
    <w:p w:rsidR="006F246A" w:rsidRPr="003338A7" w:rsidRDefault="006F246A" w:rsidP="003338A7">
      <w:pPr>
        <w:bidi/>
        <w:spacing w:after="0"/>
        <w:ind w:left="-2" w:hanging="67"/>
        <w:jc w:val="both"/>
        <w:rPr>
          <w:rFonts w:ascii="Traditional Arabic" w:hAnsi="Traditional Arabic" w:cs="Traditional Arabic"/>
          <w:sz w:val="40"/>
          <w:szCs w:val="40"/>
          <w:rtl/>
        </w:rPr>
      </w:pPr>
      <w:r w:rsidRPr="003338A7">
        <w:rPr>
          <w:rFonts w:ascii="Traditional Arabic" w:hAnsi="Traditional Arabic" w:cs="Traditional Arabic"/>
          <w:sz w:val="40"/>
          <w:szCs w:val="40"/>
          <w:rtl/>
        </w:rPr>
        <w:t>اعتمدنا في دراستنا هذه على مجموعة من التقنيات المنهجية التي تتماشى و أهداف بحثنا للوصول إلى حقائق واقعية من خلال جمع البيانات المطلوبة و تحليلها و تفسيرها تفسيرا منطقيا للوصول في النهاية إلى حل الإشكالية موضوع الدراسة. و لأن بحثنا هذا هو نوع من الدراسات الاستطلاعية فإننا اعتمدنا على مجموعة من التقنيات التي تمكننا من الوصول إلى نتائج ذات قيمة علمية، يمكن عرضها كالآتي:</w:t>
      </w:r>
    </w:p>
    <w:p w:rsidR="006F246A" w:rsidRPr="003338A7" w:rsidRDefault="006F246A" w:rsidP="003338A7">
      <w:pPr>
        <w:pStyle w:val="Paragraphedeliste"/>
        <w:numPr>
          <w:ilvl w:val="0"/>
          <w:numId w:val="42"/>
        </w:numPr>
        <w:bidi/>
        <w:spacing w:after="0"/>
        <w:jc w:val="both"/>
        <w:rPr>
          <w:rFonts w:ascii="Traditional Arabic" w:hAnsi="Traditional Arabic" w:cs="Traditional Arabic"/>
          <w:b/>
          <w:bCs/>
          <w:sz w:val="40"/>
          <w:szCs w:val="40"/>
        </w:rPr>
      </w:pPr>
      <w:r w:rsidRPr="003338A7">
        <w:rPr>
          <w:rFonts w:ascii="Traditional Arabic" w:hAnsi="Traditional Arabic" w:cs="Traditional Arabic"/>
          <w:b/>
          <w:bCs/>
          <w:sz w:val="40"/>
          <w:szCs w:val="40"/>
          <w:rtl/>
        </w:rPr>
        <w:t>الملاحظة:</w:t>
      </w:r>
    </w:p>
    <w:p w:rsidR="006F246A" w:rsidRPr="003338A7" w:rsidRDefault="006F246A" w:rsidP="003338A7">
      <w:pPr>
        <w:bidi/>
        <w:spacing w:after="0"/>
        <w:ind w:left="-2"/>
        <w:jc w:val="both"/>
        <w:rPr>
          <w:rFonts w:ascii="Traditional Arabic" w:hAnsi="Traditional Arabic" w:cs="Traditional Arabic"/>
          <w:sz w:val="40"/>
          <w:szCs w:val="40"/>
          <w:rtl/>
        </w:rPr>
      </w:pPr>
      <w:r w:rsidRPr="003338A7">
        <w:rPr>
          <w:rFonts w:ascii="Traditional Arabic" w:hAnsi="Traditional Arabic" w:cs="Traditional Arabic"/>
          <w:sz w:val="40"/>
          <w:szCs w:val="40"/>
          <w:rtl/>
        </w:rPr>
        <w:t>تعد الملاحظة واحدة من التقنيات المعتمدة في البحوث العلمية و الاجتماعية، و هي تعد أداة هامة لجمع البيانات خاصة في البحوث الاجتماعية الكشفية و الوصفية و التجريبية.</w:t>
      </w:r>
    </w:p>
    <w:p w:rsidR="006F246A" w:rsidRPr="003338A7" w:rsidRDefault="006F246A" w:rsidP="003338A7">
      <w:pPr>
        <w:bidi/>
        <w:spacing w:after="0"/>
        <w:ind w:left="-2"/>
        <w:jc w:val="both"/>
        <w:rPr>
          <w:rFonts w:ascii="Traditional Arabic" w:hAnsi="Traditional Arabic" w:cs="Traditional Arabic"/>
          <w:sz w:val="40"/>
          <w:szCs w:val="40"/>
        </w:rPr>
      </w:pPr>
      <w:r w:rsidRPr="003338A7">
        <w:rPr>
          <w:rFonts w:ascii="Traditional Arabic" w:hAnsi="Traditional Arabic" w:cs="Traditional Arabic"/>
          <w:sz w:val="40"/>
          <w:szCs w:val="40"/>
          <w:rtl/>
        </w:rPr>
        <w:t xml:space="preserve">" و لا جدال في أن الملاحظة تعد وسيلة هامة من وسائل جمع البيانات في كافة مجالات العلوم، فلا يقتصر استخدامها على علم دون غيره، و الملاحظة لا تقف عند مجرد المعاينة الحسية المباشرة للأشياء أو الموضوعات أو المواقف المختلفة، بل هي عملية تجمع بين الإدراك الحسي من ناحية، و </w:t>
      </w:r>
      <w:r w:rsidRPr="003338A7">
        <w:rPr>
          <w:rFonts w:ascii="Traditional Arabic" w:hAnsi="Traditional Arabic" w:cs="Traditional Arabic"/>
          <w:sz w:val="40"/>
          <w:szCs w:val="40"/>
          <w:rtl/>
        </w:rPr>
        <w:lastRenderedPageBreak/>
        <w:t>الإدراك العقلي من ناحية أخرى، فنحن لا نلاحظ فقط بحواسنا، بل نعمل العقل أيضا في الملاحظة من خلال التحليل و التفسير و التصنيف و الربط بين الأشياء.</w:t>
      </w:r>
      <w:r w:rsidRPr="003338A7">
        <w:rPr>
          <w:rStyle w:val="Appelnotedebasdep"/>
          <w:rFonts w:ascii="Traditional Arabic" w:hAnsi="Traditional Arabic" w:cs="Traditional Arabic"/>
          <w:sz w:val="40"/>
          <w:szCs w:val="40"/>
          <w:rtl/>
        </w:rPr>
        <w:footnoteReference w:id="194"/>
      </w:r>
      <w:r w:rsidRPr="003338A7">
        <w:rPr>
          <w:rFonts w:ascii="Traditional Arabic" w:hAnsi="Traditional Arabic" w:cs="Traditional Arabic"/>
          <w:sz w:val="40"/>
          <w:szCs w:val="40"/>
          <w:rtl/>
        </w:rPr>
        <w:t>".</w:t>
      </w:r>
    </w:p>
    <w:p w:rsidR="006F246A" w:rsidRPr="003338A7" w:rsidRDefault="006F246A" w:rsidP="003338A7">
      <w:pPr>
        <w:bidi/>
        <w:spacing w:after="0"/>
        <w:ind w:left="-2"/>
        <w:jc w:val="both"/>
        <w:rPr>
          <w:rFonts w:ascii="Traditional Arabic" w:hAnsi="Traditional Arabic" w:cs="Traditional Arabic"/>
          <w:sz w:val="40"/>
          <w:szCs w:val="40"/>
          <w:rtl/>
        </w:rPr>
      </w:pPr>
      <w:r w:rsidRPr="003338A7">
        <w:rPr>
          <w:rFonts w:ascii="Traditional Arabic" w:hAnsi="Traditional Arabic" w:cs="Traditional Arabic"/>
          <w:sz w:val="40"/>
          <w:szCs w:val="40"/>
          <w:rtl/>
        </w:rPr>
        <w:t>كما تتميز الملاحظة عن غيرها من طرق جمع البيانات بأنها تسجل السلوك بما يتضمن مختلف العوامل في نفس الوقت الذي تتم فيه</w:t>
      </w:r>
      <w:r w:rsidRPr="003338A7">
        <w:rPr>
          <w:rStyle w:val="Appelnotedebasdep"/>
          <w:rFonts w:ascii="Traditional Arabic" w:hAnsi="Traditional Arabic" w:cs="Traditional Arabic"/>
          <w:sz w:val="40"/>
          <w:szCs w:val="40"/>
          <w:rtl/>
        </w:rPr>
        <w:footnoteReference w:id="195"/>
      </w:r>
      <w:r w:rsidRPr="003338A7">
        <w:rPr>
          <w:rFonts w:ascii="Traditional Arabic" w:hAnsi="Traditional Arabic" w:cs="Traditional Arabic"/>
          <w:sz w:val="40"/>
          <w:szCs w:val="40"/>
          <w:rtl/>
        </w:rPr>
        <w:t xml:space="preserve">. و الحقيقة أن اختيارنا لموضوع بحثنا لم يكن اعتباطيا، ذلك أن اهتمامنا بموضوع المشاركة الاقتصادية للمرأة هو اهتمام قديم، خاصة و أن هذا المجال يعد واحدا من المجالات التي تشبع طموحنا و تستهوينا، و ملاحظتنا لكل الحيثيات لم تكن و ليدة اللحظة، بل أننا </w:t>
      </w:r>
      <w:r w:rsidR="0018147E" w:rsidRPr="003338A7">
        <w:rPr>
          <w:rFonts w:ascii="Traditional Arabic" w:hAnsi="Traditional Arabic" w:cs="Traditional Arabic"/>
          <w:sz w:val="40"/>
          <w:szCs w:val="40"/>
          <w:rtl/>
        </w:rPr>
        <w:t>لطالما</w:t>
      </w:r>
      <w:r w:rsidRPr="003338A7">
        <w:rPr>
          <w:rFonts w:ascii="Traditional Arabic" w:hAnsi="Traditional Arabic" w:cs="Traditional Arabic"/>
          <w:sz w:val="40"/>
          <w:szCs w:val="40"/>
          <w:rtl/>
        </w:rPr>
        <w:t xml:space="preserve"> كانت عندنا الرغبة في معرفة البدايات الأولى للنساء اللاتي دخلن عالم الاقتصاد، و قد قمنا بعد اختيارنا لموضوع بحثنا بملاحظة البعض من النساء المقاولات اللاتي كنا يترددن أحيانا على مكان عملنا بمديرية التنظيم و الشؤون العامة بولاية خنشلة، و على الرغم من أن البعض منهن يمارسن نشاطهن الاقتصادي بولايات أخرى إلا أن هذا لم يمنعنا من التقرب منهن و محاولة فهم بعض النقاط، للاستفادة منها خلال مشوار البحث.</w:t>
      </w:r>
    </w:p>
    <w:p w:rsidR="003A6126" w:rsidRPr="003338A7" w:rsidRDefault="003A6126" w:rsidP="003338A7">
      <w:pPr>
        <w:bidi/>
        <w:spacing w:after="0"/>
        <w:jc w:val="both"/>
        <w:rPr>
          <w:rFonts w:ascii="Traditional Arabic" w:hAnsi="Traditional Arabic" w:cs="Traditional Arabic"/>
          <w:b/>
          <w:bCs/>
          <w:sz w:val="40"/>
          <w:szCs w:val="40"/>
        </w:rPr>
      </w:pPr>
      <w:r w:rsidRPr="003338A7">
        <w:rPr>
          <w:rFonts w:ascii="Traditional Arabic" w:hAnsi="Traditional Arabic" w:cs="Traditional Arabic"/>
          <w:b/>
          <w:bCs/>
          <w:sz w:val="40"/>
          <w:szCs w:val="40"/>
          <w:rtl/>
        </w:rPr>
        <w:t>2-الاستبيان:</w:t>
      </w:r>
    </w:p>
    <w:p w:rsidR="003A6126" w:rsidRPr="003338A7" w:rsidRDefault="003A6126" w:rsidP="003338A7">
      <w:pPr>
        <w:bidi/>
        <w:spacing w:after="0"/>
        <w:ind w:left="282"/>
        <w:jc w:val="both"/>
        <w:rPr>
          <w:rFonts w:ascii="Traditional Arabic" w:hAnsi="Traditional Arabic" w:cs="Traditional Arabic"/>
          <w:color w:val="000000" w:themeColor="text1"/>
          <w:sz w:val="40"/>
          <w:szCs w:val="40"/>
          <w:rtl/>
        </w:rPr>
      </w:pPr>
      <w:r w:rsidRPr="003338A7">
        <w:rPr>
          <w:rFonts w:ascii="Traditional Arabic" w:hAnsi="Traditional Arabic" w:cs="Traditional Arabic"/>
          <w:color w:val="000000" w:themeColor="text1"/>
          <w:sz w:val="40"/>
          <w:szCs w:val="40"/>
          <w:rtl/>
        </w:rPr>
        <w:t xml:space="preserve">الاستبيان( الاستمارة) يعد واحدا من بين أكثر أدوات جمع البيانات انتشارا و استخداما عند الباحثين، و يعرفها </w:t>
      </w:r>
      <w:r w:rsidR="0018147E" w:rsidRPr="003338A7">
        <w:rPr>
          <w:rFonts w:ascii="Traditional Arabic" w:hAnsi="Traditional Arabic" w:cs="Traditional Arabic"/>
          <w:color w:val="000000" w:themeColor="text1"/>
          <w:sz w:val="40"/>
          <w:szCs w:val="40"/>
          <w:rtl/>
        </w:rPr>
        <w:t xml:space="preserve">مروان عبد المجيد </w:t>
      </w:r>
      <w:r w:rsidRPr="003338A7">
        <w:rPr>
          <w:rFonts w:ascii="Traditional Arabic" w:hAnsi="Traditional Arabic" w:cs="Traditional Arabic"/>
          <w:color w:val="000000" w:themeColor="text1"/>
          <w:sz w:val="40"/>
          <w:szCs w:val="40"/>
          <w:rtl/>
        </w:rPr>
        <w:t xml:space="preserve">بأنها:" قائمة تتضمن مجموعة من الأسئلة معدة بدقة، ترسل </w:t>
      </w:r>
      <w:r w:rsidR="00E204EF" w:rsidRPr="003338A7">
        <w:rPr>
          <w:rFonts w:ascii="Traditional Arabic" w:hAnsi="Traditional Arabic" w:cs="Traditional Arabic"/>
          <w:color w:val="000000" w:themeColor="text1"/>
          <w:sz w:val="40"/>
          <w:szCs w:val="40"/>
          <w:rtl/>
        </w:rPr>
        <w:t>إلى</w:t>
      </w:r>
      <w:r w:rsidRPr="003338A7">
        <w:rPr>
          <w:rFonts w:ascii="Traditional Arabic" w:hAnsi="Traditional Arabic" w:cs="Traditional Arabic"/>
          <w:color w:val="000000" w:themeColor="text1"/>
          <w:sz w:val="40"/>
          <w:szCs w:val="40"/>
          <w:rtl/>
        </w:rPr>
        <w:t xml:space="preserve"> عدد كبير من أفراد المجتمع الذين يكونون العينة الخاصة بالبحث</w:t>
      </w:r>
      <w:r w:rsidR="0018147E" w:rsidRPr="003338A7">
        <w:rPr>
          <w:rStyle w:val="Appelnotedebasdep"/>
          <w:rFonts w:ascii="Traditional Arabic" w:hAnsi="Traditional Arabic" w:cs="Traditional Arabic"/>
          <w:color w:val="000000" w:themeColor="text1"/>
          <w:sz w:val="40"/>
          <w:szCs w:val="40"/>
          <w:rtl/>
        </w:rPr>
        <w:footnoteReference w:id="196"/>
      </w:r>
      <w:r w:rsidRPr="003338A7">
        <w:rPr>
          <w:rFonts w:ascii="Traditional Arabic" w:hAnsi="Traditional Arabic" w:cs="Traditional Arabic"/>
          <w:color w:val="000000" w:themeColor="text1"/>
          <w:sz w:val="40"/>
          <w:szCs w:val="40"/>
          <w:rtl/>
        </w:rPr>
        <w:t xml:space="preserve">". </w:t>
      </w:r>
    </w:p>
    <w:p w:rsidR="0088686B" w:rsidRPr="003338A7" w:rsidRDefault="003A6126" w:rsidP="003338A7">
      <w:pPr>
        <w:bidi/>
        <w:spacing w:after="0"/>
        <w:ind w:left="282"/>
        <w:jc w:val="both"/>
        <w:rPr>
          <w:rFonts w:ascii="Traditional Arabic" w:hAnsi="Traditional Arabic" w:cs="Traditional Arabic"/>
          <w:color w:val="000000" w:themeColor="text1"/>
          <w:sz w:val="40"/>
          <w:szCs w:val="40"/>
          <w:rtl/>
        </w:rPr>
      </w:pPr>
      <w:r w:rsidRPr="003338A7">
        <w:rPr>
          <w:rFonts w:ascii="Traditional Arabic" w:hAnsi="Traditional Arabic" w:cs="Traditional Arabic"/>
          <w:color w:val="000000" w:themeColor="text1"/>
          <w:sz w:val="40"/>
          <w:szCs w:val="40"/>
          <w:rtl/>
        </w:rPr>
        <w:t>و قد قمنا في دراستنا بمايلي:</w:t>
      </w:r>
    </w:p>
    <w:p w:rsidR="003A6126" w:rsidRPr="003338A7" w:rsidRDefault="003A6126" w:rsidP="003338A7">
      <w:pPr>
        <w:pStyle w:val="Paragraphedeliste"/>
        <w:numPr>
          <w:ilvl w:val="0"/>
          <w:numId w:val="37"/>
        </w:numPr>
        <w:bidi/>
        <w:spacing w:after="0"/>
        <w:jc w:val="both"/>
        <w:rPr>
          <w:rFonts w:ascii="Traditional Arabic" w:hAnsi="Traditional Arabic" w:cs="Traditional Arabic"/>
          <w:b/>
          <w:bCs/>
          <w:sz w:val="40"/>
          <w:szCs w:val="40"/>
          <w:u w:val="single"/>
        </w:rPr>
      </w:pPr>
      <w:r w:rsidRPr="003338A7">
        <w:rPr>
          <w:rFonts w:ascii="Traditional Arabic" w:hAnsi="Traditional Arabic" w:cs="Traditional Arabic"/>
          <w:b/>
          <w:bCs/>
          <w:sz w:val="40"/>
          <w:szCs w:val="40"/>
          <w:u w:val="single"/>
          <w:rtl/>
        </w:rPr>
        <w:t>تصميم الاستبيان:</w:t>
      </w:r>
    </w:p>
    <w:p w:rsidR="003A6126" w:rsidRPr="003338A7" w:rsidRDefault="003A6126" w:rsidP="003338A7">
      <w:pPr>
        <w:bidi/>
        <w:spacing w:after="0"/>
        <w:ind w:left="357"/>
        <w:jc w:val="both"/>
        <w:rPr>
          <w:rFonts w:ascii="Traditional Arabic" w:hAnsi="Traditional Arabic" w:cs="Traditional Arabic"/>
          <w:sz w:val="40"/>
          <w:szCs w:val="40"/>
          <w:rtl/>
        </w:rPr>
      </w:pPr>
      <w:r w:rsidRPr="003338A7">
        <w:rPr>
          <w:rFonts w:ascii="Traditional Arabic" w:hAnsi="Traditional Arabic" w:cs="Traditional Arabic"/>
          <w:sz w:val="40"/>
          <w:szCs w:val="40"/>
          <w:rtl/>
        </w:rPr>
        <w:lastRenderedPageBreak/>
        <w:t>قمنا بإعداد دليل الاستمارة، والذي كان عبارة عن مجموعة من الأسئلة التي مكنتنا من الإحاطة بالجوانب الرئيسية لموضوعنا، و قد راعينا في ذلك التسلسل المنطقي لها، مع مراعاة ترابطها و عدم تداخلها. و قد استعنا بنماذج عديدة للأسئلة سواء المغلوقة أو المفتوحة، أو الشبه مفتوحة، مع التركيز على أن يكون نوع السؤال مرتبط بالهدف المرجو منه.</w:t>
      </w:r>
    </w:p>
    <w:p w:rsidR="003A6126" w:rsidRPr="003338A7" w:rsidRDefault="003A6126" w:rsidP="003338A7">
      <w:pPr>
        <w:bidi/>
        <w:spacing w:after="0"/>
        <w:jc w:val="both"/>
        <w:rPr>
          <w:rFonts w:ascii="Traditional Arabic" w:hAnsi="Traditional Arabic" w:cs="Traditional Arabic"/>
          <w:b/>
          <w:bCs/>
          <w:sz w:val="40"/>
          <w:szCs w:val="40"/>
          <w:u w:val="single"/>
        </w:rPr>
      </w:pPr>
      <w:r w:rsidRPr="003338A7">
        <w:rPr>
          <w:rFonts w:ascii="Traditional Arabic" w:hAnsi="Traditional Arabic" w:cs="Traditional Arabic"/>
          <w:b/>
          <w:bCs/>
          <w:sz w:val="40"/>
          <w:szCs w:val="40"/>
          <w:u w:val="single"/>
          <w:rtl/>
        </w:rPr>
        <w:t>ب-اختبار الاستمارة ميدانيا:</w:t>
      </w:r>
    </w:p>
    <w:p w:rsidR="003A6126" w:rsidRPr="003338A7" w:rsidRDefault="003A6126" w:rsidP="003338A7">
      <w:pPr>
        <w:bidi/>
        <w:spacing w:after="0"/>
        <w:ind w:left="357"/>
        <w:jc w:val="both"/>
        <w:rPr>
          <w:rFonts w:ascii="Traditional Arabic" w:hAnsi="Traditional Arabic" w:cs="Traditional Arabic"/>
          <w:sz w:val="40"/>
          <w:szCs w:val="40"/>
          <w:rtl/>
        </w:rPr>
      </w:pPr>
      <w:r w:rsidRPr="003338A7">
        <w:rPr>
          <w:rFonts w:ascii="Traditional Arabic" w:hAnsi="Traditional Arabic" w:cs="Traditional Arabic"/>
          <w:sz w:val="40"/>
          <w:szCs w:val="40"/>
          <w:rtl/>
        </w:rPr>
        <w:t>و قمنا في هذه الخطوة بعرض الاستمارة على الأستاذ المشرف، إضافة إلى أساتذة آخرين لإبداء ملاحظاتهم حول نوعية الأسئلة المطروحة، و التأكد من مدى صحتها و تماشيها و طبيعة الموضوع، لنقوم بعدها بتطبيقها على بعض أفراد المجتمع للتأكد من عدم تناقضها و سهولة فهمها، ليعاد فيما بعد صياغتها صياغة سليمة.</w:t>
      </w:r>
    </w:p>
    <w:p w:rsidR="003A6126" w:rsidRPr="003338A7" w:rsidRDefault="003A6126" w:rsidP="003338A7">
      <w:pPr>
        <w:bidi/>
        <w:spacing w:after="0"/>
        <w:ind w:left="357"/>
        <w:jc w:val="both"/>
        <w:rPr>
          <w:rFonts w:ascii="Traditional Arabic" w:hAnsi="Traditional Arabic" w:cs="Traditional Arabic"/>
          <w:b/>
          <w:bCs/>
          <w:sz w:val="40"/>
          <w:szCs w:val="40"/>
        </w:rPr>
      </w:pPr>
      <w:r w:rsidRPr="003338A7">
        <w:rPr>
          <w:rFonts w:ascii="Traditional Arabic" w:hAnsi="Traditional Arabic" w:cs="Traditional Arabic"/>
          <w:b/>
          <w:bCs/>
          <w:sz w:val="40"/>
          <w:szCs w:val="40"/>
          <w:rtl/>
        </w:rPr>
        <w:t>3-4 المقابلـــــــــــة:</w:t>
      </w:r>
    </w:p>
    <w:p w:rsidR="003A6126" w:rsidRPr="003338A7" w:rsidRDefault="003A6126" w:rsidP="003338A7">
      <w:pPr>
        <w:bidi/>
        <w:spacing w:after="0"/>
        <w:ind w:left="357"/>
        <w:jc w:val="both"/>
        <w:rPr>
          <w:rFonts w:ascii="Traditional Arabic" w:hAnsi="Traditional Arabic" w:cs="Traditional Arabic"/>
          <w:sz w:val="40"/>
          <w:szCs w:val="40"/>
          <w:rtl/>
        </w:rPr>
      </w:pPr>
      <w:r w:rsidRPr="003338A7">
        <w:rPr>
          <w:rFonts w:ascii="Traditional Arabic" w:hAnsi="Traditional Arabic" w:cs="Traditional Arabic"/>
          <w:sz w:val="40"/>
          <w:szCs w:val="40"/>
          <w:rtl/>
        </w:rPr>
        <w:t xml:space="preserve">تعد المقابلة واحدة من أهم الأدوات البحثية في العلوم الاجتماعية، و هي طريقة لجمع البيانات بشكل مباشر، قد تكون مغلقة محدودة الأسئلة و الوقت و لا تحيد عن الأسئلة المسطرة، و قد تكون مفتوحة بين هذا الاتجاه و الاتجاه الآخر، و غير محدودة الأسئلة. </w:t>
      </w:r>
    </w:p>
    <w:p w:rsidR="003A6126" w:rsidRPr="003338A7" w:rsidRDefault="003A6126" w:rsidP="003338A7">
      <w:pPr>
        <w:bidi/>
        <w:spacing w:after="0"/>
        <w:ind w:left="357"/>
        <w:jc w:val="both"/>
        <w:rPr>
          <w:rFonts w:ascii="Traditional Arabic" w:hAnsi="Traditional Arabic" w:cs="Traditional Arabic"/>
          <w:sz w:val="40"/>
          <w:szCs w:val="40"/>
          <w:rtl/>
        </w:rPr>
      </w:pPr>
      <w:r w:rsidRPr="003338A7">
        <w:rPr>
          <w:rFonts w:ascii="Traditional Arabic" w:hAnsi="Traditional Arabic" w:cs="Traditional Arabic"/>
          <w:sz w:val="40"/>
          <w:szCs w:val="40"/>
          <w:rtl/>
        </w:rPr>
        <w:t>عرفها موريس أنجرز بأنها:" تلك التقنية المباشرة التي تستعمل لمساءلة أفراد على انفراد و في بعض الحالات مجموعات بطريقة نصف موجهة</w:t>
      </w:r>
      <w:r w:rsidRPr="003338A7">
        <w:rPr>
          <w:rStyle w:val="Appelnotedebasdep"/>
          <w:rFonts w:ascii="Traditional Arabic" w:hAnsi="Traditional Arabic" w:cs="Traditional Arabic"/>
          <w:sz w:val="40"/>
          <w:szCs w:val="40"/>
          <w:rtl/>
        </w:rPr>
        <w:footnoteReference w:id="197"/>
      </w:r>
      <w:r w:rsidRPr="003338A7">
        <w:rPr>
          <w:rFonts w:ascii="Traditional Arabic" w:hAnsi="Traditional Arabic" w:cs="Traditional Arabic"/>
          <w:sz w:val="40"/>
          <w:szCs w:val="40"/>
          <w:rtl/>
        </w:rPr>
        <w:t>".</w:t>
      </w:r>
    </w:p>
    <w:p w:rsidR="003A6126" w:rsidRPr="003338A7" w:rsidRDefault="003A6126" w:rsidP="003338A7">
      <w:pPr>
        <w:bidi/>
        <w:spacing w:after="0"/>
        <w:ind w:left="357"/>
        <w:jc w:val="both"/>
        <w:rPr>
          <w:rFonts w:ascii="Traditional Arabic" w:hAnsi="Traditional Arabic" w:cs="Traditional Arabic"/>
          <w:sz w:val="40"/>
          <w:szCs w:val="40"/>
          <w:rtl/>
        </w:rPr>
      </w:pPr>
      <w:r w:rsidRPr="003338A7">
        <w:rPr>
          <w:rFonts w:ascii="Traditional Arabic" w:hAnsi="Traditional Arabic" w:cs="Traditional Arabic"/>
          <w:sz w:val="40"/>
          <w:szCs w:val="40"/>
          <w:rtl/>
        </w:rPr>
        <w:t xml:space="preserve">و الغاية من المقابلة في كلتا الحالتين هو الوصول إلى الحقيقة، من خلال الحصول على أكبر عدد ممكن من المعلومات عن طريق الاحتكاك المباشر مع أفراد العينة، و اختيارنا للمقابلة كأداة تكميلية للاستبيان كان بسبب عدم قدرتنا على تحديد لقاء مع جميع المبحوثات نظرا لاعتبارات </w:t>
      </w:r>
      <w:r w:rsidRPr="003338A7">
        <w:rPr>
          <w:rFonts w:ascii="Traditional Arabic" w:hAnsi="Traditional Arabic" w:cs="Traditional Arabic"/>
          <w:sz w:val="40"/>
          <w:szCs w:val="40"/>
          <w:rtl/>
        </w:rPr>
        <w:lastRenderedPageBreak/>
        <w:t>عدة، فاخترنا الاعتماد على الاستبيان خاصة مع المبحوثات اللاتي لم نستطع مقابلتهن، و اخترنا عدد قدر ب15 امرأة مقاولة قمنا بعقد لقاءات معهن.</w:t>
      </w:r>
    </w:p>
    <w:p w:rsidR="003A6126" w:rsidRPr="003338A7" w:rsidRDefault="003A6126" w:rsidP="003338A7">
      <w:pPr>
        <w:bidi/>
        <w:spacing w:after="0"/>
        <w:ind w:left="357"/>
        <w:jc w:val="both"/>
        <w:rPr>
          <w:rFonts w:ascii="Traditional Arabic" w:hAnsi="Traditional Arabic" w:cs="Traditional Arabic"/>
          <w:sz w:val="40"/>
          <w:szCs w:val="40"/>
          <w:rtl/>
        </w:rPr>
      </w:pPr>
      <w:r w:rsidRPr="003338A7">
        <w:rPr>
          <w:rFonts w:ascii="Traditional Arabic" w:hAnsi="Traditional Arabic" w:cs="Traditional Arabic"/>
          <w:sz w:val="40"/>
          <w:szCs w:val="40"/>
          <w:rtl/>
        </w:rPr>
        <w:t>و قبل بداية المقابلة قمنا بالخطوات التالية:</w:t>
      </w:r>
    </w:p>
    <w:p w:rsidR="003A6126" w:rsidRPr="003338A7" w:rsidRDefault="003A6126" w:rsidP="003338A7">
      <w:pPr>
        <w:pStyle w:val="Paragraphedeliste"/>
        <w:numPr>
          <w:ilvl w:val="0"/>
          <w:numId w:val="56"/>
        </w:numPr>
        <w:bidi/>
        <w:spacing w:after="0"/>
        <w:jc w:val="both"/>
        <w:rPr>
          <w:rFonts w:ascii="Traditional Arabic" w:hAnsi="Traditional Arabic" w:cs="Traditional Arabic"/>
          <w:b/>
          <w:bCs/>
          <w:sz w:val="40"/>
          <w:szCs w:val="40"/>
          <w:u w:val="single"/>
          <w:rtl/>
        </w:rPr>
      </w:pPr>
      <w:r w:rsidRPr="003338A7">
        <w:rPr>
          <w:rFonts w:ascii="Traditional Arabic" w:hAnsi="Traditional Arabic" w:cs="Traditional Arabic"/>
          <w:b/>
          <w:bCs/>
          <w:sz w:val="40"/>
          <w:szCs w:val="40"/>
          <w:u w:val="single"/>
          <w:rtl/>
        </w:rPr>
        <w:t>الإعداد للمقابلة:</w:t>
      </w:r>
    </w:p>
    <w:p w:rsidR="003A6126" w:rsidRPr="003338A7" w:rsidRDefault="003A6126" w:rsidP="003338A7">
      <w:pPr>
        <w:bidi/>
        <w:spacing w:after="0"/>
        <w:ind w:left="357"/>
        <w:jc w:val="both"/>
        <w:rPr>
          <w:rFonts w:ascii="Traditional Arabic" w:hAnsi="Traditional Arabic" w:cs="Traditional Arabic"/>
          <w:sz w:val="40"/>
          <w:szCs w:val="40"/>
          <w:rtl/>
        </w:rPr>
      </w:pPr>
      <w:r w:rsidRPr="003338A7">
        <w:rPr>
          <w:rFonts w:ascii="Traditional Arabic" w:hAnsi="Traditional Arabic" w:cs="Traditional Arabic"/>
          <w:sz w:val="40"/>
          <w:szCs w:val="40"/>
          <w:rtl/>
        </w:rPr>
        <w:t xml:space="preserve">حيث قمنا بتحديد الهدف من المقابلة، من خلال تحديد النقاط التي قررنا الاستعانة بها لضمان الإحاطة بالموضوع من مختلف جوانبه، و ذلك بالاستعانة بالدراسات السابقة و الكتب و المراجع التي لها علاقة بموضوعنا، إضافة إلى المعلومات التي اكتسبناها من خلال المرحلة النظرية التي قطعناها أثناء إجراءنا لدراستنا.  </w:t>
      </w:r>
    </w:p>
    <w:p w:rsidR="003A6126" w:rsidRPr="003338A7" w:rsidRDefault="003A6126" w:rsidP="003338A7">
      <w:pPr>
        <w:bidi/>
        <w:spacing w:after="0"/>
        <w:jc w:val="both"/>
        <w:rPr>
          <w:rFonts w:ascii="Traditional Arabic" w:hAnsi="Traditional Arabic" w:cs="Traditional Arabic"/>
          <w:b/>
          <w:bCs/>
          <w:sz w:val="40"/>
          <w:szCs w:val="40"/>
          <w:u w:val="single"/>
          <w:rtl/>
        </w:rPr>
      </w:pPr>
      <w:r w:rsidRPr="003338A7">
        <w:rPr>
          <w:rFonts w:ascii="Traditional Arabic" w:hAnsi="Traditional Arabic" w:cs="Traditional Arabic"/>
          <w:b/>
          <w:bCs/>
          <w:sz w:val="40"/>
          <w:szCs w:val="40"/>
          <w:u w:val="single"/>
          <w:rtl/>
        </w:rPr>
        <w:t xml:space="preserve">2-التطبيق النهائي لدليل المقابلة:  </w:t>
      </w:r>
    </w:p>
    <w:p w:rsidR="003A6126" w:rsidRPr="003338A7" w:rsidRDefault="003A6126" w:rsidP="003338A7">
      <w:pPr>
        <w:bidi/>
        <w:spacing w:after="0"/>
        <w:ind w:left="357"/>
        <w:jc w:val="both"/>
        <w:rPr>
          <w:rFonts w:ascii="Traditional Arabic" w:hAnsi="Traditional Arabic" w:cs="Traditional Arabic"/>
          <w:sz w:val="40"/>
          <w:szCs w:val="40"/>
          <w:rtl/>
        </w:rPr>
      </w:pPr>
      <w:r w:rsidRPr="003338A7">
        <w:rPr>
          <w:rFonts w:ascii="Traditional Arabic" w:hAnsi="Traditional Arabic" w:cs="Traditional Arabic"/>
          <w:sz w:val="40"/>
          <w:szCs w:val="40"/>
          <w:rtl/>
        </w:rPr>
        <w:t>بعد استقرارنا على العينة التي اخترناها لإجراء المقابلة و بشكل نهائي قمنا بالتواصل معهم، و قد راعينا واتبعنا النصائح التي قدمها كل من والتر بنجهام وبروس مور و التي كانت كالتالي</w:t>
      </w:r>
      <w:r w:rsidRPr="003338A7">
        <w:rPr>
          <w:rStyle w:val="Appelnotedebasdep"/>
          <w:rFonts w:ascii="Traditional Arabic" w:hAnsi="Traditional Arabic" w:cs="Traditional Arabic"/>
          <w:sz w:val="40"/>
          <w:szCs w:val="40"/>
          <w:rtl/>
        </w:rPr>
        <w:footnoteReference w:id="198"/>
      </w:r>
      <w:r w:rsidRPr="003338A7">
        <w:rPr>
          <w:rFonts w:ascii="Traditional Arabic" w:hAnsi="Traditional Arabic" w:cs="Traditional Arabic"/>
          <w:sz w:val="40"/>
          <w:szCs w:val="40"/>
          <w:rtl/>
        </w:rPr>
        <w:t>:</w:t>
      </w:r>
    </w:p>
    <w:p w:rsidR="003A6126" w:rsidRPr="003338A7" w:rsidRDefault="003A6126" w:rsidP="003338A7">
      <w:pPr>
        <w:bidi/>
        <w:spacing w:after="0"/>
        <w:jc w:val="both"/>
        <w:rPr>
          <w:rFonts w:ascii="Traditional Arabic" w:hAnsi="Traditional Arabic" w:cs="Traditional Arabic"/>
          <w:sz w:val="40"/>
          <w:szCs w:val="40"/>
          <w:rtl/>
        </w:rPr>
      </w:pPr>
      <w:r w:rsidRPr="003338A7">
        <w:rPr>
          <w:rFonts w:ascii="Traditional Arabic" w:hAnsi="Traditional Arabic" w:cs="Traditional Arabic"/>
          <w:sz w:val="40"/>
          <w:szCs w:val="40"/>
          <w:rtl/>
        </w:rPr>
        <w:t>*- قرر ما تريد الحصول عليه بالضبط، حدد موضوعك في ذهنك، الغرض الحقيقي الذي تجرى له المقابلة، ماهي الحقائق التي يجب الحصول عليها؟</w:t>
      </w:r>
    </w:p>
    <w:p w:rsidR="003A6126" w:rsidRPr="003338A7" w:rsidRDefault="003A6126" w:rsidP="003338A7">
      <w:pPr>
        <w:bidi/>
        <w:spacing w:after="0"/>
        <w:jc w:val="both"/>
        <w:rPr>
          <w:rFonts w:ascii="Traditional Arabic" w:hAnsi="Traditional Arabic" w:cs="Traditional Arabic"/>
          <w:sz w:val="40"/>
          <w:szCs w:val="40"/>
          <w:rtl/>
        </w:rPr>
      </w:pPr>
      <w:r w:rsidRPr="003338A7">
        <w:rPr>
          <w:rFonts w:ascii="Traditional Arabic" w:hAnsi="Traditional Arabic" w:cs="Traditional Arabic"/>
          <w:sz w:val="40"/>
          <w:szCs w:val="40"/>
          <w:rtl/>
        </w:rPr>
        <w:t>*- تحديد موعد المقابلة سلفا و هذا لتوفير الوقت و تحديد الوقت الكافي و المناسب للمقابلة.</w:t>
      </w:r>
    </w:p>
    <w:p w:rsidR="003A6126" w:rsidRPr="003338A7" w:rsidRDefault="003A6126" w:rsidP="003338A7">
      <w:pPr>
        <w:bidi/>
        <w:spacing w:after="0"/>
        <w:jc w:val="both"/>
        <w:rPr>
          <w:rFonts w:ascii="Traditional Arabic" w:hAnsi="Traditional Arabic" w:cs="Traditional Arabic"/>
          <w:sz w:val="40"/>
          <w:szCs w:val="40"/>
          <w:rtl/>
        </w:rPr>
      </w:pPr>
      <w:r w:rsidRPr="003338A7">
        <w:rPr>
          <w:rFonts w:ascii="Traditional Arabic" w:hAnsi="Traditional Arabic" w:cs="Traditional Arabic"/>
          <w:sz w:val="40"/>
          <w:szCs w:val="40"/>
          <w:rtl/>
        </w:rPr>
        <w:t xml:space="preserve">*- توفير الخلوة المناسبة أثناء المقابلة: من المعلوم أن الثقة تكسب في حالة شخص واحد منه في حال اثنين فما فوق، فمن المعروف أنه عند حضور شخصين فأكثر فان شرح الغرض من المقابلة يكون أكثر نجاحا، لكم عندما تلتقي الإجابات من المجموعة فان فبردا أو فردين عادة هما اللذان يتكلمان، و عندما يحضر المقابلة أكثر من اثنين فستكون هناك علاقات أكثر للملاحظة، توافقات </w:t>
      </w:r>
      <w:r w:rsidRPr="003338A7">
        <w:rPr>
          <w:rFonts w:ascii="Traditional Arabic" w:hAnsi="Traditional Arabic" w:cs="Traditional Arabic"/>
          <w:sz w:val="40"/>
          <w:szCs w:val="40"/>
          <w:rtl/>
        </w:rPr>
        <w:lastRenderedPageBreak/>
        <w:t xml:space="preserve">ألطف للعمل بين الشخصيات و يرتفع الإحساس بالنفس. و قد يحد الحذر المتولد و الكف صراحة البيانات بشكل خطير و رغم عدم حتمية ذلك فان الخلوة مرغوب فيها. </w:t>
      </w:r>
    </w:p>
    <w:p w:rsidR="003A6126" w:rsidRPr="003338A7" w:rsidRDefault="003A6126" w:rsidP="003338A7">
      <w:pPr>
        <w:bidi/>
        <w:spacing w:after="0"/>
        <w:jc w:val="both"/>
        <w:rPr>
          <w:rFonts w:ascii="Traditional Arabic" w:hAnsi="Traditional Arabic" w:cs="Traditional Arabic"/>
          <w:sz w:val="40"/>
          <w:szCs w:val="40"/>
          <w:rtl/>
        </w:rPr>
      </w:pPr>
      <w:r w:rsidRPr="003338A7">
        <w:rPr>
          <w:rFonts w:ascii="Traditional Arabic" w:hAnsi="Traditional Arabic" w:cs="Traditional Arabic"/>
          <w:sz w:val="40"/>
          <w:szCs w:val="40"/>
          <w:rtl/>
        </w:rPr>
        <w:t>*- تدرب على أن تضع نفسك مكان المبحوث: أي أن يتصور الباحث نفسه أنه المبحوث، و يتخيل ما سيطرح عليه من أسئلة من حيث الطريقة و المفردات، و يجب عليه أن يتصور كيف ينظر إليه المبحوث. لأن هذه الطريقة تساعد على إدارة عملية المقابلة بطريقة جيدة و يستفاد من المبحوث كثيرا.</w:t>
      </w:r>
    </w:p>
    <w:p w:rsidR="00184754" w:rsidRPr="003338A7" w:rsidRDefault="003A6126" w:rsidP="003338A7">
      <w:pPr>
        <w:bidi/>
        <w:spacing w:after="0"/>
        <w:jc w:val="both"/>
        <w:rPr>
          <w:rFonts w:ascii="Traditional Arabic" w:hAnsi="Traditional Arabic" w:cs="Traditional Arabic"/>
          <w:sz w:val="40"/>
          <w:szCs w:val="40"/>
          <w:rtl/>
          <w:lang w:bidi="ar-DZ"/>
        </w:rPr>
      </w:pPr>
      <w:r w:rsidRPr="003338A7">
        <w:rPr>
          <w:rFonts w:ascii="Traditional Arabic" w:hAnsi="Traditional Arabic" w:cs="Traditional Arabic"/>
          <w:sz w:val="40"/>
          <w:szCs w:val="40"/>
          <w:rtl/>
        </w:rPr>
        <w:t xml:space="preserve">*- استبعاد الميولات الشخصية: قبل البدء في إجراء المقابلة يتعين على الباحث التخلص من أفكاره و معتقداته و آرائه الشخصية حول الموضوع و المبحوث. لأنها قد تشوه المعلومات و تأولها و من ثم تؤثر على نتائج المقابلة. و في الختام يتأكد الباحث من أن المبحوث يعرف اسمه و وظيفته ( أي اسم الباحث). </w:t>
      </w:r>
    </w:p>
    <w:p w:rsidR="006F246A" w:rsidRPr="003338A7" w:rsidRDefault="002A7EF1" w:rsidP="003338A7">
      <w:pPr>
        <w:pStyle w:val="Paragraphedeliste"/>
        <w:bidi/>
        <w:spacing w:after="0"/>
        <w:ind w:left="358"/>
        <w:jc w:val="both"/>
        <w:rPr>
          <w:rFonts w:ascii="Traditional Arabic" w:hAnsi="Traditional Arabic" w:cs="Traditional Arabic"/>
          <w:b/>
          <w:bCs/>
          <w:sz w:val="40"/>
          <w:szCs w:val="40"/>
        </w:rPr>
      </w:pPr>
      <w:r w:rsidRPr="003338A7">
        <w:rPr>
          <w:rFonts w:ascii="Traditional Arabic" w:hAnsi="Traditional Arabic" w:cs="Traditional Arabic"/>
          <w:b/>
          <w:bCs/>
          <w:sz w:val="40"/>
          <w:szCs w:val="40"/>
          <w:rtl/>
        </w:rPr>
        <w:t>4-</w:t>
      </w:r>
      <w:r w:rsidR="006F246A" w:rsidRPr="003338A7">
        <w:rPr>
          <w:rFonts w:ascii="Traditional Arabic" w:hAnsi="Traditional Arabic" w:cs="Traditional Arabic"/>
          <w:b/>
          <w:bCs/>
          <w:sz w:val="40"/>
          <w:szCs w:val="40"/>
          <w:rtl/>
        </w:rPr>
        <w:t>عينـــــــــة الدراســـــة</w:t>
      </w:r>
      <w:r w:rsidRPr="003338A7">
        <w:rPr>
          <w:rFonts w:ascii="Traditional Arabic" w:hAnsi="Traditional Arabic" w:cs="Traditional Arabic"/>
          <w:b/>
          <w:bCs/>
          <w:sz w:val="40"/>
          <w:szCs w:val="40"/>
          <w:rtl/>
        </w:rPr>
        <w:t xml:space="preserve"> و كيفية اختيارها</w:t>
      </w:r>
      <w:r w:rsidR="006F246A" w:rsidRPr="003338A7">
        <w:rPr>
          <w:rFonts w:ascii="Traditional Arabic" w:hAnsi="Traditional Arabic" w:cs="Traditional Arabic"/>
          <w:b/>
          <w:bCs/>
          <w:sz w:val="40"/>
          <w:szCs w:val="40"/>
          <w:rtl/>
        </w:rPr>
        <w:t>:</w:t>
      </w:r>
    </w:p>
    <w:p w:rsidR="006F246A" w:rsidRPr="003338A7" w:rsidRDefault="006F246A" w:rsidP="003338A7">
      <w:pPr>
        <w:bidi/>
        <w:spacing w:after="0"/>
        <w:ind w:left="424"/>
        <w:jc w:val="both"/>
        <w:rPr>
          <w:rFonts w:ascii="Traditional Arabic" w:hAnsi="Traditional Arabic" w:cs="Traditional Arabic"/>
          <w:sz w:val="40"/>
          <w:szCs w:val="40"/>
          <w:rtl/>
        </w:rPr>
      </w:pPr>
      <w:r w:rsidRPr="003338A7">
        <w:rPr>
          <w:rFonts w:ascii="Traditional Arabic" w:hAnsi="Traditional Arabic" w:cs="Traditional Arabic"/>
          <w:sz w:val="40"/>
          <w:szCs w:val="40"/>
          <w:rtl/>
        </w:rPr>
        <w:t xml:space="preserve">    " تعتبر العينة أحد التقنيات المهمة التي تستخدم في الحصول على معلومات و بيانات بدلا من دراسة جمهور البحث كله المتمثل في الحصر الشامل</w:t>
      </w:r>
      <w:r w:rsidRPr="003338A7">
        <w:rPr>
          <w:rStyle w:val="Appelnotedebasdep"/>
          <w:rFonts w:ascii="Traditional Arabic" w:hAnsi="Traditional Arabic" w:cs="Traditional Arabic"/>
          <w:sz w:val="40"/>
          <w:szCs w:val="40"/>
          <w:rtl/>
        </w:rPr>
        <w:footnoteReference w:id="199"/>
      </w:r>
      <w:r w:rsidRPr="003338A7">
        <w:rPr>
          <w:rFonts w:ascii="Traditional Arabic" w:hAnsi="Traditional Arabic" w:cs="Traditional Arabic"/>
          <w:sz w:val="40"/>
          <w:szCs w:val="40"/>
          <w:rtl/>
        </w:rPr>
        <w:t>" . حيث ليس في الإمكان و في أغلب الأحيان في مجال البحوث في العلوم الاجتماعية تناول المجتمع بكل فئاته، خاصة إذا كان المجتمع الكلي كبير جدا و منتشر في مجال جغرافي يصعب الوصول إليه، لذا فالباحث يلجأ إلى دراسة الظاهرة موضوع البحث عند عدد معين من الأفراد الذين يمثلون مجتمع البحث تمثيلا حقيقيا، بحيث يشتملون على خصائصه التي تستجيب لهدف الدراسة و هذا ما يعرف بالعينة، و التي نستطيع عن طريق نتائجها الوصول إلى المميزات الأساسية للمجتمع الكلي الذي أخذت منه.</w:t>
      </w:r>
    </w:p>
    <w:p w:rsidR="006F246A" w:rsidRPr="003338A7" w:rsidRDefault="006F246A" w:rsidP="003338A7">
      <w:pPr>
        <w:bidi/>
        <w:spacing w:after="0"/>
        <w:ind w:left="424"/>
        <w:jc w:val="both"/>
        <w:rPr>
          <w:rFonts w:ascii="Traditional Arabic" w:hAnsi="Traditional Arabic" w:cs="Traditional Arabic"/>
          <w:sz w:val="40"/>
          <w:szCs w:val="40"/>
          <w:rtl/>
        </w:rPr>
      </w:pPr>
      <w:r w:rsidRPr="003338A7">
        <w:rPr>
          <w:rFonts w:ascii="Traditional Arabic" w:hAnsi="Traditional Arabic" w:cs="Traditional Arabic"/>
          <w:sz w:val="40"/>
          <w:szCs w:val="40"/>
          <w:rtl/>
        </w:rPr>
        <w:lastRenderedPageBreak/>
        <w:t xml:space="preserve">     و يقول فوضيلدليو في هذا مايلي:" من أهم الخطوات المنهجية في البحوث الاجتماعية مرحلة تعيين العينة، و هي عبارة عن مجموعة من الأفراد مختارة من بين قاعدة أوسع تسمى مجتمع البحث، و ذلك لاستحالة دراسة المجتمع كله، بشرط أن تكون هذه العينة ممثلة لخصائص مجتمع البحث</w:t>
      </w:r>
      <w:r w:rsidRPr="003338A7">
        <w:rPr>
          <w:rStyle w:val="Appelnotedebasdep"/>
          <w:rFonts w:ascii="Traditional Arabic" w:hAnsi="Traditional Arabic" w:cs="Traditional Arabic"/>
          <w:sz w:val="40"/>
          <w:szCs w:val="40"/>
          <w:rtl/>
        </w:rPr>
        <w:footnoteReference w:id="200"/>
      </w:r>
      <w:r w:rsidRPr="003338A7">
        <w:rPr>
          <w:rFonts w:ascii="Traditional Arabic" w:hAnsi="Traditional Arabic" w:cs="Traditional Arabic"/>
          <w:sz w:val="40"/>
          <w:szCs w:val="40"/>
          <w:rtl/>
        </w:rPr>
        <w:t>".</w:t>
      </w:r>
    </w:p>
    <w:p w:rsidR="006F246A" w:rsidRPr="003338A7" w:rsidRDefault="006F246A" w:rsidP="003338A7">
      <w:pPr>
        <w:bidi/>
        <w:spacing w:after="0"/>
        <w:ind w:left="357"/>
        <w:jc w:val="both"/>
        <w:rPr>
          <w:rFonts w:ascii="Traditional Arabic" w:hAnsi="Traditional Arabic" w:cs="Traditional Arabic"/>
          <w:sz w:val="40"/>
          <w:szCs w:val="40"/>
          <w:rtl/>
        </w:rPr>
      </w:pPr>
      <w:r w:rsidRPr="003338A7">
        <w:rPr>
          <w:rFonts w:ascii="Traditional Arabic" w:hAnsi="Traditional Arabic" w:cs="Traditional Arabic"/>
          <w:sz w:val="40"/>
          <w:szCs w:val="40"/>
          <w:rtl/>
        </w:rPr>
        <w:t>و لأن العينة هي التي نعتمد عليها في الدراسة من أجل الوصول إلى أحكام نهائية حول مجتمع البحث، فوجب اختيارها بطريقة دقيقة و سليمة، حتى نتمكن من التعرف على أكثر العوامل المؤثرة في المجتمع موضوع الدراسة. و بالتالي نتوصل إلى معلومات تكون على قدر كبير من الدقة و الحقيقة.</w:t>
      </w:r>
    </w:p>
    <w:p w:rsidR="006F246A" w:rsidRPr="003338A7" w:rsidRDefault="006F246A" w:rsidP="003338A7">
      <w:pPr>
        <w:bidi/>
        <w:spacing w:after="0"/>
        <w:ind w:left="357"/>
        <w:jc w:val="both"/>
        <w:rPr>
          <w:rFonts w:ascii="Traditional Arabic" w:hAnsi="Traditional Arabic" w:cs="Traditional Arabic"/>
          <w:sz w:val="40"/>
          <w:szCs w:val="40"/>
          <w:rtl/>
        </w:rPr>
      </w:pPr>
      <w:r w:rsidRPr="003338A7">
        <w:rPr>
          <w:rFonts w:ascii="Traditional Arabic" w:hAnsi="Traditional Arabic" w:cs="Traditional Arabic"/>
          <w:sz w:val="40"/>
          <w:szCs w:val="40"/>
          <w:rtl/>
        </w:rPr>
        <w:t xml:space="preserve">و في بحثنا هذا تم اختيار العينة العشوائية الطبقية، ذلك أنها الأصلح في المجتمعات الغير متجانسة، و مجتمع بحثنا به وحدات مختلفة من حيث طبيعة المقاولة. </w:t>
      </w:r>
    </w:p>
    <w:p w:rsidR="006F246A" w:rsidRPr="003338A7" w:rsidRDefault="006F246A" w:rsidP="003338A7">
      <w:pPr>
        <w:bidi/>
        <w:spacing w:after="0"/>
        <w:jc w:val="both"/>
        <w:rPr>
          <w:rFonts w:ascii="Traditional Arabic" w:hAnsi="Traditional Arabic" w:cs="Traditional Arabic"/>
          <w:sz w:val="40"/>
          <w:szCs w:val="40"/>
          <w:rtl/>
        </w:rPr>
      </w:pPr>
      <w:r w:rsidRPr="003338A7">
        <w:rPr>
          <w:rFonts w:ascii="Traditional Arabic" w:hAnsi="Traditional Arabic" w:cs="Traditional Arabic"/>
          <w:sz w:val="40"/>
          <w:szCs w:val="40"/>
          <w:rtl/>
        </w:rPr>
        <w:t>" و يتم اللجوء لهذه الطريقة عندما يكون مجتمع البحث غير متجانس، سواء من حيث السن أو النوع أو المهنة، و هناك لبس في المفاهيم لدى بعض من المهتمين بالدراسات الإحصائية و الذين تأثر بهم بعض من المهتمين بطرق البحث في العلوم الاجتماعية و الإنسانية، فالاحصائيون يتعاملون في بحوثهم مع أرقام، أما الإنسانيون فيتعاملون مع بشر، سلوك، مشاعر، عواطف و أحاسيس و قيم و نظم. و لذلك نجد أن التقسيم الطبقي الذي يعينه الاحصائيون ليس هو الذي حددناه في هذه الورقة، و بعد تحديد الباحث عينته الطبقية سواء كانت تناسبية أو غير تناسبية فانه بإمكانه أن يتم اختياراته من الطبقات المستهدفة بالدراسة بطرق الاختيار العشوائي المنتظم أو العمدي و ذلك بعد تحديد حجم العينة</w:t>
      </w:r>
      <w:r w:rsidRPr="003338A7">
        <w:rPr>
          <w:rStyle w:val="Appelnotedebasdep"/>
          <w:rFonts w:ascii="Traditional Arabic" w:hAnsi="Traditional Arabic" w:cs="Traditional Arabic"/>
          <w:sz w:val="40"/>
          <w:szCs w:val="40"/>
          <w:rtl/>
        </w:rPr>
        <w:footnoteReference w:id="201"/>
      </w:r>
      <w:r w:rsidRPr="003338A7">
        <w:rPr>
          <w:rFonts w:ascii="Traditional Arabic" w:hAnsi="Traditional Arabic" w:cs="Traditional Arabic"/>
          <w:sz w:val="40"/>
          <w:szCs w:val="40"/>
          <w:rtl/>
        </w:rPr>
        <w:t xml:space="preserve">". </w:t>
      </w:r>
    </w:p>
    <w:p w:rsidR="006F246A" w:rsidRPr="003338A7" w:rsidRDefault="006F246A" w:rsidP="003338A7">
      <w:pPr>
        <w:bidi/>
        <w:spacing w:after="0"/>
        <w:jc w:val="both"/>
        <w:rPr>
          <w:rFonts w:ascii="Traditional Arabic" w:hAnsi="Traditional Arabic" w:cs="Traditional Arabic"/>
          <w:sz w:val="40"/>
          <w:szCs w:val="40"/>
          <w:rtl/>
        </w:rPr>
      </w:pPr>
      <w:r w:rsidRPr="003338A7">
        <w:rPr>
          <w:rFonts w:ascii="Traditional Arabic" w:hAnsi="Traditional Arabic" w:cs="Traditional Arabic"/>
          <w:sz w:val="40"/>
          <w:szCs w:val="40"/>
          <w:rtl/>
        </w:rPr>
        <w:lastRenderedPageBreak/>
        <w:t>و لاختيار العينة عملنا على إحصاء كلي لمجتمع الدراسة، من خلال الاتصال بالمؤسسات التي ذكرناها سابقا، و التي بها قوائم النساء اللاتي قمنا بانجاز مشاريع مقاولاتية. حيث قدر العدد الكلي بـــــــ 460 امرأة مقاولة، و بعد إجراء دراسة ميدانية وجدنا بأنه هناك العديد من النساء المسجلات في القوائم على أساس أنهن يمارسن نشاطا مقاولاتيا لا يقومون بهذا النشاط أصلا، و ذلك لأسباب تعود لهن. الأمر الذي اضطرنا إلى إعادة البحث بطريقة أخرى، حيث أننا تقربنا من النساء اللاتي كنا على علم بالنشاط الذي يمارسنه، إضافة إلى بعض النساء المسجلات لدى المؤسسات التي تعنى بالمشاريع المصغرة و حصلنا على مجتمع كلي قدر بـــــ</w:t>
      </w:r>
      <w:r w:rsidRPr="003338A7">
        <w:rPr>
          <w:rFonts w:ascii="Traditional Arabic" w:hAnsi="Traditional Arabic" w:cs="Traditional Arabic"/>
          <w:sz w:val="40"/>
          <w:szCs w:val="40"/>
        </w:rPr>
        <w:t>239</w:t>
      </w:r>
      <w:r w:rsidRPr="003338A7">
        <w:rPr>
          <w:rFonts w:ascii="Traditional Arabic" w:hAnsi="Traditional Arabic" w:cs="Traditional Arabic"/>
          <w:sz w:val="40"/>
          <w:szCs w:val="40"/>
          <w:rtl/>
        </w:rPr>
        <w:t xml:space="preserve"> امرأة.</w:t>
      </w:r>
    </w:p>
    <w:p w:rsidR="006F246A" w:rsidRPr="003338A7" w:rsidRDefault="006F246A" w:rsidP="003338A7">
      <w:pPr>
        <w:bidi/>
        <w:spacing w:after="0"/>
        <w:jc w:val="both"/>
        <w:rPr>
          <w:rFonts w:ascii="Traditional Arabic" w:hAnsi="Traditional Arabic" w:cs="Traditional Arabic"/>
          <w:sz w:val="40"/>
          <w:szCs w:val="40"/>
          <w:rtl/>
        </w:rPr>
      </w:pPr>
      <w:r w:rsidRPr="003338A7">
        <w:rPr>
          <w:rFonts w:ascii="Traditional Arabic" w:hAnsi="Traditional Arabic" w:cs="Traditional Arabic"/>
          <w:sz w:val="40"/>
          <w:szCs w:val="40"/>
          <w:rtl/>
        </w:rPr>
        <w:t>قمنا في هذه المرحلة بتقسيم مجتمع البحث إلى طبقات حسب طبيعة النشاط، حيث نتج عندنا قطاعين:</w:t>
      </w:r>
    </w:p>
    <w:p w:rsidR="006F246A" w:rsidRPr="003338A7" w:rsidRDefault="006F246A" w:rsidP="003338A7">
      <w:pPr>
        <w:pStyle w:val="Paragraphedeliste"/>
        <w:numPr>
          <w:ilvl w:val="0"/>
          <w:numId w:val="38"/>
        </w:numPr>
        <w:bidi/>
        <w:spacing w:after="0"/>
        <w:jc w:val="both"/>
        <w:rPr>
          <w:rFonts w:ascii="Traditional Arabic" w:hAnsi="Traditional Arabic" w:cs="Traditional Arabic"/>
          <w:sz w:val="40"/>
          <w:szCs w:val="40"/>
        </w:rPr>
      </w:pPr>
      <w:r w:rsidRPr="003338A7">
        <w:rPr>
          <w:rFonts w:ascii="Traditional Arabic" w:hAnsi="Traditional Arabic" w:cs="Traditional Arabic"/>
          <w:b/>
          <w:bCs/>
          <w:sz w:val="40"/>
          <w:szCs w:val="40"/>
          <w:rtl/>
        </w:rPr>
        <w:t>قطاع الصناعة</w:t>
      </w:r>
      <w:r w:rsidRPr="003338A7">
        <w:rPr>
          <w:rFonts w:ascii="Traditional Arabic" w:hAnsi="Traditional Arabic" w:cs="Traditional Arabic"/>
          <w:sz w:val="40"/>
          <w:szCs w:val="40"/>
          <w:rtl/>
        </w:rPr>
        <w:t>: و ضم صناعة الحلويات و المأكولات التقليدية، صناعة الشكولاطة، تربية المواشي و صناعة الأجبان، مواد التنظيف.</w:t>
      </w:r>
    </w:p>
    <w:p w:rsidR="006F246A" w:rsidRPr="003338A7" w:rsidRDefault="006F246A" w:rsidP="003338A7">
      <w:pPr>
        <w:pStyle w:val="Paragraphedeliste"/>
        <w:numPr>
          <w:ilvl w:val="0"/>
          <w:numId w:val="38"/>
        </w:numPr>
        <w:bidi/>
        <w:spacing w:after="0"/>
        <w:jc w:val="both"/>
        <w:rPr>
          <w:rFonts w:ascii="Traditional Arabic" w:hAnsi="Traditional Arabic" w:cs="Traditional Arabic"/>
          <w:sz w:val="40"/>
          <w:szCs w:val="40"/>
        </w:rPr>
      </w:pPr>
      <w:r w:rsidRPr="003338A7">
        <w:rPr>
          <w:rFonts w:ascii="Traditional Arabic" w:hAnsi="Traditional Arabic" w:cs="Traditional Arabic"/>
          <w:b/>
          <w:bCs/>
          <w:sz w:val="40"/>
          <w:szCs w:val="40"/>
          <w:rtl/>
        </w:rPr>
        <w:t>قطاع الخدمات</w:t>
      </w:r>
      <w:r w:rsidRPr="003338A7">
        <w:rPr>
          <w:rFonts w:ascii="Traditional Arabic" w:hAnsi="Traditional Arabic" w:cs="Traditional Arabic"/>
          <w:sz w:val="40"/>
          <w:szCs w:val="40"/>
          <w:rtl/>
        </w:rPr>
        <w:t>: و ضم دور الحضانة و مراكز التجميل و الحلاقة.</w:t>
      </w:r>
    </w:p>
    <w:p w:rsidR="006F246A" w:rsidRPr="003338A7" w:rsidRDefault="006F246A" w:rsidP="003338A7">
      <w:pPr>
        <w:bidi/>
        <w:spacing w:after="0"/>
        <w:ind w:left="357"/>
        <w:jc w:val="both"/>
        <w:rPr>
          <w:rFonts w:ascii="Traditional Arabic" w:hAnsi="Traditional Arabic" w:cs="Traditional Arabic"/>
          <w:sz w:val="40"/>
          <w:szCs w:val="40"/>
          <w:rtl/>
        </w:rPr>
      </w:pPr>
      <w:r w:rsidRPr="003338A7">
        <w:rPr>
          <w:rFonts w:ascii="Traditional Arabic" w:hAnsi="Traditional Arabic" w:cs="Traditional Arabic"/>
          <w:sz w:val="40"/>
          <w:szCs w:val="40"/>
          <w:rtl/>
        </w:rPr>
        <w:t>بعدها جاءت مرحلة تحديد حجم العينة،و مجتمعنا مكون من 239 امـــــــــرأة، نختار 100 فرد من المجتمع الكلي ، يتوزعون حسب نوع القطاع إلى قطاعين: قطاع الصناعة و يضم 150 امرأة، و قطاع الخدمات يضم 89 امرأة.</w:t>
      </w:r>
    </w:p>
    <w:p w:rsidR="006F246A" w:rsidRPr="003338A7" w:rsidRDefault="006F246A" w:rsidP="003338A7">
      <w:pPr>
        <w:bidi/>
        <w:spacing w:after="0"/>
        <w:jc w:val="both"/>
        <w:rPr>
          <w:rFonts w:ascii="Traditional Arabic" w:hAnsi="Traditional Arabic" w:cs="Traditional Arabic"/>
          <w:sz w:val="40"/>
          <w:szCs w:val="40"/>
          <w:rtl/>
        </w:rPr>
      </w:pPr>
      <w:r w:rsidRPr="003338A7">
        <w:rPr>
          <w:rFonts w:ascii="Traditional Arabic" w:hAnsi="Traditional Arabic" w:cs="Traditional Arabic"/>
          <w:sz w:val="40"/>
          <w:szCs w:val="40"/>
          <w:rtl/>
        </w:rPr>
        <w:t>نقوم بتوزيع العينة على قطاعين بطريقة التوزيع المتناسب كمايلي:</w:t>
      </w:r>
    </w:p>
    <w:p w:rsidR="006F246A" w:rsidRPr="003338A7" w:rsidRDefault="008C773D" w:rsidP="003338A7">
      <w:pPr>
        <w:bidi/>
        <w:spacing w:after="0"/>
        <w:jc w:val="both"/>
        <w:rPr>
          <w:rFonts w:ascii="Traditional Arabic" w:hAnsi="Traditional Arabic" w:cs="Traditional Arabic"/>
          <w:sz w:val="40"/>
          <w:szCs w:val="40"/>
          <w:rtl/>
        </w:rPr>
      </w:pPr>
      <w:r>
        <w:rPr>
          <w:rFonts w:ascii="Traditional Arabic" w:hAnsi="Traditional Arabic" w:cs="Traditional Arabic"/>
          <w:noProof/>
          <w:sz w:val="40"/>
          <w:szCs w:val="40"/>
          <w:rtl/>
        </w:rPr>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_x0000_s1155" type="#_x0000_t66" style="position:absolute;left:0;text-align:left;margin-left:169.65pt;margin-top:10pt;width:21.3pt;height:7.15pt;z-index:251699200"/>
        </w:pict>
      </w:r>
      <w:r w:rsidR="006F246A" w:rsidRPr="003338A7">
        <w:rPr>
          <w:rFonts w:ascii="Traditional Arabic" w:hAnsi="Traditional Arabic" w:cs="Traditional Arabic"/>
          <w:sz w:val="40"/>
          <w:szCs w:val="40"/>
          <w:rtl/>
        </w:rPr>
        <w:t>العينة من قطاع الصناعة: (150÷239) X 100 62.76       63 امـــــــــرأة.</w:t>
      </w:r>
    </w:p>
    <w:p w:rsidR="006F246A" w:rsidRPr="003338A7" w:rsidRDefault="008C773D" w:rsidP="003338A7">
      <w:pPr>
        <w:bidi/>
        <w:spacing w:after="0"/>
        <w:jc w:val="both"/>
        <w:rPr>
          <w:rFonts w:ascii="Traditional Arabic" w:hAnsi="Traditional Arabic" w:cs="Traditional Arabic"/>
          <w:sz w:val="40"/>
          <w:szCs w:val="40"/>
          <w:rtl/>
        </w:rPr>
      </w:pPr>
      <w:r>
        <w:rPr>
          <w:rFonts w:ascii="Traditional Arabic" w:hAnsi="Traditional Arabic" w:cs="Traditional Arabic"/>
          <w:noProof/>
          <w:sz w:val="40"/>
          <w:szCs w:val="40"/>
          <w:rtl/>
        </w:rPr>
        <w:pict>
          <v:shape id="_x0000_s1156" type="#_x0000_t66" style="position:absolute;left:0;text-align:left;margin-left:162.05pt;margin-top:14.9pt;width:21.3pt;height:7.15pt;z-index:251700224"/>
        </w:pict>
      </w:r>
      <w:r w:rsidR="006F246A" w:rsidRPr="003338A7">
        <w:rPr>
          <w:rFonts w:ascii="Traditional Arabic" w:hAnsi="Traditional Arabic" w:cs="Traditional Arabic"/>
          <w:sz w:val="40"/>
          <w:szCs w:val="40"/>
          <w:rtl/>
        </w:rPr>
        <w:t xml:space="preserve">العينة من قطاع الخدمات: ( 89÷239 ) X100 = 37.23        37 امـــــــــرأة. </w:t>
      </w:r>
    </w:p>
    <w:p w:rsidR="006F246A" w:rsidRPr="003338A7" w:rsidRDefault="006F246A" w:rsidP="003338A7">
      <w:pPr>
        <w:bidi/>
        <w:spacing w:after="0"/>
        <w:jc w:val="both"/>
        <w:rPr>
          <w:rFonts w:ascii="Traditional Arabic" w:hAnsi="Traditional Arabic" w:cs="Traditional Arabic"/>
          <w:sz w:val="40"/>
          <w:szCs w:val="40"/>
          <w:rtl/>
        </w:rPr>
      </w:pPr>
      <w:r w:rsidRPr="003338A7">
        <w:rPr>
          <w:rFonts w:ascii="Traditional Arabic" w:hAnsi="Traditional Arabic" w:cs="Traditional Arabic"/>
          <w:sz w:val="40"/>
          <w:szCs w:val="40"/>
          <w:rtl/>
        </w:rPr>
        <w:t>بعدها نقوم بسحب العينات الجزئية من كل قطاع بطريقة العينة العشوائية البسيطة.</w:t>
      </w:r>
    </w:p>
    <w:p w:rsidR="006F246A" w:rsidRPr="003338A7" w:rsidRDefault="002A7EF1" w:rsidP="003338A7">
      <w:pPr>
        <w:bidi/>
        <w:spacing w:after="160"/>
        <w:ind w:left="-2"/>
        <w:jc w:val="both"/>
        <w:rPr>
          <w:rStyle w:val="lev"/>
          <w:rFonts w:ascii="Traditional Arabic" w:hAnsi="Traditional Arabic" w:cs="Traditional Arabic"/>
          <w:color w:val="000000"/>
          <w:sz w:val="40"/>
          <w:szCs w:val="40"/>
          <w:rtl/>
        </w:rPr>
      </w:pPr>
      <w:r w:rsidRPr="003338A7">
        <w:rPr>
          <w:rStyle w:val="lev"/>
          <w:rFonts w:ascii="Traditional Arabic" w:hAnsi="Traditional Arabic" w:cs="Traditional Arabic"/>
          <w:color w:val="000000"/>
          <w:sz w:val="40"/>
          <w:szCs w:val="40"/>
          <w:rtl/>
        </w:rPr>
        <w:t>5-</w:t>
      </w:r>
      <w:r w:rsidR="006F246A" w:rsidRPr="003338A7">
        <w:rPr>
          <w:rStyle w:val="lev"/>
          <w:rFonts w:ascii="Traditional Arabic" w:hAnsi="Traditional Arabic" w:cs="Traditional Arabic"/>
          <w:color w:val="000000"/>
          <w:sz w:val="40"/>
          <w:szCs w:val="40"/>
          <w:rtl/>
        </w:rPr>
        <w:t>التذكير بفروض الدراسة:</w:t>
      </w:r>
    </w:p>
    <w:p w:rsidR="006F246A" w:rsidRPr="003338A7" w:rsidRDefault="006F246A" w:rsidP="003338A7">
      <w:pPr>
        <w:pStyle w:val="Paragraphedeliste"/>
        <w:numPr>
          <w:ilvl w:val="0"/>
          <w:numId w:val="4"/>
        </w:numPr>
        <w:bidi/>
        <w:jc w:val="both"/>
        <w:rPr>
          <w:rStyle w:val="lev"/>
          <w:rFonts w:ascii="Traditional Arabic" w:hAnsi="Traditional Arabic" w:cs="Traditional Arabic"/>
          <w:sz w:val="40"/>
          <w:szCs w:val="40"/>
        </w:rPr>
      </w:pPr>
      <w:r w:rsidRPr="003338A7">
        <w:rPr>
          <w:rStyle w:val="lev"/>
          <w:rFonts w:ascii="Traditional Arabic" w:hAnsi="Traditional Arabic" w:cs="Traditional Arabic"/>
          <w:color w:val="000000"/>
          <w:sz w:val="40"/>
          <w:szCs w:val="40"/>
          <w:rtl/>
        </w:rPr>
        <w:lastRenderedPageBreak/>
        <w:t>الفرضية الرئيسية:</w:t>
      </w:r>
    </w:p>
    <w:p w:rsidR="00184754" w:rsidRPr="003338A7" w:rsidRDefault="006F246A" w:rsidP="003338A7">
      <w:pPr>
        <w:pStyle w:val="Paragraphedeliste"/>
        <w:bidi/>
        <w:ind w:left="0"/>
        <w:jc w:val="both"/>
        <w:rPr>
          <w:rStyle w:val="lev"/>
          <w:rFonts w:ascii="Traditional Arabic" w:hAnsi="Traditional Arabic" w:cs="Traditional Arabic"/>
          <w:b w:val="0"/>
          <w:bCs w:val="0"/>
          <w:color w:val="000000"/>
          <w:sz w:val="40"/>
          <w:szCs w:val="40"/>
          <w:rtl/>
          <w:lang w:bidi="ar-DZ"/>
        </w:rPr>
      </w:pPr>
      <w:r w:rsidRPr="003338A7">
        <w:rPr>
          <w:rStyle w:val="lev"/>
          <w:rFonts w:ascii="Traditional Arabic" w:hAnsi="Traditional Arabic" w:cs="Traditional Arabic"/>
          <w:b w:val="0"/>
          <w:bCs w:val="0"/>
          <w:color w:val="000000"/>
          <w:sz w:val="40"/>
          <w:szCs w:val="40"/>
          <w:rtl/>
        </w:rPr>
        <w:t>*- هناك عدة معوقات لمشاركة المرأة الجزائرية في عملية التنمية الاقتصادية.</w:t>
      </w:r>
    </w:p>
    <w:p w:rsidR="006F246A" w:rsidRPr="003338A7" w:rsidRDefault="00E204EF" w:rsidP="003338A7">
      <w:pPr>
        <w:bidi/>
        <w:jc w:val="both"/>
        <w:rPr>
          <w:rStyle w:val="lev"/>
          <w:rFonts w:ascii="Traditional Arabic" w:hAnsi="Traditional Arabic" w:cs="Traditional Arabic"/>
          <w:sz w:val="40"/>
          <w:szCs w:val="40"/>
        </w:rPr>
      </w:pPr>
      <w:r w:rsidRPr="003338A7">
        <w:rPr>
          <w:rStyle w:val="lev"/>
          <w:rFonts w:ascii="Traditional Arabic" w:hAnsi="Traditional Arabic" w:cs="Traditional Arabic"/>
          <w:color w:val="000000"/>
          <w:sz w:val="40"/>
          <w:szCs w:val="40"/>
          <w:rtl/>
        </w:rPr>
        <w:t>ب-</w:t>
      </w:r>
      <w:r w:rsidR="006F246A" w:rsidRPr="003338A7">
        <w:rPr>
          <w:rStyle w:val="lev"/>
          <w:rFonts w:ascii="Traditional Arabic" w:hAnsi="Traditional Arabic" w:cs="Traditional Arabic"/>
          <w:color w:val="000000"/>
          <w:sz w:val="40"/>
          <w:szCs w:val="40"/>
          <w:rtl/>
        </w:rPr>
        <w:t>الفرضيات الفرعية:</w:t>
      </w:r>
    </w:p>
    <w:p w:rsidR="006F246A" w:rsidRPr="003338A7" w:rsidRDefault="006F246A" w:rsidP="003338A7">
      <w:pPr>
        <w:pStyle w:val="Paragraphedeliste"/>
        <w:numPr>
          <w:ilvl w:val="0"/>
          <w:numId w:val="39"/>
        </w:numPr>
        <w:bidi/>
        <w:jc w:val="both"/>
        <w:rPr>
          <w:rStyle w:val="lev"/>
          <w:rFonts w:ascii="Traditional Arabic" w:hAnsi="Traditional Arabic" w:cs="Traditional Arabic"/>
          <w:b w:val="0"/>
          <w:bCs w:val="0"/>
          <w:sz w:val="40"/>
          <w:szCs w:val="40"/>
        </w:rPr>
      </w:pPr>
      <w:r w:rsidRPr="003338A7">
        <w:rPr>
          <w:rStyle w:val="lev"/>
          <w:rFonts w:ascii="Traditional Arabic" w:hAnsi="Traditional Arabic" w:cs="Traditional Arabic"/>
          <w:b w:val="0"/>
          <w:bCs w:val="0"/>
          <w:color w:val="000000"/>
          <w:sz w:val="40"/>
          <w:szCs w:val="40"/>
          <w:rtl/>
        </w:rPr>
        <w:t>للمرأة الجزائرية المقاولة القدرة على اختيار النشاط المقاولاتي المناسب لها</w:t>
      </w:r>
    </w:p>
    <w:p w:rsidR="006F246A" w:rsidRPr="003338A7" w:rsidRDefault="006F246A" w:rsidP="003338A7">
      <w:pPr>
        <w:pStyle w:val="Paragraphedeliste"/>
        <w:numPr>
          <w:ilvl w:val="0"/>
          <w:numId w:val="39"/>
        </w:numPr>
        <w:bidi/>
        <w:spacing w:after="160"/>
        <w:jc w:val="both"/>
        <w:rPr>
          <w:rStyle w:val="lev"/>
          <w:rFonts w:ascii="Traditional Arabic" w:hAnsi="Traditional Arabic" w:cs="Traditional Arabic"/>
          <w:b w:val="0"/>
          <w:bCs w:val="0"/>
          <w:sz w:val="40"/>
          <w:szCs w:val="40"/>
        </w:rPr>
      </w:pPr>
      <w:r w:rsidRPr="003338A7">
        <w:rPr>
          <w:rStyle w:val="lev"/>
          <w:rFonts w:ascii="Traditional Arabic" w:hAnsi="Traditional Arabic" w:cs="Traditional Arabic"/>
          <w:b w:val="0"/>
          <w:bCs w:val="0"/>
          <w:sz w:val="40"/>
          <w:szCs w:val="40"/>
          <w:rtl/>
        </w:rPr>
        <w:t>يؤثر محيط المرأة المقاولة على نجاح نشاطها من عدمه</w:t>
      </w:r>
    </w:p>
    <w:p w:rsidR="006F246A" w:rsidRPr="003338A7" w:rsidRDefault="006F246A" w:rsidP="003338A7">
      <w:pPr>
        <w:pStyle w:val="Paragraphedeliste"/>
        <w:numPr>
          <w:ilvl w:val="0"/>
          <w:numId w:val="39"/>
        </w:numPr>
        <w:bidi/>
        <w:spacing w:after="160"/>
        <w:jc w:val="both"/>
        <w:rPr>
          <w:rStyle w:val="lev"/>
          <w:rFonts w:ascii="Traditional Arabic" w:hAnsi="Traditional Arabic" w:cs="Traditional Arabic"/>
          <w:b w:val="0"/>
          <w:bCs w:val="0"/>
          <w:sz w:val="40"/>
          <w:szCs w:val="40"/>
        </w:rPr>
      </w:pPr>
      <w:r w:rsidRPr="003338A7">
        <w:rPr>
          <w:rStyle w:val="lev"/>
          <w:rFonts w:ascii="Traditional Arabic" w:hAnsi="Traditional Arabic" w:cs="Traditional Arabic"/>
          <w:b w:val="0"/>
          <w:bCs w:val="0"/>
          <w:sz w:val="40"/>
          <w:szCs w:val="40"/>
          <w:rtl/>
        </w:rPr>
        <w:t>للمرأة الجزائرية المقاولة دور في التنمية الاقتصادية</w:t>
      </w:r>
    </w:p>
    <w:p w:rsidR="00BD169E" w:rsidRPr="003338A7" w:rsidRDefault="006F246A" w:rsidP="003338A7">
      <w:pPr>
        <w:pStyle w:val="Paragraphedeliste"/>
        <w:numPr>
          <w:ilvl w:val="0"/>
          <w:numId w:val="39"/>
        </w:numPr>
        <w:bidi/>
        <w:spacing w:after="160"/>
        <w:jc w:val="both"/>
        <w:rPr>
          <w:rFonts w:ascii="Traditional Arabic" w:hAnsi="Traditional Arabic" w:cs="Traditional Arabic"/>
          <w:b/>
          <w:bCs/>
          <w:sz w:val="40"/>
          <w:szCs w:val="40"/>
        </w:rPr>
      </w:pPr>
      <w:r w:rsidRPr="003338A7">
        <w:rPr>
          <w:rStyle w:val="lev"/>
          <w:rFonts w:ascii="Traditional Arabic" w:hAnsi="Traditional Arabic" w:cs="Traditional Arabic"/>
          <w:b w:val="0"/>
          <w:bCs w:val="0"/>
          <w:sz w:val="40"/>
          <w:szCs w:val="40"/>
          <w:rtl/>
        </w:rPr>
        <w:t>هناك معوقات تحول دون السير الحسن لدور المرأة الجزائرية في عملية التنمية الاقتصادية و مع الوقت و الإصرار و الإرادة يمكنها تجاوزها.</w:t>
      </w:r>
    </w:p>
    <w:p w:rsidR="00BD169E" w:rsidRPr="003338A7" w:rsidRDefault="00BD169E" w:rsidP="003338A7">
      <w:pPr>
        <w:bidi/>
        <w:jc w:val="both"/>
        <w:rPr>
          <w:rFonts w:ascii="Traditional Arabic" w:hAnsi="Traditional Arabic" w:cs="Traditional Arabic"/>
          <w:b/>
          <w:bCs/>
          <w:sz w:val="40"/>
          <w:szCs w:val="40"/>
        </w:rPr>
      </w:pPr>
    </w:p>
    <w:p w:rsidR="00E204EF" w:rsidRDefault="00E204EF" w:rsidP="00BD169E">
      <w:pPr>
        <w:bidi/>
        <w:jc w:val="center"/>
        <w:rPr>
          <w:rFonts w:cs="Simplified Arabic"/>
          <w:b/>
          <w:bCs/>
          <w:sz w:val="96"/>
          <w:szCs w:val="96"/>
          <w:rtl/>
        </w:rPr>
      </w:pPr>
    </w:p>
    <w:p w:rsidR="00BD169E" w:rsidRPr="00917BFF" w:rsidRDefault="00BD169E" w:rsidP="00E204EF">
      <w:pPr>
        <w:bidi/>
        <w:jc w:val="center"/>
        <w:rPr>
          <w:rFonts w:cs="Simplified Arabic"/>
          <w:b/>
          <w:bCs/>
          <w:sz w:val="96"/>
          <w:szCs w:val="96"/>
          <w:rtl/>
        </w:rPr>
      </w:pPr>
      <w:r w:rsidRPr="00E204EF">
        <w:rPr>
          <w:rFonts w:cs="Simplified Arabic" w:hint="cs"/>
          <w:b/>
          <w:bCs/>
          <w:sz w:val="144"/>
          <w:szCs w:val="144"/>
          <w:rtl/>
        </w:rPr>
        <w:lastRenderedPageBreak/>
        <w:t>ثانيــ</w:t>
      </w:r>
      <w:r w:rsidR="00E204EF">
        <w:rPr>
          <w:rFonts w:cs="Simplified Arabic" w:hint="cs"/>
          <w:b/>
          <w:bCs/>
          <w:sz w:val="144"/>
          <w:szCs w:val="144"/>
          <w:rtl/>
        </w:rPr>
        <w:t>ـــــ</w:t>
      </w:r>
      <w:r w:rsidRPr="00E204EF">
        <w:rPr>
          <w:rFonts w:cs="Simplified Arabic" w:hint="cs"/>
          <w:b/>
          <w:bCs/>
          <w:sz w:val="144"/>
          <w:szCs w:val="144"/>
          <w:rtl/>
        </w:rPr>
        <w:t>ــا: عــــ</w:t>
      </w:r>
      <w:r w:rsidR="00E204EF">
        <w:rPr>
          <w:rFonts w:cs="Simplified Arabic" w:hint="cs"/>
          <w:b/>
          <w:bCs/>
          <w:sz w:val="144"/>
          <w:szCs w:val="144"/>
          <w:rtl/>
        </w:rPr>
        <w:t>ـــــــ</w:t>
      </w:r>
      <w:r w:rsidRPr="00E204EF">
        <w:rPr>
          <w:rFonts w:cs="Simplified Arabic" w:hint="cs"/>
          <w:b/>
          <w:bCs/>
          <w:sz w:val="144"/>
          <w:szCs w:val="144"/>
          <w:rtl/>
        </w:rPr>
        <w:t>ــرض و تحليـــــــل البيانـــــــــات</w:t>
      </w:r>
    </w:p>
    <w:p w:rsidR="00BD169E" w:rsidRDefault="00BD169E" w:rsidP="00BD169E">
      <w:pPr>
        <w:bidi/>
        <w:jc w:val="both"/>
        <w:rPr>
          <w:rFonts w:cs="Simplified Arabic"/>
          <w:b/>
          <w:bCs/>
          <w:sz w:val="32"/>
          <w:szCs w:val="32"/>
        </w:rPr>
      </w:pPr>
    </w:p>
    <w:p w:rsidR="00BD169E" w:rsidRDefault="00BD169E" w:rsidP="00BD169E">
      <w:pPr>
        <w:bidi/>
        <w:jc w:val="both"/>
        <w:rPr>
          <w:rFonts w:cs="Simplified Arabic"/>
          <w:b/>
          <w:bCs/>
          <w:sz w:val="32"/>
          <w:szCs w:val="32"/>
        </w:rPr>
      </w:pPr>
    </w:p>
    <w:p w:rsidR="00D2744C" w:rsidRDefault="00D2744C" w:rsidP="00D2744C">
      <w:pPr>
        <w:bidi/>
        <w:jc w:val="both"/>
        <w:rPr>
          <w:rFonts w:cs="Simplified Arabic"/>
          <w:b/>
          <w:bCs/>
          <w:sz w:val="32"/>
          <w:szCs w:val="32"/>
          <w:rtl/>
        </w:rPr>
      </w:pPr>
    </w:p>
    <w:p w:rsidR="00E204EF" w:rsidRDefault="00E204EF" w:rsidP="00E204EF">
      <w:pPr>
        <w:bidi/>
        <w:jc w:val="both"/>
        <w:rPr>
          <w:rFonts w:cs="Simplified Arabic"/>
          <w:b/>
          <w:bCs/>
          <w:sz w:val="32"/>
          <w:szCs w:val="32"/>
          <w:rtl/>
        </w:rPr>
      </w:pPr>
    </w:p>
    <w:p w:rsidR="00B31273" w:rsidRDefault="00B31273" w:rsidP="00B31273">
      <w:pPr>
        <w:bidi/>
        <w:jc w:val="both"/>
        <w:rPr>
          <w:rFonts w:cs="Simplified Arabic"/>
          <w:b/>
          <w:bCs/>
          <w:sz w:val="32"/>
          <w:szCs w:val="32"/>
          <w:rtl/>
        </w:rPr>
      </w:pPr>
    </w:p>
    <w:p w:rsidR="0062285C" w:rsidRPr="0062285C" w:rsidRDefault="0062285C" w:rsidP="0062285C">
      <w:pPr>
        <w:bidi/>
        <w:jc w:val="both"/>
        <w:rPr>
          <w:rFonts w:cs="Simplified Arabic"/>
          <w:b/>
          <w:bCs/>
          <w:sz w:val="36"/>
          <w:szCs w:val="36"/>
        </w:rPr>
      </w:pPr>
    </w:p>
    <w:p w:rsidR="006F246A" w:rsidRPr="00B31273" w:rsidRDefault="006F246A" w:rsidP="007E464C">
      <w:pPr>
        <w:pStyle w:val="Paragraphedeliste"/>
        <w:numPr>
          <w:ilvl w:val="0"/>
          <w:numId w:val="40"/>
        </w:numPr>
        <w:bidi/>
        <w:spacing w:after="160"/>
        <w:jc w:val="both"/>
        <w:rPr>
          <w:rFonts w:ascii="Traditional Arabic" w:hAnsi="Traditional Arabic" w:cs="Traditional Arabic"/>
          <w:b/>
          <w:bCs/>
          <w:sz w:val="32"/>
          <w:szCs w:val="32"/>
          <w:u w:val="single"/>
        </w:rPr>
      </w:pPr>
      <w:r w:rsidRPr="00B31273">
        <w:rPr>
          <w:rFonts w:ascii="Traditional Arabic" w:hAnsi="Traditional Arabic" w:cs="Traditional Arabic"/>
          <w:b/>
          <w:bCs/>
          <w:sz w:val="32"/>
          <w:szCs w:val="32"/>
          <w:u w:val="single"/>
          <w:rtl/>
        </w:rPr>
        <w:lastRenderedPageBreak/>
        <w:t>بيانات شخصية:</w:t>
      </w:r>
    </w:p>
    <w:p w:rsidR="006F246A" w:rsidRPr="00B31273" w:rsidRDefault="006F246A" w:rsidP="006F246A">
      <w:pPr>
        <w:bidi/>
        <w:spacing w:after="100" w:afterAutospacing="1" w:line="360" w:lineRule="auto"/>
        <w:ind w:left="360"/>
        <w:jc w:val="both"/>
        <w:rPr>
          <w:rFonts w:ascii="Traditional Arabic" w:hAnsi="Traditional Arabic" w:cs="Traditional Arabic"/>
          <w:b/>
          <w:bCs/>
          <w:color w:val="000000" w:themeColor="text1"/>
          <w:sz w:val="32"/>
          <w:szCs w:val="32"/>
          <w:u w:val="single"/>
          <w:rtl/>
        </w:rPr>
      </w:pPr>
      <w:r w:rsidRPr="00B31273">
        <w:rPr>
          <w:rFonts w:ascii="Traditional Arabic" w:hAnsi="Traditional Arabic" w:cs="Traditional Arabic"/>
          <w:b/>
          <w:bCs/>
          <w:color w:val="000000" w:themeColor="text1"/>
          <w:sz w:val="32"/>
          <w:szCs w:val="32"/>
          <w:u w:val="single"/>
          <w:rtl/>
        </w:rPr>
        <w:t>الجدول رقم (1):يبين توزيع مفردات العينة حسب السن:</w:t>
      </w:r>
    </w:p>
    <w:tbl>
      <w:tblPr>
        <w:tblStyle w:val="Grilledutableau"/>
        <w:bidiVisual/>
        <w:tblW w:w="0" w:type="auto"/>
        <w:tblInd w:w="-177" w:type="dxa"/>
        <w:tblLook w:val="04A0"/>
      </w:tblPr>
      <w:tblGrid>
        <w:gridCol w:w="2488"/>
        <w:gridCol w:w="1957"/>
        <w:gridCol w:w="1941"/>
        <w:gridCol w:w="1956"/>
        <w:gridCol w:w="1972"/>
      </w:tblGrid>
      <w:tr w:rsidR="006F246A" w:rsidRPr="00B31273" w:rsidTr="00BD169E">
        <w:trPr>
          <w:trHeight w:val="940"/>
        </w:trPr>
        <w:tc>
          <w:tcPr>
            <w:tcW w:w="2488" w:type="dxa"/>
            <w:tcBorders>
              <w:left w:val="single" w:sz="4" w:space="0" w:color="auto"/>
              <w:tr2bl w:val="single" w:sz="4" w:space="0" w:color="auto"/>
            </w:tcBorders>
          </w:tcPr>
          <w:p w:rsidR="006F246A" w:rsidRPr="00B31273" w:rsidRDefault="006F246A" w:rsidP="00BD169E">
            <w:pPr>
              <w:bidi/>
              <w:spacing w:after="100" w:afterAutospacing="1" w:line="360" w:lineRule="auto"/>
              <w:ind w:left="0" w:firstLine="0"/>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القطــــــــــاع</w:t>
            </w:r>
          </w:p>
          <w:p w:rsidR="006F246A" w:rsidRPr="00B31273" w:rsidRDefault="006F246A" w:rsidP="006F246A">
            <w:pPr>
              <w:bidi/>
              <w:spacing w:after="100" w:afterAutospacing="1" w:line="360" w:lineRule="auto"/>
              <w:ind w:left="0" w:firstLine="0"/>
              <w:jc w:val="both"/>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الســــــــــــــن</w:t>
            </w:r>
          </w:p>
        </w:tc>
        <w:tc>
          <w:tcPr>
            <w:tcW w:w="1957"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p>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الصناعــــــــــة</w:t>
            </w:r>
          </w:p>
        </w:tc>
        <w:tc>
          <w:tcPr>
            <w:tcW w:w="1941"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p>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النسبـــــــــــة</w:t>
            </w:r>
          </w:p>
        </w:tc>
        <w:tc>
          <w:tcPr>
            <w:tcW w:w="1956"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p>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الخدمــــــــــات</w:t>
            </w:r>
          </w:p>
        </w:tc>
        <w:tc>
          <w:tcPr>
            <w:tcW w:w="1972"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p>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النسبـــــــــــة</w:t>
            </w:r>
            <w:r w:rsidRPr="00B31273">
              <w:rPr>
                <w:rFonts w:ascii="Traditional Arabic" w:hAnsi="Traditional Arabic" w:cs="Traditional Arabic"/>
                <w:b/>
                <w:bCs/>
                <w:sz w:val="32"/>
                <w:szCs w:val="32"/>
              </w:rPr>
              <w:t>%</w:t>
            </w:r>
          </w:p>
        </w:tc>
      </w:tr>
      <w:tr w:rsidR="006F246A" w:rsidRPr="00B31273" w:rsidTr="00BD169E">
        <w:tc>
          <w:tcPr>
            <w:tcW w:w="2488" w:type="dxa"/>
          </w:tcPr>
          <w:p w:rsidR="006F246A" w:rsidRPr="00B31273" w:rsidRDefault="006F246A" w:rsidP="006F246A">
            <w:pPr>
              <w:bidi/>
              <w:spacing w:after="100" w:afterAutospacing="1" w:line="360" w:lineRule="auto"/>
              <w:ind w:left="0" w:firstLine="0"/>
              <w:jc w:val="both"/>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من 20 إلى 30 سنة</w:t>
            </w:r>
          </w:p>
        </w:tc>
        <w:tc>
          <w:tcPr>
            <w:tcW w:w="1957"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13 امـــــــــرأة</w:t>
            </w:r>
          </w:p>
        </w:tc>
        <w:tc>
          <w:tcPr>
            <w:tcW w:w="1941"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13</w:t>
            </w:r>
            <w:r w:rsidRPr="00B31273">
              <w:rPr>
                <w:rFonts w:ascii="Traditional Arabic" w:hAnsi="Traditional Arabic" w:cs="Traditional Arabic"/>
                <w:b/>
                <w:bCs/>
                <w:sz w:val="32"/>
                <w:szCs w:val="32"/>
              </w:rPr>
              <w:t>%</w:t>
            </w:r>
          </w:p>
        </w:tc>
        <w:tc>
          <w:tcPr>
            <w:tcW w:w="1956"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07 نســـــــاء</w:t>
            </w:r>
          </w:p>
        </w:tc>
        <w:tc>
          <w:tcPr>
            <w:tcW w:w="1972"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07</w:t>
            </w:r>
            <w:r w:rsidRPr="00B31273">
              <w:rPr>
                <w:rFonts w:ascii="Traditional Arabic" w:hAnsi="Traditional Arabic" w:cs="Traditional Arabic"/>
                <w:b/>
                <w:bCs/>
                <w:sz w:val="32"/>
                <w:szCs w:val="32"/>
              </w:rPr>
              <w:t>%</w:t>
            </w:r>
          </w:p>
        </w:tc>
      </w:tr>
      <w:tr w:rsidR="006F246A" w:rsidRPr="00B31273" w:rsidTr="00BD169E">
        <w:tc>
          <w:tcPr>
            <w:tcW w:w="2488" w:type="dxa"/>
          </w:tcPr>
          <w:p w:rsidR="006F246A" w:rsidRPr="00B31273" w:rsidRDefault="006F246A" w:rsidP="006F246A">
            <w:pPr>
              <w:bidi/>
              <w:spacing w:after="100" w:afterAutospacing="1" w:line="360" w:lineRule="auto"/>
              <w:ind w:left="0" w:firstLine="0"/>
              <w:jc w:val="both"/>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من 31 إلى 40 سنة</w:t>
            </w:r>
          </w:p>
        </w:tc>
        <w:tc>
          <w:tcPr>
            <w:tcW w:w="1957"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21 امـــــــــرأة</w:t>
            </w:r>
          </w:p>
        </w:tc>
        <w:tc>
          <w:tcPr>
            <w:tcW w:w="1941"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21</w:t>
            </w:r>
            <w:r w:rsidRPr="00B31273">
              <w:rPr>
                <w:rFonts w:ascii="Traditional Arabic" w:hAnsi="Traditional Arabic" w:cs="Traditional Arabic"/>
                <w:b/>
                <w:bCs/>
                <w:sz w:val="32"/>
                <w:szCs w:val="32"/>
              </w:rPr>
              <w:t>%</w:t>
            </w:r>
          </w:p>
        </w:tc>
        <w:tc>
          <w:tcPr>
            <w:tcW w:w="1956"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12 امـــــــــرأة</w:t>
            </w:r>
          </w:p>
        </w:tc>
        <w:tc>
          <w:tcPr>
            <w:tcW w:w="1972"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12</w:t>
            </w:r>
            <w:r w:rsidRPr="00B31273">
              <w:rPr>
                <w:rFonts w:ascii="Traditional Arabic" w:hAnsi="Traditional Arabic" w:cs="Traditional Arabic"/>
                <w:b/>
                <w:bCs/>
                <w:sz w:val="32"/>
                <w:szCs w:val="32"/>
              </w:rPr>
              <w:t>%</w:t>
            </w:r>
          </w:p>
        </w:tc>
      </w:tr>
      <w:tr w:rsidR="006F246A" w:rsidRPr="00B31273" w:rsidTr="00BD169E">
        <w:tc>
          <w:tcPr>
            <w:tcW w:w="2488" w:type="dxa"/>
          </w:tcPr>
          <w:p w:rsidR="006F246A" w:rsidRPr="00B31273" w:rsidRDefault="006F246A" w:rsidP="006F246A">
            <w:pPr>
              <w:bidi/>
              <w:spacing w:after="100" w:afterAutospacing="1" w:line="360" w:lineRule="auto"/>
              <w:ind w:left="0" w:firstLine="0"/>
              <w:jc w:val="both"/>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من 41 إلى 50 سنة</w:t>
            </w:r>
          </w:p>
        </w:tc>
        <w:tc>
          <w:tcPr>
            <w:tcW w:w="1957"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20 امـــــــــرأة</w:t>
            </w:r>
          </w:p>
        </w:tc>
        <w:tc>
          <w:tcPr>
            <w:tcW w:w="1941"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20</w:t>
            </w:r>
            <w:r w:rsidRPr="00B31273">
              <w:rPr>
                <w:rFonts w:ascii="Traditional Arabic" w:hAnsi="Traditional Arabic" w:cs="Traditional Arabic"/>
                <w:b/>
                <w:bCs/>
                <w:sz w:val="32"/>
                <w:szCs w:val="32"/>
              </w:rPr>
              <w:t>%</w:t>
            </w:r>
          </w:p>
        </w:tc>
        <w:tc>
          <w:tcPr>
            <w:tcW w:w="1956"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11 نســـــــاء</w:t>
            </w:r>
          </w:p>
        </w:tc>
        <w:tc>
          <w:tcPr>
            <w:tcW w:w="1972"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11</w:t>
            </w:r>
            <w:r w:rsidRPr="00B31273">
              <w:rPr>
                <w:rFonts w:ascii="Traditional Arabic" w:hAnsi="Traditional Arabic" w:cs="Traditional Arabic"/>
                <w:b/>
                <w:bCs/>
                <w:sz w:val="32"/>
                <w:szCs w:val="32"/>
              </w:rPr>
              <w:t>%</w:t>
            </w:r>
          </w:p>
        </w:tc>
      </w:tr>
      <w:tr w:rsidR="006F246A" w:rsidRPr="00B31273" w:rsidTr="00BD169E">
        <w:tc>
          <w:tcPr>
            <w:tcW w:w="2488" w:type="dxa"/>
          </w:tcPr>
          <w:p w:rsidR="006F246A" w:rsidRPr="00B31273" w:rsidRDefault="006F246A" w:rsidP="006F246A">
            <w:pPr>
              <w:bidi/>
              <w:spacing w:after="100" w:afterAutospacing="1" w:line="360" w:lineRule="auto"/>
              <w:ind w:left="0" w:firstLine="0"/>
              <w:jc w:val="both"/>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50 سنة فمــــا فــــوق</w:t>
            </w:r>
          </w:p>
        </w:tc>
        <w:tc>
          <w:tcPr>
            <w:tcW w:w="1957"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09 نســـــــاء</w:t>
            </w:r>
          </w:p>
        </w:tc>
        <w:tc>
          <w:tcPr>
            <w:tcW w:w="1941"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09</w:t>
            </w:r>
            <w:r w:rsidRPr="00B31273">
              <w:rPr>
                <w:rFonts w:ascii="Traditional Arabic" w:hAnsi="Traditional Arabic" w:cs="Traditional Arabic"/>
                <w:b/>
                <w:bCs/>
                <w:sz w:val="32"/>
                <w:szCs w:val="32"/>
              </w:rPr>
              <w:t>%</w:t>
            </w:r>
          </w:p>
        </w:tc>
        <w:tc>
          <w:tcPr>
            <w:tcW w:w="1956"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07 نســـــــاء</w:t>
            </w:r>
          </w:p>
        </w:tc>
        <w:tc>
          <w:tcPr>
            <w:tcW w:w="1972"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07</w:t>
            </w:r>
            <w:r w:rsidRPr="00B31273">
              <w:rPr>
                <w:rFonts w:ascii="Traditional Arabic" w:hAnsi="Traditional Arabic" w:cs="Traditional Arabic"/>
                <w:b/>
                <w:bCs/>
                <w:sz w:val="32"/>
                <w:szCs w:val="32"/>
              </w:rPr>
              <w:t>%</w:t>
            </w:r>
          </w:p>
        </w:tc>
      </w:tr>
      <w:tr w:rsidR="006F246A" w:rsidRPr="00B31273" w:rsidTr="00BD169E">
        <w:tc>
          <w:tcPr>
            <w:tcW w:w="2488"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المجمـــــــــوع</w:t>
            </w:r>
          </w:p>
        </w:tc>
        <w:tc>
          <w:tcPr>
            <w:tcW w:w="1957"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63 امـــــــــرأة</w:t>
            </w:r>
          </w:p>
        </w:tc>
        <w:tc>
          <w:tcPr>
            <w:tcW w:w="1941"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63</w:t>
            </w:r>
            <w:r w:rsidRPr="00B31273">
              <w:rPr>
                <w:rFonts w:ascii="Traditional Arabic" w:hAnsi="Traditional Arabic" w:cs="Traditional Arabic"/>
                <w:b/>
                <w:bCs/>
                <w:sz w:val="32"/>
                <w:szCs w:val="32"/>
              </w:rPr>
              <w:t>%</w:t>
            </w:r>
          </w:p>
        </w:tc>
        <w:tc>
          <w:tcPr>
            <w:tcW w:w="1956"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37 امـــــــــــرأة</w:t>
            </w:r>
          </w:p>
        </w:tc>
        <w:tc>
          <w:tcPr>
            <w:tcW w:w="1972"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37</w:t>
            </w:r>
            <w:r w:rsidRPr="00B31273">
              <w:rPr>
                <w:rFonts w:ascii="Traditional Arabic" w:hAnsi="Traditional Arabic" w:cs="Traditional Arabic"/>
                <w:b/>
                <w:bCs/>
                <w:sz w:val="32"/>
                <w:szCs w:val="32"/>
              </w:rPr>
              <w:t>%</w:t>
            </w:r>
          </w:p>
        </w:tc>
      </w:tr>
    </w:tbl>
    <w:p w:rsidR="006F246A" w:rsidRDefault="006F246A" w:rsidP="006F246A">
      <w:pPr>
        <w:bidi/>
        <w:spacing w:after="100" w:afterAutospacing="1" w:line="360" w:lineRule="auto"/>
        <w:ind w:left="360"/>
        <w:jc w:val="both"/>
        <w:rPr>
          <w:rFonts w:cs="Simplified Arabic"/>
          <w:b/>
          <w:bCs/>
          <w:color w:val="000000" w:themeColor="text1"/>
          <w:sz w:val="10"/>
          <w:szCs w:val="10"/>
          <w:rtl/>
        </w:rPr>
      </w:pPr>
    </w:p>
    <w:p w:rsidR="006F246A" w:rsidRDefault="006F246A" w:rsidP="006F246A">
      <w:pPr>
        <w:bidi/>
        <w:spacing w:after="100" w:afterAutospacing="1" w:line="360" w:lineRule="auto"/>
        <w:ind w:left="360"/>
        <w:jc w:val="both"/>
        <w:rPr>
          <w:rFonts w:cs="Simplified Arabic"/>
          <w:b/>
          <w:bCs/>
          <w:color w:val="000000" w:themeColor="text1"/>
          <w:sz w:val="28"/>
          <w:szCs w:val="28"/>
          <w:rtl/>
        </w:rPr>
      </w:pPr>
      <w:r>
        <w:rPr>
          <w:rFonts w:cs="Simplified Arabic"/>
          <w:b/>
          <w:bCs/>
          <w:noProof/>
          <w:color w:val="000000" w:themeColor="text1"/>
          <w:sz w:val="28"/>
          <w:szCs w:val="28"/>
          <w:rtl/>
        </w:rPr>
        <w:drawing>
          <wp:inline distT="0" distB="0" distL="0" distR="0">
            <wp:extent cx="1720215" cy="1743075"/>
            <wp:effectExtent l="19050" t="0" r="13335" b="0"/>
            <wp:docPr id="12"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0"/>
              </a:graphicData>
            </a:graphic>
          </wp:inline>
        </w:drawing>
      </w:r>
      <w:r>
        <w:rPr>
          <w:rFonts w:cs="Simplified Arabic" w:hint="cs"/>
          <w:b/>
          <w:bCs/>
          <w:noProof/>
          <w:color w:val="000000" w:themeColor="text1"/>
          <w:sz w:val="28"/>
          <w:szCs w:val="28"/>
          <w:rtl/>
        </w:rPr>
        <w:drawing>
          <wp:inline distT="0" distB="0" distL="0" distR="0">
            <wp:extent cx="2019300" cy="1676400"/>
            <wp:effectExtent l="19050" t="0" r="19050" b="0"/>
            <wp:docPr id="13"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1"/>
              </a:graphicData>
            </a:graphic>
          </wp:inline>
        </w:drawing>
      </w:r>
    </w:p>
    <w:p w:rsidR="006F246A" w:rsidRPr="00BD169E" w:rsidRDefault="006F246A" w:rsidP="006F246A">
      <w:pPr>
        <w:bidi/>
        <w:spacing w:after="0" w:line="240" w:lineRule="auto"/>
        <w:ind w:left="360"/>
        <w:jc w:val="both"/>
        <w:rPr>
          <w:rFonts w:cs="Simplified Arabic"/>
          <w:b/>
          <w:bCs/>
          <w:color w:val="000000" w:themeColor="text1"/>
          <w:sz w:val="24"/>
          <w:szCs w:val="24"/>
          <w:rtl/>
        </w:rPr>
      </w:pPr>
      <w:r w:rsidRPr="00BD169E">
        <w:rPr>
          <w:rFonts w:cs="Simplified Arabic" w:hint="cs"/>
          <w:b/>
          <w:bCs/>
          <w:color w:val="000000" w:themeColor="text1"/>
          <w:sz w:val="24"/>
          <w:szCs w:val="24"/>
          <w:rtl/>
        </w:rPr>
        <w:t>دائرة بيانية تب</w:t>
      </w:r>
      <w:r w:rsidR="0062285C">
        <w:rPr>
          <w:rFonts w:cs="Simplified Arabic" w:hint="cs"/>
          <w:b/>
          <w:bCs/>
          <w:color w:val="000000" w:themeColor="text1"/>
          <w:sz w:val="24"/>
          <w:szCs w:val="24"/>
          <w:rtl/>
        </w:rPr>
        <w:t xml:space="preserve">ين توزيع مفردات العينة    </w:t>
      </w:r>
      <w:r w:rsidRPr="00BD169E">
        <w:rPr>
          <w:rFonts w:cs="Simplified Arabic" w:hint="cs"/>
          <w:b/>
          <w:bCs/>
          <w:color w:val="000000" w:themeColor="text1"/>
          <w:sz w:val="24"/>
          <w:szCs w:val="24"/>
          <w:rtl/>
        </w:rPr>
        <w:t xml:space="preserve"> دائرة بيانية تبين توزيع مفردات العينة</w:t>
      </w:r>
    </w:p>
    <w:p w:rsidR="006F246A" w:rsidRDefault="006F246A" w:rsidP="006F246A">
      <w:pPr>
        <w:bidi/>
        <w:spacing w:after="0" w:line="240" w:lineRule="auto"/>
        <w:ind w:left="360"/>
        <w:jc w:val="both"/>
        <w:rPr>
          <w:rFonts w:cs="Simplified Arabic"/>
          <w:b/>
          <w:bCs/>
          <w:color w:val="000000" w:themeColor="text1"/>
          <w:sz w:val="24"/>
          <w:szCs w:val="24"/>
        </w:rPr>
      </w:pPr>
      <w:r w:rsidRPr="00BD169E">
        <w:rPr>
          <w:rFonts w:cs="Simplified Arabic" w:hint="cs"/>
          <w:b/>
          <w:bCs/>
          <w:color w:val="000000" w:themeColor="text1"/>
          <w:sz w:val="24"/>
          <w:szCs w:val="24"/>
          <w:rtl/>
        </w:rPr>
        <w:t xml:space="preserve"> حس</w:t>
      </w:r>
      <w:r w:rsidR="0062285C">
        <w:rPr>
          <w:rFonts w:cs="Simplified Arabic" w:hint="cs"/>
          <w:b/>
          <w:bCs/>
          <w:color w:val="000000" w:themeColor="text1"/>
          <w:sz w:val="24"/>
          <w:szCs w:val="24"/>
          <w:rtl/>
        </w:rPr>
        <w:t xml:space="preserve">ب السن خاصة بقطاع الصناعة   </w:t>
      </w:r>
      <w:r w:rsidRPr="00BD169E">
        <w:rPr>
          <w:rFonts w:cs="Simplified Arabic" w:hint="cs"/>
          <w:b/>
          <w:bCs/>
          <w:color w:val="000000" w:themeColor="text1"/>
          <w:sz w:val="24"/>
          <w:szCs w:val="24"/>
          <w:rtl/>
        </w:rPr>
        <w:t xml:space="preserve">   حسب السن خاصة بقطاع الخدمات</w:t>
      </w:r>
    </w:p>
    <w:p w:rsidR="006F246A" w:rsidRDefault="006F246A" w:rsidP="006F246A">
      <w:pPr>
        <w:bidi/>
        <w:spacing w:after="0"/>
        <w:jc w:val="both"/>
        <w:rPr>
          <w:rFonts w:cs="Simplified Arabic"/>
          <w:color w:val="000000" w:themeColor="text1"/>
          <w:sz w:val="18"/>
          <w:szCs w:val="18"/>
          <w:rtl/>
        </w:rPr>
      </w:pPr>
    </w:p>
    <w:p w:rsidR="0062285C" w:rsidRDefault="0062285C" w:rsidP="0062285C">
      <w:pPr>
        <w:bidi/>
        <w:spacing w:after="0"/>
        <w:jc w:val="both"/>
        <w:rPr>
          <w:rFonts w:cs="Simplified Arabic"/>
          <w:color w:val="000000" w:themeColor="text1"/>
          <w:sz w:val="18"/>
          <w:szCs w:val="18"/>
          <w:rtl/>
        </w:rPr>
      </w:pPr>
    </w:p>
    <w:p w:rsidR="0062285C" w:rsidRDefault="0062285C" w:rsidP="0062285C">
      <w:pPr>
        <w:bidi/>
        <w:spacing w:after="0"/>
        <w:jc w:val="both"/>
        <w:rPr>
          <w:rFonts w:cs="Simplified Arabic"/>
          <w:color w:val="000000" w:themeColor="text1"/>
          <w:sz w:val="18"/>
          <w:szCs w:val="18"/>
          <w:rtl/>
        </w:rPr>
      </w:pPr>
    </w:p>
    <w:p w:rsidR="0062285C" w:rsidRDefault="0062285C" w:rsidP="0062285C">
      <w:pPr>
        <w:bidi/>
        <w:spacing w:after="0"/>
        <w:jc w:val="both"/>
        <w:rPr>
          <w:rFonts w:cs="Simplified Arabic"/>
          <w:color w:val="000000" w:themeColor="text1"/>
          <w:sz w:val="18"/>
          <w:szCs w:val="18"/>
          <w:rtl/>
        </w:rPr>
      </w:pPr>
    </w:p>
    <w:p w:rsidR="0062285C" w:rsidRPr="0050548F" w:rsidRDefault="0062285C" w:rsidP="0062285C">
      <w:pPr>
        <w:bidi/>
        <w:spacing w:after="0"/>
        <w:jc w:val="both"/>
        <w:rPr>
          <w:rFonts w:cs="Simplified Arabic"/>
          <w:color w:val="000000" w:themeColor="text1"/>
          <w:sz w:val="18"/>
          <w:szCs w:val="18"/>
          <w:rtl/>
        </w:rPr>
      </w:pPr>
    </w:p>
    <w:p w:rsidR="0062285C" w:rsidRPr="00B31273" w:rsidRDefault="00954F2B" w:rsidP="0062285C">
      <w:pPr>
        <w:bidi/>
        <w:spacing w:after="0"/>
        <w:ind w:left="360"/>
        <w:jc w:val="both"/>
        <w:rPr>
          <w:rFonts w:ascii="Traditional Arabic" w:hAnsi="Traditional Arabic" w:cs="Traditional Arabic"/>
          <w:b/>
          <w:bCs/>
          <w:color w:val="000000" w:themeColor="text1"/>
          <w:sz w:val="40"/>
          <w:szCs w:val="40"/>
          <w:u w:val="single"/>
          <w:rtl/>
        </w:rPr>
      </w:pPr>
      <w:r w:rsidRPr="00B31273">
        <w:rPr>
          <w:rFonts w:ascii="Traditional Arabic" w:hAnsi="Traditional Arabic" w:cs="Traditional Arabic"/>
          <w:b/>
          <w:bCs/>
          <w:color w:val="000000" w:themeColor="text1"/>
          <w:sz w:val="40"/>
          <w:szCs w:val="40"/>
          <w:u w:val="single"/>
          <w:rtl/>
        </w:rPr>
        <w:lastRenderedPageBreak/>
        <w:t>تحليل</w:t>
      </w:r>
      <w:r w:rsidR="006F246A" w:rsidRPr="00B31273">
        <w:rPr>
          <w:rFonts w:ascii="Traditional Arabic" w:hAnsi="Traditional Arabic" w:cs="Traditional Arabic"/>
          <w:b/>
          <w:bCs/>
          <w:color w:val="000000" w:themeColor="text1"/>
          <w:sz w:val="40"/>
          <w:szCs w:val="40"/>
          <w:u w:val="single"/>
          <w:rtl/>
        </w:rPr>
        <w:t xml:space="preserve"> الجدول رقم(01):</w:t>
      </w:r>
    </w:p>
    <w:p w:rsidR="006F246A" w:rsidRPr="00B31273" w:rsidRDefault="006F246A" w:rsidP="00D2744C">
      <w:pPr>
        <w:bidi/>
        <w:spacing w:after="0"/>
        <w:jc w:val="both"/>
        <w:rPr>
          <w:rFonts w:ascii="Traditional Arabic" w:hAnsi="Traditional Arabic" w:cs="Traditional Arabic"/>
          <w:sz w:val="40"/>
          <w:szCs w:val="40"/>
          <w:rtl/>
        </w:rPr>
      </w:pPr>
      <w:r w:rsidRPr="00B31273">
        <w:rPr>
          <w:rFonts w:ascii="Traditional Arabic" w:hAnsi="Traditional Arabic" w:cs="Traditional Arabic"/>
          <w:color w:val="000000" w:themeColor="text1"/>
          <w:sz w:val="40"/>
          <w:szCs w:val="40"/>
          <w:rtl/>
        </w:rPr>
        <w:t>من خلال الجدول الخاص بتوزيع مفردات العينة حسب السن، فيما يخص قطاع الصناعة، يتضح لنا بأن الفئة من 20 إلى 30 سنة تضم 13 امرأة، ما يمثل نسبة 13</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 xml:space="preserve">، و الفئة من 31 إلى 40 سنة تضم 21 امرأة، بنسبة 21 </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 xml:space="preserve">، و الفئة من 41 إلى 50 سنة تضم 20 امرأة، ممثلة بنسبة 20 </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 xml:space="preserve">، و الفئة من 50 سنة فما فوق ضمت 09 نساء، ممثلة بنسبة 09 </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 ليبلغ إجمالي النساء إلى 63 امرأة ، ما يمثل نسبة 63</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w:t>
      </w:r>
    </w:p>
    <w:p w:rsidR="006F246A" w:rsidRPr="00B31273" w:rsidRDefault="006F246A" w:rsidP="00D2744C">
      <w:pPr>
        <w:bidi/>
        <w:spacing w:after="0"/>
        <w:jc w:val="both"/>
        <w:rPr>
          <w:rFonts w:ascii="Traditional Arabic" w:hAnsi="Traditional Arabic" w:cs="Traditional Arabic"/>
          <w:sz w:val="40"/>
          <w:szCs w:val="40"/>
        </w:rPr>
      </w:pPr>
      <w:r w:rsidRPr="00B31273">
        <w:rPr>
          <w:rFonts w:ascii="Traditional Arabic" w:hAnsi="Traditional Arabic" w:cs="Traditional Arabic"/>
          <w:sz w:val="40"/>
          <w:szCs w:val="40"/>
          <w:rtl/>
        </w:rPr>
        <w:t>أما فيما يخص قطاع الخدمات، فقد كانت التكرارات المعبرة عن نسبة النساء المقاولات به كمايلي:</w:t>
      </w:r>
    </w:p>
    <w:p w:rsidR="00BD169E" w:rsidRPr="00B31273" w:rsidRDefault="006F246A" w:rsidP="00D2744C">
      <w:pPr>
        <w:bidi/>
        <w:spacing w:after="0"/>
        <w:jc w:val="both"/>
        <w:rPr>
          <w:rFonts w:ascii="Traditional Arabic" w:hAnsi="Traditional Arabic" w:cs="Traditional Arabic"/>
          <w:sz w:val="40"/>
          <w:szCs w:val="40"/>
          <w:rtl/>
          <w:lang w:bidi="ar-DZ"/>
        </w:rPr>
      </w:pPr>
      <w:r w:rsidRPr="00B31273">
        <w:rPr>
          <w:rFonts w:ascii="Traditional Arabic" w:hAnsi="Traditional Arabic" w:cs="Traditional Arabic"/>
          <w:color w:val="000000" w:themeColor="text1"/>
          <w:sz w:val="40"/>
          <w:szCs w:val="40"/>
          <w:rtl/>
        </w:rPr>
        <w:t xml:space="preserve"> الفئة من 20 إلى 30 سنة تضم 07 نساء، ما يمثل نسبة 07</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 xml:space="preserve">، و الفئة من 31 إلى 40 سنة تضم 12 امرأة، بنسبة 12 </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 xml:space="preserve">، و الفئة من 41 إلى 50 سنة تضم 11 امرأة، ممثلة بنسبة 11 </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 xml:space="preserve">، و الفئة من 50 سنة فما فوق ضمت 07 نساء، ممثلة بنسبة 07 </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 xml:space="preserve">، ليبلغ إجمالي النساء إلى 37 امرأة ، ما يمثل نسبة 37 </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 xml:space="preserve">. ومن خلال قراءتنا للجدول نجد بأن عدد النساء اللاتي اخترنا قطاع الصناعة و الذي قدر بـــ 63 امرأة أكثر من النساء اللاتي اخترنا قطاع الخدمات و الذي قدر بـــ 37 امرأة. و لو تناولنا القطاعين معا نجد بأن الفئة العمرية من 31 إلى 40 سنة و من 42 إلى 50 سنة، مثلتا أكبر نسبة ، قد يكون ذلك بسبب أن هذه الفترة العمرية هي الأكثر ملائمة لبداية المشروع المقاولاتي بالنسبة للمرأة لأنها الفترة التي تستطيع فيها المرأة بناء شخصية قادرة على القيادة و على اتخاذ قرار إدارة مشروع  اقتصادي معين، كما أنها المرحلة العمرية التي تكون فيها المرأة قد اكتسبت عدة خبرات و على أغلب المستويات، إن كان منها الاجتماعية، الاقتصادية، الثقافية و العلمية، مما يمكنها من الحصول على معرفة تساعدها على إنشاء مؤسسة اقتصادية. كما قد يكون بسبب تأخر الزواج لدى البعض منهن، ما دفعهن إلى البحث و التفكير في مصدر دخل مستقل، هذا من جهة ، و من جهة أخرى قد يكون عدم وجود المعيل سواء بسبب الوفاة أو الطلاق هو </w:t>
      </w:r>
      <w:r w:rsidRPr="00B31273">
        <w:rPr>
          <w:rFonts w:ascii="Traditional Arabic" w:hAnsi="Traditional Arabic" w:cs="Traditional Arabic"/>
          <w:sz w:val="40"/>
          <w:szCs w:val="40"/>
          <w:rtl/>
        </w:rPr>
        <w:lastRenderedPageBreak/>
        <w:t>أيضا يضطر المرأة لاقتحام عالم العمل. تليهما الفئة العمرية من 20 إلى 30 سنة، و التي كانت نسبة جيدة أيضا، و في هذه المرحلة هناك من أنهت دراستها و اتجهت للعمل، و هناك من مازالت تدرس و تعمل في الوقت نفسه، و أيضا من دخلت مجال العمل مباشرة، و ارتفاعها يدل على تغير طريقة التفكير عند الكثيرات، حيث أنها لم يعدن يعتمدن على العمل الحكومي فقط، بل شققنا طريقهن نحو العمل الحر و في سن مبكرة. لتأتي الفئة من 50 سنة فما فوق، و التي قد يعود انخفاض هذه النسبة في هذه الفئة العمرية إلى كون المرأة في هذه الفترة و خاصة في ولاية مثل خنشلة، م</w:t>
      </w:r>
      <w:r w:rsidR="00E204EF" w:rsidRPr="00B31273">
        <w:rPr>
          <w:rFonts w:ascii="Traditional Arabic" w:hAnsi="Traditional Arabic" w:cs="Traditional Arabic"/>
          <w:sz w:val="40"/>
          <w:szCs w:val="40"/>
          <w:rtl/>
        </w:rPr>
        <w:t>ا</w:t>
      </w:r>
      <w:r w:rsidRPr="00B31273">
        <w:rPr>
          <w:rFonts w:ascii="Traditional Arabic" w:hAnsi="Traditional Arabic" w:cs="Traditional Arabic"/>
          <w:sz w:val="40"/>
          <w:szCs w:val="40"/>
          <w:rtl/>
        </w:rPr>
        <w:t>زالت المرأة فيها محكومة بعدة ظروف من بينها العمر، فقد تكون المرأة ترى بأن الاتجاه إلى المقاولة في هذا العمر لم يعد يجدي و هذا بحكم طريقة التفكير السائدة في هذه المنطقة.</w:t>
      </w:r>
    </w:p>
    <w:p w:rsidR="006F246A" w:rsidRPr="00B31273" w:rsidRDefault="006F246A" w:rsidP="00BD169E">
      <w:pPr>
        <w:bidi/>
        <w:spacing w:after="100" w:afterAutospacing="1" w:line="360" w:lineRule="auto"/>
        <w:ind w:left="360"/>
        <w:jc w:val="both"/>
        <w:rPr>
          <w:rFonts w:ascii="Traditional Arabic" w:hAnsi="Traditional Arabic" w:cs="Traditional Arabic"/>
          <w:b/>
          <w:bCs/>
          <w:color w:val="000000" w:themeColor="text1"/>
          <w:sz w:val="40"/>
          <w:szCs w:val="40"/>
          <w:u w:val="single"/>
          <w:rtl/>
        </w:rPr>
      </w:pPr>
      <w:r w:rsidRPr="00B31273">
        <w:rPr>
          <w:rFonts w:ascii="Traditional Arabic" w:hAnsi="Traditional Arabic" w:cs="Traditional Arabic"/>
          <w:b/>
          <w:bCs/>
          <w:color w:val="000000" w:themeColor="text1"/>
          <w:sz w:val="40"/>
          <w:szCs w:val="40"/>
          <w:u w:val="single"/>
          <w:rtl/>
        </w:rPr>
        <w:t>الجدول رقم (2):يبين توزيع مفردات العينة حسب المستوى التعليمي:</w:t>
      </w:r>
    </w:p>
    <w:tbl>
      <w:tblPr>
        <w:tblStyle w:val="Grilledutableau"/>
        <w:bidiVisual/>
        <w:tblW w:w="0" w:type="auto"/>
        <w:tblInd w:w="-177" w:type="dxa"/>
        <w:tblLook w:val="04A0"/>
      </w:tblPr>
      <w:tblGrid>
        <w:gridCol w:w="2490"/>
        <w:gridCol w:w="1955"/>
        <w:gridCol w:w="1948"/>
        <w:gridCol w:w="1955"/>
        <w:gridCol w:w="1966"/>
      </w:tblGrid>
      <w:tr w:rsidR="006F246A" w:rsidRPr="00C04496" w:rsidTr="00BD169E">
        <w:trPr>
          <w:trHeight w:val="966"/>
        </w:trPr>
        <w:tc>
          <w:tcPr>
            <w:tcW w:w="2490" w:type="dxa"/>
            <w:tcBorders>
              <w:left w:val="single" w:sz="4" w:space="0" w:color="auto"/>
              <w:tr2bl w:val="single" w:sz="4" w:space="0" w:color="auto"/>
            </w:tcBorders>
          </w:tcPr>
          <w:p w:rsidR="006F246A" w:rsidRPr="00B31273" w:rsidRDefault="006F246A" w:rsidP="006F246A">
            <w:pPr>
              <w:bidi/>
              <w:spacing w:line="360" w:lineRule="auto"/>
              <w:ind w:left="0" w:firstLine="0"/>
              <w:jc w:val="both"/>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 xml:space="preserve">         القطــــــــــاع</w:t>
            </w:r>
          </w:p>
          <w:p w:rsidR="006F246A" w:rsidRPr="00B31273" w:rsidRDefault="006F246A" w:rsidP="006F246A">
            <w:pPr>
              <w:bidi/>
              <w:spacing w:line="360" w:lineRule="auto"/>
              <w:ind w:left="0" w:firstLine="0"/>
              <w:jc w:val="both"/>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المستوى التعليمي</w:t>
            </w:r>
          </w:p>
        </w:tc>
        <w:tc>
          <w:tcPr>
            <w:tcW w:w="1955" w:type="dxa"/>
            <w:tcBorders>
              <w:bottom w:val="single" w:sz="4" w:space="0" w:color="000000" w:themeColor="text1"/>
            </w:tcBorders>
          </w:tcPr>
          <w:p w:rsidR="006F246A" w:rsidRPr="00B31273" w:rsidRDefault="006F246A" w:rsidP="006F246A">
            <w:pPr>
              <w:bidi/>
              <w:spacing w:line="360" w:lineRule="auto"/>
              <w:ind w:left="0" w:firstLine="0"/>
              <w:jc w:val="center"/>
              <w:rPr>
                <w:rFonts w:ascii="Traditional Arabic" w:hAnsi="Traditional Arabic" w:cs="Traditional Arabic"/>
                <w:b/>
                <w:bCs/>
                <w:color w:val="000000" w:themeColor="text1"/>
                <w:sz w:val="32"/>
                <w:szCs w:val="32"/>
                <w:rtl/>
              </w:rPr>
            </w:pPr>
          </w:p>
          <w:p w:rsidR="006F246A" w:rsidRPr="00B31273" w:rsidRDefault="006F246A" w:rsidP="006F246A">
            <w:pPr>
              <w:bidi/>
              <w:spacing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الصناعــــــــــة</w:t>
            </w:r>
          </w:p>
        </w:tc>
        <w:tc>
          <w:tcPr>
            <w:tcW w:w="1948" w:type="dxa"/>
            <w:tcBorders>
              <w:bottom w:val="single" w:sz="4" w:space="0" w:color="000000" w:themeColor="text1"/>
            </w:tcBorders>
          </w:tcPr>
          <w:p w:rsidR="006F246A" w:rsidRPr="00B31273" w:rsidRDefault="006F246A" w:rsidP="006F246A">
            <w:pPr>
              <w:bidi/>
              <w:spacing w:line="360" w:lineRule="auto"/>
              <w:ind w:left="0" w:firstLine="0"/>
              <w:jc w:val="center"/>
              <w:rPr>
                <w:rFonts w:ascii="Traditional Arabic" w:hAnsi="Traditional Arabic" w:cs="Traditional Arabic"/>
                <w:b/>
                <w:bCs/>
                <w:color w:val="000000" w:themeColor="text1"/>
                <w:sz w:val="32"/>
                <w:szCs w:val="32"/>
                <w:rtl/>
              </w:rPr>
            </w:pPr>
          </w:p>
          <w:p w:rsidR="006F246A" w:rsidRPr="00B31273" w:rsidRDefault="006F246A" w:rsidP="006F246A">
            <w:pPr>
              <w:bidi/>
              <w:spacing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النسبـــــــــــة</w:t>
            </w:r>
          </w:p>
        </w:tc>
        <w:tc>
          <w:tcPr>
            <w:tcW w:w="1955" w:type="dxa"/>
            <w:tcBorders>
              <w:bottom w:val="single" w:sz="4" w:space="0" w:color="000000" w:themeColor="text1"/>
            </w:tcBorders>
          </w:tcPr>
          <w:p w:rsidR="006F246A" w:rsidRPr="00B31273" w:rsidRDefault="006F246A" w:rsidP="006F246A">
            <w:pPr>
              <w:bidi/>
              <w:spacing w:line="360" w:lineRule="auto"/>
              <w:ind w:left="0" w:firstLine="0"/>
              <w:jc w:val="center"/>
              <w:rPr>
                <w:rFonts w:ascii="Traditional Arabic" w:hAnsi="Traditional Arabic" w:cs="Traditional Arabic"/>
                <w:b/>
                <w:bCs/>
                <w:color w:val="000000" w:themeColor="text1"/>
                <w:sz w:val="32"/>
                <w:szCs w:val="32"/>
                <w:rtl/>
              </w:rPr>
            </w:pPr>
          </w:p>
          <w:p w:rsidR="006F246A" w:rsidRPr="00B31273" w:rsidRDefault="006F246A" w:rsidP="006F246A">
            <w:pPr>
              <w:bidi/>
              <w:spacing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الخدمــــــــــات</w:t>
            </w:r>
          </w:p>
        </w:tc>
        <w:tc>
          <w:tcPr>
            <w:tcW w:w="1966" w:type="dxa"/>
            <w:tcBorders>
              <w:bottom w:val="single" w:sz="4" w:space="0" w:color="000000" w:themeColor="text1"/>
            </w:tcBorders>
          </w:tcPr>
          <w:p w:rsidR="006F246A" w:rsidRPr="00B31273" w:rsidRDefault="006F246A" w:rsidP="006F246A">
            <w:pPr>
              <w:bidi/>
              <w:spacing w:line="360" w:lineRule="auto"/>
              <w:ind w:left="0" w:firstLine="0"/>
              <w:jc w:val="center"/>
              <w:rPr>
                <w:rFonts w:ascii="Traditional Arabic" w:hAnsi="Traditional Arabic" w:cs="Traditional Arabic"/>
                <w:b/>
                <w:bCs/>
                <w:color w:val="000000" w:themeColor="text1"/>
                <w:sz w:val="32"/>
                <w:szCs w:val="32"/>
                <w:rtl/>
              </w:rPr>
            </w:pPr>
          </w:p>
          <w:p w:rsidR="006F246A" w:rsidRPr="00B31273" w:rsidRDefault="006F246A" w:rsidP="006F246A">
            <w:pPr>
              <w:bidi/>
              <w:spacing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النسبـــــــــــة</w:t>
            </w:r>
            <w:r w:rsidRPr="00B31273">
              <w:rPr>
                <w:rFonts w:ascii="Traditional Arabic" w:hAnsi="Traditional Arabic" w:cs="Traditional Arabic"/>
                <w:b/>
                <w:bCs/>
                <w:sz w:val="32"/>
                <w:szCs w:val="32"/>
              </w:rPr>
              <w:t>%</w:t>
            </w:r>
          </w:p>
        </w:tc>
      </w:tr>
      <w:tr w:rsidR="006F246A" w:rsidRPr="00C04496" w:rsidTr="00BD169E">
        <w:tc>
          <w:tcPr>
            <w:tcW w:w="2490" w:type="dxa"/>
          </w:tcPr>
          <w:p w:rsidR="006F246A" w:rsidRPr="00B31273" w:rsidRDefault="006F246A" w:rsidP="006F246A">
            <w:pPr>
              <w:bidi/>
              <w:spacing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ابتدائـــــــــــــــــي</w:t>
            </w:r>
          </w:p>
        </w:tc>
        <w:tc>
          <w:tcPr>
            <w:tcW w:w="1955" w:type="dxa"/>
          </w:tcPr>
          <w:p w:rsidR="006F246A" w:rsidRPr="00B31273" w:rsidRDefault="006F246A" w:rsidP="006F246A">
            <w:pPr>
              <w:bidi/>
              <w:spacing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 xml:space="preserve"> 10نســــــاء</w:t>
            </w:r>
          </w:p>
        </w:tc>
        <w:tc>
          <w:tcPr>
            <w:tcW w:w="1948" w:type="dxa"/>
          </w:tcPr>
          <w:p w:rsidR="006F246A" w:rsidRPr="00B31273" w:rsidRDefault="006F246A" w:rsidP="006F246A">
            <w:pPr>
              <w:bidi/>
              <w:spacing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10</w:t>
            </w:r>
            <w:r w:rsidRPr="00B31273">
              <w:rPr>
                <w:rFonts w:ascii="Traditional Arabic" w:hAnsi="Traditional Arabic" w:cs="Traditional Arabic"/>
                <w:b/>
                <w:bCs/>
                <w:sz w:val="32"/>
                <w:szCs w:val="32"/>
              </w:rPr>
              <w:t>%</w:t>
            </w:r>
          </w:p>
        </w:tc>
        <w:tc>
          <w:tcPr>
            <w:tcW w:w="1955" w:type="dxa"/>
          </w:tcPr>
          <w:p w:rsidR="006F246A" w:rsidRPr="00B31273" w:rsidRDefault="006F246A" w:rsidP="006F246A">
            <w:pPr>
              <w:bidi/>
              <w:spacing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02 نســـــــاء</w:t>
            </w:r>
          </w:p>
        </w:tc>
        <w:tc>
          <w:tcPr>
            <w:tcW w:w="1966" w:type="dxa"/>
          </w:tcPr>
          <w:p w:rsidR="006F246A" w:rsidRPr="00B31273" w:rsidRDefault="006F246A" w:rsidP="006F246A">
            <w:pPr>
              <w:bidi/>
              <w:spacing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sz w:val="32"/>
                <w:szCs w:val="32"/>
                <w:rtl/>
              </w:rPr>
              <w:t>02</w:t>
            </w:r>
            <w:r w:rsidRPr="00B31273">
              <w:rPr>
                <w:rFonts w:ascii="Traditional Arabic" w:hAnsi="Traditional Arabic" w:cs="Traditional Arabic"/>
                <w:b/>
                <w:bCs/>
                <w:sz w:val="32"/>
                <w:szCs w:val="32"/>
              </w:rPr>
              <w:t>%</w:t>
            </w:r>
          </w:p>
        </w:tc>
      </w:tr>
      <w:tr w:rsidR="006F246A" w:rsidRPr="00C04496" w:rsidTr="00BD169E">
        <w:tc>
          <w:tcPr>
            <w:tcW w:w="2490" w:type="dxa"/>
          </w:tcPr>
          <w:p w:rsidR="006F246A" w:rsidRPr="00B31273" w:rsidRDefault="006F246A" w:rsidP="006F246A">
            <w:pPr>
              <w:bidi/>
              <w:spacing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متوســـــــــــــــط</w:t>
            </w:r>
          </w:p>
        </w:tc>
        <w:tc>
          <w:tcPr>
            <w:tcW w:w="1955" w:type="dxa"/>
          </w:tcPr>
          <w:p w:rsidR="006F246A" w:rsidRPr="00B31273" w:rsidRDefault="006F246A" w:rsidP="006F246A">
            <w:pPr>
              <w:bidi/>
              <w:spacing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20 امـــــــــرأة</w:t>
            </w:r>
          </w:p>
        </w:tc>
        <w:tc>
          <w:tcPr>
            <w:tcW w:w="1948" w:type="dxa"/>
          </w:tcPr>
          <w:p w:rsidR="006F246A" w:rsidRPr="00B31273" w:rsidRDefault="006F246A" w:rsidP="006F246A">
            <w:pPr>
              <w:bidi/>
              <w:spacing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sz w:val="32"/>
                <w:szCs w:val="32"/>
                <w:rtl/>
              </w:rPr>
              <w:t>20</w:t>
            </w:r>
            <w:r w:rsidRPr="00B31273">
              <w:rPr>
                <w:rFonts w:ascii="Traditional Arabic" w:hAnsi="Traditional Arabic" w:cs="Traditional Arabic"/>
                <w:b/>
                <w:bCs/>
                <w:sz w:val="32"/>
                <w:szCs w:val="32"/>
              </w:rPr>
              <w:t>%</w:t>
            </w:r>
          </w:p>
        </w:tc>
        <w:tc>
          <w:tcPr>
            <w:tcW w:w="1955" w:type="dxa"/>
          </w:tcPr>
          <w:p w:rsidR="006F246A" w:rsidRPr="00B31273" w:rsidRDefault="006F246A" w:rsidP="006F246A">
            <w:pPr>
              <w:bidi/>
              <w:spacing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06 نســــــاء</w:t>
            </w:r>
          </w:p>
        </w:tc>
        <w:tc>
          <w:tcPr>
            <w:tcW w:w="1966" w:type="dxa"/>
          </w:tcPr>
          <w:p w:rsidR="006F246A" w:rsidRPr="00B31273" w:rsidRDefault="006F246A" w:rsidP="006F246A">
            <w:pPr>
              <w:bidi/>
              <w:spacing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6</w:t>
            </w:r>
            <w:r w:rsidRPr="00B31273">
              <w:rPr>
                <w:rFonts w:ascii="Traditional Arabic" w:hAnsi="Traditional Arabic" w:cs="Traditional Arabic"/>
                <w:b/>
                <w:bCs/>
                <w:sz w:val="32"/>
                <w:szCs w:val="32"/>
              </w:rPr>
              <w:t>%</w:t>
            </w:r>
          </w:p>
        </w:tc>
      </w:tr>
      <w:tr w:rsidR="006F246A" w:rsidRPr="00C04496" w:rsidTr="00BD169E">
        <w:tc>
          <w:tcPr>
            <w:tcW w:w="2490" w:type="dxa"/>
          </w:tcPr>
          <w:p w:rsidR="006F246A" w:rsidRPr="00B31273" w:rsidRDefault="006F246A" w:rsidP="006F246A">
            <w:pPr>
              <w:bidi/>
              <w:spacing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ثانــــــــــــــــــوي</w:t>
            </w:r>
          </w:p>
        </w:tc>
        <w:tc>
          <w:tcPr>
            <w:tcW w:w="1955" w:type="dxa"/>
          </w:tcPr>
          <w:p w:rsidR="006F246A" w:rsidRPr="00B31273" w:rsidRDefault="006F246A" w:rsidP="006F246A">
            <w:pPr>
              <w:bidi/>
              <w:spacing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11 امـــــــــرأة</w:t>
            </w:r>
          </w:p>
        </w:tc>
        <w:tc>
          <w:tcPr>
            <w:tcW w:w="1948" w:type="dxa"/>
          </w:tcPr>
          <w:p w:rsidR="006F246A" w:rsidRPr="00B31273" w:rsidRDefault="006F246A" w:rsidP="006F246A">
            <w:pPr>
              <w:bidi/>
              <w:spacing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sz w:val="32"/>
                <w:szCs w:val="32"/>
                <w:rtl/>
              </w:rPr>
              <w:t>11</w:t>
            </w:r>
            <w:r w:rsidRPr="00B31273">
              <w:rPr>
                <w:rFonts w:ascii="Traditional Arabic" w:hAnsi="Traditional Arabic" w:cs="Traditional Arabic"/>
                <w:b/>
                <w:bCs/>
                <w:sz w:val="32"/>
                <w:szCs w:val="32"/>
              </w:rPr>
              <w:t>%</w:t>
            </w:r>
          </w:p>
        </w:tc>
        <w:tc>
          <w:tcPr>
            <w:tcW w:w="1955" w:type="dxa"/>
          </w:tcPr>
          <w:p w:rsidR="006F246A" w:rsidRPr="00B31273" w:rsidRDefault="006F246A" w:rsidP="006F246A">
            <w:pPr>
              <w:bidi/>
              <w:spacing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17 امـــــــــرأة</w:t>
            </w:r>
          </w:p>
        </w:tc>
        <w:tc>
          <w:tcPr>
            <w:tcW w:w="1966" w:type="dxa"/>
          </w:tcPr>
          <w:p w:rsidR="006F246A" w:rsidRPr="00B31273" w:rsidRDefault="006F246A" w:rsidP="006F246A">
            <w:pPr>
              <w:bidi/>
              <w:spacing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sz w:val="32"/>
                <w:szCs w:val="32"/>
                <w:rtl/>
              </w:rPr>
              <w:t>17</w:t>
            </w:r>
            <w:r w:rsidRPr="00B31273">
              <w:rPr>
                <w:rFonts w:ascii="Traditional Arabic" w:hAnsi="Traditional Arabic" w:cs="Traditional Arabic"/>
                <w:b/>
                <w:bCs/>
                <w:sz w:val="32"/>
                <w:szCs w:val="32"/>
              </w:rPr>
              <w:t>%</w:t>
            </w:r>
          </w:p>
        </w:tc>
      </w:tr>
      <w:tr w:rsidR="006F246A" w:rsidRPr="00C04496" w:rsidTr="00BD169E">
        <w:tc>
          <w:tcPr>
            <w:tcW w:w="2490" w:type="dxa"/>
          </w:tcPr>
          <w:p w:rsidR="006F246A" w:rsidRPr="00B31273" w:rsidRDefault="006F246A" w:rsidP="006F246A">
            <w:pPr>
              <w:bidi/>
              <w:spacing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جامعـــــــــــــــي</w:t>
            </w:r>
          </w:p>
        </w:tc>
        <w:tc>
          <w:tcPr>
            <w:tcW w:w="1955" w:type="dxa"/>
          </w:tcPr>
          <w:p w:rsidR="006F246A" w:rsidRPr="00B31273" w:rsidRDefault="006F246A" w:rsidP="006F246A">
            <w:pPr>
              <w:bidi/>
              <w:spacing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15 امـــــــــرأة</w:t>
            </w:r>
          </w:p>
        </w:tc>
        <w:tc>
          <w:tcPr>
            <w:tcW w:w="1948" w:type="dxa"/>
          </w:tcPr>
          <w:p w:rsidR="006F246A" w:rsidRPr="00B31273" w:rsidRDefault="006F246A" w:rsidP="006F246A">
            <w:pPr>
              <w:bidi/>
              <w:spacing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15</w:t>
            </w:r>
            <w:r w:rsidRPr="00B31273">
              <w:rPr>
                <w:rFonts w:ascii="Traditional Arabic" w:hAnsi="Traditional Arabic" w:cs="Traditional Arabic"/>
                <w:b/>
                <w:bCs/>
                <w:sz w:val="32"/>
                <w:szCs w:val="32"/>
              </w:rPr>
              <w:t>%</w:t>
            </w:r>
          </w:p>
        </w:tc>
        <w:tc>
          <w:tcPr>
            <w:tcW w:w="1955" w:type="dxa"/>
          </w:tcPr>
          <w:p w:rsidR="006F246A" w:rsidRPr="00B31273" w:rsidRDefault="006F246A" w:rsidP="006F246A">
            <w:pPr>
              <w:bidi/>
              <w:spacing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10 نســـــــاء</w:t>
            </w:r>
          </w:p>
        </w:tc>
        <w:tc>
          <w:tcPr>
            <w:tcW w:w="1966" w:type="dxa"/>
          </w:tcPr>
          <w:p w:rsidR="006F246A" w:rsidRPr="00B31273" w:rsidRDefault="006F246A" w:rsidP="006F246A">
            <w:pPr>
              <w:bidi/>
              <w:spacing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10</w:t>
            </w:r>
            <w:r w:rsidRPr="00B31273">
              <w:rPr>
                <w:rFonts w:ascii="Traditional Arabic" w:hAnsi="Traditional Arabic" w:cs="Traditional Arabic"/>
                <w:b/>
                <w:bCs/>
                <w:sz w:val="32"/>
                <w:szCs w:val="32"/>
              </w:rPr>
              <w:t>%</w:t>
            </w:r>
          </w:p>
        </w:tc>
      </w:tr>
      <w:tr w:rsidR="006F246A" w:rsidRPr="00C04496" w:rsidTr="00BD169E">
        <w:tc>
          <w:tcPr>
            <w:tcW w:w="2490" w:type="dxa"/>
          </w:tcPr>
          <w:p w:rsidR="006F246A" w:rsidRPr="00B31273" w:rsidRDefault="006F246A" w:rsidP="006F246A">
            <w:pPr>
              <w:bidi/>
              <w:spacing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آخــــــــــــــــــر</w:t>
            </w:r>
          </w:p>
        </w:tc>
        <w:tc>
          <w:tcPr>
            <w:tcW w:w="1955" w:type="dxa"/>
          </w:tcPr>
          <w:p w:rsidR="006F246A" w:rsidRPr="00B31273" w:rsidRDefault="006F246A" w:rsidP="006F246A">
            <w:pPr>
              <w:bidi/>
              <w:spacing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07 نســــــاء</w:t>
            </w:r>
          </w:p>
        </w:tc>
        <w:tc>
          <w:tcPr>
            <w:tcW w:w="1948" w:type="dxa"/>
          </w:tcPr>
          <w:p w:rsidR="006F246A" w:rsidRPr="00B31273" w:rsidRDefault="006F246A" w:rsidP="006F246A">
            <w:pPr>
              <w:bidi/>
              <w:spacing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07</w:t>
            </w:r>
            <w:r w:rsidRPr="00B31273">
              <w:rPr>
                <w:rFonts w:ascii="Traditional Arabic" w:hAnsi="Traditional Arabic" w:cs="Traditional Arabic"/>
                <w:b/>
                <w:bCs/>
                <w:sz w:val="32"/>
                <w:szCs w:val="32"/>
              </w:rPr>
              <w:t>%</w:t>
            </w:r>
          </w:p>
        </w:tc>
        <w:tc>
          <w:tcPr>
            <w:tcW w:w="1955" w:type="dxa"/>
          </w:tcPr>
          <w:p w:rsidR="006F246A" w:rsidRPr="00B31273" w:rsidRDefault="006F246A" w:rsidP="006F246A">
            <w:pPr>
              <w:bidi/>
              <w:spacing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02 نســــــاء</w:t>
            </w:r>
          </w:p>
        </w:tc>
        <w:tc>
          <w:tcPr>
            <w:tcW w:w="1966" w:type="dxa"/>
          </w:tcPr>
          <w:p w:rsidR="006F246A" w:rsidRPr="00B31273" w:rsidRDefault="006F246A" w:rsidP="006F246A">
            <w:pPr>
              <w:bidi/>
              <w:spacing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sz w:val="32"/>
                <w:szCs w:val="32"/>
                <w:rtl/>
              </w:rPr>
              <w:t>02</w:t>
            </w:r>
            <w:r w:rsidRPr="00B31273">
              <w:rPr>
                <w:rFonts w:ascii="Traditional Arabic" w:hAnsi="Traditional Arabic" w:cs="Traditional Arabic"/>
                <w:b/>
                <w:bCs/>
                <w:sz w:val="32"/>
                <w:szCs w:val="32"/>
              </w:rPr>
              <w:t>%</w:t>
            </w:r>
          </w:p>
        </w:tc>
      </w:tr>
      <w:tr w:rsidR="006F246A" w:rsidRPr="00C04496" w:rsidTr="00BD169E">
        <w:tc>
          <w:tcPr>
            <w:tcW w:w="2490" w:type="dxa"/>
          </w:tcPr>
          <w:p w:rsidR="006F246A" w:rsidRPr="00B31273" w:rsidRDefault="006F246A" w:rsidP="006F246A">
            <w:pPr>
              <w:bidi/>
              <w:spacing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المجمـــــــــوع</w:t>
            </w:r>
          </w:p>
        </w:tc>
        <w:tc>
          <w:tcPr>
            <w:tcW w:w="1955" w:type="dxa"/>
            <w:tcBorders>
              <w:bottom w:val="single" w:sz="4" w:space="0" w:color="auto"/>
            </w:tcBorders>
          </w:tcPr>
          <w:p w:rsidR="006F246A" w:rsidRPr="00B31273" w:rsidRDefault="006F246A" w:rsidP="006F246A">
            <w:pPr>
              <w:bidi/>
              <w:spacing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63 امـــــــــرأة</w:t>
            </w:r>
          </w:p>
        </w:tc>
        <w:tc>
          <w:tcPr>
            <w:tcW w:w="1948" w:type="dxa"/>
            <w:tcBorders>
              <w:bottom w:val="single" w:sz="4" w:space="0" w:color="auto"/>
            </w:tcBorders>
          </w:tcPr>
          <w:p w:rsidR="006F246A" w:rsidRPr="00B31273" w:rsidRDefault="006F246A" w:rsidP="006F246A">
            <w:pPr>
              <w:bidi/>
              <w:spacing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63</w:t>
            </w:r>
            <w:r w:rsidRPr="00B31273">
              <w:rPr>
                <w:rFonts w:ascii="Traditional Arabic" w:hAnsi="Traditional Arabic" w:cs="Traditional Arabic"/>
                <w:b/>
                <w:bCs/>
                <w:sz w:val="32"/>
                <w:szCs w:val="32"/>
              </w:rPr>
              <w:t>%</w:t>
            </w:r>
          </w:p>
        </w:tc>
        <w:tc>
          <w:tcPr>
            <w:tcW w:w="1955" w:type="dxa"/>
            <w:tcBorders>
              <w:bottom w:val="single" w:sz="4" w:space="0" w:color="auto"/>
            </w:tcBorders>
          </w:tcPr>
          <w:p w:rsidR="006F246A" w:rsidRPr="00B31273" w:rsidRDefault="006F246A" w:rsidP="006F246A">
            <w:pPr>
              <w:bidi/>
              <w:spacing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37 امـــــــــرأة</w:t>
            </w:r>
          </w:p>
        </w:tc>
        <w:tc>
          <w:tcPr>
            <w:tcW w:w="1966" w:type="dxa"/>
            <w:tcBorders>
              <w:bottom w:val="single" w:sz="4" w:space="0" w:color="auto"/>
            </w:tcBorders>
          </w:tcPr>
          <w:p w:rsidR="006F246A" w:rsidRPr="00B31273" w:rsidRDefault="006F246A" w:rsidP="006F246A">
            <w:pPr>
              <w:bidi/>
              <w:spacing w:line="360" w:lineRule="auto"/>
              <w:ind w:left="0" w:firstLine="0"/>
              <w:jc w:val="center"/>
              <w:rPr>
                <w:rFonts w:ascii="Traditional Arabic" w:hAnsi="Traditional Arabic" w:cs="Traditional Arabic"/>
                <w:b/>
                <w:bCs/>
                <w:sz w:val="32"/>
                <w:szCs w:val="32"/>
                <w:rtl/>
              </w:rPr>
            </w:pPr>
            <w:r w:rsidRPr="00B31273">
              <w:rPr>
                <w:rFonts w:ascii="Traditional Arabic" w:hAnsi="Traditional Arabic" w:cs="Traditional Arabic"/>
                <w:b/>
                <w:bCs/>
                <w:sz w:val="32"/>
                <w:szCs w:val="32"/>
                <w:rtl/>
              </w:rPr>
              <w:t>37</w:t>
            </w:r>
            <w:r w:rsidRPr="00B31273">
              <w:rPr>
                <w:rFonts w:ascii="Traditional Arabic" w:hAnsi="Traditional Arabic" w:cs="Traditional Arabic"/>
                <w:b/>
                <w:bCs/>
                <w:sz w:val="32"/>
                <w:szCs w:val="32"/>
              </w:rPr>
              <w:t>%</w:t>
            </w:r>
          </w:p>
        </w:tc>
      </w:tr>
    </w:tbl>
    <w:p w:rsidR="00D2744C" w:rsidRDefault="00D2744C" w:rsidP="006F246A">
      <w:pPr>
        <w:bidi/>
        <w:spacing w:after="0" w:line="360" w:lineRule="auto"/>
        <w:jc w:val="both"/>
        <w:rPr>
          <w:rFonts w:cs="Simplified Arabic"/>
          <w:b/>
          <w:bCs/>
          <w:color w:val="000000" w:themeColor="text1"/>
          <w:sz w:val="24"/>
          <w:szCs w:val="24"/>
          <w:rtl/>
        </w:rPr>
      </w:pPr>
    </w:p>
    <w:p w:rsidR="006F246A" w:rsidRDefault="006F246A" w:rsidP="00D2744C">
      <w:pPr>
        <w:bidi/>
        <w:spacing w:after="0" w:line="360" w:lineRule="auto"/>
        <w:jc w:val="both"/>
        <w:rPr>
          <w:rFonts w:cs="Simplified Arabic"/>
          <w:b/>
          <w:bCs/>
          <w:color w:val="000000" w:themeColor="text1"/>
          <w:sz w:val="24"/>
          <w:szCs w:val="24"/>
          <w:u w:val="single"/>
        </w:rPr>
      </w:pPr>
      <w:r>
        <w:rPr>
          <w:rFonts w:cs="Simplified Arabic"/>
          <w:b/>
          <w:bCs/>
          <w:noProof/>
          <w:color w:val="000000" w:themeColor="text1"/>
          <w:sz w:val="24"/>
          <w:szCs w:val="24"/>
          <w:u w:val="single"/>
          <w:rtl/>
        </w:rPr>
        <w:lastRenderedPageBreak/>
        <w:drawing>
          <wp:inline distT="0" distB="0" distL="0" distR="0">
            <wp:extent cx="3804804" cy="1785966"/>
            <wp:effectExtent l="19050" t="0" r="24246" b="4734"/>
            <wp:docPr id="14"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2"/>
              </a:graphicData>
            </a:graphic>
          </wp:inline>
        </w:drawing>
      </w:r>
    </w:p>
    <w:p w:rsidR="006F246A" w:rsidRPr="00F42D4D" w:rsidRDefault="006F246A" w:rsidP="006F246A">
      <w:pPr>
        <w:bidi/>
        <w:spacing w:after="0" w:line="240" w:lineRule="auto"/>
        <w:ind w:left="360"/>
        <w:jc w:val="both"/>
        <w:rPr>
          <w:rFonts w:cs="Simplified Arabic"/>
          <w:b/>
          <w:bCs/>
          <w:color w:val="000000" w:themeColor="text1"/>
          <w:sz w:val="24"/>
          <w:szCs w:val="24"/>
          <w:rtl/>
        </w:rPr>
      </w:pPr>
      <w:r>
        <w:rPr>
          <w:rFonts w:cs="Simplified Arabic" w:hint="cs"/>
          <w:color w:val="000000" w:themeColor="text1"/>
          <w:sz w:val="24"/>
          <w:szCs w:val="24"/>
          <w:rtl/>
        </w:rPr>
        <w:t>-</w:t>
      </w:r>
      <w:r w:rsidRPr="00F42D4D">
        <w:rPr>
          <w:rFonts w:cs="Simplified Arabic" w:hint="cs"/>
          <w:b/>
          <w:bCs/>
          <w:color w:val="000000" w:themeColor="text1"/>
          <w:sz w:val="24"/>
          <w:szCs w:val="24"/>
          <w:rtl/>
        </w:rPr>
        <w:t>تمثي</w:t>
      </w:r>
      <w:r>
        <w:rPr>
          <w:rFonts w:cs="Simplified Arabic" w:hint="cs"/>
          <w:b/>
          <w:bCs/>
          <w:color w:val="000000" w:themeColor="text1"/>
          <w:sz w:val="24"/>
          <w:szCs w:val="24"/>
          <w:rtl/>
        </w:rPr>
        <w:t>ـ</w:t>
      </w:r>
      <w:r w:rsidRPr="00F42D4D">
        <w:rPr>
          <w:rFonts w:cs="Simplified Arabic" w:hint="cs"/>
          <w:b/>
          <w:bCs/>
          <w:color w:val="000000" w:themeColor="text1"/>
          <w:sz w:val="24"/>
          <w:szCs w:val="24"/>
          <w:rtl/>
        </w:rPr>
        <w:t>ل بيان</w:t>
      </w:r>
      <w:r>
        <w:rPr>
          <w:rFonts w:cs="Simplified Arabic" w:hint="cs"/>
          <w:b/>
          <w:bCs/>
          <w:color w:val="000000" w:themeColor="text1"/>
          <w:sz w:val="24"/>
          <w:szCs w:val="24"/>
          <w:rtl/>
        </w:rPr>
        <w:t>ـــ</w:t>
      </w:r>
      <w:r w:rsidRPr="00F42D4D">
        <w:rPr>
          <w:rFonts w:cs="Simplified Arabic" w:hint="cs"/>
          <w:b/>
          <w:bCs/>
          <w:color w:val="000000" w:themeColor="text1"/>
          <w:sz w:val="24"/>
          <w:szCs w:val="24"/>
          <w:rtl/>
        </w:rPr>
        <w:t>ي ل</w:t>
      </w:r>
      <w:r w:rsidRPr="00F42D4D">
        <w:rPr>
          <w:rFonts w:cs="Simplified Arabic"/>
          <w:b/>
          <w:bCs/>
          <w:color w:val="000000" w:themeColor="text1"/>
          <w:sz w:val="24"/>
          <w:szCs w:val="24"/>
          <w:rtl/>
        </w:rPr>
        <w:t>توزي</w:t>
      </w:r>
      <w:r>
        <w:rPr>
          <w:rFonts w:cs="Simplified Arabic" w:hint="cs"/>
          <w:b/>
          <w:bCs/>
          <w:color w:val="000000" w:themeColor="text1"/>
          <w:sz w:val="24"/>
          <w:szCs w:val="24"/>
          <w:rtl/>
        </w:rPr>
        <w:t>ــ</w:t>
      </w:r>
      <w:r w:rsidRPr="00F42D4D">
        <w:rPr>
          <w:rFonts w:cs="Simplified Arabic"/>
          <w:b/>
          <w:bCs/>
          <w:color w:val="000000" w:themeColor="text1"/>
          <w:sz w:val="24"/>
          <w:szCs w:val="24"/>
          <w:rtl/>
        </w:rPr>
        <w:t>ع مفردات العين</w:t>
      </w:r>
      <w:r>
        <w:rPr>
          <w:rFonts w:cs="Simplified Arabic" w:hint="cs"/>
          <w:b/>
          <w:bCs/>
          <w:color w:val="000000" w:themeColor="text1"/>
          <w:sz w:val="24"/>
          <w:szCs w:val="24"/>
          <w:rtl/>
        </w:rPr>
        <w:t>ــ</w:t>
      </w:r>
      <w:r w:rsidRPr="00F42D4D">
        <w:rPr>
          <w:rFonts w:cs="Simplified Arabic"/>
          <w:b/>
          <w:bCs/>
          <w:color w:val="000000" w:themeColor="text1"/>
          <w:sz w:val="24"/>
          <w:szCs w:val="24"/>
          <w:rtl/>
        </w:rPr>
        <w:t>ة حس</w:t>
      </w:r>
      <w:r>
        <w:rPr>
          <w:rFonts w:cs="Simplified Arabic" w:hint="cs"/>
          <w:b/>
          <w:bCs/>
          <w:color w:val="000000" w:themeColor="text1"/>
          <w:sz w:val="24"/>
          <w:szCs w:val="24"/>
          <w:rtl/>
        </w:rPr>
        <w:t>ـــ</w:t>
      </w:r>
      <w:r w:rsidRPr="00F42D4D">
        <w:rPr>
          <w:rFonts w:cs="Simplified Arabic"/>
          <w:b/>
          <w:bCs/>
          <w:color w:val="000000" w:themeColor="text1"/>
          <w:sz w:val="24"/>
          <w:szCs w:val="24"/>
          <w:rtl/>
        </w:rPr>
        <w:t>ب</w:t>
      </w:r>
      <w:r w:rsidRPr="00F42D4D">
        <w:rPr>
          <w:rFonts w:cs="Simplified Arabic" w:hint="cs"/>
          <w:b/>
          <w:bCs/>
          <w:color w:val="000000" w:themeColor="text1"/>
          <w:sz w:val="24"/>
          <w:szCs w:val="24"/>
          <w:rtl/>
        </w:rPr>
        <w:t xml:space="preserve"> المست</w:t>
      </w:r>
      <w:r>
        <w:rPr>
          <w:rFonts w:cs="Simplified Arabic" w:hint="cs"/>
          <w:b/>
          <w:bCs/>
          <w:color w:val="000000" w:themeColor="text1"/>
          <w:sz w:val="24"/>
          <w:szCs w:val="24"/>
          <w:rtl/>
        </w:rPr>
        <w:t>ــــ</w:t>
      </w:r>
      <w:r w:rsidRPr="00F42D4D">
        <w:rPr>
          <w:rFonts w:cs="Simplified Arabic" w:hint="cs"/>
          <w:b/>
          <w:bCs/>
          <w:color w:val="000000" w:themeColor="text1"/>
          <w:sz w:val="24"/>
          <w:szCs w:val="24"/>
          <w:rtl/>
        </w:rPr>
        <w:t>وى التعليم</w:t>
      </w:r>
      <w:r>
        <w:rPr>
          <w:rFonts w:cs="Simplified Arabic" w:hint="cs"/>
          <w:b/>
          <w:bCs/>
          <w:color w:val="000000" w:themeColor="text1"/>
          <w:sz w:val="24"/>
          <w:szCs w:val="24"/>
          <w:rtl/>
        </w:rPr>
        <w:t>ـــ</w:t>
      </w:r>
      <w:r w:rsidRPr="00F42D4D">
        <w:rPr>
          <w:rFonts w:cs="Simplified Arabic" w:hint="cs"/>
          <w:b/>
          <w:bCs/>
          <w:color w:val="000000" w:themeColor="text1"/>
          <w:sz w:val="24"/>
          <w:szCs w:val="24"/>
          <w:rtl/>
        </w:rPr>
        <w:t xml:space="preserve">ي </w:t>
      </w:r>
    </w:p>
    <w:p w:rsidR="006F246A" w:rsidRDefault="006F246A" w:rsidP="006F246A">
      <w:pPr>
        <w:bidi/>
        <w:spacing w:after="0" w:line="240" w:lineRule="auto"/>
        <w:ind w:left="360"/>
        <w:jc w:val="both"/>
        <w:rPr>
          <w:rFonts w:cs="Simplified Arabic"/>
          <w:b/>
          <w:bCs/>
          <w:color w:val="000000" w:themeColor="text1"/>
          <w:sz w:val="24"/>
          <w:szCs w:val="24"/>
          <w:rtl/>
        </w:rPr>
      </w:pPr>
      <w:r>
        <w:rPr>
          <w:rFonts w:cs="Simplified Arabic" w:hint="cs"/>
          <w:b/>
          <w:bCs/>
          <w:color w:val="000000" w:themeColor="text1"/>
          <w:sz w:val="24"/>
          <w:szCs w:val="24"/>
          <w:rtl/>
        </w:rPr>
        <w:t>خـــــاص</w:t>
      </w:r>
      <w:r w:rsidRPr="00F42D4D">
        <w:rPr>
          <w:rFonts w:cs="Simplified Arabic" w:hint="cs"/>
          <w:b/>
          <w:bCs/>
          <w:color w:val="000000" w:themeColor="text1"/>
          <w:sz w:val="24"/>
          <w:szCs w:val="24"/>
          <w:rtl/>
        </w:rPr>
        <w:t xml:space="preserve"> بقطاع</w:t>
      </w:r>
      <w:r>
        <w:rPr>
          <w:rFonts w:cs="Simplified Arabic" w:hint="cs"/>
          <w:b/>
          <w:bCs/>
          <w:color w:val="000000" w:themeColor="text1"/>
          <w:sz w:val="24"/>
          <w:szCs w:val="24"/>
          <w:rtl/>
        </w:rPr>
        <w:t>ــــــ</w:t>
      </w:r>
      <w:r w:rsidRPr="00F42D4D">
        <w:rPr>
          <w:rFonts w:cs="Simplified Arabic" w:hint="cs"/>
          <w:b/>
          <w:bCs/>
          <w:color w:val="000000" w:themeColor="text1"/>
          <w:sz w:val="24"/>
          <w:szCs w:val="24"/>
          <w:rtl/>
        </w:rPr>
        <w:t>ي الصناع</w:t>
      </w:r>
      <w:r>
        <w:rPr>
          <w:rFonts w:cs="Simplified Arabic" w:hint="cs"/>
          <w:b/>
          <w:bCs/>
          <w:color w:val="000000" w:themeColor="text1"/>
          <w:sz w:val="24"/>
          <w:szCs w:val="24"/>
          <w:rtl/>
        </w:rPr>
        <w:t>ـــــــــــ</w:t>
      </w:r>
      <w:r w:rsidRPr="00F42D4D">
        <w:rPr>
          <w:rFonts w:cs="Simplified Arabic" w:hint="cs"/>
          <w:b/>
          <w:bCs/>
          <w:color w:val="000000" w:themeColor="text1"/>
          <w:sz w:val="24"/>
          <w:szCs w:val="24"/>
          <w:rtl/>
        </w:rPr>
        <w:t>ة و الخدم</w:t>
      </w:r>
      <w:r>
        <w:rPr>
          <w:rFonts w:cs="Simplified Arabic" w:hint="cs"/>
          <w:b/>
          <w:bCs/>
          <w:color w:val="000000" w:themeColor="text1"/>
          <w:sz w:val="24"/>
          <w:szCs w:val="24"/>
          <w:rtl/>
        </w:rPr>
        <w:t>ــــــ</w:t>
      </w:r>
      <w:r w:rsidRPr="00F42D4D">
        <w:rPr>
          <w:rFonts w:cs="Simplified Arabic" w:hint="cs"/>
          <w:b/>
          <w:bCs/>
          <w:color w:val="000000" w:themeColor="text1"/>
          <w:sz w:val="24"/>
          <w:szCs w:val="24"/>
          <w:rtl/>
        </w:rPr>
        <w:t>ات</w:t>
      </w:r>
      <w:r>
        <w:rPr>
          <w:rFonts w:cs="Simplified Arabic"/>
          <w:b/>
          <w:bCs/>
          <w:color w:val="000000" w:themeColor="text1"/>
          <w:sz w:val="24"/>
          <w:szCs w:val="24"/>
          <w:rtl/>
        </w:rPr>
        <w:t>–</w:t>
      </w:r>
    </w:p>
    <w:p w:rsidR="006F246A" w:rsidRPr="00447378" w:rsidRDefault="006F246A" w:rsidP="006F246A">
      <w:pPr>
        <w:bidi/>
        <w:spacing w:after="0" w:line="240" w:lineRule="auto"/>
        <w:jc w:val="both"/>
        <w:rPr>
          <w:rFonts w:cs="Simplified Arabic"/>
          <w:b/>
          <w:bCs/>
          <w:color w:val="000000" w:themeColor="text1"/>
          <w:sz w:val="4"/>
          <w:szCs w:val="4"/>
          <w:rtl/>
        </w:rPr>
      </w:pPr>
    </w:p>
    <w:p w:rsidR="006F246A" w:rsidRPr="00B31273" w:rsidRDefault="00954F2B" w:rsidP="00B31273">
      <w:pPr>
        <w:bidi/>
        <w:spacing w:after="0"/>
        <w:ind w:left="360"/>
        <w:jc w:val="both"/>
        <w:rPr>
          <w:rFonts w:ascii="Traditional Arabic" w:hAnsi="Traditional Arabic" w:cs="Traditional Arabic"/>
          <w:b/>
          <w:bCs/>
          <w:color w:val="000000" w:themeColor="text1"/>
          <w:sz w:val="40"/>
          <w:szCs w:val="40"/>
          <w:u w:val="single"/>
          <w:rtl/>
        </w:rPr>
      </w:pPr>
      <w:r w:rsidRPr="00B31273">
        <w:rPr>
          <w:rFonts w:ascii="Traditional Arabic" w:hAnsi="Traditional Arabic" w:cs="Traditional Arabic"/>
          <w:b/>
          <w:bCs/>
          <w:color w:val="000000" w:themeColor="text1"/>
          <w:sz w:val="40"/>
          <w:szCs w:val="40"/>
          <w:u w:val="single"/>
          <w:rtl/>
        </w:rPr>
        <w:t>تحليل</w:t>
      </w:r>
      <w:r w:rsidR="006F246A" w:rsidRPr="00B31273">
        <w:rPr>
          <w:rFonts w:ascii="Traditional Arabic" w:hAnsi="Traditional Arabic" w:cs="Traditional Arabic"/>
          <w:b/>
          <w:bCs/>
          <w:color w:val="000000" w:themeColor="text1"/>
          <w:sz w:val="40"/>
          <w:szCs w:val="40"/>
          <w:u w:val="single"/>
          <w:rtl/>
        </w:rPr>
        <w:t xml:space="preserve"> الجدول رقم(02):</w:t>
      </w:r>
    </w:p>
    <w:p w:rsidR="006F246A" w:rsidRPr="00B31273" w:rsidRDefault="006F246A" w:rsidP="00B31273">
      <w:pPr>
        <w:bidi/>
        <w:spacing w:after="0"/>
        <w:jc w:val="both"/>
        <w:rPr>
          <w:rFonts w:ascii="Traditional Arabic" w:hAnsi="Traditional Arabic" w:cs="Traditional Arabic"/>
          <w:color w:val="000000" w:themeColor="text1"/>
          <w:sz w:val="40"/>
          <w:szCs w:val="40"/>
          <w:rtl/>
        </w:rPr>
      </w:pPr>
      <w:r w:rsidRPr="00B31273">
        <w:rPr>
          <w:rFonts w:ascii="Traditional Arabic" w:hAnsi="Traditional Arabic" w:cs="Traditional Arabic"/>
          <w:color w:val="000000" w:themeColor="text1"/>
          <w:sz w:val="40"/>
          <w:szCs w:val="40"/>
          <w:rtl/>
        </w:rPr>
        <w:t xml:space="preserve">يتضمن الجدول رقم(2) توزيع مفردات العينة حسب المستوى التعليمي لكل من قطاعي الصناعة و الخدمات، حيث يتبين لنا في قطاع الصناعة بأن المستوى التعليمي في الطور المتوسط يحوز على النسبة الأكبر و التي قدرت </w:t>
      </w:r>
    </w:p>
    <w:p w:rsidR="006F246A" w:rsidRPr="00B31273" w:rsidRDefault="006F246A" w:rsidP="00B31273">
      <w:pPr>
        <w:bidi/>
        <w:spacing w:after="0"/>
        <w:jc w:val="both"/>
        <w:rPr>
          <w:rFonts w:ascii="Traditional Arabic" w:hAnsi="Traditional Arabic" w:cs="Traditional Arabic"/>
          <w:color w:val="000000" w:themeColor="text1"/>
          <w:sz w:val="40"/>
          <w:szCs w:val="40"/>
          <w:rtl/>
        </w:rPr>
      </w:pPr>
      <w:r w:rsidRPr="00B31273">
        <w:rPr>
          <w:rFonts w:ascii="Traditional Arabic" w:hAnsi="Traditional Arabic" w:cs="Traditional Arabic"/>
          <w:color w:val="000000" w:themeColor="text1"/>
          <w:sz w:val="40"/>
          <w:szCs w:val="40"/>
          <w:rtl/>
        </w:rPr>
        <w:t xml:space="preserve">بــــ </w:t>
      </w:r>
      <w:r w:rsidRPr="00B31273">
        <w:rPr>
          <w:rFonts w:ascii="Traditional Arabic" w:hAnsi="Traditional Arabic" w:cs="Traditional Arabic"/>
          <w:sz w:val="40"/>
          <w:szCs w:val="40"/>
          <w:rtl/>
        </w:rPr>
        <w:t>20</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 xml:space="preserve"> بتكرار 20 امرأة،</w:t>
      </w:r>
      <w:r w:rsidRPr="00B31273">
        <w:rPr>
          <w:rFonts w:ascii="Traditional Arabic" w:hAnsi="Traditional Arabic" w:cs="Traditional Arabic"/>
          <w:color w:val="000000" w:themeColor="text1"/>
          <w:sz w:val="40"/>
          <w:szCs w:val="40"/>
          <w:rtl/>
        </w:rPr>
        <w:t xml:space="preserve"> يليه الطور التعليمي الجامعي و المقدر بــــــ 15</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 xml:space="preserve"> بتكرار 15 امرأة، ثم يأتي الطور الثانوي بنسبة 11</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 xml:space="preserve"> بتكرار 11 امرأة، بعدها الطور الابتدائي بنسبة </w:t>
      </w:r>
      <w:r w:rsidRPr="00B31273">
        <w:rPr>
          <w:rFonts w:ascii="Traditional Arabic" w:hAnsi="Traditional Arabic" w:cs="Traditional Arabic"/>
          <w:color w:val="000000" w:themeColor="text1"/>
          <w:sz w:val="40"/>
          <w:szCs w:val="40"/>
          <w:rtl/>
        </w:rPr>
        <w:t>10</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 xml:space="preserve"> بتكرار 10 نساء، ثم يأتي مستوى آخر بنسبة </w:t>
      </w:r>
      <w:r w:rsidRPr="00B31273">
        <w:rPr>
          <w:rFonts w:ascii="Traditional Arabic" w:hAnsi="Traditional Arabic" w:cs="Traditional Arabic"/>
          <w:color w:val="000000" w:themeColor="text1"/>
          <w:sz w:val="40"/>
          <w:szCs w:val="40"/>
          <w:rtl/>
        </w:rPr>
        <w:t>07</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 xml:space="preserve"> و ممثل بــــ 07 نساء.</w:t>
      </w:r>
    </w:p>
    <w:p w:rsidR="006F246A" w:rsidRPr="00B31273" w:rsidRDefault="006F246A" w:rsidP="00B31273">
      <w:pPr>
        <w:bidi/>
        <w:spacing w:after="0"/>
        <w:jc w:val="both"/>
        <w:rPr>
          <w:rFonts w:ascii="Traditional Arabic" w:hAnsi="Traditional Arabic" w:cs="Traditional Arabic"/>
          <w:color w:val="000000" w:themeColor="text1"/>
          <w:sz w:val="40"/>
          <w:szCs w:val="40"/>
          <w:rtl/>
        </w:rPr>
      </w:pPr>
      <w:r w:rsidRPr="00B31273">
        <w:rPr>
          <w:rFonts w:ascii="Traditional Arabic" w:hAnsi="Traditional Arabic" w:cs="Traditional Arabic"/>
          <w:color w:val="000000" w:themeColor="text1"/>
          <w:sz w:val="40"/>
          <w:szCs w:val="40"/>
          <w:rtl/>
        </w:rPr>
        <w:t>و فيما يخص قطاع الخدمات، فنجد بأن المستوى التعليمي الثانوي حاز على النسبة الأكبر بـــــــ 17</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 xml:space="preserve">، يليه المستوى الجامعي بــــ 10 </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 xml:space="preserve">، ثم المستوى المتوسط بــــ 06 </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 ليأتي بعدها تساوي النسب بين المستوى التعليمي الابتدائي و مستوى آخر و الذي قدرت نسبتهما بـــ 02</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w:t>
      </w:r>
    </w:p>
    <w:p w:rsidR="006F246A" w:rsidRPr="00B31273" w:rsidRDefault="006F246A" w:rsidP="00B31273">
      <w:pPr>
        <w:bidi/>
        <w:spacing w:after="0"/>
        <w:jc w:val="both"/>
        <w:rPr>
          <w:rFonts w:ascii="Traditional Arabic" w:hAnsi="Traditional Arabic" w:cs="Traditional Arabic"/>
          <w:sz w:val="40"/>
          <w:szCs w:val="40"/>
          <w:rtl/>
        </w:rPr>
      </w:pPr>
      <w:r w:rsidRPr="00B31273">
        <w:rPr>
          <w:rFonts w:ascii="Traditional Arabic" w:hAnsi="Traditional Arabic" w:cs="Traditional Arabic"/>
          <w:sz w:val="40"/>
          <w:szCs w:val="40"/>
          <w:rtl/>
        </w:rPr>
        <w:t>. ونلاحظ في هذا القطاع تقارب بين نسبة المستوى التعليمي المتوسط و الجامعي، و ارتفاعهما على حساب باقي المستويات، أما في قطاع الخدمات فقد كان المستوى الجامعي بعد الثانوي الذي حاز على أكبر نسبة.</w:t>
      </w:r>
    </w:p>
    <w:p w:rsidR="006F246A" w:rsidRPr="00B31273" w:rsidRDefault="006F246A" w:rsidP="00B31273">
      <w:pPr>
        <w:bidi/>
        <w:spacing w:after="0"/>
        <w:jc w:val="both"/>
        <w:rPr>
          <w:rFonts w:ascii="Traditional Arabic" w:hAnsi="Traditional Arabic" w:cs="Traditional Arabic"/>
          <w:sz w:val="40"/>
          <w:szCs w:val="40"/>
          <w:rtl/>
        </w:rPr>
      </w:pPr>
      <w:r w:rsidRPr="00B31273">
        <w:rPr>
          <w:rFonts w:ascii="Traditional Arabic" w:hAnsi="Traditional Arabic" w:cs="Traditional Arabic"/>
          <w:sz w:val="40"/>
          <w:szCs w:val="40"/>
          <w:rtl/>
        </w:rPr>
        <w:lastRenderedPageBreak/>
        <w:t xml:space="preserve">وجود المستوى الجامعي في كلا القطاعين يفسر اهتمام فئة معينة من النساء بالتعليم، و إدراكهن الجيد بأهمية التعليم و الشهادة العليا، و التي من دون شك ستكون داعما قويا لهن في المجال العملي الذي اخترنه. </w:t>
      </w:r>
    </w:p>
    <w:p w:rsidR="006F246A" w:rsidRPr="00B31273" w:rsidRDefault="006F246A" w:rsidP="00B31273">
      <w:pPr>
        <w:bidi/>
        <w:spacing w:after="0"/>
        <w:jc w:val="both"/>
        <w:rPr>
          <w:rFonts w:ascii="Traditional Arabic" w:hAnsi="Traditional Arabic" w:cs="Traditional Arabic"/>
          <w:color w:val="000000" w:themeColor="text1"/>
          <w:sz w:val="40"/>
          <w:szCs w:val="40"/>
          <w:rtl/>
        </w:rPr>
      </w:pPr>
      <w:r w:rsidRPr="00B31273">
        <w:rPr>
          <w:rFonts w:ascii="Traditional Arabic" w:hAnsi="Traditional Arabic" w:cs="Traditional Arabic"/>
          <w:color w:val="000000" w:themeColor="text1"/>
          <w:sz w:val="40"/>
          <w:szCs w:val="40"/>
          <w:rtl/>
        </w:rPr>
        <w:t>أما باقي المستويات فالتوقف عن الدراسة قد يعود إما لأسباب دراسية أو عائلية أو حتى شخصية، أهمها الرغبة في الخروج للعمل و كسب الرزق كطريق أقصر من إتمام المراحل التعليمية.</w:t>
      </w:r>
    </w:p>
    <w:p w:rsidR="006F246A" w:rsidRPr="00B31273" w:rsidRDefault="006F246A" w:rsidP="00B31273">
      <w:pPr>
        <w:bidi/>
        <w:spacing w:after="0"/>
        <w:jc w:val="both"/>
        <w:rPr>
          <w:rFonts w:ascii="Traditional Arabic" w:hAnsi="Traditional Arabic" w:cs="Traditional Arabic"/>
          <w:color w:val="000000" w:themeColor="text1"/>
          <w:sz w:val="40"/>
          <w:szCs w:val="40"/>
          <w:rtl/>
        </w:rPr>
      </w:pPr>
      <w:r w:rsidRPr="00B31273">
        <w:rPr>
          <w:rFonts w:ascii="Traditional Arabic" w:hAnsi="Traditional Arabic" w:cs="Traditional Arabic"/>
          <w:color w:val="000000" w:themeColor="text1"/>
          <w:sz w:val="40"/>
          <w:szCs w:val="40"/>
          <w:rtl/>
        </w:rPr>
        <w:t xml:space="preserve">و تجدر الإشارة إلى أن مستوى آخر كنا نقصد به الحصول على تكوين ما في المهنة المختارة، و لنكون أكثر وضوحا، فقد وجدنا بأن كل النساء اللاتي كان مستوى التعليم الخاص بهن دون الابتدائي قد قمن بتكوين في النشاط المختار. </w:t>
      </w:r>
    </w:p>
    <w:p w:rsidR="006F246A" w:rsidRPr="00B31273" w:rsidRDefault="006F246A" w:rsidP="00B31273">
      <w:pPr>
        <w:bidi/>
        <w:spacing w:after="100" w:afterAutospacing="1"/>
        <w:ind w:left="360"/>
        <w:jc w:val="both"/>
        <w:rPr>
          <w:rFonts w:ascii="Traditional Arabic" w:hAnsi="Traditional Arabic" w:cs="Traditional Arabic"/>
          <w:b/>
          <w:bCs/>
          <w:color w:val="000000" w:themeColor="text1"/>
          <w:sz w:val="40"/>
          <w:szCs w:val="40"/>
          <w:u w:val="single"/>
          <w:rtl/>
        </w:rPr>
      </w:pPr>
      <w:r w:rsidRPr="00B31273">
        <w:rPr>
          <w:rFonts w:ascii="Traditional Arabic" w:hAnsi="Traditional Arabic" w:cs="Traditional Arabic"/>
          <w:b/>
          <w:bCs/>
          <w:color w:val="000000" w:themeColor="text1"/>
          <w:sz w:val="40"/>
          <w:szCs w:val="40"/>
          <w:u w:val="single"/>
          <w:rtl/>
        </w:rPr>
        <w:t>الجدول رقم (3):يبين توزيع مفردات العينة حسب الحالة العائلية:</w:t>
      </w:r>
    </w:p>
    <w:tbl>
      <w:tblPr>
        <w:tblStyle w:val="Grilledutableau"/>
        <w:bidiVisual/>
        <w:tblW w:w="0" w:type="auto"/>
        <w:tblInd w:w="360" w:type="dxa"/>
        <w:tblLook w:val="04A0"/>
      </w:tblPr>
      <w:tblGrid>
        <w:gridCol w:w="1951"/>
        <w:gridCol w:w="1956"/>
        <w:gridCol w:w="1946"/>
        <w:gridCol w:w="1955"/>
        <w:gridCol w:w="1969"/>
      </w:tblGrid>
      <w:tr w:rsidR="006F246A" w:rsidTr="006F246A">
        <w:trPr>
          <w:trHeight w:val="940"/>
        </w:trPr>
        <w:tc>
          <w:tcPr>
            <w:tcW w:w="1952" w:type="dxa"/>
            <w:tcBorders>
              <w:left w:val="single" w:sz="4" w:space="0" w:color="auto"/>
              <w:tr2bl w:val="single" w:sz="4" w:space="0" w:color="auto"/>
            </w:tcBorders>
          </w:tcPr>
          <w:p w:rsidR="006F246A" w:rsidRPr="00B31273" w:rsidRDefault="006F246A" w:rsidP="006F246A">
            <w:pPr>
              <w:bidi/>
              <w:spacing w:after="100" w:afterAutospacing="1" w:line="360" w:lineRule="auto"/>
              <w:ind w:left="0" w:firstLine="0"/>
              <w:jc w:val="both"/>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 xml:space="preserve">         القطــــــــــاع</w:t>
            </w:r>
          </w:p>
          <w:p w:rsidR="006F246A" w:rsidRPr="00B31273" w:rsidRDefault="006F246A" w:rsidP="006F246A">
            <w:pPr>
              <w:bidi/>
              <w:spacing w:after="100" w:afterAutospacing="1" w:line="360" w:lineRule="auto"/>
              <w:ind w:left="0" w:firstLine="0"/>
              <w:jc w:val="both"/>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الحالــة العائليــة</w:t>
            </w:r>
          </w:p>
        </w:tc>
        <w:tc>
          <w:tcPr>
            <w:tcW w:w="1956" w:type="dxa"/>
            <w:tcBorders>
              <w:bottom w:val="single" w:sz="4" w:space="0" w:color="000000" w:themeColor="text1"/>
            </w:tcBorders>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p>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الصناعــــــــــة</w:t>
            </w:r>
          </w:p>
        </w:tc>
        <w:tc>
          <w:tcPr>
            <w:tcW w:w="1946" w:type="dxa"/>
            <w:tcBorders>
              <w:bottom w:val="single" w:sz="4" w:space="0" w:color="000000" w:themeColor="text1"/>
            </w:tcBorders>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p>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النسبـــــــــــة</w:t>
            </w:r>
          </w:p>
        </w:tc>
        <w:tc>
          <w:tcPr>
            <w:tcW w:w="1955" w:type="dxa"/>
            <w:tcBorders>
              <w:bottom w:val="single" w:sz="4" w:space="0" w:color="000000" w:themeColor="text1"/>
            </w:tcBorders>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p>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الخدمــــــــــات</w:t>
            </w:r>
          </w:p>
        </w:tc>
        <w:tc>
          <w:tcPr>
            <w:tcW w:w="1969" w:type="dxa"/>
            <w:tcBorders>
              <w:bottom w:val="single" w:sz="4" w:space="0" w:color="000000" w:themeColor="text1"/>
            </w:tcBorders>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p>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النسبـــــــــــة</w:t>
            </w:r>
            <w:r w:rsidRPr="00B31273">
              <w:rPr>
                <w:rFonts w:ascii="Traditional Arabic" w:hAnsi="Traditional Arabic" w:cs="Traditional Arabic"/>
                <w:b/>
                <w:bCs/>
                <w:sz w:val="32"/>
                <w:szCs w:val="32"/>
              </w:rPr>
              <w:t>%</w:t>
            </w:r>
          </w:p>
        </w:tc>
      </w:tr>
      <w:tr w:rsidR="006F246A" w:rsidRPr="004B4A5C" w:rsidTr="006F246A">
        <w:tc>
          <w:tcPr>
            <w:tcW w:w="1952"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عزبـــــــــاء</w:t>
            </w:r>
          </w:p>
        </w:tc>
        <w:tc>
          <w:tcPr>
            <w:tcW w:w="1956"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14 امـــــــــرأة</w:t>
            </w:r>
          </w:p>
        </w:tc>
        <w:tc>
          <w:tcPr>
            <w:tcW w:w="1946"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sz w:val="32"/>
                <w:szCs w:val="32"/>
                <w:rtl/>
              </w:rPr>
              <w:t>14</w:t>
            </w:r>
            <w:r w:rsidRPr="00B31273">
              <w:rPr>
                <w:rFonts w:ascii="Traditional Arabic" w:hAnsi="Traditional Arabic" w:cs="Traditional Arabic"/>
                <w:b/>
                <w:bCs/>
                <w:sz w:val="32"/>
                <w:szCs w:val="32"/>
              </w:rPr>
              <w:t>%</w:t>
            </w:r>
          </w:p>
        </w:tc>
        <w:tc>
          <w:tcPr>
            <w:tcW w:w="1955"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19 نســـــــاء</w:t>
            </w:r>
          </w:p>
        </w:tc>
        <w:tc>
          <w:tcPr>
            <w:tcW w:w="1969"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sz w:val="32"/>
                <w:szCs w:val="32"/>
                <w:rtl/>
              </w:rPr>
              <w:t>19</w:t>
            </w:r>
            <w:r w:rsidRPr="00B31273">
              <w:rPr>
                <w:rFonts w:ascii="Traditional Arabic" w:hAnsi="Traditional Arabic" w:cs="Traditional Arabic"/>
                <w:b/>
                <w:bCs/>
                <w:sz w:val="32"/>
                <w:szCs w:val="32"/>
              </w:rPr>
              <w:t>%</w:t>
            </w:r>
          </w:p>
        </w:tc>
      </w:tr>
      <w:tr w:rsidR="006F246A" w:rsidRPr="004B4A5C" w:rsidTr="006F246A">
        <w:tc>
          <w:tcPr>
            <w:tcW w:w="1952"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متزوجـــــــــة</w:t>
            </w:r>
          </w:p>
        </w:tc>
        <w:tc>
          <w:tcPr>
            <w:tcW w:w="1956"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30 امـــــــــرأة</w:t>
            </w:r>
          </w:p>
        </w:tc>
        <w:tc>
          <w:tcPr>
            <w:tcW w:w="1946"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sz w:val="32"/>
                <w:szCs w:val="32"/>
                <w:rtl/>
              </w:rPr>
              <w:t>30</w:t>
            </w:r>
            <w:r w:rsidRPr="00B31273">
              <w:rPr>
                <w:rFonts w:ascii="Traditional Arabic" w:hAnsi="Traditional Arabic" w:cs="Traditional Arabic"/>
                <w:b/>
                <w:bCs/>
                <w:sz w:val="32"/>
                <w:szCs w:val="32"/>
              </w:rPr>
              <w:t>%</w:t>
            </w:r>
          </w:p>
        </w:tc>
        <w:tc>
          <w:tcPr>
            <w:tcW w:w="1955"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14 امـــــــــرأة</w:t>
            </w:r>
          </w:p>
        </w:tc>
        <w:tc>
          <w:tcPr>
            <w:tcW w:w="1969"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sz w:val="32"/>
                <w:szCs w:val="32"/>
                <w:rtl/>
              </w:rPr>
              <w:t>14</w:t>
            </w:r>
            <w:r w:rsidRPr="00B31273">
              <w:rPr>
                <w:rFonts w:ascii="Traditional Arabic" w:hAnsi="Traditional Arabic" w:cs="Traditional Arabic"/>
                <w:b/>
                <w:bCs/>
                <w:sz w:val="32"/>
                <w:szCs w:val="32"/>
              </w:rPr>
              <w:t>%</w:t>
            </w:r>
          </w:p>
        </w:tc>
      </w:tr>
      <w:tr w:rsidR="006F246A" w:rsidRPr="004B4A5C" w:rsidTr="006F246A">
        <w:tc>
          <w:tcPr>
            <w:tcW w:w="1952"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أرملــــــــــــة</w:t>
            </w:r>
          </w:p>
        </w:tc>
        <w:tc>
          <w:tcPr>
            <w:tcW w:w="1956"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03 امـــــــــرأة</w:t>
            </w:r>
          </w:p>
        </w:tc>
        <w:tc>
          <w:tcPr>
            <w:tcW w:w="1946"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sz w:val="32"/>
                <w:szCs w:val="32"/>
                <w:rtl/>
              </w:rPr>
              <w:t>03</w:t>
            </w:r>
            <w:r w:rsidRPr="00B31273">
              <w:rPr>
                <w:rFonts w:ascii="Traditional Arabic" w:hAnsi="Traditional Arabic" w:cs="Traditional Arabic"/>
                <w:b/>
                <w:bCs/>
                <w:sz w:val="32"/>
                <w:szCs w:val="32"/>
              </w:rPr>
              <w:t>%</w:t>
            </w:r>
          </w:p>
        </w:tc>
        <w:tc>
          <w:tcPr>
            <w:tcW w:w="1955"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00 نســـــــاء</w:t>
            </w:r>
          </w:p>
        </w:tc>
        <w:tc>
          <w:tcPr>
            <w:tcW w:w="1969"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sz w:val="32"/>
                <w:szCs w:val="32"/>
                <w:rtl/>
              </w:rPr>
              <w:t>00</w:t>
            </w:r>
            <w:r w:rsidRPr="00B31273">
              <w:rPr>
                <w:rFonts w:ascii="Traditional Arabic" w:hAnsi="Traditional Arabic" w:cs="Traditional Arabic"/>
                <w:b/>
                <w:bCs/>
                <w:sz w:val="32"/>
                <w:szCs w:val="32"/>
              </w:rPr>
              <w:t>%</w:t>
            </w:r>
          </w:p>
        </w:tc>
      </w:tr>
      <w:tr w:rsidR="006F246A" w:rsidRPr="004B4A5C" w:rsidTr="006F246A">
        <w:tc>
          <w:tcPr>
            <w:tcW w:w="1952"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مطلقــــــــــــــة</w:t>
            </w:r>
          </w:p>
        </w:tc>
        <w:tc>
          <w:tcPr>
            <w:tcW w:w="1956"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10 نســـــــاء</w:t>
            </w:r>
          </w:p>
        </w:tc>
        <w:tc>
          <w:tcPr>
            <w:tcW w:w="1946"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sz w:val="32"/>
                <w:szCs w:val="32"/>
                <w:rtl/>
              </w:rPr>
              <w:t>10</w:t>
            </w:r>
            <w:r w:rsidRPr="00B31273">
              <w:rPr>
                <w:rFonts w:ascii="Traditional Arabic" w:hAnsi="Traditional Arabic" w:cs="Traditional Arabic"/>
                <w:b/>
                <w:bCs/>
                <w:sz w:val="32"/>
                <w:szCs w:val="32"/>
              </w:rPr>
              <w:t>%</w:t>
            </w:r>
          </w:p>
        </w:tc>
        <w:tc>
          <w:tcPr>
            <w:tcW w:w="1955"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04 نســـــــاء</w:t>
            </w:r>
          </w:p>
        </w:tc>
        <w:tc>
          <w:tcPr>
            <w:tcW w:w="1969"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sz w:val="32"/>
                <w:szCs w:val="32"/>
                <w:rtl/>
              </w:rPr>
              <w:t>04</w:t>
            </w:r>
            <w:r w:rsidRPr="00B31273">
              <w:rPr>
                <w:rFonts w:ascii="Traditional Arabic" w:hAnsi="Traditional Arabic" w:cs="Traditional Arabic"/>
                <w:b/>
                <w:bCs/>
                <w:sz w:val="32"/>
                <w:szCs w:val="32"/>
              </w:rPr>
              <w:t>%</w:t>
            </w:r>
          </w:p>
        </w:tc>
      </w:tr>
      <w:tr w:rsidR="006F246A" w:rsidRPr="004B4A5C" w:rsidTr="006F246A">
        <w:tc>
          <w:tcPr>
            <w:tcW w:w="1952"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المجمـــــــــوع</w:t>
            </w:r>
          </w:p>
        </w:tc>
        <w:tc>
          <w:tcPr>
            <w:tcW w:w="1956" w:type="dxa"/>
            <w:tcBorders>
              <w:bottom w:val="single" w:sz="4" w:space="0" w:color="auto"/>
            </w:tcBorders>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63 امـــــــــرأة</w:t>
            </w:r>
          </w:p>
        </w:tc>
        <w:tc>
          <w:tcPr>
            <w:tcW w:w="1946" w:type="dxa"/>
            <w:tcBorders>
              <w:bottom w:val="single" w:sz="4" w:space="0" w:color="auto"/>
            </w:tcBorders>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63</w:t>
            </w:r>
            <w:r w:rsidRPr="00B31273">
              <w:rPr>
                <w:rFonts w:ascii="Traditional Arabic" w:hAnsi="Traditional Arabic" w:cs="Traditional Arabic"/>
                <w:b/>
                <w:bCs/>
                <w:sz w:val="32"/>
                <w:szCs w:val="32"/>
              </w:rPr>
              <w:t>%</w:t>
            </w:r>
          </w:p>
        </w:tc>
        <w:tc>
          <w:tcPr>
            <w:tcW w:w="1955" w:type="dxa"/>
            <w:tcBorders>
              <w:bottom w:val="single" w:sz="4" w:space="0" w:color="auto"/>
            </w:tcBorders>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37 امـــــــــرأة</w:t>
            </w:r>
          </w:p>
        </w:tc>
        <w:tc>
          <w:tcPr>
            <w:tcW w:w="1969" w:type="dxa"/>
            <w:tcBorders>
              <w:bottom w:val="single" w:sz="4" w:space="0" w:color="auto"/>
            </w:tcBorders>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sz w:val="32"/>
                <w:szCs w:val="32"/>
                <w:rtl/>
              </w:rPr>
            </w:pPr>
            <w:r w:rsidRPr="00B31273">
              <w:rPr>
                <w:rFonts w:ascii="Traditional Arabic" w:hAnsi="Traditional Arabic" w:cs="Traditional Arabic"/>
                <w:b/>
                <w:bCs/>
                <w:sz w:val="32"/>
                <w:szCs w:val="32"/>
                <w:rtl/>
              </w:rPr>
              <w:t>37</w:t>
            </w:r>
            <w:r w:rsidRPr="00B31273">
              <w:rPr>
                <w:rFonts w:ascii="Traditional Arabic" w:hAnsi="Traditional Arabic" w:cs="Traditional Arabic"/>
                <w:b/>
                <w:bCs/>
                <w:sz w:val="32"/>
                <w:szCs w:val="32"/>
              </w:rPr>
              <w:t>%</w:t>
            </w:r>
          </w:p>
        </w:tc>
      </w:tr>
    </w:tbl>
    <w:p w:rsidR="006F246A" w:rsidRPr="00537099" w:rsidRDefault="006F246A" w:rsidP="006F246A">
      <w:pPr>
        <w:bidi/>
        <w:spacing w:after="100" w:afterAutospacing="1" w:line="360" w:lineRule="auto"/>
        <w:jc w:val="both"/>
        <w:rPr>
          <w:rFonts w:cs="Simplified Arabic"/>
          <w:b/>
          <w:bCs/>
          <w:color w:val="000000" w:themeColor="text1"/>
          <w:sz w:val="10"/>
          <w:szCs w:val="10"/>
          <w:u w:val="single"/>
          <w:rtl/>
        </w:rPr>
      </w:pPr>
    </w:p>
    <w:p w:rsidR="006F246A" w:rsidRDefault="006F246A" w:rsidP="006F246A">
      <w:pPr>
        <w:bidi/>
        <w:spacing w:after="0"/>
        <w:ind w:left="141" w:firstLine="216"/>
        <w:rPr>
          <w:rFonts w:cs="Simplified Arabic"/>
          <w:b/>
          <w:bCs/>
          <w:color w:val="000000" w:themeColor="text1"/>
          <w:sz w:val="20"/>
          <w:szCs w:val="20"/>
          <w:rtl/>
        </w:rPr>
      </w:pPr>
      <w:r>
        <w:rPr>
          <w:rFonts w:cs="Simplified Arabic"/>
          <w:b/>
          <w:bCs/>
          <w:noProof/>
          <w:color w:val="000000" w:themeColor="text1"/>
          <w:sz w:val="28"/>
          <w:szCs w:val="28"/>
          <w:u w:val="single"/>
          <w:rtl/>
        </w:rPr>
        <w:lastRenderedPageBreak/>
        <w:drawing>
          <wp:inline distT="0" distB="0" distL="0" distR="0">
            <wp:extent cx="1870248" cy="1433946"/>
            <wp:effectExtent l="19050" t="0" r="15702" b="0"/>
            <wp:docPr id="15"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3"/>
              </a:graphicData>
            </a:graphic>
          </wp:inline>
        </w:drawing>
      </w:r>
      <w:r w:rsidRPr="00537099">
        <w:rPr>
          <w:rFonts w:cs="Simplified Arabic"/>
          <w:b/>
          <w:bCs/>
          <w:noProof/>
          <w:color w:val="000000" w:themeColor="text1"/>
          <w:sz w:val="28"/>
          <w:szCs w:val="28"/>
          <w:rtl/>
        </w:rPr>
        <w:drawing>
          <wp:inline distT="0" distB="0" distL="0" distR="0">
            <wp:extent cx="1927513" cy="1385455"/>
            <wp:effectExtent l="19050" t="0" r="15587" b="5195"/>
            <wp:docPr id="16"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4"/>
              </a:graphicData>
            </a:graphic>
          </wp:inline>
        </w:drawing>
      </w:r>
      <w:r w:rsidRPr="00BB2A83">
        <w:rPr>
          <w:rFonts w:cs="Simplified Arabic" w:hint="cs"/>
          <w:b/>
          <w:bCs/>
          <w:color w:val="000000" w:themeColor="text1"/>
          <w:sz w:val="20"/>
          <w:szCs w:val="20"/>
          <w:rtl/>
        </w:rPr>
        <w:t>تمثيـل بيانـــي ل</w:t>
      </w:r>
      <w:r w:rsidRPr="00BB2A83">
        <w:rPr>
          <w:rFonts w:cs="Simplified Arabic"/>
          <w:b/>
          <w:bCs/>
          <w:color w:val="000000" w:themeColor="text1"/>
          <w:sz w:val="20"/>
          <w:szCs w:val="20"/>
          <w:rtl/>
        </w:rPr>
        <w:t>توزي</w:t>
      </w:r>
      <w:r w:rsidRPr="00BB2A83">
        <w:rPr>
          <w:rFonts w:cs="Simplified Arabic" w:hint="cs"/>
          <w:b/>
          <w:bCs/>
          <w:color w:val="000000" w:themeColor="text1"/>
          <w:sz w:val="20"/>
          <w:szCs w:val="20"/>
          <w:rtl/>
        </w:rPr>
        <w:t>ــ</w:t>
      </w:r>
      <w:r w:rsidRPr="00BB2A83">
        <w:rPr>
          <w:rFonts w:cs="Simplified Arabic"/>
          <w:b/>
          <w:bCs/>
          <w:color w:val="000000" w:themeColor="text1"/>
          <w:sz w:val="20"/>
          <w:szCs w:val="20"/>
          <w:rtl/>
        </w:rPr>
        <w:t>ع مفردات العين</w:t>
      </w:r>
      <w:r w:rsidRPr="00BB2A83">
        <w:rPr>
          <w:rFonts w:cs="Simplified Arabic" w:hint="cs"/>
          <w:b/>
          <w:bCs/>
          <w:color w:val="000000" w:themeColor="text1"/>
          <w:sz w:val="20"/>
          <w:szCs w:val="20"/>
          <w:rtl/>
        </w:rPr>
        <w:t>ــ</w:t>
      </w:r>
      <w:r w:rsidRPr="00BB2A83">
        <w:rPr>
          <w:rFonts w:cs="Simplified Arabic"/>
          <w:b/>
          <w:bCs/>
          <w:color w:val="000000" w:themeColor="text1"/>
          <w:sz w:val="20"/>
          <w:szCs w:val="20"/>
          <w:rtl/>
        </w:rPr>
        <w:t>ة حس</w:t>
      </w:r>
      <w:r w:rsidRPr="00BB2A83">
        <w:rPr>
          <w:rFonts w:cs="Simplified Arabic" w:hint="cs"/>
          <w:b/>
          <w:bCs/>
          <w:color w:val="000000" w:themeColor="text1"/>
          <w:sz w:val="20"/>
          <w:szCs w:val="20"/>
          <w:rtl/>
        </w:rPr>
        <w:t>ـــ</w:t>
      </w:r>
      <w:r w:rsidRPr="00BB2A83">
        <w:rPr>
          <w:rFonts w:cs="Simplified Arabic"/>
          <w:b/>
          <w:bCs/>
          <w:color w:val="000000" w:themeColor="text1"/>
          <w:sz w:val="20"/>
          <w:szCs w:val="20"/>
          <w:rtl/>
        </w:rPr>
        <w:t>ب</w:t>
      </w:r>
      <w:r w:rsidRPr="00BB2A83">
        <w:rPr>
          <w:rFonts w:cs="Simplified Arabic" w:hint="cs"/>
          <w:b/>
          <w:bCs/>
          <w:color w:val="000000" w:themeColor="text1"/>
          <w:sz w:val="20"/>
          <w:szCs w:val="20"/>
          <w:rtl/>
        </w:rPr>
        <w:t xml:space="preserve"> الحالة العائلية تمثيـل بيانـــي ل</w:t>
      </w:r>
      <w:r w:rsidRPr="00BB2A83">
        <w:rPr>
          <w:rFonts w:cs="Simplified Arabic"/>
          <w:b/>
          <w:bCs/>
          <w:color w:val="000000" w:themeColor="text1"/>
          <w:sz w:val="20"/>
          <w:szCs w:val="20"/>
          <w:rtl/>
        </w:rPr>
        <w:t>توزي</w:t>
      </w:r>
      <w:r w:rsidRPr="00BB2A83">
        <w:rPr>
          <w:rFonts w:cs="Simplified Arabic" w:hint="cs"/>
          <w:b/>
          <w:bCs/>
          <w:color w:val="000000" w:themeColor="text1"/>
          <w:sz w:val="20"/>
          <w:szCs w:val="20"/>
          <w:rtl/>
        </w:rPr>
        <w:t>ــ</w:t>
      </w:r>
      <w:r w:rsidRPr="00BB2A83">
        <w:rPr>
          <w:rFonts w:cs="Simplified Arabic"/>
          <w:b/>
          <w:bCs/>
          <w:color w:val="000000" w:themeColor="text1"/>
          <w:sz w:val="20"/>
          <w:szCs w:val="20"/>
          <w:rtl/>
        </w:rPr>
        <w:t>ع مفردات العين</w:t>
      </w:r>
      <w:r w:rsidRPr="00BB2A83">
        <w:rPr>
          <w:rFonts w:cs="Simplified Arabic" w:hint="cs"/>
          <w:b/>
          <w:bCs/>
          <w:color w:val="000000" w:themeColor="text1"/>
          <w:sz w:val="20"/>
          <w:szCs w:val="20"/>
          <w:rtl/>
        </w:rPr>
        <w:t>ــ</w:t>
      </w:r>
      <w:r w:rsidRPr="00BB2A83">
        <w:rPr>
          <w:rFonts w:cs="Simplified Arabic"/>
          <w:b/>
          <w:bCs/>
          <w:color w:val="000000" w:themeColor="text1"/>
          <w:sz w:val="20"/>
          <w:szCs w:val="20"/>
          <w:rtl/>
        </w:rPr>
        <w:t>ة حس</w:t>
      </w:r>
      <w:r w:rsidRPr="00BB2A83">
        <w:rPr>
          <w:rFonts w:cs="Simplified Arabic" w:hint="cs"/>
          <w:b/>
          <w:bCs/>
          <w:color w:val="000000" w:themeColor="text1"/>
          <w:sz w:val="20"/>
          <w:szCs w:val="20"/>
          <w:rtl/>
        </w:rPr>
        <w:t>ـــ</w:t>
      </w:r>
      <w:r w:rsidRPr="00BB2A83">
        <w:rPr>
          <w:rFonts w:cs="Simplified Arabic"/>
          <w:b/>
          <w:bCs/>
          <w:color w:val="000000" w:themeColor="text1"/>
          <w:sz w:val="20"/>
          <w:szCs w:val="20"/>
          <w:rtl/>
        </w:rPr>
        <w:t>ب</w:t>
      </w:r>
      <w:r w:rsidRPr="00BB2A83">
        <w:rPr>
          <w:rFonts w:cs="Simplified Arabic" w:hint="cs"/>
          <w:b/>
          <w:bCs/>
          <w:color w:val="000000" w:themeColor="text1"/>
          <w:sz w:val="20"/>
          <w:szCs w:val="20"/>
          <w:rtl/>
        </w:rPr>
        <w:t xml:space="preserve"> الحالة العائلية </w:t>
      </w:r>
    </w:p>
    <w:p w:rsidR="006F246A" w:rsidRPr="00BB2A83" w:rsidRDefault="006F246A" w:rsidP="006F246A">
      <w:pPr>
        <w:bidi/>
        <w:spacing w:after="0"/>
        <w:rPr>
          <w:rFonts w:cs="Simplified Arabic"/>
          <w:b/>
          <w:bCs/>
          <w:color w:val="000000" w:themeColor="text1"/>
          <w:sz w:val="28"/>
          <w:szCs w:val="28"/>
        </w:rPr>
      </w:pPr>
      <w:r w:rsidRPr="00BB2A83">
        <w:rPr>
          <w:rFonts w:cs="Simplified Arabic" w:hint="cs"/>
          <w:b/>
          <w:bCs/>
          <w:color w:val="000000" w:themeColor="text1"/>
          <w:sz w:val="20"/>
          <w:szCs w:val="20"/>
          <w:rtl/>
        </w:rPr>
        <w:t>خـــــاص بقطا</w:t>
      </w:r>
      <w:r>
        <w:rPr>
          <w:rFonts w:cs="Simplified Arabic" w:hint="cs"/>
          <w:b/>
          <w:bCs/>
          <w:color w:val="000000" w:themeColor="text1"/>
          <w:sz w:val="20"/>
          <w:szCs w:val="20"/>
          <w:rtl/>
        </w:rPr>
        <w:t>ع</w:t>
      </w:r>
      <w:r w:rsidRPr="00BB2A83">
        <w:rPr>
          <w:rFonts w:cs="Simplified Arabic" w:hint="cs"/>
          <w:b/>
          <w:bCs/>
          <w:color w:val="000000" w:themeColor="text1"/>
          <w:sz w:val="20"/>
          <w:szCs w:val="20"/>
          <w:rtl/>
        </w:rPr>
        <w:t xml:space="preserve"> الصناعـــــــــــة     خـــــاص بقطاع </w:t>
      </w:r>
      <w:r>
        <w:rPr>
          <w:rFonts w:cs="Simplified Arabic" w:hint="cs"/>
          <w:b/>
          <w:bCs/>
          <w:color w:val="000000" w:themeColor="text1"/>
          <w:sz w:val="20"/>
          <w:szCs w:val="20"/>
          <w:rtl/>
        </w:rPr>
        <w:t>الخدمات</w:t>
      </w:r>
    </w:p>
    <w:p w:rsidR="006F246A" w:rsidRPr="00447378" w:rsidRDefault="006F246A" w:rsidP="006F246A">
      <w:pPr>
        <w:bidi/>
        <w:spacing w:after="0"/>
        <w:ind w:left="141" w:firstLine="216"/>
        <w:rPr>
          <w:rFonts w:cs="Simplified Arabic"/>
          <w:b/>
          <w:bCs/>
          <w:color w:val="000000" w:themeColor="text1"/>
          <w:sz w:val="2"/>
          <w:szCs w:val="2"/>
          <w:rtl/>
        </w:rPr>
      </w:pPr>
    </w:p>
    <w:p w:rsidR="006F246A" w:rsidRPr="00B31273" w:rsidRDefault="00D40EF3" w:rsidP="00D2744C">
      <w:pPr>
        <w:bidi/>
        <w:spacing w:after="0"/>
        <w:jc w:val="left"/>
        <w:rPr>
          <w:rFonts w:ascii="Traditional Arabic" w:hAnsi="Traditional Arabic" w:cs="Traditional Arabic"/>
          <w:b/>
          <w:bCs/>
          <w:color w:val="000000" w:themeColor="text1"/>
          <w:sz w:val="40"/>
          <w:szCs w:val="40"/>
          <w:u w:val="single"/>
          <w:rtl/>
        </w:rPr>
      </w:pPr>
      <w:r w:rsidRPr="00B31273">
        <w:rPr>
          <w:rFonts w:ascii="Traditional Arabic" w:hAnsi="Traditional Arabic" w:cs="Traditional Arabic"/>
          <w:b/>
          <w:bCs/>
          <w:color w:val="000000" w:themeColor="text1"/>
          <w:sz w:val="40"/>
          <w:szCs w:val="40"/>
          <w:u w:val="single"/>
          <w:rtl/>
        </w:rPr>
        <w:t xml:space="preserve">تحليل </w:t>
      </w:r>
      <w:r w:rsidR="006F246A" w:rsidRPr="00B31273">
        <w:rPr>
          <w:rFonts w:ascii="Traditional Arabic" w:hAnsi="Traditional Arabic" w:cs="Traditional Arabic"/>
          <w:b/>
          <w:bCs/>
          <w:color w:val="000000" w:themeColor="text1"/>
          <w:sz w:val="40"/>
          <w:szCs w:val="40"/>
          <w:u w:val="single"/>
          <w:rtl/>
        </w:rPr>
        <w:t>الجدول رقم 03:</w:t>
      </w:r>
    </w:p>
    <w:p w:rsidR="006F246A" w:rsidRPr="00B31273" w:rsidRDefault="006F246A" w:rsidP="00D2744C">
      <w:pPr>
        <w:bidi/>
        <w:spacing w:after="0"/>
        <w:jc w:val="left"/>
        <w:rPr>
          <w:rFonts w:ascii="Traditional Arabic" w:hAnsi="Traditional Arabic" w:cs="Traditional Arabic"/>
          <w:sz w:val="40"/>
          <w:szCs w:val="40"/>
          <w:rtl/>
        </w:rPr>
      </w:pPr>
      <w:r w:rsidRPr="00B31273">
        <w:rPr>
          <w:rFonts w:ascii="Traditional Arabic" w:hAnsi="Traditional Arabic" w:cs="Traditional Arabic"/>
          <w:color w:val="000000" w:themeColor="text1"/>
          <w:sz w:val="40"/>
          <w:szCs w:val="40"/>
          <w:rtl/>
        </w:rPr>
        <w:t xml:space="preserve">وفقا لما هو مبين في الجدول رقم 03، و الذي يمثل الحالة الاجتماعية لأفراد العينة، نجد في قطاع الصناعة بأنه هناك 14 امرأة معبر عنهم بنسبة </w:t>
      </w:r>
      <w:r w:rsidRPr="00B31273">
        <w:rPr>
          <w:rFonts w:ascii="Traditional Arabic" w:hAnsi="Traditional Arabic" w:cs="Traditional Arabic"/>
          <w:sz w:val="40"/>
          <w:szCs w:val="40"/>
          <w:rtl/>
        </w:rPr>
        <w:t>14</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 xml:space="preserve"> عازبات، وهناك 30 امرأة معبر عنها بنسبة 30</w:t>
      </w:r>
      <w:r w:rsidRPr="00B31273">
        <w:rPr>
          <w:rFonts w:ascii="Traditional Arabic" w:hAnsi="Traditional Arabic" w:cs="Traditional Arabic"/>
          <w:sz w:val="40"/>
          <w:szCs w:val="40"/>
        </w:rPr>
        <w:t>%</w:t>
      </w:r>
      <w:r w:rsidRPr="00B31273">
        <w:rPr>
          <w:rFonts w:ascii="Traditional Arabic" w:hAnsi="Traditional Arabic" w:cs="Traditional Arabic"/>
          <w:color w:val="000000" w:themeColor="text1"/>
          <w:sz w:val="40"/>
          <w:szCs w:val="40"/>
          <w:rtl/>
        </w:rPr>
        <w:t xml:space="preserve">متزوجات،في حين أن 03 نساء فقط معبر عنهم بـــ </w:t>
      </w:r>
      <w:r w:rsidRPr="00B31273">
        <w:rPr>
          <w:rFonts w:ascii="Traditional Arabic" w:hAnsi="Traditional Arabic" w:cs="Traditional Arabic"/>
          <w:sz w:val="40"/>
          <w:szCs w:val="40"/>
          <w:rtl/>
        </w:rPr>
        <w:t>03</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 xml:space="preserve"> أرامل، و 10 نساء بنسبة 10</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 xml:space="preserve"> مطلقات.</w:t>
      </w:r>
    </w:p>
    <w:p w:rsidR="006F246A" w:rsidRPr="00B31273" w:rsidRDefault="006F246A" w:rsidP="00D2744C">
      <w:pPr>
        <w:bidi/>
        <w:spacing w:after="0"/>
        <w:jc w:val="left"/>
        <w:rPr>
          <w:rFonts w:ascii="Traditional Arabic" w:hAnsi="Traditional Arabic" w:cs="Traditional Arabic"/>
          <w:sz w:val="40"/>
          <w:szCs w:val="40"/>
          <w:rtl/>
        </w:rPr>
      </w:pPr>
      <w:r w:rsidRPr="00B31273">
        <w:rPr>
          <w:rFonts w:ascii="Traditional Arabic" w:hAnsi="Traditional Arabic" w:cs="Traditional Arabic"/>
          <w:sz w:val="40"/>
          <w:szCs w:val="40"/>
          <w:rtl/>
        </w:rPr>
        <w:t>أما في قطاع الخدمات فهناك 19 امرأة معبر عنها بنسبة 19</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 xml:space="preserve"> عازبات، 14 امرأة بنسبة 14</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 xml:space="preserve"> متزوجة، أما الأرامل فهي نسبة منعدمة تماما، لتأتي المطلقات معبر عنها بـــ 04 نساء و بنسبة 04</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w:t>
      </w:r>
    </w:p>
    <w:p w:rsidR="00D2744C" w:rsidRDefault="006F246A" w:rsidP="00143144">
      <w:pPr>
        <w:bidi/>
        <w:spacing w:after="0"/>
        <w:jc w:val="both"/>
        <w:rPr>
          <w:rFonts w:ascii="Traditional Arabic" w:hAnsi="Traditional Arabic" w:cs="Traditional Arabic"/>
          <w:sz w:val="40"/>
          <w:szCs w:val="40"/>
          <w:rtl/>
        </w:rPr>
      </w:pPr>
      <w:r w:rsidRPr="00B31273">
        <w:rPr>
          <w:rFonts w:ascii="Traditional Arabic" w:hAnsi="Traditional Arabic" w:cs="Traditional Arabic"/>
          <w:sz w:val="40"/>
          <w:szCs w:val="40"/>
          <w:rtl/>
        </w:rPr>
        <w:t xml:space="preserve">و ما نلاحظه هو أن فئة النساء المتزوجات سجلت ارتفاعا في كلا القطاعين، ما يعني بان المرأة المتزوجة لم تعد حبيسة البيت أو العمل الإداري أو التعليم كما كانت في السابق، بل إنها تحررت من القيود الاجتماعية و العملية التي كانت مفروضة عليها في وقت مضى، و التي كانت تمنع اتجاه المرأة للعمل الحر لأسباب عديدة لعل أهمها هو أن طبيعة هذا العمل هي للرجل و ليست للمرأة، كونه يتطلب جهدا و وقتا. </w:t>
      </w:r>
    </w:p>
    <w:p w:rsidR="00B31273" w:rsidRDefault="00B31273" w:rsidP="00B31273">
      <w:pPr>
        <w:bidi/>
        <w:spacing w:after="0"/>
        <w:jc w:val="both"/>
        <w:rPr>
          <w:rFonts w:ascii="Traditional Arabic" w:hAnsi="Traditional Arabic" w:cs="Traditional Arabic"/>
          <w:sz w:val="40"/>
          <w:szCs w:val="40"/>
          <w:rtl/>
        </w:rPr>
      </w:pPr>
    </w:p>
    <w:p w:rsidR="00B31273" w:rsidRPr="00B31273" w:rsidRDefault="00B31273" w:rsidP="00B31273">
      <w:pPr>
        <w:bidi/>
        <w:spacing w:after="0"/>
        <w:jc w:val="both"/>
        <w:rPr>
          <w:rFonts w:ascii="Traditional Arabic" w:hAnsi="Traditional Arabic" w:cs="Traditional Arabic"/>
          <w:sz w:val="40"/>
          <w:szCs w:val="40"/>
          <w:rtl/>
        </w:rPr>
      </w:pPr>
    </w:p>
    <w:p w:rsidR="006F246A" w:rsidRPr="00B31273" w:rsidRDefault="006F246A" w:rsidP="001F2633">
      <w:pPr>
        <w:bidi/>
        <w:spacing w:after="100" w:afterAutospacing="1" w:line="360" w:lineRule="auto"/>
        <w:ind w:left="360"/>
        <w:jc w:val="both"/>
        <w:rPr>
          <w:rFonts w:ascii="Traditional Arabic" w:hAnsi="Traditional Arabic" w:cs="Traditional Arabic"/>
          <w:b/>
          <w:bCs/>
          <w:color w:val="000000" w:themeColor="text1"/>
          <w:sz w:val="40"/>
          <w:szCs w:val="40"/>
          <w:u w:val="single"/>
          <w:rtl/>
        </w:rPr>
      </w:pPr>
      <w:r w:rsidRPr="00B31273">
        <w:rPr>
          <w:rFonts w:ascii="Traditional Arabic" w:hAnsi="Traditional Arabic" w:cs="Traditional Arabic"/>
          <w:b/>
          <w:bCs/>
          <w:color w:val="000000" w:themeColor="text1"/>
          <w:sz w:val="40"/>
          <w:szCs w:val="40"/>
          <w:u w:val="single"/>
          <w:rtl/>
        </w:rPr>
        <w:lastRenderedPageBreak/>
        <w:t>الجدول رقم (04):يبين توزيع مفردات العينة حسب عدد الأبناء:</w:t>
      </w:r>
    </w:p>
    <w:tbl>
      <w:tblPr>
        <w:tblStyle w:val="Grilledutableau"/>
        <w:bidiVisual/>
        <w:tblW w:w="0" w:type="auto"/>
        <w:tblInd w:w="360" w:type="dxa"/>
        <w:tblLook w:val="04A0"/>
      </w:tblPr>
      <w:tblGrid>
        <w:gridCol w:w="1951"/>
        <w:gridCol w:w="1956"/>
        <w:gridCol w:w="1946"/>
        <w:gridCol w:w="1955"/>
        <w:gridCol w:w="1969"/>
      </w:tblGrid>
      <w:tr w:rsidR="006F246A" w:rsidTr="006F246A">
        <w:trPr>
          <w:trHeight w:val="1059"/>
        </w:trPr>
        <w:tc>
          <w:tcPr>
            <w:tcW w:w="1952" w:type="dxa"/>
            <w:tcBorders>
              <w:left w:val="single" w:sz="4" w:space="0" w:color="auto"/>
              <w:tr2bl w:val="single" w:sz="4" w:space="0" w:color="auto"/>
            </w:tcBorders>
          </w:tcPr>
          <w:p w:rsidR="006F246A" w:rsidRPr="00B31273" w:rsidRDefault="006F246A" w:rsidP="006F246A">
            <w:pPr>
              <w:bidi/>
              <w:spacing w:after="100" w:afterAutospacing="1" w:line="360" w:lineRule="auto"/>
              <w:ind w:left="0" w:firstLine="0"/>
              <w:jc w:val="both"/>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 xml:space="preserve">         القطــــــــــاع</w:t>
            </w:r>
          </w:p>
          <w:p w:rsidR="006F246A" w:rsidRPr="00B31273" w:rsidRDefault="006F246A" w:rsidP="006F246A">
            <w:pPr>
              <w:bidi/>
              <w:spacing w:after="100" w:afterAutospacing="1" w:line="360" w:lineRule="auto"/>
              <w:ind w:left="0" w:firstLine="0"/>
              <w:jc w:val="both"/>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عــــدد الأبـنـــاء</w:t>
            </w:r>
          </w:p>
        </w:tc>
        <w:tc>
          <w:tcPr>
            <w:tcW w:w="1956" w:type="dxa"/>
            <w:tcBorders>
              <w:bottom w:val="single" w:sz="4" w:space="0" w:color="000000" w:themeColor="text1"/>
            </w:tcBorders>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p>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الصناعــــــــــة</w:t>
            </w:r>
          </w:p>
        </w:tc>
        <w:tc>
          <w:tcPr>
            <w:tcW w:w="1946" w:type="dxa"/>
            <w:tcBorders>
              <w:bottom w:val="single" w:sz="4" w:space="0" w:color="000000" w:themeColor="text1"/>
            </w:tcBorders>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p>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النسبـــــــــــة</w:t>
            </w:r>
          </w:p>
        </w:tc>
        <w:tc>
          <w:tcPr>
            <w:tcW w:w="1955" w:type="dxa"/>
            <w:tcBorders>
              <w:bottom w:val="single" w:sz="4" w:space="0" w:color="000000" w:themeColor="text1"/>
            </w:tcBorders>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p>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الخدمــــــــــات</w:t>
            </w:r>
          </w:p>
        </w:tc>
        <w:tc>
          <w:tcPr>
            <w:tcW w:w="1969" w:type="dxa"/>
            <w:tcBorders>
              <w:bottom w:val="single" w:sz="4" w:space="0" w:color="000000" w:themeColor="text1"/>
            </w:tcBorders>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p>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النسبـــــــــــة</w:t>
            </w:r>
            <w:r w:rsidRPr="00B31273">
              <w:rPr>
                <w:rFonts w:ascii="Traditional Arabic" w:hAnsi="Traditional Arabic" w:cs="Traditional Arabic"/>
                <w:b/>
                <w:bCs/>
                <w:sz w:val="32"/>
                <w:szCs w:val="32"/>
              </w:rPr>
              <w:t>%</w:t>
            </w:r>
          </w:p>
        </w:tc>
      </w:tr>
      <w:tr w:rsidR="006F246A" w:rsidRPr="004B4A5C" w:rsidTr="006F246A">
        <w:tc>
          <w:tcPr>
            <w:tcW w:w="1952"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من 1 إلـــــى 3</w:t>
            </w:r>
          </w:p>
        </w:tc>
        <w:tc>
          <w:tcPr>
            <w:tcW w:w="1956"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12 طفــــــــل</w:t>
            </w:r>
          </w:p>
        </w:tc>
        <w:tc>
          <w:tcPr>
            <w:tcW w:w="1946"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12</w:t>
            </w:r>
            <w:r w:rsidRPr="00B31273">
              <w:rPr>
                <w:rFonts w:ascii="Traditional Arabic" w:hAnsi="Traditional Arabic" w:cs="Traditional Arabic"/>
                <w:b/>
                <w:bCs/>
                <w:sz w:val="32"/>
                <w:szCs w:val="32"/>
              </w:rPr>
              <w:t>%</w:t>
            </w:r>
          </w:p>
        </w:tc>
        <w:tc>
          <w:tcPr>
            <w:tcW w:w="1955"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08 أطفــــــــال</w:t>
            </w:r>
          </w:p>
        </w:tc>
        <w:tc>
          <w:tcPr>
            <w:tcW w:w="1969"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08</w:t>
            </w:r>
            <w:r w:rsidRPr="00B31273">
              <w:rPr>
                <w:rFonts w:ascii="Traditional Arabic" w:hAnsi="Traditional Arabic" w:cs="Traditional Arabic"/>
                <w:b/>
                <w:bCs/>
                <w:sz w:val="32"/>
                <w:szCs w:val="32"/>
              </w:rPr>
              <w:t>%</w:t>
            </w:r>
          </w:p>
        </w:tc>
      </w:tr>
      <w:tr w:rsidR="006F246A" w:rsidRPr="004B4A5C" w:rsidTr="006F246A">
        <w:tc>
          <w:tcPr>
            <w:tcW w:w="1952"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من 4 إلـــــــــى 6</w:t>
            </w:r>
          </w:p>
        </w:tc>
        <w:tc>
          <w:tcPr>
            <w:tcW w:w="1956"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22 طفـــــــل</w:t>
            </w:r>
          </w:p>
        </w:tc>
        <w:tc>
          <w:tcPr>
            <w:tcW w:w="1946"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22</w:t>
            </w:r>
            <w:r w:rsidRPr="00B31273">
              <w:rPr>
                <w:rFonts w:ascii="Traditional Arabic" w:hAnsi="Traditional Arabic" w:cs="Traditional Arabic"/>
                <w:b/>
                <w:bCs/>
                <w:sz w:val="32"/>
                <w:szCs w:val="32"/>
              </w:rPr>
              <w:t>%</w:t>
            </w:r>
          </w:p>
        </w:tc>
        <w:tc>
          <w:tcPr>
            <w:tcW w:w="1955"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13 طفــــــــــــل</w:t>
            </w:r>
          </w:p>
        </w:tc>
        <w:tc>
          <w:tcPr>
            <w:tcW w:w="1969"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13</w:t>
            </w:r>
            <w:r w:rsidRPr="00B31273">
              <w:rPr>
                <w:rFonts w:ascii="Traditional Arabic" w:hAnsi="Traditional Arabic" w:cs="Traditional Arabic"/>
                <w:b/>
                <w:bCs/>
                <w:sz w:val="32"/>
                <w:szCs w:val="32"/>
              </w:rPr>
              <w:t>%</w:t>
            </w:r>
          </w:p>
        </w:tc>
      </w:tr>
      <w:tr w:rsidR="006F246A" w:rsidRPr="004B4A5C" w:rsidTr="006F246A">
        <w:tc>
          <w:tcPr>
            <w:tcW w:w="1952"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6 فمــــــا فـــــــوق</w:t>
            </w:r>
          </w:p>
        </w:tc>
        <w:tc>
          <w:tcPr>
            <w:tcW w:w="1956"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09 أطفــــــــــال</w:t>
            </w:r>
          </w:p>
        </w:tc>
        <w:tc>
          <w:tcPr>
            <w:tcW w:w="1946"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09</w:t>
            </w:r>
            <w:r w:rsidRPr="00B31273">
              <w:rPr>
                <w:rFonts w:ascii="Traditional Arabic" w:hAnsi="Traditional Arabic" w:cs="Traditional Arabic"/>
                <w:b/>
                <w:bCs/>
                <w:sz w:val="32"/>
                <w:szCs w:val="32"/>
              </w:rPr>
              <w:t>%</w:t>
            </w:r>
          </w:p>
        </w:tc>
        <w:tc>
          <w:tcPr>
            <w:tcW w:w="1955"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06 أطفــــــــــال</w:t>
            </w:r>
          </w:p>
        </w:tc>
        <w:tc>
          <w:tcPr>
            <w:tcW w:w="1969"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06</w:t>
            </w:r>
            <w:r w:rsidRPr="00B31273">
              <w:rPr>
                <w:rFonts w:ascii="Traditional Arabic" w:hAnsi="Traditional Arabic" w:cs="Traditional Arabic"/>
                <w:b/>
                <w:bCs/>
                <w:sz w:val="32"/>
                <w:szCs w:val="32"/>
              </w:rPr>
              <w:t>%</w:t>
            </w:r>
          </w:p>
        </w:tc>
      </w:tr>
      <w:tr w:rsidR="006F246A" w:rsidRPr="004B4A5C" w:rsidTr="006F246A">
        <w:tc>
          <w:tcPr>
            <w:tcW w:w="1952"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المجمـــــــــوع</w:t>
            </w:r>
          </w:p>
        </w:tc>
        <w:tc>
          <w:tcPr>
            <w:tcW w:w="1956" w:type="dxa"/>
            <w:tcBorders>
              <w:bottom w:val="single" w:sz="4" w:space="0" w:color="auto"/>
            </w:tcBorders>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43 طفــــــــــــل</w:t>
            </w:r>
          </w:p>
        </w:tc>
        <w:tc>
          <w:tcPr>
            <w:tcW w:w="1946" w:type="dxa"/>
            <w:tcBorders>
              <w:bottom w:val="single" w:sz="4" w:space="0" w:color="auto"/>
            </w:tcBorders>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43</w:t>
            </w:r>
          </w:p>
        </w:tc>
        <w:tc>
          <w:tcPr>
            <w:tcW w:w="1955" w:type="dxa"/>
            <w:tcBorders>
              <w:bottom w:val="single" w:sz="4" w:space="0" w:color="auto"/>
            </w:tcBorders>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27 طفــــــــــل</w:t>
            </w:r>
          </w:p>
        </w:tc>
        <w:tc>
          <w:tcPr>
            <w:tcW w:w="1969" w:type="dxa"/>
            <w:tcBorders>
              <w:bottom w:val="single" w:sz="4" w:space="0" w:color="auto"/>
            </w:tcBorders>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sz w:val="32"/>
                <w:szCs w:val="32"/>
                <w:rtl/>
              </w:rPr>
            </w:pPr>
            <w:r w:rsidRPr="00B31273">
              <w:rPr>
                <w:rFonts w:ascii="Traditional Arabic" w:hAnsi="Traditional Arabic" w:cs="Traditional Arabic"/>
                <w:b/>
                <w:bCs/>
                <w:sz w:val="32"/>
                <w:szCs w:val="32"/>
                <w:rtl/>
              </w:rPr>
              <w:t>27</w:t>
            </w:r>
            <w:r w:rsidRPr="00B31273">
              <w:rPr>
                <w:rFonts w:ascii="Traditional Arabic" w:hAnsi="Traditional Arabic" w:cs="Traditional Arabic"/>
                <w:b/>
                <w:bCs/>
                <w:sz w:val="32"/>
                <w:szCs w:val="32"/>
              </w:rPr>
              <w:t>%</w:t>
            </w:r>
          </w:p>
        </w:tc>
      </w:tr>
    </w:tbl>
    <w:p w:rsidR="006F246A" w:rsidRPr="00BB2A83" w:rsidRDefault="006F246A" w:rsidP="006F246A">
      <w:pPr>
        <w:bidi/>
        <w:spacing w:after="100" w:afterAutospacing="1" w:line="360" w:lineRule="auto"/>
        <w:jc w:val="both"/>
        <w:rPr>
          <w:rFonts w:cs="Simplified Arabic"/>
          <w:b/>
          <w:bCs/>
          <w:color w:val="000000" w:themeColor="text1"/>
          <w:sz w:val="6"/>
          <w:szCs w:val="6"/>
          <w:u w:val="single"/>
          <w:rtl/>
        </w:rPr>
      </w:pPr>
    </w:p>
    <w:p w:rsidR="006F246A" w:rsidRPr="00BB2A83" w:rsidRDefault="006F246A" w:rsidP="006F246A">
      <w:pPr>
        <w:bidi/>
        <w:spacing w:after="0" w:line="360" w:lineRule="auto"/>
        <w:jc w:val="both"/>
        <w:rPr>
          <w:rFonts w:cs="Simplified Arabic"/>
          <w:b/>
          <w:bCs/>
          <w:color w:val="000000" w:themeColor="text1"/>
          <w:sz w:val="28"/>
          <w:szCs w:val="28"/>
          <w:rtl/>
        </w:rPr>
      </w:pPr>
      <w:r w:rsidRPr="00BB2A83">
        <w:rPr>
          <w:rFonts w:cs="Simplified Arabic"/>
          <w:b/>
          <w:bCs/>
          <w:noProof/>
          <w:color w:val="000000" w:themeColor="text1"/>
          <w:sz w:val="28"/>
          <w:szCs w:val="28"/>
          <w:rtl/>
        </w:rPr>
        <w:drawing>
          <wp:inline distT="0" distB="0" distL="0" distR="0">
            <wp:extent cx="2171815" cy="1544782"/>
            <wp:effectExtent l="19050" t="0" r="18935" b="0"/>
            <wp:docPr id="17"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5"/>
              </a:graphicData>
            </a:graphic>
          </wp:inline>
        </w:drawing>
      </w:r>
      <w:r w:rsidRPr="00BB2A83">
        <w:rPr>
          <w:rFonts w:cs="Simplified Arabic"/>
          <w:b/>
          <w:bCs/>
          <w:noProof/>
          <w:color w:val="000000" w:themeColor="text1"/>
          <w:sz w:val="28"/>
          <w:szCs w:val="28"/>
          <w:rtl/>
        </w:rPr>
        <w:drawing>
          <wp:inline distT="0" distB="0" distL="0" distR="0">
            <wp:extent cx="2592532" cy="1562388"/>
            <wp:effectExtent l="19050" t="0" r="17318" b="0"/>
            <wp:docPr id="18" name="Graphique 6"/>
            <wp:cNvGraphicFramePr/>
            <a:graphic xmlns:a="http://schemas.openxmlformats.org/drawingml/2006/main">
              <a:graphicData uri="http://schemas.openxmlformats.org/drawingml/2006/chart">
                <c:chart xmlns:c="http://schemas.openxmlformats.org/drawingml/2006/chart" xmlns:r="http://schemas.openxmlformats.org/officeDocument/2006/relationships" r:id="rId96"/>
              </a:graphicData>
            </a:graphic>
          </wp:inline>
        </w:drawing>
      </w:r>
    </w:p>
    <w:p w:rsidR="006F246A" w:rsidRDefault="006F246A" w:rsidP="006F246A">
      <w:pPr>
        <w:bidi/>
        <w:spacing w:after="0" w:line="240" w:lineRule="auto"/>
        <w:ind w:left="-1"/>
        <w:jc w:val="both"/>
        <w:rPr>
          <w:rFonts w:cs="Simplified Arabic"/>
          <w:b/>
          <w:bCs/>
          <w:color w:val="000000" w:themeColor="text1"/>
          <w:sz w:val="24"/>
          <w:szCs w:val="24"/>
          <w:rtl/>
        </w:rPr>
      </w:pPr>
      <w:r w:rsidRPr="00BB2A83">
        <w:rPr>
          <w:rFonts w:cs="Simplified Arabic" w:hint="cs"/>
          <w:b/>
          <w:bCs/>
          <w:color w:val="000000" w:themeColor="text1"/>
          <w:sz w:val="20"/>
          <w:szCs w:val="20"/>
          <w:rtl/>
        </w:rPr>
        <w:t>تمثيـل بيانـــي ل</w:t>
      </w:r>
      <w:r w:rsidRPr="00BB2A83">
        <w:rPr>
          <w:rFonts w:cs="Simplified Arabic"/>
          <w:b/>
          <w:bCs/>
          <w:color w:val="000000" w:themeColor="text1"/>
          <w:sz w:val="20"/>
          <w:szCs w:val="20"/>
          <w:rtl/>
        </w:rPr>
        <w:t>توزي</w:t>
      </w:r>
      <w:r w:rsidRPr="00BB2A83">
        <w:rPr>
          <w:rFonts w:cs="Simplified Arabic" w:hint="cs"/>
          <w:b/>
          <w:bCs/>
          <w:color w:val="000000" w:themeColor="text1"/>
          <w:sz w:val="20"/>
          <w:szCs w:val="20"/>
          <w:rtl/>
        </w:rPr>
        <w:t>ــ</w:t>
      </w:r>
      <w:r w:rsidRPr="00BB2A83">
        <w:rPr>
          <w:rFonts w:cs="Simplified Arabic"/>
          <w:b/>
          <w:bCs/>
          <w:color w:val="000000" w:themeColor="text1"/>
          <w:sz w:val="20"/>
          <w:szCs w:val="20"/>
          <w:rtl/>
        </w:rPr>
        <w:t>ع مفردات العين</w:t>
      </w:r>
      <w:r w:rsidRPr="00BB2A83">
        <w:rPr>
          <w:rFonts w:cs="Simplified Arabic" w:hint="cs"/>
          <w:b/>
          <w:bCs/>
          <w:color w:val="000000" w:themeColor="text1"/>
          <w:sz w:val="20"/>
          <w:szCs w:val="20"/>
          <w:rtl/>
        </w:rPr>
        <w:t>ــ</w:t>
      </w:r>
      <w:r w:rsidRPr="00BB2A83">
        <w:rPr>
          <w:rFonts w:cs="Simplified Arabic"/>
          <w:b/>
          <w:bCs/>
          <w:color w:val="000000" w:themeColor="text1"/>
          <w:sz w:val="20"/>
          <w:szCs w:val="20"/>
          <w:rtl/>
        </w:rPr>
        <w:t>ة حس</w:t>
      </w:r>
      <w:r w:rsidRPr="00BB2A83">
        <w:rPr>
          <w:rFonts w:cs="Simplified Arabic" w:hint="cs"/>
          <w:b/>
          <w:bCs/>
          <w:color w:val="000000" w:themeColor="text1"/>
          <w:sz w:val="20"/>
          <w:szCs w:val="20"/>
          <w:rtl/>
        </w:rPr>
        <w:t>ـــ</w:t>
      </w:r>
      <w:r w:rsidRPr="00BB2A83">
        <w:rPr>
          <w:rFonts w:cs="Simplified Arabic"/>
          <w:b/>
          <w:bCs/>
          <w:color w:val="000000" w:themeColor="text1"/>
          <w:sz w:val="20"/>
          <w:szCs w:val="20"/>
          <w:rtl/>
        </w:rPr>
        <w:t>ب</w:t>
      </w:r>
      <w:r>
        <w:rPr>
          <w:rFonts w:cs="Simplified Arabic" w:hint="cs"/>
          <w:b/>
          <w:bCs/>
          <w:color w:val="000000" w:themeColor="text1"/>
          <w:sz w:val="20"/>
          <w:szCs w:val="20"/>
          <w:rtl/>
        </w:rPr>
        <w:t xml:space="preserve">عدد الأطفال                               </w:t>
      </w:r>
      <w:r w:rsidRPr="00BB2A83">
        <w:rPr>
          <w:rFonts w:cs="Simplified Arabic" w:hint="cs"/>
          <w:b/>
          <w:bCs/>
          <w:color w:val="000000" w:themeColor="text1"/>
          <w:sz w:val="20"/>
          <w:szCs w:val="20"/>
          <w:rtl/>
        </w:rPr>
        <w:t>تمثيـل بيانـــي ل</w:t>
      </w:r>
      <w:r w:rsidRPr="00BB2A83">
        <w:rPr>
          <w:rFonts w:cs="Simplified Arabic"/>
          <w:b/>
          <w:bCs/>
          <w:color w:val="000000" w:themeColor="text1"/>
          <w:sz w:val="20"/>
          <w:szCs w:val="20"/>
          <w:rtl/>
        </w:rPr>
        <w:t>توزي</w:t>
      </w:r>
      <w:r w:rsidRPr="00BB2A83">
        <w:rPr>
          <w:rFonts w:cs="Simplified Arabic" w:hint="cs"/>
          <w:b/>
          <w:bCs/>
          <w:color w:val="000000" w:themeColor="text1"/>
          <w:sz w:val="20"/>
          <w:szCs w:val="20"/>
          <w:rtl/>
        </w:rPr>
        <w:t>ــ</w:t>
      </w:r>
      <w:r w:rsidRPr="00BB2A83">
        <w:rPr>
          <w:rFonts w:cs="Simplified Arabic"/>
          <w:b/>
          <w:bCs/>
          <w:color w:val="000000" w:themeColor="text1"/>
          <w:sz w:val="20"/>
          <w:szCs w:val="20"/>
          <w:rtl/>
        </w:rPr>
        <w:t>ع مفردات العين</w:t>
      </w:r>
      <w:r w:rsidRPr="00BB2A83">
        <w:rPr>
          <w:rFonts w:cs="Simplified Arabic" w:hint="cs"/>
          <w:b/>
          <w:bCs/>
          <w:color w:val="000000" w:themeColor="text1"/>
          <w:sz w:val="20"/>
          <w:szCs w:val="20"/>
          <w:rtl/>
        </w:rPr>
        <w:t>ــ</w:t>
      </w:r>
      <w:r w:rsidRPr="00BB2A83">
        <w:rPr>
          <w:rFonts w:cs="Simplified Arabic"/>
          <w:b/>
          <w:bCs/>
          <w:color w:val="000000" w:themeColor="text1"/>
          <w:sz w:val="20"/>
          <w:szCs w:val="20"/>
          <w:rtl/>
        </w:rPr>
        <w:t>ة حس</w:t>
      </w:r>
      <w:r w:rsidRPr="00BB2A83">
        <w:rPr>
          <w:rFonts w:cs="Simplified Arabic" w:hint="cs"/>
          <w:b/>
          <w:bCs/>
          <w:color w:val="000000" w:themeColor="text1"/>
          <w:sz w:val="20"/>
          <w:szCs w:val="20"/>
          <w:rtl/>
        </w:rPr>
        <w:t>ـــ</w:t>
      </w:r>
      <w:r w:rsidRPr="00BB2A83">
        <w:rPr>
          <w:rFonts w:cs="Simplified Arabic"/>
          <w:b/>
          <w:bCs/>
          <w:color w:val="000000" w:themeColor="text1"/>
          <w:sz w:val="20"/>
          <w:szCs w:val="20"/>
          <w:rtl/>
        </w:rPr>
        <w:t>ب</w:t>
      </w:r>
      <w:r>
        <w:rPr>
          <w:rFonts w:cs="Simplified Arabic" w:hint="cs"/>
          <w:b/>
          <w:bCs/>
          <w:color w:val="000000" w:themeColor="text1"/>
          <w:sz w:val="20"/>
          <w:szCs w:val="20"/>
          <w:rtl/>
        </w:rPr>
        <w:t>عدد الأطفال</w:t>
      </w:r>
    </w:p>
    <w:p w:rsidR="006F246A" w:rsidRPr="001510FD" w:rsidRDefault="006F246A" w:rsidP="006F246A">
      <w:pPr>
        <w:bidi/>
        <w:spacing w:after="0" w:line="360" w:lineRule="auto"/>
        <w:jc w:val="both"/>
        <w:rPr>
          <w:rFonts w:cs="Simplified Arabic"/>
          <w:b/>
          <w:bCs/>
          <w:color w:val="000000" w:themeColor="text1"/>
          <w:sz w:val="20"/>
          <w:szCs w:val="20"/>
          <w:rtl/>
        </w:rPr>
      </w:pPr>
      <w:r w:rsidRPr="001510FD">
        <w:rPr>
          <w:rFonts w:cs="Simplified Arabic" w:hint="cs"/>
          <w:b/>
          <w:bCs/>
          <w:color w:val="000000" w:themeColor="text1"/>
          <w:sz w:val="20"/>
          <w:szCs w:val="20"/>
          <w:rtl/>
        </w:rPr>
        <w:t>خاص بقطاع الصناعة</w:t>
      </w:r>
      <w:r>
        <w:rPr>
          <w:rFonts w:cs="Simplified Arabic"/>
          <w:b/>
          <w:bCs/>
          <w:color w:val="000000" w:themeColor="text1"/>
          <w:sz w:val="20"/>
          <w:szCs w:val="20"/>
          <w:rtl/>
        </w:rPr>
        <w:tab/>
      </w:r>
      <w:r w:rsidRPr="001510FD">
        <w:rPr>
          <w:rFonts w:cs="Simplified Arabic" w:hint="cs"/>
          <w:b/>
          <w:bCs/>
          <w:color w:val="000000" w:themeColor="text1"/>
          <w:sz w:val="20"/>
          <w:szCs w:val="20"/>
          <w:rtl/>
        </w:rPr>
        <w:t xml:space="preserve">خاص بقطاع </w:t>
      </w:r>
      <w:r>
        <w:rPr>
          <w:rFonts w:cs="Simplified Arabic" w:hint="cs"/>
          <w:b/>
          <w:bCs/>
          <w:color w:val="000000" w:themeColor="text1"/>
          <w:sz w:val="20"/>
          <w:szCs w:val="20"/>
          <w:rtl/>
        </w:rPr>
        <w:t>الخدمات</w:t>
      </w:r>
    </w:p>
    <w:p w:rsidR="006F246A" w:rsidRPr="00B31273" w:rsidRDefault="00D40EF3" w:rsidP="00B31273">
      <w:pPr>
        <w:tabs>
          <w:tab w:val="left" w:pos="6682"/>
        </w:tabs>
        <w:bidi/>
        <w:spacing w:after="0"/>
        <w:jc w:val="both"/>
        <w:rPr>
          <w:rFonts w:ascii="Traditional Arabic" w:hAnsi="Traditional Arabic" w:cs="Traditional Arabic"/>
          <w:b/>
          <w:bCs/>
          <w:color w:val="000000" w:themeColor="text1"/>
          <w:sz w:val="40"/>
          <w:szCs w:val="40"/>
          <w:u w:val="single"/>
          <w:rtl/>
        </w:rPr>
      </w:pPr>
      <w:r w:rsidRPr="00B31273">
        <w:rPr>
          <w:rFonts w:ascii="Traditional Arabic" w:hAnsi="Traditional Arabic" w:cs="Traditional Arabic"/>
          <w:b/>
          <w:bCs/>
          <w:color w:val="000000" w:themeColor="text1"/>
          <w:sz w:val="40"/>
          <w:szCs w:val="40"/>
          <w:u w:val="single"/>
          <w:rtl/>
        </w:rPr>
        <w:t xml:space="preserve">تحليل </w:t>
      </w:r>
      <w:r w:rsidR="006F246A" w:rsidRPr="00B31273">
        <w:rPr>
          <w:rFonts w:ascii="Traditional Arabic" w:hAnsi="Traditional Arabic" w:cs="Traditional Arabic"/>
          <w:b/>
          <w:bCs/>
          <w:color w:val="000000" w:themeColor="text1"/>
          <w:sz w:val="40"/>
          <w:szCs w:val="40"/>
          <w:u w:val="single"/>
          <w:rtl/>
        </w:rPr>
        <w:t>الجدول رقم 04:</w:t>
      </w:r>
    </w:p>
    <w:p w:rsidR="006F246A" w:rsidRPr="00B31273" w:rsidRDefault="006F246A" w:rsidP="00B31273">
      <w:pPr>
        <w:bidi/>
        <w:spacing w:after="0"/>
        <w:jc w:val="both"/>
        <w:rPr>
          <w:rFonts w:ascii="Traditional Arabic" w:hAnsi="Traditional Arabic" w:cs="Traditional Arabic"/>
          <w:color w:val="000000" w:themeColor="text1"/>
          <w:sz w:val="40"/>
          <w:szCs w:val="40"/>
          <w:rtl/>
        </w:rPr>
      </w:pPr>
      <w:r w:rsidRPr="00B31273">
        <w:rPr>
          <w:rFonts w:ascii="Traditional Arabic" w:hAnsi="Traditional Arabic" w:cs="Traditional Arabic"/>
          <w:color w:val="000000" w:themeColor="text1"/>
          <w:sz w:val="40"/>
          <w:szCs w:val="40"/>
          <w:rtl/>
        </w:rPr>
        <w:t>تبعا لما هو مبين في الجدول التكراري الخاص بعدد الأطفال، نجد بأنه في قطاع الصناعة عدد الأطفال من 1 إلى 3 أطفال بلغ 12 طفلا معبر عنها بنسبة 12</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 xml:space="preserve"> من المجموع الكلي لمفردات العينة، و أن عدد الأطفال من 4 إلى 6 أطفال قد بلغ 22 طفلا معبر عنهم بنسبة </w:t>
      </w:r>
      <w:r w:rsidRPr="00B31273">
        <w:rPr>
          <w:rFonts w:ascii="Traditional Arabic" w:hAnsi="Traditional Arabic" w:cs="Traditional Arabic"/>
          <w:color w:val="000000" w:themeColor="text1"/>
          <w:sz w:val="40"/>
          <w:szCs w:val="40"/>
          <w:rtl/>
        </w:rPr>
        <w:t>22</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 xml:space="preserve">، أما عدد الأطفال من 6 سنوات فما فوق قدر بـــ 9 أطفال أي ما يعادل </w:t>
      </w:r>
      <w:r w:rsidRPr="00B31273">
        <w:rPr>
          <w:rFonts w:ascii="Traditional Arabic" w:hAnsi="Traditional Arabic" w:cs="Traditional Arabic"/>
          <w:color w:val="000000" w:themeColor="text1"/>
          <w:sz w:val="40"/>
          <w:szCs w:val="40"/>
          <w:rtl/>
        </w:rPr>
        <w:t>09</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w:t>
      </w:r>
    </w:p>
    <w:p w:rsidR="006F246A" w:rsidRPr="00B31273" w:rsidRDefault="006F246A" w:rsidP="00B31273">
      <w:pPr>
        <w:bidi/>
        <w:spacing w:after="0"/>
        <w:jc w:val="both"/>
        <w:rPr>
          <w:rFonts w:ascii="Traditional Arabic" w:hAnsi="Traditional Arabic" w:cs="Traditional Arabic"/>
          <w:color w:val="000000" w:themeColor="text1"/>
          <w:sz w:val="40"/>
          <w:szCs w:val="40"/>
          <w:rtl/>
        </w:rPr>
      </w:pPr>
      <w:r w:rsidRPr="00B31273">
        <w:rPr>
          <w:rFonts w:ascii="Traditional Arabic" w:hAnsi="Traditional Arabic" w:cs="Traditional Arabic"/>
          <w:color w:val="000000" w:themeColor="text1"/>
          <w:sz w:val="40"/>
          <w:szCs w:val="40"/>
          <w:rtl/>
        </w:rPr>
        <w:lastRenderedPageBreak/>
        <w:t>أما فيما يخص قطاع الخدمات، فنجد بأن عدد الأطفال في الفئة من 1 إلى 3 أطفال بلغ 8 أطفال معبر عنهم بنسبة 08</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 xml:space="preserve"> من المجموع الكلي لمفردات العينة، و أن عدد الأطفال من 4 إلى 6 سنوات قد بلغ 13 طفلا معبر عنهم بنسبة </w:t>
      </w:r>
      <w:r w:rsidRPr="00B31273">
        <w:rPr>
          <w:rFonts w:ascii="Traditional Arabic" w:hAnsi="Traditional Arabic" w:cs="Traditional Arabic"/>
          <w:color w:val="000000" w:themeColor="text1"/>
          <w:sz w:val="40"/>
          <w:szCs w:val="40"/>
          <w:rtl/>
        </w:rPr>
        <w:t>13</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 xml:space="preserve">، أما عدد الأطفال من 6 سنوات فما فوق قدر بـــ 6 أطفال بنسبة </w:t>
      </w:r>
      <w:r w:rsidRPr="00B31273">
        <w:rPr>
          <w:rFonts w:ascii="Traditional Arabic" w:hAnsi="Traditional Arabic" w:cs="Traditional Arabic"/>
          <w:color w:val="000000" w:themeColor="text1"/>
          <w:sz w:val="40"/>
          <w:szCs w:val="40"/>
          <w:rtl/>
        </w:rPr>
        <w:t>06</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w:t>
      </w:r>
    </w:p>
    <w:p w:rsidR="006F246A" w:rsidRPr="00B31273" w:rsidRDefault="006F246A" w:rsidP="00B31273">
      <w:pPr>
        <w:bidi/>
        <w:spacing w:after="0"/>
        <w:jc w:val="both"/>
        <w:rPr>
          <w:rFonts w:ascii="Traditional Arabic" w:hAnsi="Traditional Arabic" w:cs="Traditional Arabic"/>
          <w:color w:val="000000" w:themeColor="text1"/>
          <w:sz w:val="40"/>
          <w:szCs w:val="40"/>
          <w:rtl/>
        </w:rPr>
      </w:pPr>
      <w:r w:rsidRPr="00B31273">
        <w:rPr>
          <w:rFonts w:ascii="Traditional Arabic" w:hAnsi="Traditional Arabic" w:cs="Traditional Arabic"/>
          <w:color w:val="000000" w:themeColor="text1"/>
          <w:sz w:val="40"/>
          <w:szCs w:val="40"/>
          <w:rtl/>
        </w:rPr>
        <w:t xml:space="preserve">وجود الأطفال في كلا القطاعين و في جميع الفئات يؤكد على أن العمل لا يعني عدم الإنجاب، و ما لاحظناه هو أن النساء خاصة من فئة العشرينات و الثلاثينات قد كونا أسرا و أنجبنا أطفالا، على الرغم من أن عملهن يتطلب الوقت، إلا أن هذا لم يمنعهن من أن يكنا أمهات.ما يعني بأن الأفكار القديمة قد تغيرت، فالمرأة اليوم قد تحدت الظروف و تجاوزت الصعاب، و رفعت سقف التحدي لتكسر طابوهات اجتماعية فرضت عليها قديما كان هدفها الإبقاء على المرأة ضمن إطار اجتماعي معين.  </w:t>
      </w:r>
    </w:p>
    <w:p w:rsidR="006F246A" w:rsidRPr="00B31273" w:rsidRDefault="006F246A" w:rsidP="00B31273">
      <w:pPr>
        <w:bidi/>
        <w:spacing w:after="100" w:afterAutospacing="1"/>
        <w:ind w:left="-1"/>
        <w:jc w:val="both"/>
        <w:rPr>
          <w:rFonts w:ascii="Traditional Arabic" w:hAnsi="Traditional Arabic" w:cs="Traditional Arabic"/>
          <w:b/>
          <w:bCs/>
          <w:color w:val="000000" w:themeColor="text1"/>
          <w:sz w:val="40"/>
          <w:szCs w:val="40"/>
          <w:u w:val="single"/>
          <w:rtl/>
        </w:rPr>
      </w:pPr>
      <w:r w:rsidRPr="00B31273">
        <w:rPr>
          <w:rFonts w:ascii="Traditional Arabic" w:hAnsi="Traditional Arabic" w:cs="Traditional Arabic"/>
          <w:b/>
          <w:bCs/>
          <w:color w:val="000000" w:themeColor="text1"/>
          <w:sz w:val="40"/>
          <w:szCs w:val="40"/>
          <w:u w:val="single"/>
          <w:rtl/>
        </w:rPr>
        <w:t>الجدول رقم (05):يبين توزيع مفردات العينة حسب المهنة السابقة:</w:t>
      </w:r>
    </w:p>
    <w:tbl>
      <w:tblPr>
        <w:tblStyle w:val="Grilledutableau"/>
        <w:bidiVisual/>
        <w:tblW w:w="0" w:type="auto"/>
        <w:tblInd w:w="360" w:type="dxa"/>
        <w:tblLook w:val="04A0"/>
      </w:tblPr>
      <w:tblGrid>
        <w:gridCol w:w="1951"/>
        <w:gridCol w:w="1956"/>
        <w:gridCol w:w="1946"/>
        <w:gridCol w:w="1955"/>
        <w:gridCol w:w="1969"/>
      </w:tblGrid>
      <w:tr w:rsidR="006F246A" w:rsidTr="006F246A">
        <w:trPr>
          <w:trHeight w:val="940"/>
        </w:trPr>
        <w:tc>
          <w:tcPr>
            <w:tcW w:w="1952" w:type="dxa"/>
            <w:tcBorders>
              <w:left w:val="single" w:sz="4" w:space="0" w:color="auto"/>
              <w:tr2bl w:val="single" w:sz="4" w:space="0" w:color="auto"/>
            </w:tcBorders>
          </w:tcPr>
          <w:p w:rsidR="006F246A" w:rsidRPr="00B31273" w:rsidRDefault="006F246A" w:rsidP="006F246A">
            <w:pPr>
              <w:bidi/>
              <w:spacing w:after="100" w:afterAutospacing="1" w:line="360" w:lineRule="auto"/>
              <w:ind w:left="0" w:firstLine="0"/>
              <w:jc w:val="both"/>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 xml:space="preserve">         القطــــــــــاع</w:t>
            </w:r>
          </w:p>
          <w:p w:rsidR="006F246A" w:rsidRPr="00B31273" w:rsidRDefault="006F246A" w:rsidP="006F246A">
            <w:pPr>
              <w:bidi/>
              <w:spacing w:after="100" w:afterAutospacing="1" w:line="360" w:lineRule="auto"/>
              <w:ind w:left="0" w:firstLine="0"/>
              <w:jc w:val="both"/>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 xml:space="preserve">  المهــــــــــن</w:t>
            </w:r>
          </w:p>
        </w:tc>
        <w:tc>
          <w:tcPr>
            <w:tcW w:w="1956" w:type="dxa"/>
            <w:tcBorders>
              <w:bottom w:val="single" w:sz="4" w:space="0" w:color="000000" w:themeColor="text1"/>
            </w:tcBorders>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p>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الصناعــــــــــة</w:t>
            </w:r>
          </w:p>
        </w:tc>
        <w:tc>
          <w:tcPr>
            <w:tcW w:w="1946" w:type="dxa"/>
            <w:tcBorders>
              <w:bottom w:val="single" w:sz="4" w:space="0" w:color="000000" w:themeColor="text1"/>
            </w:tcBorders>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p>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النسبـــــــــــة</w:t>
            </w:r>
          </w:p>
        </w:tc>
        <w:tc>
          <w:tcPr>
            <w:tcW w:w="1955" w:type="dxa"/>
            <w:tcBorders>
              <w:bottom w:val="single" w:sz="4" w:space="0" w:color="000000" w:themeColor="text1"/>
            </w:tcBorders>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p>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الخدمــــــــــات</w:t>
            </w:r>
          </w:p>
        </w:tc>
        <w:tc>
          <w:tcPr>
            <w:tcW w:w="1969" w:type="dxa"/>
            <w:tcBorders>
              <w:bottom w:val="single" w:sz="4" w:space="0" w:color="000000" w:themeColor="text1"/>
            </w:tcBorders>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p>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النسبـــــــــــة</w:t>
            </w:r>
            <w:r w:rsidRPr="00B31273">
              <w:rPr>
                <w:rFonts w:ascii="Traditional Arabic" w:hAnsi="Traditional Arabic" w:cs="Traditional Arabic"/>
                <w:b/>
                <w:bCs/>
                <w:sz w:val="32"/>
                <w:szCs w:val="32"/>
              </w:rPr>
              <w:t>%</w:t>
            </w:r>
          </w:p>
        </w:tc>
      </w:tr>
      <w:tr w:rsidR="006F246A" w:rsidRPr="004B4A5C" w:rsidTr="006F246A">
        <w:tc>
          <w:tcPr>
            <w:tcW w:w="1952"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الإدارة</w:t>
            </w:r>
          </w:p>
        </w:tc>
        <w:tc>
          <w:tcPr>
            <w:tcW w:w="1956"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13</w:t>
            </w:r>
          </w:p>
        </w:tc>
        <w:tc>
          <w:tcPr>
            <w:tcW w:w="1946"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13</w:t>
            </w:r>
            <w:r w:rsidRPr="00B31273">
              <w:rPr>
                <w:rFonts w:ascii="Traditional Arabic" w:hAnsi="Traditional Arabic" w:cs="Traditional Arabic"/>
                <w:b/>
                <w:bCs/>
                <w:sz w:val="32"/>
                <w:szCs w:val="32"/>
              </w:rPr>
              <w:t>%</w:t>
            </w:r>
          </w:p>
        </w:tc>
        <w:tc>
          <w:tcPr>
            <w:tcW w:w="1955"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05</w:t>
            </w:r>
          </w:p>
        </w:tc>
        <w:tc>
          <w:tcPr>
            <w:tcW w:w="1969"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05</w:t>
            </w:r>
            <w:r w:rsidRPr="00B31273">
              <w:rPr>
                <w:rFonts w:ascii="Traditional Arabic" w:hAnsi="Traditional Arabic" w:cs="Traditional Arabic"/>
                <w:b/>
                <w:bCs/>
                <w:sz w:val="32"/>
                <w:szCs w:val="32"/>
              </w:rPr>
              <w:t>%</w:t>
            </w:r>
          </w:p>
        </w:tc>
      </w:tr>
      <w:tr w:rsidR="006F246A" w:rsidRPr="004B4A5C" w:rsidTr="006F246A">
        <w:tc>
          <w:tcPr>
            <w:tcW w:w="1952"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التعليـــــــم</w:t>
            </w:r>
          </w:p>
        </w:tc>
        <w:tc>
          <w:tcPr>
            <w:tcW w:w="1956"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10</w:t>
            </w:r>
          </w:p>
        </w:tc>
        <w:tc>
          <w:tcPr>
            <w:tcW w:w="1946"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10</w:t>
            </w:r>
            <w:r w:rsidRPr="00B31273">
              <w:rPr>
                <w:rFonts w:ascii="Traditional Arabic" w:hAnsi="Traditional Arabic" w:cs="Traditional Arabic"/>
                <w:b/>
                <w:bCs/>
                <w:sz w:val="32"/>
                <w:szCs w:val="32"/>
              </w:rPr>
              <w:t>%</w:t>
            </w:r>
          </w:p>
        </w:tc>
        <w:tc>
          <w:tcPr>
            <w:tcW w:w="1955"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08</w:t>
            </w:r>
          </w:p>
        </w:tc>
        <w:tc>
          <w:tcPr>
            <w:tcW w:w="1969"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08</w:t>
            </w:r>
            <w:r w:rsidRPr="00B31273">
              <w:rPr>
                <w:rFonts w:ascii="Traditional Arabic" w:hAnsi="Traditional Arabic" w:cs="Traditional Arabic"/>
                <w:b/>
                <w:bCs/>
                <w:sz w:val="32"/>
                <w:szCs w:val="32"/>
              </w:rPr>
              <w:t>%</w:t>
            </w:r>
          </w:p>
        </w:tc>
      </w:tr>
      <w:tr w:rsidR="006F246A" w:rsidRPr="004B4A5C" w:rsidTr="006F246A">
        <w:tc>
          <w:tcPr>
            <w:tcW w:w="1952"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البيــــــع</w:t>
            </w:r>
          </w:p>
        </w:tc>
        <w:tc>
          <w:tcPr>
            <w:tcW w:w="1956"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05</w:t>
            </w:r>
          </w:p>
        </w:tc>
        <w:tc>
          <w:tcPr>
            <w:tcW w:w="1946"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05</w:t>
            </w:r>
            <w:r w:rsidRPr="00B31273">
              <w:rPr>
                <w:rFonts w:ascii="Traditional Arabic" w:hAnsi="Traditional Arabic" w:cs="Traditional Arabic"/>
                <w:b/>
                <w:bCs/>
                <w:sz w:val="32"/>
                <w:szCs w:val="32"/>
              </w:rPr>
              <w:t>%</w:t>
            </w:r>
          </w:p>
        </w:tc>
        <w:tc>
          <w:tcPr>
            <w:tcW w:w="1955"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07</w:t>
            </w:r>
          </w:p>
        </w:tc>
        <w:tc>
          <w:tcPr>
            <w:tcW w:w="1969"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07</w:t>
            </w:r>
            <w:r w:rsidRPr="00B31273">
              <w:rPr>
                <w:rFonts w:ascii="Traditional Arabic" w:hAnsi="Traditional Arabic" w:cs="Traditional Arabic"/>
                <w:b/>
                <w:bCs/>
                <w:sz w:val="32"/>
                <w:szCs w:val="32"/>
              </w:rPr>
              <w:t>%</w:t>
            </w:r>
          </w:p>
        </w:tc>
      </w:tr>
      <w:tr w:rsidR="006F246A" w:rsidRPr="004B4A5C" w:rsidTr="006F246A">
        <w:tc>
          <w:tcPr>
            <w:tcW w:w="1952"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بلا عمل</w:t>
            </w:r>
          </w:p>
        </w:tc>
        <w:tc>
          <w:tcPr>
            <w:tcW w:w="1956"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35</w:t>
            </w:r>
          </w:p>
        </w:tc>
        <w:tc>
          <w:tcPr>
            <w:tcW w:w="1946"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35</w:t>
            </w:r>
            <w:r w:rsidRPr="00B31273">
              <w:rPr>
                <w:rFonts w:ascii="Traditional Arabic" w:hAnsi="Traditional Arabic" w:cs="Traditional Arabic"/>
                <w:b/>
                <w:bCs/>
                <w:sz w:val="32"/>
                <w:szCs w:val="32"/>
              </w:rPr>
              <w:t>%</w:t>
            </w:r>
          </w:p>
        </w:tc>
        <w:tc>
          <w:tcPr>
            <w:tcW w:w="1955"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17</w:t>
            </w:r>
          </w:p>
        </w:tc>
        <w:tc>
          <w:tcPr>
            <w:tcW w:w="1969"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17</w:t>
            </w:r>
            <w:r w:rsidRPr="00B31273">
              <w:rPr>
                <w:rFonts w:ascii="Traditional Arabic" w:hAnsi="Traditional Arabic" w:cs="Traditional Arabic"/>
                <w:b/>
                <w:bCs/>
                <w:sz w:val="32"/>
                <w:szCs w:val="32"/>
              </w:rPr>
              <w:t>%</w:t>
            </w:r>
          </w:p>
        </w:tc>
      </w:tr>
      <w:tr w:rsidR="006F246A" w:rsidRPr="004B4A5C" w:rsidTr="006F246A">
        <w:tc>
          <w:tcPr>
            <w:tcW w:w="1952"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المجمـــــــــوع</w:t>
            </w:r>
          </w:p>
        </w:tc>
        <w:tc>
          <w:tcPr>
            <w:tcW w:w="1956" w:type="dxa"/>
            <w:tcBorders>
              <w:bottom w:val="single" w:sz="4" w:space="0" w:color="auto"/>
            </w:tcBorders>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63</w:t>
            </w:r>
          </w:p>
        </w:tc>
        <w:tc>
          <w:tcPr>
            <w:tcW w:w="1946" w:type="dxa"/>
            <w:tcBorders>
              <w:bottom w:val="single" w:sz="4" w:space="0" w:color="auto"/>
            </w:tcBorders>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63</w:t>
            </w:r>
            <w:r w:rsidRPr="00B31273">
              <w:rPr>
                <w:rFonts w:ascii="Traditional Arabic" w:hAnsi="Traditional Arabic" w:cs="Traditional Arabic"/>
                <w:b/>
                <w:bCs/>
                <w:sz w:val="32"/>
                <w:szCs w:val="32"/>
              </w:rPr>
              <w:t>%</w:t>
            </w:r>
          </w:p>
        </w:tc>
        <w:tc>
          <w:tcPr>
            <w:tcW w:w="1955" w:type="dxa"/>
            <w:tcBorders>
              <w:bottom w:val="single" w:sz="4" w:space="0" w:color="auto"/>
            </w:tcBorders>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37</w:t>
            </w:r>
          </w:p>
        </w:tc>
        <w:tc>
          <w:tcPr>
            <w:tcW w:w="1969" w:type="dxa"/>
            <w:tcBorders>
              <w:bottom w:val="single" w:sz="4" w:space="0" w:color="auto"/>
            </w:tcBorders>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37</w:t>
            </w:r>
            <w:r w:rsidRPr="00B31273">
              <w:rPr>
                <w:rFonts w:ascii="Traditional Arabic" w:hAnsi="Traditional Arabic" w:cs="Traditional Arabic"/>
                <w:b/>
                <w:bCs/>
                <w:sz w:val="32"/>
                <w:szCs w:val="32"/>
              </w:rPr>
              <w:t>%</w:t>
            </w:r>
          </w:p>
        </w:tc>
      </w:tr>
    </w:tbl>
    <w:p w:rsidR="006F246A" w:rsidRDefault="006F246A" w:rsidP="006F246A">
      <w:pPr>
        <w:bidi/>
        <w:spacing w:after="0"/>
        <w:ind w:left="360"/>
        <w:jc w:val="both"/>
        <w:rPr>
          <w:rFonts w:cs="Simplified Arabic"/>
          <w:b/>
          <w:bCs/>
          <w:color w:val="000000" w:themeColor="text1"/>
          <w:sz w:val="28"/>
          <w:szCs w:val="28"/>
          <w:u w:val="single"/>
          <w:rtl/>
        </w:rPr>
      </w:pPr>
    </w:p>
    <w:p w:rsidR="006F246A" w:rsidRPr="0099768E" w:rsidRDefault="006F246A" w:rsidP="006F246A">
      <w:pPr>
        <w:bidi/>
        <w:spacing w:after="0"/>
        <w:ind w:left="360"/>
        <w:jc w:val="both"/>
        <w:rPr>
          <w:rFonts w:cs="Simplified Arabic"/>
          <w:b/>
          <w:bCs/>
          <w:color w:val="000000" w:themeColor="text1"/>
          <w:sz w:val="28"/>
          <w:szCs w:val="28"/>
          <w:rtl/>
        </w:rPr>
      </w:pPr>
      <w:r w:rsidRPr="0099768E">
        <w:rPr>
          <w:rFonts w:cs="Simplified Arabic"/>
          <w:b/>
          <w:bCs/>
          <w:noProof/>
          <w:color w:val="000000" w:themeColor="text1"/>
          <w:sz w:val="28"/>
          <w:szCs w:val="28"/>
          <w:rtl/>
        </w:rPr>
        <w:lastRenderedPageBreak/>
        <w:drawing>
          <wp:inline distT="0" distB="0" distL="0" distR="0">
            <wp:extent cx="2222673" cy="1406237"/>
            <wp:effectExtent l="19050" t="0" r="25227" b="3463"/>
            <wp:docPr id="19" name="Graphique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97"/>
              </a:graphicData>
            </a:graphic>
          </wp:inline>
        </w:drawing>
      </w:r>
      <w:r w:rsidRPr="0099768E">
        <w:rPr>
          <w:rFonts w:cs="Simplified Arabic"/>
          <w:b/>
          <w:bCs/>
          <w:noProof/>
          <w:color w:val="000000" w:themeColor="text1"/>
          <w:sz w:val="28"/>
          <w:szCs w:val="28"/>
          <w:rtl/>
        </w:rPr>
        <w:drawing>
          <wp:inline distT="0" distB="0" distL="0" distR="0">
            <wp:extent cx="2165985" cy="1370272"/>
            <wp:effectExtent l="19050" t="0" r="24765" b="1328"/>
            <wp:docPr id="20" name="Graphique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98"/>
              </a:graphicData>
            </a:graphic>
          </wp:inline>
        </w:drawing>
      </w:r>
    </w:p>
    <w:p w:rsidR="006F246A" w:rsidRDefault="006F246A" w:rsidP="006F246A">
      <w:pPr>
        <w:bidi/>
        <w:spacing w:after="0" w:line="240" w:lineRule="auto"/>
        <w:ind w:left="-1"/>
        <w:jc w:val="both"/>
        <w:rPr>
          <w:rFonts w:cs="Simplified Arabic"/>
          <w:b/>
          <w:bCs/>
          <w:color w:val="000000" w:themeColor="text1"/>
          <w:sz w:val="24"/>
          <w:szCs w:val="24"/>
          <w:rtl/>
        </w:rPr>
      </w:pPr>
      <w:r w:rsidRPr="00BB2A83">
        <w:rPr>
          <w:rFonts w:cs="Simplified Arabic" w:hint="cs"/>
          <w:b/>
          <w:bCs/>
          <w:color w:val="000000" w:themeColor="text1"/>
          <w:sz w:val="20"/>
          <w:szCs w:val="20"/>
          <w:rtl/>
        </w:rPr>
        <w:t>تمثيـل بيانـــي ل</w:t>
      </w:r>
      <w:r w:rsidRPr="00BB2A83">
        <w:rPr>
          <w:rFonts w:cs="Simplified Arabic"/>
          <w:b/>
          <w:bCs/>
          <w:color w:val="000000" w:themeColor="text1"/>
          <w:sz w:val="20"/>
          <w:szCs w:val="20"/>
          <w:rtl/>
        </w:rPr>
        <w:t>توزي</w:t>
      </w:r>
      <w:r w:rsidRPr="00BB2A83">
        <w:rPr>
          <w:rFonts w:cs="Simplified Arabic" w:hint="cs"/>
          <w:b/>
          <w:bCs/>
          <w:color w:val="000000" w:themeColor="text1"/>
          <w:sz w:val="20"/>
          <w:szCs w:val="20"/>
          <w:rtl/>
        </w:rPr>
        <w:t>ــ</w:t>
      </w:r>
      <w:r w:rsidRPr="00BB2A83">
        <w:rPr>
          <w:rFonts w:cs="Simplified Arabic"/>
          <w:b/>
          <w:bCs/>
          <w:color w:val="000000" w:themeColor="text1"/>
          <w:sz w:val="20"/>
          <w:szCs w:val="20"/>
          <w:rtl/>
        </w:rPr>
        <w:t>ع مفردات العين</w:t>
      </w:r>
      <w:r w:rsidRPr="00BB2A83">
        <w:rPr>
          <w:rFonts w:cs="Simplified Arabic" w:hint="cs"/>
          <w:b/>
          <w:bCs/>
          <w:color w:val="000000" w:themeColor="text1"/>
          <w:sz w:val="20"/>
          <w:szCs w:val="20"/>
          <w:rtl/>
        </w:rPr>
        <w:t>ــ</w:t>
      </w:r>
      <w:r w:rsidRPr="00BB2A83">
        <w:rPr>
          <w:rFonts w:cs="Simplified Arabic"/>
          <w:b/>
          <w:bCs/>
          <w:color w:val="000000" w:themeColor="text1"/>
          <w:sz w:val="20"/>
          <w:szCs w:val="20"/>
          <w:rtl/>
        </w:rPr>
        <w:t>ة حس</w:t>
      </w:r>
      <w:r w:rsidRPr="00BB2A83">
        <w:rPr>
          <w:rFonts w:cs="Simplified Arabic" w:hint="cs"/>
          <w:b/>
          <w:bCs/>
          <w:color w:val="000000" w:themeColor="text1"/>
          <w:sz w:val="20"/>
          <w:szCs w:val="20"/>
          <w:rtl/>
        </w:rPr>
        <w:t>ـــ</w:t>
      </w:r>
      <w:r w:rsidRPr="00BB2A83">
        <w:rPr>
          <w:rFonts w:cs="Simplified Arabic"/>
          <w:b/>
          <w:bCs/>
          <w:color w:val="000000" w:themeColor="text1"/>
          <w:sz w:val="20"/>
          <w:szCs w:val="20"/>
          <w:rtl/>
        </w:rPr>
        <w:t>ب</w:t>
      </w:r>
      <w:r>
        <w:rPr>
          <w:rFonts w:cs="Simplified Arabic" w:hint="cs"/>
          <w:b/>
          <w:bCs/>
          <w:color w:val="000000" w:themeColor="text1"/>
          <w:sz w:val="20"/>
          <w:szCs w:val="20"/>
          <w:rtl/>
        </w:rPr>
        <w:t xml:space="preserve">عدد الأطفال                             </w:t>
      </w:r>
      <w:r w:rsidRPr="00BB2A83">
        <w:rPr>
          <w:rFonts w:cs="Simplified Arabic" w:hint="cs"/>
          <w:b/>
          <w:bCs/>
          <w:color w:val="000000" w:themeColor="text1"/>
          <w:sz w:val="20"/>
          <w:szCs w:val="20"/>
          <w:rtl/>
        </w:rPr>
        <w:t>تمثيـل بيانـــي ل</w:t>
      </w:r>
      <w:r w:rsidRPr="00BB2A83">
        <w:rPr>
          <w:rFonts w:cs="Simplified Arabic"/>
          <w:b/>
          <w:bCs/>
          <w:color w:val="000000" w:themeColor="text1"/>
          <w:sz w:val="20"/>
          <w:szCs w:val="20"/>
          <w:rtl/>
        </w:rPr>
        <w:t>توزي</w:t>
      </w:r>
      <w:r w:rsidRPr="00BB2A83">
        <w:rPr>
          <w:rFonts w:cs="Simplified Arabic" w:hint="cs"/>
          <w:b/>
          <w:bCs/>
          <w:color w:val="000000" w:themeColor="text1"/>
          <w:sz w:val="20"/>
          <w:szCs w:val="20"/>
          <w:rtl/>
        </w:rPr>
        <w:t>ــ</w:t>
      </w:r>
      <w:r w:rsidRPr="00BB2A83">
        <w:rPr>
          <w:rFonts w:cs="Simplified Arabic"/>
          <w:b/>
          <w:bCs/>
          <w:color w:val="000000" w:themeColor="text1"/>
          <w:sz w:val="20"/>
          <w:szCs w:val="20"/>
          <w:rtl/>
        </w:rPr>
        <w:t>ع مفردات العين</w:t>
      </w:r>
      <w:r w:rsidRPr="00BB2A83">
        <w:rPr>
          <w:rFonts w:cs="Simplified Arabic" w:hint="cs"/>
          <w:b/>
          <w:bCs/>
          <w:color w:val="000000" w:themeColor="text1"/>
          <w:sz w:val="20"/>
          <w:szCs w:val="20"/>
          <w:rtl/>
        </w:rPr>
        <w:t>ــ</w:t>
      </w:r>
      <w:r w:rsidRPr="00BB2A83">
        <w:rPr>
          <w:rFonts w:cs="Simplified Arabic"/>
          <w:b/>
          <w:bCs/>
          <w:color w:val="000000" w:themeColor="text1"/>
          <w:sz w:val="20"/>
          <w:szCs w:val="20"/>
          <w:rtl/>
        </w:rPr>
        <w:t>ة حس</w:t>
      </w:r>
      <w:r w:rsidRPr="00BB2A83">
        <w:rPr>
          <w:rFonts w:cs="Simplified Arabic" w:hint="cs"/>
          <w:b/>
          <w:bCs/>
          <w:color w:val="000000" w:themeColor="text1"/>
          <w:sz w:val="20"/>
          <w:szCs w:val="20"/>
          <w:rtl/>
        </w:rPr>
        <w:t>ـــ</w:t>
      </w:r>
      <w:r w:rsidRPr="00BB2A83">
        <w:rPr>
          <w:rFonts w:cs="Simplified Arabic"/>
          <w:b/>
          <w:bCs/>
          <w:color w:val="000000" w:themeColor="text1"/>
          <w:sz w:val="20"/>
          <w:szCs w:val="20"/>
          <w:rtl/>
        </w:rPr>
        <w:t>ب</w:t>
      </w:r>
      <w:r>
        <w:rPr>
          <w:rFonts w:cs="Simplified Arabic" w:hint="cs"/>
          <w:b/>
          <w:bCs/>
          <w:color w:val="000000" w:themeColor="text1"/>
          <w:sz w:val="20"/>
          <w:szCs w:val="20"/>
          <w:rtl/>
        </w:rPr>
        <w:t>عدد الأطفال</w:t>
      </w:r>
    </w:p>
    <w:p w:rsidR="006F246A" w:rsidRDefault="006F246A" w:rsidP="006F246A">
      <w:pPr>
        <w:bidi/>
        <w:spacing w:after="0"/>
        <w:ind w:left="360"/>
        <w:jc w:val="both"/>
        <w:rPr>
          <w:rFonts w:cs="Simplified Arabic"/>
          <w:b/>
          <w:bCs/>
          <w:color w:val="000000" w:themeColor="text1"/>
          <w:sz w:val="20"/>
          <w:szCs w:val="20"/>
        </w:rPr>
      </w:pPr>
      <w:r w:rsidRPr="001510FD">
        <w:rPr>
          <w:rFonts w:cs="Simplified Arabic" w:hint="cs"/>
          <w:b/>
          <w:bCs/>
          <w:color w:val="000000" w:themeColor="text1"/>
          <w:sz w:val="20"/>
          <w:szCs w:val="20"/>
          <w:rtl/>
        </w:rPr>
        <w:t>خاص بقطاع الصناعة</w:t>
      </w:r>
      <w:r>
        <w:rPr>
          <w:rFonts w:cs="Simplified Arabic"/>
          <w:b/>
          <w:bCs/>
          <w:color w:val="000000" w:themeColor="text1"/>
          <w:sz w:val="20"/>
          <w:szCs w:val="20"/>
          <w:rtl/>
        </w:rPr>
        <w:tab/>
      </w:r>
      <w:r w:rsidRPr="001510FD">
        <w:rPr>
          <w:rFonts w:cs="Simplified Arabic" w:hint="cs"/>
          <w:b/>
          <w:bCs/>
          <w:color w:val="000000" w:themeColor="text1"/>
          <w:sz w:val="20"/>
          <w:szCs w:val="20"/>
          <w:rtl/>
        </w:rPr>
        <w:t xml:space="preserve">خاص بقطاع </w:t>
      </w:r>
      <w:r>
        <w:rPr>
          <w:rFonts w:cs="Simplified Arabic" w:hint="cs"/>
          <w:b/>
          <w:bCs/>
          <w:color w:val="000000" w:themeColor="text1"/>
          <w:sz w:val="20"/>
          <w:szCs w:val="20"/>
          <w:rtl/>
        </w:rPr>
        <w:t>الخدمات</w:t>
      </w:r>
    </w:p>
    <w:p w:rsidR="001F2633" w:rsidRDefault="001F2633" w:rsidP="001F2633">
      <w:pPr>
        <w:bidi/>
        <w:spacing w:after="0"/>
        <w:ind w:left="360"/>
        <w:jc w:val="both"/>
        <w:rPr>
          <w:rFonts w:cs="Simplified Arabic"/>
          <w:b/>
          <w:bCs/>
          <w:color w:val="000000" w:themeColor="text1"/>
          <w:sz w:val="20"/>
          <w:szCs w:val="20"/>
        </w:rPr>
      </w:pPr>
    </w:p>
    <w:p w:rsidR="006F246A" w:rsidRPr="00B31273" w:rsidRDefault="00D40EF3" w:rsidP="001F2633">
      <w:pPr>
        <w:bidi/>
        <w:spacing w:after="0" w:line="360" w:lineRule="auto"/>
        <w:ind w:left="-1"/>
        <w:jc w:val="both"/>
        <w:rPr>
          <w:rFonts w:ascii="Traditional Arabic" w:hAnsi="Traditional Arabic" w:cs="Traditional Arabic"/>
          <w:b/>
          <w:bCs/>
          <w:color w:val="000000" w:themeColor="text1"/>
          <w:sz w:val="40"/>
          <w:szCs w:val="40"/>
          <w:u w:val="single"/>
          <w:rtl/>
        </w:rPr>
      </w:pPr>
      <w:r w:rsidRPr="00B31273">
        <w:rPr>
          <w:rFonts w:ascii="Traditional Arabic" w:hAnsi="Traditional Arabic" w:cs="Traditional Arabic"/>
          <w:b/>
          <w:bCs/>
          <w:color w:val="000000" w:themeColor="text1"/>
          <w:sz w:val="40"/>
          <w:szCs w:val="40"/>
          <w:u w:val="single"/>
          <w:rtl/>
        </w:rPr>
        <w:t xml:space="preserve">تحليل </w:t>
      </w:r>
      <w:r w:rsidR="006F246A" w:rsidRPr="00B31273">
        <w:rPr>
          <w:rFonts w:ascii="Traditional Arabic" w:hAnsi="Traditional Arabic" w:cs="Traditional Arabic"/>
          <w:b/>
          <w:bCs/>
          <w:color w:val="000000" w:themeColor="text1"/>
          <w:sz w:val="40"/>
          <w:szCs w:val="40"/>
          <w:u w:val="single"/>
          <w:rtl/>
        </w:rPr>
        <w:t>الجدول رقم 05:</w:t>
      </w:r>
    </w:p>
    <w:p w:rsidR="006F246A" w:rsidRPr="00B31273" w:rsidRDefault="006F246A" w:rsidP="001E7F32">
      <w:pPr>
        <w:bidi/>
        <w:spacing w:after="0"/>
        <w:jc w:val="both"/>
        <w:rPr>
          <w:rFonts w:ascii="Traditional Arabic" w:hAnsi="Traditional Arabic" w:cs="Traditional Arabic"/>
          <w:sz w:val="40"/>
          <w:szCs w:val="40"/>
          <w:rtl/>
        </w:rPr>
      </w:pPr>
      <w:r w:rsidRPr="00B31273">
        <w:rPr>
          <w:rFonts w:ascii="Traditional Arabic" w:hAnsi="Traditional Arabic" w:cs="Traditional Arabic"/>
          <w:color w:val="000000" w:themeColor="text1"/>
          <w:sz w:val="40"/>
          <w:szCs w:val="40"/>
          <w:rtl/>
        </w:rPr>
        <w:t>من قراءة النتائج المبينة في الجدول، يتضح لنا بأن النساء في قطاع الصناعة 35 منهن كنا بلا عمل، أي ما يمثل نسبة 35</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 xml:space="preserve">، تليها الإدارة بتكرار 13 امرأة ما يمثل نسبة </w:t>
      </w:r>
      <w:r w:rsidRPr="00B31273">
        <w:rPr>
          <w:rFonts w:ascii="Traditional Arabic" w:hAnsi="Traditional Arabic" w:cs="Traditional Arabic"/>
          <w:color w:val="000000" w:themeColor="text1"/>
          <w:sz w:val="40"/>
          <w:szCs w:val="40"/>
          <w:rtl/>
        </w:rPr>
        <w:t>13</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 xml:space="preserve">، ثم التعليم بــــ 10 نساء ممثل بنسبة </w:t>
      </w:r>
      <w:r w:rsidRPr="00B31273">
        <w:rPr>
          <w:rFonts w:ascii="Traditional Arabic" w:hAnsi="Traditional Arabic" w:cs="Traditional Arabic"/>
          <w:color w:val="000000" w:themeColor="text1"/>
          <w:sz w:val="40"/>
          <w:szCs w:val="40"/>
          <w:rtl/>
        </w:rPr>
        <w:t>10</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 xml:space="preserve">، ليأتي البيع ممثلا بـــ 5 نساء، أي بنسبة </w:t>
      </w:r>
      <w:r w:rsidRPr="00B31273">
        <w:rPr>
          <w:rFonts w:ascii="Traditional Arabic" w:hAnsi="Traditional Arabic" w:cs="Traditional Arabic"/>
          <w:color w:val="000000" w:themeColor="text1"/>
          <w:sz w:val="40"/>
          <w:szCs w:val="40"/>
          <w:rtl/>
        </w:rPr>
        <w:t>5</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w:t>
      </w:r>
    </w:p>
    <w:p w:rsidR="006F246A" w:rsidRPr="00B31273" w:rsidRDefault="006F246A" w:rsidP="001E7F32">
      <w:pPr>
        <w:bidi/>
        <w:spacing w:after="0"/>
        <w:jc w:val="both"/>
        <w:rPr>
          <w:rFonts w:ascii="Traditional Arabic" w:hAnsi="Traditional Arabic" w:cs="Traditional Arabic"/>
          <w:color w:val="000000" w:themeColor="text1"/>
          <w:sz w:val="40"/>
          <w:szCs w:val="40"/>
          <w:rtl/>
        </w:rPr>
      </w:pPr>
      <w:r w:rsidRPr="00B31273">
        <w:rPr>
          <w:rFonts w:ascii="Traditional Arabic" w:hAnsi="Traditional Arabic" w:cs="Traditional Arabic"/>
          <w:color w:val="000000" w:themeColor="text1"/>
          <w:sz w:val="40"/>
          <w:szCs w:val="40"/>
          <w:rtl/>
        </w:rPr>
        <w:t>أما فيما يخص قطاع الخدمات فنجد بأن 17 امرأة كنا بلا عمل أي بنسبة 17</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 xml:space="preserve">، يليها التعليم بتكرار 8 نساء ممثلا بنسبة </w:t>
      </w:r>
      <w:r w:rsidRPr="00B31273">
        <w:rPr>
          <w:rFonts w:ascii="Traditional Arabic" w:hAnsi="Traditional Arabic" w:cs="Traditional Arabic"/>
          <w:color w:val="000000" w:themeColor="text1"/>
          <w:sz w:val="40"/>
          <w:szCs w:val="40"/>
          <w:rtl/>
        </w:rPr>
        <w:t>08</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 xml:space="preserve">، بعدها يأتي البيع بـــ 7 نساء، أي بنسبة </w:t>
      </w:r>
      <w:r w:rsidRPr="00B31273">
        <w:rPr>
          <w:rFonts w:ascii="Traditional Arabic" w:hAnsi="Traditional Arabic" w:cs="Traditional Arabic"/>
          <w:color w:val="000000" w:themeColor="text1"/>
          <w:sz w:val="40"/>
          <w:szCs w:val="40"/>
          <w:rtl/>
        </w:rPr>
        <w:t>07</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 xml:space="preserve">، ثم الإدارة بـــ 5 نساء ممثلة بنسبة </w:t>
      </w:r>
      <w:r w:rsidRPr="00B31273">
        <w:rPr>
          <w:rFonts w:ascii="Traditional Arabic" w:hAnsi="Traditional Arabic" w:cs="Traditional Arabic"/>
          <w:color w:val="000000" w:themeColor="text1"/>
          <w:sz w:val="40"/>
          <w:szCs w:val="40"/>
          <w:rtl/>
        </w:rPr>
        <w:t>05</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w:t>
      </w:r>
    </w:p>
    <w:p w:rsidR="006F246A" w:rsidRPr="00B31273" w:rsidRDefault="006F246A" w:rsidP="001E7F32">
      <w:pPr>
        <w:bidi/>
        <w:spacing w:after="0"/>
        <w:jc w:val="both"/>
        <w:rPr>
          <w:rFonts w:ascii="Traditional Arabic" w:hAnsi="Traditional Arabic" w:cs="Traditional Arabic"/>
          <w:sz w:val="40"/>
          <w:szCs w:val="40"/>
          <w:rtl/>
        </w:rPr>
      </w:pPr>
      <w:r w:rsidRPr="00B31273">
        <w:rPr>
          <w:rFonts w:ascii="Traditional Arabic" w:hAnsi="Traditional Arabic" w:cs="Traditional Arabic"/>
          <w:sz w:val="40"/>
          <w:szCs w:val="40"/>
          <w:rtl/>
        </w:rPr>
        <w:t xml:space="preserve">ارتفاع نسبة بلا وظيفة في القطاعين معا لم تكن بالمفاجأة، خاصة و أننا نعلم بأن معظم الذين يتجهون للأعمال الحرة يكونون في الغالب بدون مهنة مسبقة سواء عند الرجال أو النساء. فوجود المرأة بدون وظيفة، سواء لعدم قدرتها الحصول على منصب حكومي لاعتبارات عديدة أهمها عدم وجود المناصب الشاغرة، أو لرفضها العمل الحكومي لأي سبب كان، هذا الأمر دفعها إلى ما كان يسمى في وقت سابق بالمهن الحرة، لتأخذ بعدها أبعاد عديدة و تصبح المقاولة. و قد يكون وجود النساء بدون مهنة قبل أن يتجهن للمقاولة بسبب أنهن كنا يرغبن بعمل يعود عليهن بفوائد و أرباح قد لا يستطعن تحقيقها في أي مهنة أخرى، و قد يكون في أحيان أخرى لشغف بعض النساء بالعمل الاقتصادي الحر ما جعلهن يمتنعن عن أي عمل آخر. </w:t>
      </w:r>
    </w:p>
    <w:p w:rsidR="006F246A" w:rsidRPr="00B31273" w:rsidRDefault="006F246A" w:rsidP="001E7F32">
      <w:pPr>
        <w:bidi/>
        <w:spacing w:after="0"/>
        <w:jc w:val="both"/>
        <w:rPr>
          <w:rFonts w:ascii="Traditional Arabic" w:hAnsi="Traditional Arabic" w:cs="Traditional Arabic"/>
          <w:sz w:val="40"/>
          <w:szCs w:val="40"/>
          <w:rtl/>
        </w:rPr>
      </w:pPr>
      <w:r w:rsidRPr="00B31273">
        <w:rPr>
          <w:rFonts w:ascii="Traditional Arabic" w:hAnsi="Traditional Arabic" w:cs="Traditional Arabic"/>
          <w:sz w:val="40"/>
          <w:szCs w:val="40"/>
          <w:rtl/>
        </w:rPr>
        <w:lastRenderedPageBreak/>
        <w:t>أما فيما يخص بقية الوظائف و على مستوى القطاعين فيمكن القول بأنه هناك من النساء من كنا يشتغلن بصفة مؤقتة سواء في التعليم أو في الإدارة، بمعنى أنهن لم يتحصلن على منصب دائم، ما جعلهن يفكرن في خوض التجربة الفردية و خلق عمل مستقل. أما الحالات التي تخلين فيها النساء عن وظيفتهن الحكومية من اجل الاتجاه للمقاولة في الحقيقة لم نصادفهن، لأن هذا قد يكون مجازفة حقيقية، إلا أننا في الوقت نفسه وجدنا من تمارس العملين معا.</w:t>
      </w:r>
    </w:p>
    <w:p w:rsidR="006F246A" w:rsidRPr="00B31273" w:rsidRDefault="006F246A" w:rsidP="001E7F32">
      <w:pPr>
        <w:bidi/>
        <w:spacing w:after="0"/>
        <w:jc w:val="both"/>
        <w:rPr>
          <w:rFonts w:ascii="Traditional Arabic" w:hAnsi="Traditional Arabic" w:cs="Traditional Arabic"/>
          <w:sz w:val="40"/>
          <w:szCs w:val="40"/>
          <w:rtl/>
        </w:rPr>
      </w:pPr>
      <w:r w:rsidRPr="00B31273">
        <w:rPr>
          <w:rFonts w:ascii="Traditional Arabic" w:hAnsi="Traditional Arabic" w:cs="Traditional Arabic"/>
          <w:sz w:val="40"/>
          <w:szCs w:val="40"/>
          <w:rtl/>
        </w:rPr>
        <w:t>و فيما يتعلق بالبيع، فهن نساء كنا يعملن كبائعات على مستوى العديد من المحلات، و هناك من اكتسبن الخبرة من ذلك، بعدها قررن فتح المشروع الخاص بهن.</w:t>
      </w:r>
    </w:p>
    <w:p w:rsidR="006F246A" w:rsidRPr="00B31273" w:rsidRDefault="006F246A" w:rsidP="001E7F32">
      <w:pPr>
        <w:bidi/>
        <w:spacing w:after="0"/>
        <w:jc w:val="both"/>
        <w:rPr>
          <w:rFonts w:ascii="Traditional Arabic" w:hAnsi="Traditional Arabic" w:cs="Traditional Arabic"/>
          <w:sz w:val="40"/>
          <w:szCs w:val="40"/>
          <w:rtl/>
        </w:rPr>
      </w:pPr>
      <w:r w:rsidRPr="00B31273">
        <w:rPr>
          <w:rFonts w:ascii="Traditional Arabic" w:hAnsi="Traditional Arabic" w:cs="Traditional Arabic"/>
          <w:sz w:val="40"/>
          <w:szCs w:val="40"/>
          <w:rtl/>
        </w:rPr>
        <w:t xml:space="preserve">و يمكن القول بأن خروج المرأة للعمل بالمحلات على اختلاف طبيعة نشاطها و تنوعها، هي في حد ذاتها ظاهرة جديدة في المجتمع الخنشلي خاصة و الجزائري عامة، و لم تظهر تقريبا إلا في الست سنوات الأخيرة، ذلك أن هذه المهنة كانت فقط حكرا على الرجال. لكن مع مرور الزمن و مع حدوث تغيرات على مستوى الذهنيات لدى أفراد المجتمع الذي تخلى على بعض العادات الاجتماعية التي أصبحت لا تتماشى و العصر الحالي، أصبحت المرأة أكثر تحررا، و أكثر إقداما على المهن الممنوعة سابقة. </w:t>
      </w:r>
    </w:p>
    <w:p w:rsidR="006F246A" w:rsidRPr="00B31273" w:rsidRDefault="006F246A" w:rsidP="00AA1510">
      <w:pPr>
        <w:bidi/>
        <w:spacing w:after="0" w:line="240" w:lineRule="auto"/>
        <w:ind w:left="-1"/>
        <w:jc w:val="both"/>
        <w:rPr>
          <w:rFonts w:ascii="Traditional Arabic" w:hAnsi="Traditional Arabic" w:cs="Traditional Arabic"/>
          <w:b/>
          <w:bCs/>
          <w:color w:val="000000" w:themeColor="text1"/>
          <w:sz w:val="40"/>
          <w:szCs w:val="40"/>
          <w:u w:val="single"/>
          <w:rtl/>
        </w:rPr>
      </w:pPr>
      <w:r w:rsidRPr="00B31273">
        <w:rPr>
          <w:rFonts w:ascii="Traditional Arabic" w:hAnsi="Traditional Arabic" w:cs="Traditional Arabic"/>
          <w:b/>
          <w:bCs/>
          <w:color w:val="000000" w:themeColor="text1"/>
          <w:sz w:val="40"/>
          <w:szCs w:val="40"/>
          <w:u w:val="single"/>
          <w:rtl/>
        </w:rPr>
        <w:t xml:space="preserve"> الجدول رقم (6):يبين توزيع مفردات العينة حسب بلدية إقامة المشروع:</w:t>
      </w:r>
    </w:p>
    <w:tbl>
      <w:tblPr>
        <w:tblStyle w:val="Grilledutableau"/>
        <w:bidiVisual/>
        <w:tblW w:w="0" w:type="auto"/>
        <w:tblInd w:w="360" w:type="dxa"/>
        <w:tblLook w:val="04A0"/>
      </w:tblPr>
      <w:tblGrid>
        <w:gridCol w:w="1951"/>
        <w:gridCol w:w="1956"/>
        <w:gridCol w:w="1946"/>
        <w:gridCol w:w="1955"/>
        <w:gridCol w:w="1969"/>
      </w:tblGrid>
      <w:tr w:rsidR="006F246A" w:rsidTr="006F246A">
        <w:trPr>
          <w:trHeight w:val="940"/>
        </w:trPr>
        <w:tc>
          <w:tcPr>
            <w:tcW w:w="1952" w:type="dxa"/>
            <w:tcBorders>
              <w:left w:val="single" w:sz="4" w:space="0" w:color="auto"/>
              <w:tr2bl w:val="single" w:sz="4" w:space="0" w:color="auto"/>
            </w:tcBorders>
          </w:tcPr>
          <w:p w:rsidR="006F246A" w:rsidRPr="00B31273" w:rsidRDefault="006F246A" w:rsidP="006F246A">
            <w:pPr>
              <w:bidi/>
              <w:spacing w:after="100" w:afterAutospacing="1" w:line="360" w:lineRule="auto"/>
              <w:ind w:left="0" w:firstLine="0"/>
              <w:jc w:val="both"/>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 xml:space="preserve">         القطــــــــــاع</w:t>
            </w:r>
          </w:p>
          <w:p w:rsidR="006F246A" w:rsidRPr="00B31273" w:rsidRDefault="006F246A" w:rsidP="006F246A">
            <w:pPr>
              <w:bidi/>
              <w:spacing w:after="100" w:afterAutospacing="1" w:line="360" w:lineRule="auto"/>
              <w:ind w:left="0" w:firstLine="0"/>
              <w:jc w:val="both"/>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 xml:space="preserve">  البلدية</w:t>
            </w:r>
          </w:p>
        </w:tc>
        <w:tc>
          <w:tcPr>
            <w:tcW w:w="1956" w:type="dxa"/>
            <w:tcBorders>
              <w:bottom w:val="single" w:sz="4" w:space="0" w:color="000000" w:themeColor="text1"/>
            </w:tcBorders>
          </w:tcPr>
          <w:p w:rsidR="006F246A" w:rsidRPr="00B31273" w:rsidRDefault="006F246A" w:rsidP="006F246A">
            <w:pPr>
              <w:bidi/>
              <w:spacing w:after="100" w:afterAutospacing="1" w:line="360" w:lineRule="auto"/>
              <w:ind w:left="0" w:firstLine="0"/>
              <w:rPr>
                <w:rFonts w:ascii="Traditional Arabic" w:hAnsi="Traditional Arabic" w:cs="Traditional Arabic"/>
                <w:b/>
                <w:bCs/>
                <w:color w:val="000000" w:themeColor="text1"/>
                <w:sz w:val="32"/>
                <w:szCs w:val="32"/>
                <w:rtl/>
              </w:rPr>
            </w:pPr>
          </w:p>
          <w:p w:rsidR="006F246A" w:rsidRPr="00B31273" w:rsidRDefault="006F246A" w:rsidP="006F246A">
            <w:pPr>
              <w:bidi/>
              <w:spacing w:after="100" w:afterAutospacing="1" w:line="360" w:lineRule="auto"/>
              <w:ind w:left="0" w:firstLine="0"/>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الصناعــــــــــة</w:t>
            </w:r>
          </w:p>
        </w:tc>
        <w:tc>
          <w:tcPr>
            <w:tcW w:w="1946" w:type="dxa"/>
            <w:tcBorders>
              <w:bottom w:val="single" w:sz="4" w:space="0" w:color="000000" w:themeColor="text1"/>
            </w:tcBorders>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p>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النسبـــــــــــة</w:t>
            </w:r>
          </w:p>
        </w:tc>
        <w:tc>
          <w:tcPr>
            <w:tcW w:w="1955" w:type="dxa"/>
            <w:tcBorders>
              <w:bottom w:val="single" w:sz="4" w:space="0" w:color="000000" w:themeColor="text1"/>
            </w:tcBorders>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p>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الخدمــــــــــات</w:t>
            </w:r>
          </w:p>
        </w:tc>
        <w:tc>
          <w:tcPr>
            <w:tcW w:w="1969" w:type="dxa"/>
            <w:tcBorders>
              <w:bottom w:val="single" w:sz="4" w:space="0" w:color="000000" w:themeColor="text1"/>
            </w:tcBorders>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p>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النسبـــــــــــة</w:t>
            </w:r>
            <w:r w:rsidRPr="00B31273">
              <w:rPr>
                <w:rFonts w:ascii="Traditional Arabic" w:hAnsi="Traditional Arabic" w:cs="Traditional Arabic"/>
                <w:b/>
                <w:bCs/>
                <w:sz w:val="32"/>
                <w:szCs w:val="32"/>
              </w:rPr>
              <w:t>%</w:t>
            </w:r>
          </w:p>
        </w:tc>
      </w:tr>
      <w:tr w:rsidR="006F246A" w:rsidRPr="004B4A5C" w:rsidTr="006F246A">
        <w:tc>
          <w:tcPr>
            <w:tcW w:w="1952"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خنشلة</w:t>
            </w:r>
          </w:p>
        </w:tc>
        <w:tc>
          <w:tcPr>
            <w:tcW w:w="1956"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59</w:t>
            </w:r>
          </w:p>
        </w:tc>
        <w:tc>
          <w:tcPr>
            <w:tcW w:w="1946"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59</w:t>
            </w:r>
            <w:r w:rsidRPr="00B31273">
              <w:rPr>
                <w:rFonts w:ascii="Traditional Arabic" w:hAnsi="Traditional Arabic" w:cs="Traditional Arabic"/>
                <w:b/>
                <w:bCs/>
                <w:sz w:val="32"/>
                <w:szCs w:val="32"/>
              </w:rPr>
              <w:t>%</w:t>
            </w:r>
          </w:p>
        </w:tc>
        <w:tc>
          <w:tcPr>
            <w:tcW w:w="1955"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35</w:t>
            </w:r>
          </w:p>
        </w:tc>
        <w:tc>
          <w:tcPr>
            <w:tcW w:w="1969"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35</w:t>
            </w:r>
            <w:r w:rsidRPr="00B31273">
              <w:rPr>
                <w:rFonts w:ascii="Traditional Arabic" w:hAnsi="Traditional Arabic" w:cs="Traditional Arabic"/>
                <w:b/>
                <w:bCs/>
                <w:sz w:val="32"/>
                <w:szCs w:val="32"/>
              </w:rPr>
              <w:t>%</w:t>
            </w:r>
          </w:p>
        </w:tc>
      </w:tr>
      <w:tr w:rsidR="006F246A" w:rsidRPr="004B4A5C" w:rsidTr="006F246A">
        <w:tc>
          <w:tcPr>
            <w:tcW w:w="1952"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عين الطويلة</w:t>
            </w:r>
          </w:p>
        </w:tc>
        <w:tc>
          <w:tcPr>
            <w:tcW w:w="1956"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1</w:t>
            </w:r>
          </w:p>
        </w:tc>
        <w:tc>
          <w:tcPr>
            <w:tcW w:w="1946"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1</w:t>
            </w:r>
            <w:r w:rsidRPr="00B31273">
              <w:rPr>
                <w:rFonts w:ascii="Traditional Arabic" w:hAnsi="Traditional Arabic" w:cs="Traditional Arabic"/>
                <w:b/>
                <w:bCs/>
                <w:sz w:val="32"/>
                <w:szCs w:val="32"/>
              </w:rPr>
              <w:t>%</w:t>
            </w:r>
          </w:p>
        </w:tc>
        <w:tc>
          <w:tcPr>
            <w:tcW w:w="1955"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0</w:t>
            </w:r>
          </w:p>
        </w:tc>
        <w:tc>
          <w:tcPr>
            <w:tcW w:w="1969"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w:t>
            </w:r>
          </w:p>
        </w:tc>
      </w:tr>
      <w:tr w:rsidR="006F246A" w:rsidRPr="004B4A5C" w:rsidTr="006F246A">
        <w:tc>
          <w:tcPr>
            <w:tcW w:w="1952"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أولاد رشاش</w:t>
            </w:r>
          </w:p>
        </w:tc>
        <w:tc>
          <w:tcPr>
            <w:tcW w:w="1956"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1</w:t>
            </w:r>
          </w:p>
        </w:tc>
        <w:tc>
          <w:tcPr>
            <w:tcW w:w="1946"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1</w:t>
            </w:r>
            <w:r w:rsidRPr="00B31273">
              <w:rPr>
                <w:rFonts w:ascii="Traditional Arabic" w:hAnsi="Traditional Arabic" w:cs="Traditional Arabic"/>
                <w:b/>
                <w:bCs/>
                <w:sz w:val="32"/>
                <w:szCs w:val="32"/>
              </w:rPr>
              <w:t>%</w:t>
            </w:r>
          </w:p>
        </w:tc>
        <w:tc>
          <w:tcPr>
            <w:tcW w:w="1955"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0</w:t>
            </w:r>
          </w:p>
        </w:tc>
        <w:tc>
          <w:tcPr>
            <w:tcW w:w="1969"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w:t>
            </w:r>
          </w:p>
        </w:tc>
      </w:tr>
      <w:tr w:rsidR="006F246A" w:rsidRPr="004B4A5C" w:rsidTr="006F246A">
        <w:tc>
          <w:tcPr>
            <w:tcW w:w="1952"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lastRenderedPageBreak/>
              <w:t>المحمل</w:t>
            </w:r>
          </w:p>
        </w:tc>
        <w:tc>
          <w:tcPr>
            <w:tcW w:w="1956"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1</w:t>
            </w:r>
          </w:p>
        </w:tc>
        <w:tc>
          <w:tcPr>
            <w:tcW w:w="1946"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1</w:t>
            </w:r>
            <w:r w:rsidRPr="00B31273">
              <w:rPr>
                <w:rFonts w:ascii="Traditional Arabic" w:hAnsi="Traditional Arabic" w:cs="Traditional Arabic"/>
                <w:b/>
                <w:bCs/>
                <w:sz w:val="32"/>
                <w:szCs w:val="32"/>
              </w:rPr>
              <w:t>%</w:t>
            </w:r>
          </w:p>
        </w:tc>
        <w:tc>
          <w:tcPr>
            <w:tcW w:w="1955"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0</w:t>
            </w:r>
          </w:p>
        </w:tc>
        <w:tc>
          <w:tcPr>
            <w:tcW w:w="1969"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w:t>
            </w:r>
          </w:p>
        </w:tc>
      </w:tr>
      <w:tr w:rsidR="006F246A" w:rsidRPr="004B4A5C" w:rsidTr="006F246A">
        <w:tc>
          <w:tcPr>
            <w:tcW w:w="1952"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قايس</w:t>
            </w:r>
          </w:p>
        </w:tc>
        <w:tc>
          <w:tcPr>
            <w:tcW w:w="1956"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1</w:t>
            </w:r>
          </w:p>
        </w:tc>
        <w:tc>
          <w:tcPr>
            <w:tcW w:w="1946"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1</w:t>
            </w:r>
            <w:r w:rsidRPr="00B31273">
              <w:rPr>
                <w:rFonts w:ascii="Traditional Arabic" w:hAnsi="Traditional Arabic" w:cs="Traditional Arabic"/>
                <w:b/>
                <w:bCs/>
                <w:sz w:val="32"/>
                <w:szCs w:val="32"/>
              </w:rPr>
              <w:t>%</w:t>
            </w:r>
          </w:p>
        </w:tc>
        <w:tc>
          <w:tcPr>
            <w:tcW w:w="1955"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0</w:t>
            </w:r>
          </w:p>
        </w:tc>
        <w:tc>
          <w:tcPr>
            <w:tcW w:w="1969"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w:t>
            </w:r>
          </w:p>
        </w:tc>
      </w:tr>
      <w:tr w:rsidR="006F246A" w:rsidRPr="004B4A5C" w:rsidTr="006F246A">
        <w:tc>
          <w:tcPr>
            <w:tcW w:w="1952"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أنسيغة</w:t>
            </w:r>
          </w:p>
        </w:tc>
        <w:tc>
          <w:tcPr>
            <w:tcW w:w="1956"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0</w:t>
            </w:r>
          </w:p>
        </w:tc>
        <w:tc>
          <w:tcPr>
            <w:tcW w:w="1946"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w:t>
            </w:r>
          </w:p>
        </w:tc>
        <w:tc>
          <w:tcPr>
            <w:tcW w:w="1955"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2</w:t>
            </w:r>
          </w:p>
        </w:tc>
        <w:tc>
          <w:tcPr>
            <w:tcW w:w="1969"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02</w:t>
            </w:r>
            <w:r w:rsidRPr="00B31273">
              <w:rPr>
                <w:rFonts w:ascii="Traditional Arabic" w:hAnsi="Traditional Arabic" w:cs="Traditional Arabic"/>
                <w:b/>
                <w:bCs/>
                <w:sz w:val="32"/>
                <w:szCs w:val="32"/>
              </w:rPr>
              <w:t>%</w:t>
            </w:r>
          </w:p>
        </w:tc>
      </w:tr>
      <w:tr w:rsidR="006F246A" w:rsidRPr="004B4A5C" w:rsidTr="006F246A">
        <w:tc>
          <w:tcPr>
            <w:tcW w:w="1952" w:type="dxa"/>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المجمـــــــــوع</w:t>
            </w:r>
          </w:p>
        </w:tc>
        <w:tc>
          <w:tcPr>
            <w:tcW w:w="1956" w:type="dxa"/>
            <w:tcBorders>
              <w:bottom w:val="single" w:sz="4" w:space="0" w:color="auto"/>
            </w:tcBorders>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63</w:t>
            </w:r>
          </w:p>
        </w:tc>
        <w:tc>
          <w:tcPr>
            <w:tcW w:w="1946" w:type="dxa"/>
            <w:tcBorders>
              <w:bottom w:val="single" w:sz="4" w:space="0" w:color="auto"/>
            </w:tcBorders>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63</w:t>
            </w:r>
            <w:r w:rsidRPr="00B31273">
              <w:rPr>
                <w:rFonts w:ascii="Traditional Arabic" w:hAnsi="Traditional Arabic" w:cs="Traditional Arabic"/>
                <w:b/>
                <w:bCs/>
                <w:sz w:val="32"/>
                <w:szCs w:val="32"/>
              </w:rPr>
              <w:t>%</w:t>
            </w:r>
          </w:p>
        </w:tc>
        <w:tc>
          <w:tcPr>
            <w:tcW w:w="1955" w:type="dxa"/>
            <w:tcBorders>
              <w:bottom w:val="single" w:sz="4" w:space="0" w:color="auto"/>
            </w:tcBorders>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37</w:t>
            </w:r>
          </w:p>
        </w:tc>
        <w:tc>
          <w:tcPr>
            <w:tcW w:w="1969" w:type="dxa"/>
            <w:tcBorders>
              <w:bottom w:val="single" w:sz="4" w:space="0" w:color="auto"/>
            </w:tcBorders>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37</w:t>
            </w:r>
            <w:r w:rsidRPr="00B31273">
              <w:rPr>
                <w:rFonts w:ascii="Traditional Arabic" w:hAnsi="Traditional Arabic" w:cs="Traditional Arabic"/>
                <w:b/>
                <w:bCs/>
                <w:sz w:val="32"/>
                <w:szCs w:val="32"/>
              </w:rPr>
              <w:t>%</w:t>
            </w:r>
          </w:p>
        </w:tc>
      </w:tr>
    </w:tbl>
    <w:p w:rsidR="006F246A" w:rsidRPr="000D07CC" w:rsidRDefault="006F246A" w:rsidP="006F246A">
      <w:pPr>
        <w:bidi/>
        <w:spacing w:after="100" w:afterAutospacing="1"/>
        <w:ind w:left="-1"/>
        <w:jc w:val="both"/>
        <w:rPr>
          <w:rFonts w:cs="Simplified Arabic"/>
          <w:color w:val="000000" w:themeColor="text1"/>
          <w:sz w:val="2"/>
          <w:szCs w:val="2"/>
          <w:rtl/>
        </w:rPr>
      </w:pPr>
    </w:p>
    <w:p w:rsidR="006F246A" w:rsidRPr="004068CC" w:rsidRDefault="006F246A" w:rsidP="006F246A">
      <w:pPr>
        <w:bidi/>
        <w:spacing w:after="0"/>
        <w:ind w:left="-1"/>
        <w:jc w:val="both"/>
        <w:rPr>
          <w:rFonts w:cs="Simplified Arabic"/>
          <w:color w:val="000000" w:themeColor="text1"/>
          <w:sz w:val="28"/>
          <w:szCs w:val="28"/>
          <w:rtl/>
        </w:rPr>
      </w:pPr>
      <w:r>
        <w:rPr>
          <w:rFonts w:cs="Simplified Arabic"/>
          <w:noProof/>
          <w:color w:val="000000" w:themeColor="text1"/>
          <w:sz w:val="28"/>
          <w:szCs w:val="28"/>
          <w:rtl/>
        </w:rPr>
        <w:drawing>
          <wp:inline distT="0" distB="0" distL="0" distR="0">
            <wp:extent cx="2320925" cy="1479897"/>
            <wp:effectExtent l="19050" t="0" r="22225" b="6003"/>
            <wp:docPr id="21"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9"/>
              </a:graphicData>
            </a:graphic>
          </wp:inline>
        </w:drawing>
      </w:r>
      <w:r w:rsidRPr="005A5BF9">
        <w:rPr>
          <w:rFonts w:cs="Simplified Arabic"/>
          <w:b/>
          <w:bCs/>
          <w:noProof/>
          <w:color w:val="000000" w:themeColor="text1"/>
          <w:sz w:val="28"/>
          <w:szCs w:val="28"/>
          <w:rtl/>
        </w:rPr>
        <w:drawing>
          <wp:inline distT="0" distB="0" distL="0" distR="0">
            <wp:extent cx="2341706" cy="1482437"/>
            <wp:effectExtent l="19050" t="0" r="20494" b="3463"/>
            <wp:docPr id="22" name="Graphique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0"/>
              </a:graphicData>
            </a:graphic>
          </wp:inline>
        </w:drawing>
      </w:r>
    </w:p>
    <w:p w:rsidR="006F246A" w:rsidRDefault="006F246A" w:rsidP="006F246A">
      <w:pPr>
        <w:bidi/>
        <w:spacing w:after="0"/>
        <w:ind w:left="-1"/>
        <w:jc w:val="both"/>
        <w:rPr>
          <w:rFonts w:cs="Simplified Arabic"/>
          <w:b/>
          <w:bCs/>
          <w:color w:val="000000" w:themeColor="text1"/>
          <w:sz w:val="24"/>
          <w:szCs w:val="24"/>
          <w:rtl/>
        </w:rPr>
      </w:pPr>
      <w:r w:rsidRPr="00BB2A83">
        <w:rPr>
          <w:rFonts w:cs="Simplified Arabic" w:hint="cs"/>
          <w:b/>
          <w:bCs/>
          <w:color w:val="000000" w:themeColor="text1"/>
          <w:sz w:val="20"/>
          <w:szCs w:val="20"/>
          <w:rtl/>
        </w:rPr>
        <w:t xml:space="preserve">تمثيـل بيانـــي </w:t>
      </w:r>
      <w:r>
        <w:rPr>
          <w:rFonts w:cs="Simplified Arabic" w:hint="cs"/>
          <w:b/>
          <w:bCs/>
          <w:color w:val="000000" w:themeColor="text1"/>
          <w:sz w:val="20"/>
          <w:szCs w:val="20"/>
          <w:rtl/>
        </w:rPr>
        <w:t xml:space="preserve">لبلدية إقامة المشروع </w:t>
      </w:r>
      <w:r w:rsidRPr="001510FD">
        <w:rPr>
          <w:rFonts w:cs="Simplified Arabic" w:hint="cs"/>
          <w:b/>
          <w:bCs/>
          <w:color w:val="000000" w:themeColor="text1"/>
          <w:sz w:val="20"/>
          <w:szCs w:val="20"/>
          <w:rtl/>
        </w:rPr>
        <w:t>خاص بقطاع الصناعة</w:t>
      </w:r>
      <w:r w:rsidRPr="00BB2A83">
        <w:rPr>
          <w:rFonts w:cs="Simplified Arabic" w:hint="cs"/>
          <w:b/>
          <w:bCs/>
          <w:color w:val="000000" w:themeColor="text1"/>
          <w:sz w:val="20"/>
          <w:szCs w:val="20"/>
          <w:rtl/>
        </w:rPr>
        <w:t xml:space="preserve">تمثيـل بيانـــي </w:t>
      </w:r>
      <w:r>
        <w:rPr>
          <w:rFonts w:cs="Simplified Arabic" w:hint="cs"/>
          <w:b/>
          <w:bCs/>
          <w:color w:val="000000" w:themeColor="text1"/>
          <w:sz w:val="20"/>
          <w:szCs w:val="20"/>
          <w:rtl/>
        </w:rPr>
        <w:t>لبلدية إقامة المشروع</w:t>
      </w:r>
      <w:r w:rsidRPr="001510FD">
        <w:rPr>
          <w:rFonts w:cs="Simplified Arabic" w:hint="cs"/>
          <w:b/>
          <w:bCs/>
          <w:color w:val="000000" w:themeColor="text1"/>
          <w:sz w:val="20"/>
          <w:szCs w:val="20"/>
          <w:rtl/>
        </w:rPr>
        <w:t xml:space="preserve">خاص بقطاع </w:t>
      </w:r>
      <w:r>
        <w:rPr>
          <w:rFonts w:cs="Simplified Arabic" w:hint="cs"/>
          <w:b/>
          <w:bCs/>
          <w:color w:val="000000" w:themeColor="text1"/>
          <w:sz w:val="20"/>
          <w:szCs w:val="20"/>
          <w:rtl/>
        </w:rPr>
        <w:t>الخدمات</w:t>
      </w:r>
    </w:p>
    <w:p w:rsidR="006F246A" w:rsidRPr="00B31273" w:rsidRDefault="00D40EF3" w:rsidP="00AA1510">
      <w:pPr>
        <w:bidi/>
        <w:spacing w:after="0" w:line="360" w:lineRule="auto"/>
        <w:ind w:left="-1"/>
        <w:jc w:val="both"/>
        <w:rPr>
          <w:rFonts w:ascii="Traditional Arabic" w:hAnsi="Traditional Arabic" w:cs="Traditional Arabic"/>
          <w:b/>
          <w:bCs/>
          <w:color w:val="000000" w:themeColor="text1"/>
          <w:sz w:val="40"/>
          <w:szCs w:val="40"/>
          <w:u w:val="single"/>
          <w:rtl/>
        </w:rPr>
      </w:pPr>
      <w:r w:rsidRPr="00B31273">
        <w:rPr>
          <w:rFonts w:ascii="Traditional Arabic" w:hAnsi="Traditional Arabic" w:cs="Traditional Arabic"/>
          <w:b/>
          <w:bCs/>
          <w:color w:val="000000" w:themeColor="text1"/>
          <w:sz w:val="40"/>
          <w:szCs w:val="40"/>
          <w:u w:val="single"/>
          <w:rtl/>
        </w:rPr>
        <w:t xml:space="preserve">تحليل </w:t>
      </w:r>
      <w:r w:rsidR="006F246A" w:rsidRPr="00B31273">
        <w:rPr>
          <w:rFonts w:ascii="Traditional Arabic" w:hAnsi="Traditional Arabic" w:cs="Traditional Arabic"/>
          <w:b/>
          <w:bCs/>
          <w:color w:val="000000" w:themeColor="text1"/>
          <w:sz w:val="40"/>
          <w:szCs w:val="40"/>
          <w:u w:val="single"/>
          <w:rtl/>
        </w:rPr>
        <w:t>الجدول رقم 06</w:t>
      </w:r>
      <w:r w:rsidR="006F246A" w:rsidRPr="00B31273">
        <w:rPr>
          <w:rFonts w:ascii="Traditional Arabic" w:hAnsi="Traditional Arabic" w:cs="Traditional Arabic"/>
          <w:b/>
          <w:bCs/>
          <w:color w:val="000000" w:themeColor="text1"/>
          <w:sz w:val="40"/>
          <w:szCs w:val="40"/>
          <w:rtl/>
        </w:rPr>
        <w:t xml:space="preserve">:               </w:t>
      </w:r>
      <w:r w:rsidR="006F246A" w:rsidRPr="00B31273">
        <w:rPr>
          <w:rFonts w:ascii="Traditional Arabic" w:hAnsi="Traditional Arabic" w:cs="Traditional Arabic"/>
          <w:b/>
          <w:bCs/>
          <w:color w:val="000000" w:themeColor="text1"/>
          <w:sz w:val="40"/>
          <w:szCs w:val="40"/>
          <w:rtl/>
        </w:rPr>
        <w:tab/>
      </w:r>
    </w:p>
    <w:p w:rsidR="006F246A" w:rsidRPr="00B31273" w:rsidRDefault="006F246A" w:rsidP="001E7F32">
      <w:pPr>
        <w:bidi/>
        <w:spacing w:after="0"/>
        <w:jc w:val="both"/>
        <w:rPr>
          <w:rFonts w:ascii="Traditional Arabic" w:hAnsi="Traditional Arabic" w:cs="Traditional Arabic"/>
          <w:sz w:val="40"/>
          <w:szCs w:val="40"/>
          <w:rtl/>
        </w:rPr>
      </w:pPr>
      <w:r w:rsidRPr="00B31273">
        <w:rPr>
          <w:rFonts w:ascii="Traditional Arabic" w:hAnsi="Traditional Arabic" w:cs="Traditional Arabic"/>
          <w:color w:val="000000" w:themeColor="text1"/>
          <w:sz w:val="40"/>
          <w:szCs w:val="40"/>
          <w:rtl/>
        </w:rPr>
        <w:t>من معطيات الجدول رقم 06، يتبين لنا بأن بلدية خنشلة قد حازت على النسبة المطلقة فيما يخص بلدية إقامة المشروع في القطاعين معا، حيث نجد في قطاع الصناعة بأن 59 فردا من وحدات العينة أقمن مشاريعهن ببلدية خنشلة بتكرار 59 امرأة ممثلة بنسبة 59</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 xml:space="preserve">، بينما حصلت كل من بلديات عين الطويلة، أولاد رشاش، المحمل، و قايس على نسبة </w:t>
      </w:r>
      <w:r w:rsidRPr="00B31273">
        <w:rPr>
          <w:rFonts w:ascii="Traditional Arabic" w:hAnsi="Traditional Arabic" w:cs="Traditional Arabic"/>
          <w:color w:val="000000" w:themeColor="text1"/>
          <w:sz w:val="40"/>
          <w:szCs w:val="40"/>
          <w:rtl/>
        </w:rPr>
        <w:t>1</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 xml:space="preserve"> فقط من إجمالي التكرارات.</w:t>
      </w:r>
    </w:p>
    <w:p w:rsidR="006F246A" w:rsidRPr="00B31273" w:rsidRDefault="006F246A" w:rsidP="001E7F32">
      <w:pPr>
        <w:bidi/>
        <w:spacing w:after="0"/>
        <w:jc w:val="both"/>
        <w:rPr>
          <w:rFonts w:ascii="Traditional Arabic" w:hAnsi="Traditional Arabic" w:cs="Traditional Arabic"/>
          <w:sz w:val="40"/>
          <w:szCs w:val="40"/>
          <w:rtl/>
        </w:rPr>
      </w:pPr>
      <w:r w:rsidRPr="00B31273">
        <w:rPr>
          <w:rFonts w:ascii="Traditional Arabic" w:hAnsi="Traditional Arabic" w:cs="Traditional Arabic"/>
          <w:sz w:val="40"/>
          <w:szCs w:val="40"/>
          <w:rtl/>
        </w:rPr>
        <w:t xml:space="preserve">و في قطاع الخدمات نجد بأن 35 امرأة ممثلة بنسبة </w:t>
      </w:r>
      <w:r w:rsidRPr="00B31273">
        <w:rPr>
          <w:rFonts w:ascii="Traditional Arabic" w:hAnsi="Traditional Arabic" w:cs="Traditional Arabic"/>
          <w:color w:val="000000" w:themeColor="text1"/>
          <w:sz w:val="40"/>
          <w:szCs w:val="40"/>
          <w:rtl/>
        </w:rPr>
        <w:t>35</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 xml:space="preserve"> أقمن مشروعهن ببلدية خنشلة، و امرأتان فقط، أي ما يمثل نسبة </w:t>
      </w:r>
      <w:r w:rsidRPr="00B31273">
        <w:rPr>
          <w:rFonts w:ascii="Traditional Arabic" w:hAnsi="Traditional Arabic" w:cs="Traditional Arabic"/>
          <w:color w:val="000000" w:themeColor="text1"/>
          <w:sz w:val="40"/>
          <w:szCs w:val="40"/>
          <w:rtl/>
        </w:rPr>
        <w:t>02</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 xml:space="preserve"> من مجموع النسب ببلدية أنسيغة.</w:t>
      </w:r>
    </w:p>
    <w:p w:rsidR="00E204EF" w:rsidRPr="00B31273" w:rsidRDefault="006F246A" w:rsidP="00B31273">
      <w:pPr>
        <w:bidi/>
        <w:spacing w:after="0"/>
        <w:jc w:val="both"/>
        <w:rPr>
          <w:rFonts w:ascii="Traditional Arabic" w:hAnsi="Traditional Arabic" w:cs="Traditional Arabic"/>
          <w:color w:val="000000" w:themeColor="text1"/>
          <w:sz w:val="40"/>
          <w:szCs w:val="40"/>
          <w:lang w:bidi="ar-DZ"/>
        </w:rPr>
      </w:pPr>
      <w:r w:rsidRPr="00B31273">
        <w:rPr>
          <w:rFonts w:ascii="Traditional Arabic" w:hAnsi="Traditional Arabic" w:cs="Traditional Arabic"/>
          <w:color w:val="000000" w:themeColor="text1"/>
          <w:sz w:val="40"/>
          <w:szCs w:val="40"/>
          <w:rtl/>
        </w:rPr>
        <w:t xml:space="preserve">بالنسبة للنساء اللاتي أقمن مشاريعهن ببلدية خنشلة، فهذا شيء طبيعي، كون إقامتهن هي بنفس البلدية من جهة، و كون السوق ببلدية خنشلة مفتوح أكثر من بقية البلديات. أما أن يكون مشروع البعض منهن ببلديات أخرى فهناك من يقمن بنفس البلدية، و هناك من تمتلك محل </w:t>
      </w:r>
      <w:r w:rsidR="00B31273">
        <w:rPr>
          <w:rFonts w:ascii="Traditional Arabic" w:hAnsi="Traditional Arabic" w:cs="Traditional Arabic"/>
          <w:color w:val="000000" w:themeColor="text1"/>
          <w:sz w:val="40"/>
          <w:szCs w:val="40"/>
          <w:rtl/>
        </w:rPr>
        <w:t>العائلة ببلدية غير بلدية إقامته</w:t>
      </w:r>
      <w:r w:rsidR="00B31273">
        <w:rPr>
          <w:rFonts w:ascii="Traditional Arabic" w:hAnsi="Traditional Arabic" w:cs="Traditional Arabic" w:hint="cs"/>
          <w:color w:val="000000" w:themeColor="text1"/>
          <w:sz w:val="40"/>
          <w:szCs w:val="40"/>
          <w:rtl/>
        </w:rPr>
        <w:t>.</w:t>
      </w:r>
    </w:p>
    <w:p w:rsidR="006F246A" w:rsidRPr="00B31273" w:rsidRDefault="006F246A" w:rsidP="006F246A">
      <w:pPr>
        <w:bidi/>
        <w:spacing w:after="0"/>
        <w:ind w:left="360"/>
        <w:jc w:val="both"/>
        <w:rPr>
          <w:rFonts w:ascii="Traditional Arabic" w:hAnsi="Traditional Arabic" w:cs="Traditional Arabic"/>
          <w:sz w:val="40"/>
          <w:szCs w:val="40"/>
          <w:rtl/>
        </w:rPr>
      </w:pPr>
      <w:r w:rsidRPr="00B31273">
        <w:rPr>
          <w:rFonts w:ascii="Traditional Arabic" w:hAnsi="Traditional Arabic" w:cs="Traditional Arabic"/>
          <w:b/>
          <w:bCs/>
          <w:color w:val="000000" w:themeColor="text1"/>
          <w:sz w:val="40"/>
          <w:szCs w:val="40"/>
          <w:u w:val="single"/>
          <w:rtl/>
        </w:rPr>
        <w:lastRenderedPageBreak/>
        <w:t>الجدول رقم (7):يبين نوع النشاط الممارس لمفردات العينة:</w:t>
      </w:r>
    </w:p>
    <w:tbl>
      <w:tblPr>
        <w:tblStyle w:val="Grilledutableau"/>
        <w:bidiVisual/>
        <w:tblW w:w="0" w:type="auto"/>
        <w:tblInd w:w="360" w:type="dxa"/>
        <w:tblLook w:val="04A0"/>
      </w:tblPr>
      <w:tblGrid>
        <w:gridCol w:w="2298"/>
        <w:gridCol w:w="1701"/>
        <w:gridCol w:w="1854"/>
        <w:gridCol w:w="1955"/>
        <w:gridCol w:w="1969"/>
      </w:tblGrid>
      <w:tr w:rsidR="006F246A" w:rsidRPr="001E7F32" w:rsidTr="006F246A">
        <w:trPr>
          <w:trHeight w:val="940"/>
        </w:trPr>
        <w:tc>
          <w:tcPr>
            <w:tcW w:w="2299" w:type="dxa"/>
            <w:tcBorders>
              <w:left w:val="single" w:sz="4" w:space="0" w:color="auto"/>
              <w:tr2bl w:val="single" w:sz="4" w:space="0" w:color="auto"/>
            </w:tcBorders>
          </w:tcPr>
          <w:p w:rsidR="006F246A" w:rsidRPr="00B31273" w:rsidRDefault="006F246A" w:rsidP="006F246A">
            <w:pPr>
              <w:bidi/>
              <w:spacing w:after="100" w:afterAutospacing="1" w:line="360" w:lineRule="auto"/>
              <w:ind w:left="0" w:firstLine="0"/>
              <w:jc w:val="both"/>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 xml:space="preserve">         القطــــــــــاع</w:t>
            </w:r>
          </w:p>
          <w:p w:rsidR="006F246A" w:rsidRPr="00B31273" w:rsidRDefault="006F246A" w:rsidP="006F246A">
            <w:pPr>
              <w:bidi/>
              <w:spacing w:after="100" w:afterAutospacing="1" w:line="360" w:lineRule="auto"/>
              <w:ind w:left="0" w:firstLine="0"/>
              <w:jc w:val="both"/>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النشاط الممارس</w:t>
            </w:r>
          </w:p>
        </w:tc>
        <w:tc>
          <w:tcPr>
            <w:tcW w:w="1701" w:type="dxa"/>
            <w:tcBorders>
              <w:bottom w:val="single" w:sz="4" w:space="0" w:color="000000" w:themeColor="text1"/>
            </w:tcBorders>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p>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الصناعــــــــــة</w:t>
            </w:r>
          </w:p>
        </w:tc>
        <w:tc>
          <w:tcPr>
            <w:tcW w:w="1854" w:type="dxa"/>
            <w:tcBorders>
              <w:bottom w:val="single" w:sz="4" w:space="0" w:color="000000" w:themeColor="text1"/>
            </w:tcBorders>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p>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النسبـــــــــــة</w:t>
            </w:r>
          </w:p>
        </w:tc>
        <w:tc>
          <w:tcPr>
            <w:tcW w:w="1955" w:type="dxa"/>
            <w:tcBorders>
              <w:bottom w:val="single" w:sz="4" w:space="0" w:color="000000" w:themeColor="text1"/>
            </w:tcBorders>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p>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الخدمــــــــــات</w:t>
            </w:r>
          </w:p>
        </w:tc>
        <w:tc>
          <w:tcPr>
            <w:tcW w:w="1969" w:type="dxa"/>
            <w:tcBorders>
              <w:bottom w:val="single" w:sz="4" w:space="0" w:color="000000" w:themeColor="text1"/>
            </w:tcBorders>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p>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النسبـــــــــــة</w:t>
            </w:r>
            <w:r w:rsidRPr="00B31273">
              <w:rPr>
                <w:rFonts w:ascii="Traditional Arabic" w:hAnsi="Traditional Arabic" w:cs="Traditional Arabic"/>
                <w:b/>
                <w:bCs/>
                <w:sz w:val="28"/>
                <w:szCs w:val="28"/>
              </w:rPr>
              <w:t>%</w:t>
            </w:r>
          </w:p>
        </w:tc>
      </w:tr>
      <w:tr w:rsidR="006F246A" w:rsidRPr="001E7F32" w:rsidTr="006F246A">
        <w:tc>
          <w:tcPr>
            <w:tcW w:w="2299"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صناعة الحلويات</w:t>
            </w:r>
          </w:p>
        </w:tc>
        <w:tc>
          <w:tcPr>
            <w:tcW w:w="1701"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38</w:t>
            </w:r>
          </w:p>
        </w:tc>
        <w:tc>
          <w:tcPr>
            <w:tcW w:w="1854"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38</w:t>
            </w:r>
            <w:r w:rsidRPr="00B31273">
              <w:rPr>
                <w:rFonts w:ascii="Traditional Arabic" w:hAnsi="Traditional Arabic" w:cs="Traditional Arabic"/>
                <w:b/>
                <w:bCs/>
                <w:sz w:val="28"/>
                <w:szCs w:val="28"/>
              </w:rPr>
              <w:t>%</w:t>
            </w:r>
          </w:p>
        </w:tc>
        <w:tc>
          <w:tcPr>
            <w:tcW w:w="1955"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w:t>
            </w:r>
          </w:p>
        </w:tc>
        <w:tc>
          <w:tcPr>
            <w:tcW w:w="1969"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p>
        </w:tc>
      </w:tr>
      <w:tr w:rsidR="006F246A" w:rsidRPr="001E7F32" w:rsidTr="006F246A">
        <w:tc>
          <w:tcPr>
            <w:tcW w:w="2299"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صناعة المأكولات التقليدية</w:t>
            </w:r>
          </w:p>
        </w:tc>
        <w:tc>
          <w:tcPr>
            <w:tcW w:w="1701"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21</w:t>
            </w:r>
          </w:p>
        </w:tc>
        <w:tc>
          <w:tcPr>
            <w:tcW w:w="1854"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21</w:t>
            </w:r>
            <w:r w:rsidRPr="00B31273">
              <w:rPr>
                <w:rFonts w:ascii="Traditional Arabic" w:hAnsi="Traditional Arabic" w:cs="Traditional Arabic"/>
                <w:b/>
                <w:bCs/>
                <w:sz w:val="28"/>
                <w:szCs w:val="28"/>
              </w:rPr>
              <w:t>%</w:t>
            </w:r>
          </w:p>
        </w:tc>
        <w:tc>
          <w:tcPr>
            <w:tcW w:w="1955"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w:t>
            </w:r>
          </w:p>
        </w:tc>
        <w:tc>
          <w:tcPr>
            <w:tcW w:w="1969"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w:t>
            </w:r>
          </w:p>
        </w:tc>
      </w:tr>
      <w:tr w:rsidR="006F246A" w:rsidRPr="001E7F32" w:rsidTr="006F246A">
        <w:tc>
          <w:tcPr>
            <w:tcW w:w="2299"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صناعة الشكولاطة</w:t>
            </w:r>
          </w:p>
        </w:tc>
        <w:tc>
          <w:tcPr>
            <w:tcW w:w="1701"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1</w:t>
            </w:r>
          </w:p>
        </w:tc>
        <w:tc>
          <w:tcPr>
            <w:tcW w:w="1854"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1</w:t>
            </w:r>
            <w:r w:rsidRPr="00B31273">
              <w:rPr>
                <w:rFonts w:ascii="Traditional Arabic" w:hAnsi="Traditional Arabic" w:cs="Traditional Arabic"/>
                <w:b/>
                <w:bCs/>
                <w:sz w:val="28"/>
                <w:szCs w:val="28"/>
              </w:rPr>
              <w:t>%</w:t>
            </w:r>
          </w:p>
        </w:tc>
        <w:tc>
          <w:tcPr>
            <w:tcW w:w="1955"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w:t>
            </w:r>
          </w:p>
        </w:tc>
        <w:tc>
          <w:tcPr>
            <w:tcW w:w="1969"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w:t>
            </w:r>
          </w:p>
        </w:tc>
      </w:tr>
      <w:tr w:rsidR="006F246A" w:rsidRPr="001E7F32" w:rsidTr="006F246A">
        <w:tc>
          <w:tcPr>
            <w:tcW w:w="2299"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صناعة الأجبان</w:t>
            </w:r>
          </w:p>
        </w:tc>
        <w:tc>
          <w:tcPr>
            <w:tcW w:w="1701"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1</w:t>
            </w:r>
          </w:p>
        </w:tc>
        <w:tc>
          <w:tcPr>
            <w:tcW w:w="1854"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1</w:t>
            </w:r>
            <w:r w:rsidRPr="00B31273">
              <w:rPr>
                <w:rFonts w:ascii="Traditional Arabic" w:hAnsi="Traditional Arabic" w:cs="Traditional Arabic"/>
                <w:b/>
                <w:bCs/>
                <w:sz w:val="28"/>
                <w:szCs w:val="28"/>
              </w:rPr>
              <w:t>%</w:t>
            </w:r>
          </w:p>
        </w:tc>
        <w:tc>
          <w:tcPr>
            <w:tcW w:w="1955"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w:t>
            </w:r>
          </w:p>
        </w:tc>
        <w:tc>
          <w:tcPr>
            <w:tcW w:w="1969"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w:t>
            </w:r>
          </w:p>
        </w:tc>
      </w:tr>
      <w:tr w:rsidR="006F246A" w:rsidRPr="001E7F32" w:rsidTr="006F246A">
        <w:tc>
          <w:tcPr>
            <w:tcW w:w="2299"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تربية المواشي</w:t>
            </w:r>
          </w:p>
        </w:tc>
        <w:tc>
          <w:tcPr>
            <w:tcW w:w="1701"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1</w:t>
            </w:r>
          </w:p>
        </w:tc>
        <w:tc>
          <w:tcPr>
            <w:tcW w:w="1854"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1</w:t>
            </w:r>
            <w:r w:rsidRPr="00B31273">
              <w:rPr>
                <w:rFonts w:ascii="Traditional Arabic" w:hAnsi="Traditional Arabic" w:cs="Traditional Arabic"/>
                <w:b/>
                <w:bCs/>
                <w:sz w:val="28"/>
                <w:szCs w:val="28"/>
              </w:rPr>
              <w:t>%</w:t>
            </w:r>
          </w:p>
        </w:tc>
        <w:tc>
          <w:tcPr>
            <w:tcW w:w="1955"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w:t>
            </w:r>
          </w:p>
        </w:tc>
        <w:tc>
          <w:tcPr>
            <w:tcW w:w="1969"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w:t>
            </w:r>
          </w:p>
        </w:tc>
      </w:tr>
      <w:tr w:rsidR="006F246A" w:rsidRPr="001E7F32" w:rsidTr="006F246A">
        <w:tc>
          <w:tcPr>
            <w:tcW w:w="2299"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صناعة مواد التنظيف</w:t>
            </w:r>
          </w:p>
        </w:tc>
        <w:tc>
          <w:tcPr>
            <w:tcW w:w="1701"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1</w:t>
            </w:r>
          </w:p>
        </w:tc>
        <w:tc>
          <w:tcPr>
            <w:tcW w:w="1854"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1</w:t>
            </w:r>
            <w:r w:rsidRPr="00B31273">
              <w:rPr>
                <w:rFonts w:ascii="Traditional Arabic" w:hAnsi="Traditional Arabic" w:cs="Traditional Arabic"/>
                <w:b/>
                <w:bCs/>
                <w:sz w:val="28"/>
                <w:szCs w:val="28"/>
              </w:rPr>
              <w:t>%</w:t>
            </w:r>
          </w:p>
        </w:tc>
        <w:tc>
          <w:tcPr>
            <w:tcW w:w="1955"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w:t>
            </w:r>
          </w:p>
        </w:tc>
        <w:tc>
          <w:tcPr>
            <w:tcW w:w="1969"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w:t>
            </w:r>
          </w:p>
        </w:tc>
      </w:tr>
      <w:tr w:rsidR="006F246A" w:rsidRPr="001E7F32" w:rsidTr="006F246A">
        <w:tc>
          <w:tcPr>
            <w:tcW w:w="2299"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دور الحضانة</w:t>
            </w:r>
          </w:p>
        </w:tc>
        <w:tc>
          <w:tcPr>
            <w:tcW w:w="1701"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w:t>
            </w:r>
          </w:p>
        </w:tc>
        <w:tc>
          <w:tcPr>
            <w:tcW w:w="1854"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w:t>
            </w:r>
          </w:p>
        </w:tc>
        <w:tc>
          <w:tcPr>
            <w:tcW w:w="1955"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9</w:t>
            </w:r>
          </w:p>
        </w:tc>
        <w:tc>
          <w:tcPr>
            <w:tcW w:w="1969"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09</w:t>
            </w:r>
            <w:r w:rsidRPr="00B31273">
              <w:rPr>
                <w:rFonts w:ascii="Traditional Arabic" w:hAnsi="Traditional Arabic" w:cs="Traditional Arabic"/>
                <w:b/>
                <w:bCs/>
                <w:sz w:val="28"/>
                <w:szCs w:val="28"/>
              </w:rPr>
              <w:t>%</w:t>
            </w:r>
          </w:p>
        </w:tc>
      </w:tr>
      <w:tr w:rsidR="006F246A" w:rsidRPr="001E7F32" w:rsidTr="006F246A">
        <w:tc>
          <w:tcPr>
            <w:tcW w:w="2299"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مراكز الحلاقة و التجميل</w:t>
            </w:r>
          </w:p>
        </w:tc>
        <w:tc>
          <w:tcPr>
            <w:tcW w:w="1701"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w:t>
            </w:r>
          </w:p>
        </w:tc>
        <w:tc>
          <w:tcPr>
            <w:tcW w:w="1854"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w:t>
            </w:r>
          </w:p>
        </w:tc>
        <w:tc>
          <w:tcPr>
            <w:tcW w:w="1955"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25</w:t>
            </w:r>
          </w:p>
        </w:tc>
        <w:tc>
          <w:tcPr>
            <w:tcW w:w="1969"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25</w:t>
            </w:r>
            <w:r w:rsidRPr="00B31273">
              <w:rPr>
                <w:rFonts w:ascii="Traditional Arabic" w:hAnsi="Traditional Arabic" w:cs="Traditional Arabic"/>
                <w:b/>
                <w:bCs/>
                <w:sz w:val="28"/>
                <w:szCs w:val="28"/>
              </w:rPr>
              <w:t>%</w:t>
            </w:r>
          </w:p>
        </w:tc>
      </w:tr>
      <w:tr w:rsidR="006F246A" w:rsidRPr="001E7F32" w:rsidTr="006F246A">
        <w:tc>
          <w:tcPr>
            <w:tcW w:w="2299"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تعليم السياقة</w:t>
            </w:r>
          </w:p>
        </w:tc>
        <w:tc>
          <w:tcPr>
            <w:tcW w:w="1701"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w:t>
            </w:r>
          </w:p>
        </w:tc>
        <w:tc>
          <w:tcPr>
            <w:tcW w:w="1854"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w:t>
            </w:r>
          </w:p>
        </w:tc>
        <w:tc>
          <w:tcPr>
            <w:tcW w:w="1955"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2</w:t>
            </w:r>
          </w:p>
        </w:tc>
        <w:tc>
          <w:tcPr>
            <w:tcW w:w="1969"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02</w:t>
            </w:r>
            <w:r w:rsidRPr="00B31273">
              <w:rPr>
                <w:rFonts w:ascii="Traditional Arabic" w:hAnsi="Traditional Arabic" w:cs="Traditional Arabic"/>
                <w:b/>
                <w:bCs/>
                <w:sz w:val="28"/>
                <w:szCs w:val="28"/>
              </w:rPr>
              <w:t>%</w:t>
            </w:r>
          </w:p>
        </w:tc>
      </w:tr>
      <w:tr w:rsidR="006F246A" w:rsidRPr="001E7F32" w:rsidTr="006F246A">
        <w:tc>
          <w:tcPr>
            <w:tcW w:w="2299"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أكاديمية اللغات</w:t>
            </w:r>
          </w:p>
        </w:tc>
        <w:tc>
          <w:tcPr>
            <w:tcW w:w="1701"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w:t>
            </w:r>
          </w:p>
        </w:tc>
        <w:tc>
          <w:tcPr>
            <w:tcW w:w="1854"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w:t>
            </w:r>
          </w:p>
        </w:tc>
        <w:tc>
          <w:tcPr>
            <w:tcW w:w="1955"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1</w:t>
            </w:r>
          </w:p>
        </w:tc>
        <w:tc>
          <w:tcPr>
            <w:tcW w:w="1969"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01</w:t>
            </w:r>
            <w:r w:rsidRPr="00B31273">
              <w:rPr>
                <w:rFonts w:ascii="Traditional Arabic" w:hAnsi="Traditional Arabic" w:cs="Traditional Arabic"/>
                <w:b/>
                <w:bCs/>
                <w:sz w:val="28"/>
                <w:szCs w:val="28"/>
              </w:rPr>
              <w:t>%</w:t>
            </w:r>
          </w:p>
        </w:tc>
      </w:tr>
      <w:tr w:rsidR="006F246A" w:rsidRPr="001E7F32" w:rsidTr="006F246A">
        <w:tc>
          <w:tcPr>
            <w:tcW w:w="2299"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المجمـــــــــوع</w:t>
            </w:r>
          </w:p>
        </w:tc>
        <w:tc>
          <w:tcPr>
            <w:tcW w:w="1701" w:type="dxa"/>
            <w:tcBorders>
              <w:bottom w:val="single" w:sz="4" w:space="0" w:color="auto"/>
            </w:tcBorders>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63</w:t>
            </w:r>
          </w:p>
        </w:tc>
        <w:tc>
          <w:tcPr>
            <w:tcW w:w="1854" w:type="dxa"/>
            <w:tcBorders>
              <w:bottom w:val="single" w:sz="4" w:space="0" w:color="auto"/>
            </w:tcBorders>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63</w:t>
            </w:r>
            <w:r w:rsidRPr="00B31273">
              <w:rPr>
                <w:rFonts w:ascii="Traditional Arabic" w:hAnsi="Traditional Arabic" w:cs="Traditional Arabic"/>
                <w:b/>
                <w:bCs/>
                <w:sz w:val="28"/>
                <w:szCs w:val="28"/>
              </w:rPr>
              <w:t>%</w:t>
            </w:r>
          </w:p>
        </w:tc>
        <w:tc>
          <w:tcPr>
            <w:tcW w:w="1955" w:type="dxa"/>
            <w:tcBorders>
              <w:bottom w:val="single" w:sz="4" w:space="0" w:color="auto"/>
            </w:tcBorders>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37</w:t>
            </w:r>
          </w:p>
        </w:tc>
        <w:tc>
          <w:tcPr>
            <w:tcW w:w="1969" w:type="dxa"/>
            <w:tcBorders>
              <w:bottom w:val="single" w:sz="4" w:space="0" w:color="auto"/>
            </w:tcBorders>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37</w:t>
            </w:r>
            <w:r w:rsidRPr="00B31273">
              <w:rPr>
                <w:rFonts w:ascii="Traditional Arabic" w:hAnsi="Traditional Arabic" w:cs="Traditional Arabic"/>
                <w:b/>
                <w:bCs/>
                <w:sz w:val="28"/>
                <w:szCs w:val="28"/>
              </w:rPr>
              <w:t>%</w:t>
            </w:r>
          </w:p>
        </w:tc>
      </w:tr>
    </w:tbl>
    <w:p w:rsidR="006F246A" w:rsidRPr="001E7F32" w:rsidRDefault="006F246A" w:rsidP="006F246A">
      <w:pPr>
        <w:bidi/>
        <w:spacing w:after="0"/>
        <w:jc w:val="both"/>
        <w:rPr>
          <w:rFonts w:cs="Simplified Arabic"/>
          <w:sz w:val="14"/>
          <w:szCs w:val="14"/>
          <w:rtl/>
        </w:rPr>
      </w:pPr>
    </w:p>
    <w:p w:rsidR="006F246A" w:rsidRDefault="006F246A" w:rsidP="006F246A">
      <w:pPr>
        <w:bidi/>
        <w:spacing w:after="0"/>
        <w:jc w:val="both"/>
        <w:rPr>
          <w:rFonts w:cs="Simplified Arabic"/>
          <w:sz w:val="32"/>
          <w:szCs w:val="32"/>
        </w:rPr>
      </w:pPr>
      <w:r>
        <w:rPr>
          <w:rFonts w:cs="Simplified Arabic"/>
          <w:noProof/>
          <w:sz w:val="32"/>
          <w:szCs w:val="32"/>
          <w:rtl/>
        </w:rPr>
        <w:drawing>
          <wp:inline distT="0" distB="0" distL="0" distR="0">
            <wp:extent cx="2410518" cy="2424545"/>
            <wp:effectExtent l="19050" t="0" r="27882" b="0"/>
            <wp:docPr id="23" name="Graphique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1"/>
              </a:graphicData>
            </a:graphic>
          </wp:inline>
        </w:drawing>
      </w:r>
      <w:r w:rsidRPr="00D71E78">
        <w:rPr>
          <w:rFonts w:cs="Simplified Arabic"/>
          <w:noProof/>
          <w:sz w:val="32"/>
          <w:szCs w:val="32"/>
          <w:rtl/>
        </w:rPr>
        <w:drawing>
          <wp:inline distT="0" distB="0" distL="0" distR="0">
            <wp:extent cx="2557838" cy="2416348"/>
            <wp:effectExtent l="19050" t="0" r="13912" b="3002"/>
            <wp:docPr id="24" name="Graphique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2"/>
              </a:graphicData>
            </a:graphic>
          </wp:inline>
        </w:drawing>
      </w:r>
    </w:p>
    <w:p w:rsidR="006F246A" w:rsidRPr="00F975FD" w:rsidRDefault="006F246A" w:rsidP="006F246A">
      <w:pPr>
        <w:bidi/>
        <w:spacing w:after="0"/>
        <w:jc w:val="both"/>
        <w:rPr>
          <w:rFonts w:cs="Simplified Arabic"/>
          <w:sz w:val="32"/>
          <w:szCs w:val="32"/>
          <w:rtl/>
        </w:rPr>
      </w:pPr>
      <w:r w:rsidRPr="00BB2A83">
        <w:rPr>
          <w:rFonts w:cs="Simplified Arabic" w:hint="cs"/>
          <w:b/>
          <w:bCs/>
          <w:color w:val="000000" w:themeColor="text1"/>
          <w:sz w:val="20"/>
          <w:szCs w:val="20"/>
          <w:rtl/>
        </w:rPr>
        <w:t xml:space="preserve">تمثيـل بيانـــي </w:t>
      </w:r>
      <w:r>
        <w:rPr>
          <w:rFonts w:cs="Simplified Arabic" w:hint="cs"/>
          <w:b/>
          <w:bCs/>
          <w:color w:val="000000" w:themeColor="text1"/>
          <w:sz w:val="20"/>
          <w:szCs w:val="20"/>
          <w:rtl/>
        </w:rPr>
        <w:t xml:space="preserve">للنشاط الممارس </w:t>
      </w:r>
      <w:r w:rsidRPr="001510FD">
        <w:rPr>
          <w:rFonts w:cs="Simplified Arabic" w:hint="cs"/>
          <w:b/>
          <w:bCs/>
          <w:color w:val="000000" w:themeColor="text1"/>
          <w:sz w:val="20"/>
          <w:szCs w:val="20"/>
          <w:rtl/>
        </w:rPr>
        <w:t>خاص بقطاع الصناعة</w:t>
      </w:r>
      <w:r w:rsidRPr="00BB2A83">
        <w:rPr>
          <w:rFonts w:cs="Simplified Arabic" w:hint="cs"/>
          <w:b/>
          <w:bCs/>
          <w:color w:val="000000" w:themeColor="text1"/>
          <w:sz w:val="20"/>
          <w:szCs w:val="20"/>
          <w:rtl/>
        </w:rPr>
        <w:t xml:space="preserve">تمثيـل بيانـــي </w:t>
      </w:r>
      <w:r>
        <w:rPr>
          <w:rFonts w:cs="Simplified Arabic" w:hint="cs"/>
          <w:b/>
          <w:bCs/>
          <w:color w:val="000000" w:themeColor="text1"/>
          <w:sz w:val="20"/>
          <w:szCs w:val="20"/>
          <w:rtl/>
        </w:rPr>
        <w:t>للنشاط الممارس</w:t>
      </w:r>
      <w:r w:rsidRPr="001510FD">
        <w:rPr>
          <w:rFonts w:cs="Simplified Arabic" w:hint="cs"/>
          <w:b/>
          <w:bCs/>
          <w:color w:val="000000" w:themeColor="text1"/>
          <w:sz w:val="20"/>
          <w:szCs w:val="20"/>
          <w:rtl/>
        </w:rPr>
        <w:t xml:space="preserve">خاص بقطاع </w:t>
      </w:r>
      <w:r>
        <w:rPr>
          <w:rFonts w:cs="Simplified Arabic" w:hint="cs"/>
          <w:b/>
          <w:bCs/>
          <w:color w:val="000000" w:themeColor="text1"/>
          <w:sz w:val="20"/>
          <w:szCs w:val="20"/>
          <w:rtl/>
        </w:rPr>
        <w:t>الخدمات</w:t>
      </w:r>
    </w:p>
    <w:p w:rsidR="001E7F32" w:rsidRDefault="001E7F32" w:rsidP="00AA1510">
      <w:pPr>
        <w:bidi/>
        <w:spacing w:after="0" w:line="360" w:lineRule="auto"/>
        <w:ind w:left="-1"/>
        <w:jc w:val="both"/>
        <w:rPr>
          <w:rFonts w:cs="Simplified Arabic"/>
          <w:b/>
          <w:bCs/>
          <w:color w:val="000000" w:themeColor="text1"/>
          <w:sz w:val="32"/>
          <w:szCs w:val="32"/>
          <w:u w:val="single"/>
        </w:rPr>
      </w:pPr>
    </w:p>
    <w:p w:rsidR="001E7F32" w:rsidRDefault="001E7F32" w:rsidP="001E7F32">
      <w:pPr>
        <w:bidi/>
        <w:spacing w:after="0" w:line="360" w:lineRule="auto"/>
        <w:ind w:left="-1"/>
        <w:jc w:val="both"/>
        <w:rPr>
          <w:rFonts w:cs="Simplified Arabic"/>
          <w:b/>
          <w:bCs/>
          <w:color w:val="000000" w:themeColor="text1"/>
          <w:sz w:val="32"/>
          <w:szCs w:val="32"/>
          <w:u w:val="single"/>
        </w:rPr>
      </w:pPr>
    </w:p>
    <w:p w:rsidR="006F246A" w:rsidRPr="00B31273" w:rsidRDefault="00D40EF3" w:rsidP="00B31273">
      <w:pPr>
        <w:bidi/>
        <w:spacing w:after="0"/>
        <w:ind w:left="-1"/>
        <w:jc w:val="both"/>
        <w:rPr>
          <w:rFonts w:ascii="Traditional Arabic" w:hAnsi="Traditional Arabic" w:cs="Traditional Arabic"/>
          <w:b/>
          <w:bCs/>
          <w:color w:val="000000" w:themeColor="text1"/>
          <w:sz w:val="40"/>
          <w:szCs w:val="40"/>
          <w:u w:val="single"/>
          <w:rtl/>
        </w:rPr>
      </w:pPr>
      <w:r w:rsidRPr="00B31273">
        <w:rPr>
          <w:rFonts w:ascii="Traditional Arabic" w:hAnsi="Traditional Arabic" w:cs="Traditional Arabic"/>
          <w:b/>
          <w:bCs/>
          <w:color w:val="000000" w:themeColor="text1"/>
          <w:sz w:val="40"/>
          <w:szCs w:val="40"/>
          <w:u w:val="single"/>
          <w:rtl/>
        </w:rPr>
        <w:lastRenderedPageBreak/>
        <w:t xml:space="preserve">تحليل </w:t>
      </w:r>
      <w:r w:rsidR="006F246A" w:rsidRPr="00B31273">
        <w:rPr>
          <w:rFonts w:ascii="Traditional Arabic" w:hAnsi="Traditional Arabic" w:cs="Traditional Arabic"/>
          <w:b/>
          <w:bCs/>
          <w:color w:val="000000" w:themeColor="text1"/>
          <w:sz w:val="40"/>
          <w:szCs w:val="40"/>
          <w:u w:val="single"/>
          <w:rtl/>
        </w:rPr>
        <w:t>الجدول رقم 07</w:t>
      </w:r>
      <w:r w:rsidR="006F246A" w:rsidRPr="00B31273">
        <w:rPr>
          <w:rFonts w:ascii="Traditional Arabic" w:hAnsi="Traditional Arabic" w:cs="Traditional Arabic"/>
          <w:b/>
          <w:bCs/>
          <w:color w:val="000000" w:themeColor="text1"/>
          <w:sz w:val="40"/>
          <w:szCs w:val="40"/>
          <w:rtl/>
        </w:rPr>
        <w:t xml:space="preserve">:               </w:t>
      </w:r>
      <w:r w:rsidR="006F246A" w:rsidRPr="00B31273">
        <w:rPr>
          <w:rFonts w:ascii="Traditional Arabic" w:hAnsi="Traditional Arabic" w:cs="Traditional Arabic"/>
          <w:b/>
          <w:bCs/>
          <w:color w:val="000000" w:themeColor="text1"/>
          <w:sz w:val="40"/>
          <w:szCs w:val="40"/>
          <w:rtl/>
        </w:rPr>
        <w:tab/>
      </w:r>
    </w:p>
    <w:p w:rsidR="006F246A" w:rsidRPr="00B31273" w:rsidRDefault="006F246A" w:rsidP="00B31273">
      <w:pPr>
        <w:bidi/>
        <w:spacing w:after="0"/>
        <w:ind w:left="-1"/>
        <w:jc w:val="both"/>
        <w:rPr>
          <w:rFonts w:ascii="Traditional Arabic" w:hAnsi="Traditional Arabic" w:cs="Traditional Arabic"/>
          <w:sz w:val="40"/>
          <w:szCs w:val="40"/>
        </w:rPr>
      </w:pPr>
      <w:r w:rsidRPr="00B31273">
        <w:rPr>
          <w:rFonts w:ascii="Traditional Arabic" w:hAnsi="Traditional Arabic" w:cs="Traditional Arabic"/>
          <w:sz w:val="40"/>
          <w:szCs w:val="40"/>
          <w:rtl/>
        </w:rPr>
        <w:t xml:space="preserve">حسب النتائج المبينة في الجدول رقم07، يتضح لنا بأن النشاط المقاولاتي لدى النساء مفردات العينة المختارة في بحثنا ينقسم لقطاعين، الصناعة و الخدمات. </w:t>
      </w:r>
    </w:p>
    <w:p w:rsidR="006F246A" w:rsidRPr="00B31273" w:rsidRDefault="006F246A" w:rsidP="00B31273">
      <w:pPr>
        <w:bidi/>
        <w:spacing w:after="0"/>
        <w:ind w:left="-1"/>
        <w:jc w:val="both"/>
        <w:rPr>
          <w:rFonts w:ascii="Traditional Arabic" w:hAnsi="Traditional Arabic" w:cs="Traditional Arabic"/>
          <w:sz w:val="40"/>
          <w:szCs w:val="40"/>
          <w:rtl/>
        </w:rPr>
      </w:pPr>
      <w:r w:rsidRPr="00B31273">
        <w:rPr>
          <w:rFonts w:ascii="Traditional Arabic" w:hAnsi="Traditional Arabic" w:cs="Traditional Arabic"/>
          <w:sz w:val="40"/>
          <w:szCs w:val="40"/>
          <w:rtl/>
        </w:rPr>
        <w:t>قطاع الصناعة يضم كلا من صناعة الحلويات، المأكولات التقليدية، الشكولاطة، الأجبان، مواد التنظيف، و تربية المواشي. و من خلال البحث الميداني الذي قمنا به تحصلنا على النتائج المبينة في الجدول و التي كانت كمايلي:</w:t>
      </w:r>
    </w:p>
    <w:p w:rsidR="006F246A" w:rsidRPr="00B31273" w:rsidRDefault="006F246A" w:rsidP="00B31273">
      <w:pPr>
        <w:bidi/>
        <w:spacing w:after="0"/>
        <w:jc w:val="both"/>
        <w:rPr>
          <w:rFonts w:ascii="Traditional Arabic" w:hAnsi="Traditional Arabic" w:cs="Traditional Arabic"/>
          <w:b/>
          <w:bCs/>
          <w:color w:val="000000" w:themeColor="text1"/>
          <w:sz w:val="40"/>
          <w:szCs w:val="40"/>
          <w:rtl/>
        </w:rPr>
      </w:pPr>
      <w:r w:rsidRPr="00B31273">
        <w:rPr>
          <w:rFonts w:ascii="Traditional Arabic" w:hAnsi="Traditional Arabic" w:cs="Traditional Arabic"/>
          <w:sz w:val="40"/>
          <w:szCs w:val="40"/>
          <w:rtl/>
        </w:rPr>
        <w:t xml:space="preserve">صناعة الحلويات بتكرار 38 مفردة ممثلة بنسبة </w:t>
      </w:r>
      <w:r w:rsidRPr="00B31273">
        <w:rPr>
          <w:rFonts w:ascii="Traditional Arabic" w:hAnsi="Traditional Arabic" w:cs="Traditional Arabic"/>
          <w:color w:val="000000" w:themeColor="text1"/>
          <w:sz w:val="40"/>
          <w:szCs w:val="40"/>
          <w:rtl/>
        </w:rPr>
        <w:t>38</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 xml:space="preserve">، صناعة المأكولات التقليدية بـــ 21 مفردة معبر عنها بنسبة </w:t>
      </w:r>
      <w:r w:rsidRPr="00B31273">
        <w:rPr>
          <w:rFonts w:ascii="Traditional Arabic" w:hAnsi="Traditional Arabic" w:cs="Traditional Arabic"/>
          <w:color w:val="000000" w:themeColor="text1"/>
          <w:sz w:val="40"/>
          <w:szCs w:val="40"/>
          <w:rtl/>
        </w:rPr>
        <w:t>21</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 أما صناعة الشكولاطة ، الأجبان ، مواد التنظيف، و تربية المواشي فكل نشاط منهم تم تمثيله بتكرار امرأة واحدة، و بنسبة 0</w:t>
      </w:r>
      <w:r w:rsidRPr="00B31273">
        <w:rPr>
          <w:rFonts w:ascii="Traditional Arabic" w:hAnsi="Traditional Arabic" w:cs="Traditional Arabic"/>
          <w:color w:val="000000" w:themeColor="text1"/>
          <w:sz w:val="40"/>
          <w:szCs w:val="40"/>
          <w:rtl/>
        </w:rPr>
        <w:t>1</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 xml:space="preserve"> لكل نشاط.</w:t>
      </w:r>
    </w:p>
    <w:p w:rsidR="006F246A" w:rsidRPr="00B31273" w:rsidRDefault="006F246A" w:rsidP="00B31273">
      <w:pPr>
        <w:bidi/>
        <w:spacing w:after="0"/>
        <w:jc w:val="both"/>
        <w:rPr>
          <w:rFonts w:ascii="Traditional Arabic" w:hAnsi="Traditional Arabic" w:cs="Traditional Arabic"/>
          <w:color w:val="000000" w:themeColor="text1"/>
          <w:sz w:val="40"/>
          <w:szCs w:val="40"/>
          <w:rtl/>
        </w:rPr>
      </w:pPr>
      <w:r w:rsidRPr="00B31273">
        <w:rPr>
          <w:rFonts w:ascii="Traditional Arabic" w:hAnsi="Traditional Arabic" w:cs="Traditional Arabic"/>
          <w:color w:val="000000" w:themeColor="text1"/>
          <w:sz w:val="40"/>
          <w:szCs w:val="40"/>
          <w:rtl/>
        </w:rPr>
        <w:t>أما قطاع الخدمات فضم الأنشطة التالية: دور الحضانة، مراكز الحلاقة و التجميل، تعليم السياقة، أكاديمية اللغات.</w:t>
      </w:r>
    </w:p>
    <w:p w:rsidR="006F246A" w:rsidRPr="00B31273" w:rsidRDefault="006F246A" w:rsidP="00B31273">
      <w:pPr>
        <w:bidi/>
        <w:spacing w:after="0"/>
        <w:jc w:val="both"/>
        <w:rPr>
          <w:rFonts w:ascii="Traditional Arabic" w:hAnsi="Traditional Arabic" w:cs="Traditional Arabic"/>
          <w:b/>
          <w:bCs/>
          <w:color w:val="000000" w:themeColor="text1"/>
          <w:sz w:val="40"/>
          <w:szCs w:val="40"/>
          <w:rtl/>
        </w:rPr>
      </w:pPr>
      <w:r w:rsidRPr="00B31273">
        <w:rPr>
          <w:rFonts w:ascii="Traditional Arabic" w:hAnsi="Traditional Arabic" w:cs="Traditional Arabic"/>
          <w:color w:val="000000" w:themeColor="text1"/>
          <w:sz w:val="40"/>
          <w:szCs w:val="40"/>
          <w:rtl/>
        </w:rPr>
        <w:t>دور الحضانة كان تكرارها 9 نساء معبر عنها بتكرار 09</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 xml:space="preserve">، و مراكز الحلاقة و التجميل بتكرار 25 امرأة ممثلة بنسبة </w:t>
      </w:r>
      <w:r w:rsidRPr="00B31273">
        <w:rPr>
          <w:rFonts w:ascii="Traditional Arabic" w:hAnsi="Traditional Arabic" w:cs="Traditional Arabic"/>
          <w:color w:val="000000" w:themeColor="text1"/>
          <w:sz w:val="40"/>
          <w:szCs w:val="40"/>
          <w:rtl/>
        </w:rPr>
        <w:t>25</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 xml:space="preserve">، مدارس تعليم السياقة بتكرار امرأتان ما يمثل نسبة </w:t>
      </w:r>
      <w:r w:rsidRPr="00B31273">
        <w:rPr>
          <w:rFonts w:ascii="Traditional Arabic" w:hAnsi="Traditional Arabic" w:cs="Traditional Arabic"/>
          <w:color w:val="000000" w:themeColor="text1"/>
          <w:sz w:val="40"/>
          <w:szCs w:val="40"/>
          <w:rtl/>
        </w:rPr>
        <w:t>02</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 xml:space="preserve">، أما أكاديمية تعليم اللغات فعبر عنها بمفردة واحدة و بنسبة  </w:t>
      </w:r>
      <w:r w:rsidRPr="00B31273">
        <w:rPr>
          <w:rFonts w:ascii="Traditional Arabic" w:hAnsi="Traditional Arabic" w:cs="Traditional Arabic"/>
          <w:color w:val="000000" w:themeColor="text1"/>
          <w:sz w:val="40"/>
          <w:szCs w:val="40"/>
          <w:rtl/>
        </w:rPr>
        <w:t>01</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 xml:space="preserve"> من مجموع النشاطات الكلي.</w:t>
      </w:r>
    </w:p>
    <w:p w:rsidR="006F246A" w:rsidRPr="00B31273" w:rsidRDefault="006F246A" w:rsidP="00B31273">
      <w:pPr>
        <w:bidi/>
        <w:spacing w:after="0"/>
        <w:jc w:val="both"/>
        <w:rPr>
          <w:rFonts w:ascii="Traditional Arabic" w:hAnsi="Traditional Arabic" w:cs="Traditional Arabic"/>
          <w:color w:val="000000" w:themeColor="text1"/>
          <w:sz w:val="40"/>
          <w:szCs w:val="40"/>
          <w:rtl/>
        </w:rPr>
      </w:pPr>
      <w:r w:rsidRPr="00B31273">
        <w:rPr>
          <w:rFonts w:ascii="Traditional Arabic" w:hAnsi="Traditional Arabic" w:cs="Traditional Arabic"/>
          <w:color w:val="000000" w:themeColor="text1"/>
          <w:sz w:val="40"/>
          <w:szCs w:val="40"/>
          <w:rtl/>
        </w:rPr>
        <w:t xml:space="preserve">و بتحليل نتائج الجدول المبينة أمامنا، نجد في قطاع الصناعة بأن صناعة الحلويات و المأكولات التقليدية هما النشاطان الحائزان على أكبر نسبة، قد يعود هذا لكونهما من أكثر الأنشطة الملائمة لطبيعة المرأة بالدرجة الأولى، إضافة إلى أنهما يعدان من الأعمال التي تقوم بها المرأة في حياتها اليومية بشكل عادي و يومي، ما يجعلها الأكثر و الأقرب للممارسة عند الرغبة في ممارسة عمل تجاري معين. هذا بالإضافة إلى أن كل من صناعة الحلويات و المأكولات التقليدية قد كانا من أول النشاطات التي امتهنتها المرأة في مدينة خنشلة و اقتحمت مجالها، و عرفت إقبالا كبيرا بين المواطنين. </w:t>
      </w:r>
      <w:r w:rsidRPr="00B31273">
        <w:rPr>
          <w:rFonts w:ascii="Traditional Arabic" w:hAnsi="Traditional Arabic" w:cs="Traditional Arabic"/>
          <w:color w:val="000000" w:themeColor="text1"/>
          <w:sz w:val="40"/>
          <w:szCs w:val="40"/>
          <w:rtl/>
        </w:rPr>
        <w:lastRenderedPageBreak/>
        <w:t xml:space="preserve">كما قد يكون الربح السريع و المضمون لمثل هكذا ممارسة تجارية هو واحد من الدوافع التي أدت إلى اختياره.  </w:t>
      </w:r>
    </w:p>
    <w:p w:rsidR="006F246A" w:rsidRPr="00B31273" w:rsidRDefault="006F246A" w:rsidP="00B31273">
      <w:pPr>
        <w:bidi/>
        <w:spacing w:after="0"/>
        <w:jc w:val="both"/>
        <w:rPr>
          <w:rFonts w:ascii="Traditional Arabic" w:hAnsi="Traditional Arabic" w:cs="Traditional Arabic"/>
          <w:sz w:val="40"/>
          <w:szCs w:val="40"/>
          <w:rtl/>
        </w:rPr>
      </w:pPr>
      <w:r w:rsidRPr="00B31273">
        <w:rPr>
          <w:rFonts w:ascii="Traditional Arabic" w:hAnsi="Traditional Arabic" w:cs="Traditional Arabic"/>
          <w:color w:val="000000" w:themeColor="text1"/>
          <w:sz w:val="40"/>
          <w:szCs w:val="40"/>
          <w:rtl/>
        </w:rPr>
        <w:t>أما فيما يخص بقية الأنشطة و في نفس القطاع و التي كانت ممثلة بتكرار امرأة لكل نشاط  بنسبة 1</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 xml:space="preserve"> فقط، و التي تعد نسبة ضئيلة جدا مقارنة بالأنشطة السابقة، قد يكون لأن هذه الأنشطة تتطلب رأس مال كبير كون الوسائل المستعملة فيها ليست بدائية و لا تقليدية بداية من تركيبها وصولا إلى الأماكن التي توضع فيها و الأيدي التي تعمل عليها. هذا من جهة، و من جهة أخرى الحاجة إلى الخبرة، و إلى التكوين الذي يكون في أغلب الأحيان صعبا. كما قد يعود لكون هذا النشاط المقاولاتي لابد و أن يكون له دراسة جدوى متقنة و من أناس على قدر كبير من الفهم و الاختصاص. كما قد يكون لكون هذا النوع من المقاولة مزال غير معروف في الأوساط النسائية، بمعنى أن المرأة ترى بأن هذا النشاط هو خاص أكثر بالرجل ما يجعل مجرد التفكير فيه بحد ذاته بعيدا عنها.</w:t>
      </w:r>
    </w:p>
    <w:p w:rsidR="006F246A" w:rsidRPr="00B31273" w:rsidRDefault="006F246A" w:rsidP="00B31273">
      <w:pPr>
        <w:bidi/>
        <w:spacing w:after="0"/>
        <w:jc w:val="both"/>
        <w:rPr>
          <w:rFonts w:ascii="Traditional Arabic" w:hAnsi="Traditional Arabic" w:cs="Traditional Arabic"/>
          <w:color w:val="000000" w:themeColor="text1"/>
          <w:sz w:val="40"/>
          <w:szCs w:val="40"/>
          <w:rtl/>
        </w:rPr>
      </w:pPr>
      <w:r w:rsidRPr="00B31273">
        <w:rPr>
          <w:rFonts w:ascii="Traditional Arabic" w:hAnsi="Traditional Arabic" w:cs="Traditional Arabic"/>
          <w:color w:val="000000" w:themeColor="text1"/>
          <w:sz w:val="40"/>
          <w:szCs w:val="40"/>
          <w:rtl/>
        </w:rPr>
        <w:t xml:space="preserve">أما فيما يتعلق بقطاع الخدمات، فمراكز الحلاقة و التجميل كانت لها النسبة الأكبر في مجموع النسب، حيث نلاحظ بأن المرأة في الآونة الأخيرة أصبحت تقبل بشكل كبير على هذا النوع من المراكز، ما دفع بالمهتمات بهذا المجال إلى التوجه نحو هذا النوع من النشاط، و عملن على توسيعه و تحويله من مجرد مشروع صغير إلى مشروع أكبر به كل الوسائل و الأدوات التجميلية الحديثة، و التي تجعل الإقبال أكبر و أكبر، حيث أن المرأة عند دخولها للمركز الخاص بالتجميل بإمكانها أن تحصل على كل ما تحتاجه دون الحاجة للتنقل من مكان لآخر خاصة مع الانتشار الواسع له في كامل أنحاء العالم، و ظهور تقنيات جديدة تجعل منه محل اهتمام من الكثيرات.   </w:t>
      </w:r>
    </w:p>
    <w:p w:rsidR="006F246A" w:rsidRPr="00B31273" w:rsidRDefault="006F246A" w:rsidP="00B31273">
      <w:pPr>
        <w:bidi/>
        <w:spacing w:after="0"/>
        <w:jc w:val="both"/>
        <w:rPr>
          <w:rFonts w:ascii="Traditional Arabic" w:hAnsi="Traditional Arabic" w:cs="Traditional Arabic"/>
          <w:color w:val="000000" w:themeColor="text1"/>
          <w:sz w:val="40"/>
          <w:szCs w:val="40"/>
          <w:rtl/>
        </w:rPr>
      </w:pPr>
      <w:r w:rsidRPr="00B31273">
        <w:rPr>
          <w:rFonts w:ascii="Traditional Arabic" w:hAnsi="Traditional Arabic" w:cs="Traditional Arabic"/>
          <w:color w:val="000000" w:themeColor="text1"/>
          <w:sz w:val="40"/>
          <w:szCs w:val="40"/>
          <w:rtl/>
        </w:rPr>
        <w:t>بعدها تأتي دور الحضانة بنسبة 09</w:t>
      </w:r>
      <w:r w:rsidRPr="00B31273">
        <w:rPr>
          <w:rFonts w:ascii="Traditional Arabic" w:hAnsi="Traditional Arabic" w:cs="Traditional Arabic"/>
          <w:sz w:val="40"/>
          <w:szCs w:val="40"/>
        </w:rPr>
        <w:t>%</w:t>
      </w:r>
      <w:r w:rsidRPr="00B31273">
        <w:rPr>
          <w:rFonts w:ascii="Traditional Arabic" w:hAnsi="Traditional Arabic" w:cs="Traditional Arabic"/>
          <w:color w:val="000000" w:themeColor="text1"/>
          <w:sz w:val="40"/>
          <w:szCs w:val="40"/>
          <w:rtl/>
        </w:rPr>
        <w:t xml:space="preserve">كما ذكرنا سابقا، و قد يكون الاتجاه نحو هذا النوع من المشاريع لكونها مربحة و تتوفر على عوامل نجاح كثيرة، فكثرة النساء العاملات في الآونة الأخيرة </w:t>
      </w:r>
      <w:r w:rsidRPr="00B31273">
        <w:rPr>
          <w:rFonts w:ascii="Traditional Arabic" w:hAnsi="Traditional Arabic" w:cs="Traditional Arabic"/>
          <w:color w:val="000000" w:themeColor="text1"/>
          <w:sz w:val="40"/>
          <w:szCs w:val="40"/>
          <w:rtl/>
        </w:rPr>
        <w:lastRenderedPageBreak/>
        <w:t xml:space="preserve">أصبح يستدعي وجود مراكز متخصصة لوضع الأطفال و تكون آمنة، و تتوفر على أساليب تربوية و توعوية، الأمر الذي قد يكون أحد أهم الأسباب التي دفعت بالنساء إلى التوجه نحو فتح دور الحضانة كمشروع. </w:t>
      </w:r>
    </w:p>
    <w:p w:rsidR="006F246A" w:rsidRPr="00B31273" w:rsidRDefault="006F246A" w:rsidP="00B31273">
      <w:pPr>
        <w:bidi/>
        <w:spacing w:after="0"/>
        <w:jc w:val="both"/>
        <w:rPr>
          <w:rFonts w:ascii="Traditional Arabic" w:hAnsi="Traditional Arabic" w:cs="Traditional Arabic"/>
          <w:color w:val="000000" w:themeColor="text1"/>
          <w:sz w:val="40"/>
          <w:szCs w:val="40"/>
          <w:rtl/>
        </w:rPr>
      </w:pPr>
      <w:r w:rsidRPr="00B31273">
        <w:rPr>
          <w:rFonts w:ascii="Traditional Arabic" w:hAnsi="Traditional Arabic" w:cs="Traditional Arabic"/>
          <w:color w:val="000000" w:themeColor="text1"/>
          <w:sz w:val="40"/>
          <w:szCs w:val="40"/>
          <w:rtl/>
        </w:rPr>
        <w:t>إلا أن الملاحظ، هو أن دور الحضانة لم تعد مقصدا للأمهات العاملات فقط، بل حتى الماكثات في البيت أصبحن يضعن أبنائهن في مراكز للحضانة، و هو ما جعل هذه الدور تعمل حتى على فتح أقسام تمهيدية و تحضيرية لتعليم الأطفال، ما جعل الإقبال يزيد و الأرباح تزيد أكثر. لهذا أصبح توجه المرأة إلى هذا النشاط المقاولاتي كبير جدا.</w:t>
      </w:r>
    </w:p>
    <w:p w:rsidR="006F246A" w:rsidRPr="00B31273" w:rsidRDefault="006F246A" w:rsidP="00B31273">
      <w:pPr>
        <w:bidi/>
        <w:spacing w:after="0"/>
        <w:ind w:left="-1"/>
        <w:jc w:val="both"/>
        <w:rPr>
          <w:rFonts w:ascii="Traditional Arabic" w:hAnsi="Traditional Arabic" w:cs="Traditional Arabic"/>
          <w:sz w:val="40"/>
          <w:szCs w:val="40"/>
          <w:rtl/>
        </w:rPr>
      </w:pPr>
      <w:r w:rsidRPr="00B31273">
        <w:rPr>
          <w:rFonts w:ascii="Traditional Arabic" w:hAnsi="Traditional Arabic" w:cs="Traditional Arabic"/>
          <w:sz w:val="40"/>
          <w:szCs w:val="40"/>
          <w:rtl/>
        </w:rPr>
        <w:t>في المركز الثالث في قطاع الخدمات تأتي مدرسة تعليم السياقة، و الحقيقة أن هذا النشاط كان مقتصرا على الرجال شأنه شأن الكثير من الأنشطة، إلا أن المرأة رفعت التحدي في الفترة الأخيرة بإدارة مدارس تعليم السياقة بولاية خنشلة. فعوضا عن عملها في وقت سابق كمساعدة فقط للرجل في تلقين دروس السياقة داخل المدرسة، إلى خروجها بعد ذلك للميدان، قبل أن تصبح صاحبة مدرسة مئة بالمئة. و قد لاقت هذه الفكرة استحسان النساء اللاتي يجدن راحتهن في التعلم على يد امرأة أحسن من الرجل، كما أن الرجال الذين كانوا يرفضون تعلم بناتهم و أخواتهم و زوجاتهم للسياقة لكونهن سيتعاملن مع الرجال، لم يجدوا أي حرج في التحاقهن بمدارس تديرهن نساء.</w:t>
      </w:r>
    </w:p>
    <w:p w:rsidR="006F246A" w:rsidRPr="00B31273" w:rsidRDefault="006F246A" w:rsidP="00B31273">
      <w:pPr>
        <w:bidi/>
        <w:spacing w:after="0"/>
        <w:ind w:left="-1"/>
        <w:jc w:val="both"/>
        <w:rPr>
          <w:rFonts w:ascii="Traditional Arabic" w:hAnsi="Traditional Arabic" w:cs="Traditional Arabic"/>
          <w:sz w:val="40"/>
          <w:szCs w:val="40"/>
          <w:rtl/>
        </w:rPr>
      </w:pPr>
      <w:r w:rsidRPr="00B31273">
        <w:rPr>
          <w:rFonts w:ascii="Traditional Arabic" w:hAnsi="Traditional Arabic" w:cs="Traditional Arabic"/>
          <w:sz w:val="40"/>
          <w:szCs w:val="40"/>
          <w:rtl/>
        </w:rPr>
        <w:t>و نأتي في الأخير إلى أكاديمية تعليم اللغات، و على الرغم من انتشار الأكاديميات في الولاية في الآونة الأخيرة إلا أن تلك التي أسستها امرأة و تديرها هو الشيء الجديد.</w:t>
      </w:r>
    </w:p>
    <w:p w:rsidR="006F246A" w:rsidRPr="00B31273" w:rsidRDefault="006F246A" w:rsidP="00B31273">
      <w:pPr>
        <w:bidi/>
        <w:spacing w:after="0"/>
        <w:ind w:left="-1"/>
        <w:jc w:val="both"/>
        <w:rPr>
          <w:rFonts w:ascii="Traditional Arabic" w:hAnsi="Traditional Arabic" w:cs="Traditional Arabic"/>
          <w:sz w:val="40"/>
          <w:szCs w:val="40"/>
          <w:rtl/>
        </w:rPr>
      </w:pPr>
      <w:r w:rsidRPr="00B31273">
        <w:rPr>
          <w:rFonts w:ascii="Traditional Arabic" w:hAnsi="Traditional Arabic" w:cs="Traditional Arabic"/>
          <w:sz w:val="40"/>
          <w:szCs w:val="40"/>
          <w:rtl/>
        </w:rPr>
        <w:t xml:space="preserve">و خوض المرأة لهذا النوع من النشاط المقاولاتي قد يكون لاهتمام الكثيرين في السنوات الأخيرة بتعلم اللغات سواء كانوا كبارا أو صغارا، و هذا لتطوير مستواهم و معارفهم و قدراتهم اللغوية. فقد شهدت هذه الأكاديميات الإقبال الكبير للشباب و الباحثين عن آفاق دراسية أو مهنية سواء داخل الوطن أو خارجه، ما دفع بهذه المدارس المختصة إلى رفع أسعارها إلى الضعف، ما يجعل تفكير المرأة </w:t>
      </w:r>
      <w:r w:rsidRPr="00B31273">
        <w:rPr>
          <w:rFonts w:ascii="Traditional Arabic" w:hAnsi="Traditional Arabic" w:cs="Traditional Arabic"/>
          <w:sz w:val="40"/>
          <w:szCs w:val="40"/>
          <w:rtl/>
        </w:rPr>
        <w:lastRenderedPageBreak/>
        <w:t xml:space="preserve">في إقامة مثل هكذا مشروع مضمون بشكل كبير، كما أن انفراد المرأة بإدارة أكاديمية سيجعل توجه النساء إليها كبيرا.  </w:t>
      </w:r>
    </w:p>
    <w:p w:rsidR="006F246A" w:rsidRPr="00B31273" w:rsidRDefault="006F246A" w:rsidP="00B31273">
      <w:pPr>
        <w:bidi/>
        <w:spacing w:after="0"/>
        <w:ind w:left="360"/>
        <w:jc w:val="both"/>
        <w:rPr>
          <w:rFonts w:ascii="Traditional Arabic" w:hAnsi="Traditional Arabic" w:cs="Traditional Arabic"/>
          <w:sz w:val="40"/>
          <w:szCs w:val="40"/>
          <w:rtl/>
        </w:rPr>
      </w:pPr>
      <w:r w:rsidRPr="00B31273">
        <w:rPr>
          <w:rFonts w:ascii="Traditional Arabic" w:hAnsi="Traditional Arabic" w:cs="Traditional Arabic"/>
          <w:b/>
          <w:bCs/>
          <w:color w:val="000000" w:themeColor="text1"/>
          <w:sz w:val="40"/>
          <w:szCs w:val="40"/>
          <w:u w:val="single"/>
          <w:rtl/>
        </w:rPr>
        <w:t>الجدول رقم (8): يبيــن على أي أساس تم اختيار النشاط:</w:t>
      </w:r>
    </w:p>
    <w:tbl>
      <w:tblPr>
        <w:tblStyle w:val="Grilledutableau"/>
        <w:bidiVisual/>
        <w:tblW w:w="0" w:type="auto"/>
        <w:tblInd w:w="360" w:type="dxa"/>
        <w:tblLook w:val="04A0"/>
      </w:tblPr>
      <w:tblGrid>
        <w:gridCol w:w="2298"/>
        <w:gridCol w:w="1701"/>
        <w:gridCol w:w="1854"/>
        <w:gridCol w:w="13"/>
        <w:gridCol w:w="1942"/>
        <w:gridCol w:w="13"/>
        <w:gridCol w:w="1956"/>
      </w:tblGrid>
      <w:tr w:rsidR="006F246A" w:rsidRPr="00AD6D7E" w:rsidTr="006F246A">
        <w:trPr>
          <w:trHeight w:val="940"/>
        </w:trPr>
        <w:tc>
          <w:tcPr>
            <w:tcW w:w="2298" w:type="dxa"/>
            <w:tcBorders>
              <w:left w:val="single" w:sz="4" w:space="0" w:color="auto"/>
              <w:tr2bl w:val="single" w:sz="4" w:space="0" w:color="auto"/>
            </w:tcBorders>
          </w:tcPr>
          <w:p w:rsidR="006F246A" w:rsidRPr="00B31273" w:rsidRDefault="006F246A" w:rsidP="006F246A">
            <w:pPr>
              <w:bidi/>
              <w:spacing w:after="100" w:afterAutospacing="1" w:line="360" w:lineRule="auto"/>
              <w:ind w:left="0" w:firstLine="0"/>
              <w:jc w:val="both"/>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 xml:space="preserve">         القطــــــــــاع</w:t>
            </w:r>
          </w:p>
          <w:p w:rsidR="006F246A" w:rsidRPr="00B31273" w:rsidRDefault="006F246A" w:rsidP="006F246A">
            <w:pPr>
              <w:bidi/>
              <w:spacing w:after="100" w:afterAutospacing="1" w:line="360" w:lineRule="auto"/>
              <w:ind w:left="0" w:firstLine="0"/>
              <w:jc w:val="both"/>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أســـاس النشــاط</w:t>
            </w:r>
          </w:p>
        </w:tc>
        <w:tc>
          <w:tcPr>
            <w:tcW w:w="1701" w:type="dxa"/>
            <w:tcBorders>
              <w:bottom w:val="single" w:sz="4" w:space="0" w:color="000000" w:themeColor="text1"/>
            </w:tcBorders>
          </w:tcPr>
          <w:p w:rsidR="006F246A" w:rsidRPr="00B31273" w:rsidRDefault="006F246A" w:rsidP="006F246A">
            <w:pPr>
              <w:bidi/>
              <w:spacing w:after="100" w:afterAutospacing="1" w:line="360" w:lineRule="auto"/>
              <w:ind w:left="0" w:firstLine="0"/>
              <w:rPr>
                <w:rFonts w:ascii="Traditional Arabic" w:hAnsi="Traditional Arabic" w:cs="Traditional Arabic"/>
                <w:b/>
                <w:bCs/>
                <w:color w:val="000000" w:themeColor="text1"/>
                <w:sz w:val="28"/>
                <w:szCs w:val="28"/>
                <w:rtl/>
              </w:rPr>
            </w:pPr>
          </w:p>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الصناعــــــــــة</w:t>
            </w:r>
          </w:p>
        </w:tc>
        <w:tc>
          <w:tcPr>
            <w:tcW w:w="1867" w:type="dxa"/>
            <w:gridSpan w:val="2"/>
            <w:tcBorders>
              <w:bottom w:val="single" w:sz="4" w:space="0" w:color="000000" w:themeColor="text1"/>
            </w:tcBorders>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p>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النسبـــــــــــة</w:t>
            </w:r>
          </w:p>
        </w:tc>
        <w:tc>
          <w:tcPr>
            <w:tcW w:w="1955" w:type="dxa"/>
            <w:gridSpan w:val="2"/>
            <w:tcBorders>
              <w:bottom w:val="single" w:sz="4" w:space="0" w:color="000000" w:themeColor="text1"/>
            </w:tcBorders>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p>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الخدمــــــــــات</w:t>
            </w:r>
          </w:p>
        </w:tc>
        <w:tc>
          <w:tcPr>
            <w:tcW w:w="1956" w:type="dxa"/>
            <w:tcBorders>
              <w:bottom w:val="single" w:sz="4" w:space="0" w:color="000000" w:themeColor="text1"/>
            </w:tcBorders>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p>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النسبـــــــــــة</w:t>
            </w:r>
            <w:r w:rsidRPr="00B31273">
              <w:rPr>
                <w:rFonts w:ascii="Traditional Arabic" w:hAnsi="Traditional Arabic" w:cs="Traditional Arabic"/>
                <w:b/>
                <w:bCs/>
                <w:sz w:val="28"/>
                <w:szCs w:val="28"/>
              </w:rPr>
              <w:t>%</w:t>
            </w:r>
          </w:p>
        </w:tc>
      </w:tr>
      <w:tr w:rsidR="006F246A" w:rsidRPr="00AD6D7E" w:rsidTr="006F246A">
        <w:tc>
          <w:tcPr>
            <w:tcW w:w="2298"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التكوين</w:t>
            </w:r>
          </w:p>
        </w:tc>
        <w:tc>
          <w:tcPr>
            <w:tcW w:w="1701"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08</w:t>
            </w:r>
          </w:p>
        </w:tc>
        <w:tc>
          <w:tcPr>
            <w:tcW w:w="1854"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08</w:t>
            </w:r>
            <w:r w:rsidRPr="00B31273">
              <w:rPr>
                <w:rFonts w:ascii="Traditional Arabic" w:hAnsi="Traditional Arabic" w:cs="Traditional Arabic"/>
                <w:b/>
                <w:bCs/>
                <w:sz w:val="28"/>
                <w:szCs w:val="28"/>
              </w:rPr>
              <w:t>%</w:t>
            </w:r>
          </w:p>
        </w:tc>
        <w:tc>
          <w:tcPr>
            <w:tcW w:w="1955" w:type="dxa"/>
            <w:gridSpan w:val="2"/>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10</w:t>
            </w:r>
          </w:p>
        </w:tc>
        <w:tc>
          <w:tcPr>
            <w:tcW w:w="1969" w:type="dxa"/>
            <w:gridSpan w:val="2"/>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10</w:t>
            </w:r>
            <w:r w:rsidRPr="00B31273">
              <w:rPr>
                <w:rFonts w:ascii="Traditional Arabic" w:hAnsi="Traditional Arabic" w:cs="Traditional Arabic"/>
                <w:b/>
                <w:bCs/>
                <w:sz w:val="28"/>
                <w:szCs w:val="28"/>
              </w:rPr>
              <w:t>%</w:t>
            </w:r>
          </w:p>
        </w:tc>
      </w:tr>
      <w:tr w:rsidR="006F246A" w:rsidRPr="00AD6D7E" w:rsidTr="006F246A">
        <w:tc>
          <w:tcPr>
            <w:tcW w:w="2298"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مطلــــب الســـــوق</w:t>
            </w:r>
          </w:p>
        </w:tc>
        <w:tc>
          <w:tcPr>
            <w:tcW w:w="1701"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17</w:t>
            </w:r>
          </w:p>
        </w:tc>
        <w:tc>
          <w:tcPr>
            <w:tcW w:w="1854"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17</w:t>
            </w:r>
            <w:r w:rsidRPr="00B31273">
              <w:rPr>
                <w:rFonts w:ascii="Traditional Arabic" w:hAnsi="Traditional Arabic" w:cs="Traditional Arabic"/>
                <w:b/>
                <w:bCs/>
                <w:sz w:val="28"/>
                <w:szCs w:val="28"/>
              </w:rPr>
              <w:t>%</w:t>
            </w:r>
          </w:p>
        </w:tc>
        <w:tc>
          <w:tcPr>
            <w:tcW w:w="1955" w:type="dxa"/>
            <w:gridSpan w:val="2"/>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10</w:t>
            </w:r>
          </w:p>
        </w:tc>
        <w:tc>
          <w:tcPr>
            <w:tcW w:w="1969" w:type="dxa"/>
            <w:gridSpan w:val="2"/>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10</w:t>
            </w:r>
            <w:r w:rsidRPr="00B31273">
              <w:rPr>
                <w:rFonts w:ascii="Traditional Arabic" w:hAnsi="Traditional Arabic" w:cs="Traditional Arabic"/>
                <w:b/>
                <w:bCs/>
                <w:sz w:val="28"/>
                <w:szCs w:val="28"/>
              </w:rPr>
              <w:t>%</w:t>
            </w:r>
          </w:p>
        </w:tc>
      </w:tr>
      <w:tr w:rsidR="006F246A" w:rsidRPr="00AD6D7E" w:rsidTr="006F246A">
        <w:tc>
          <w:tcPr>
            <w:tcW w:w="2298"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صدفـــــة</w:t>
            </w:r>
          </w:p>
        </w:tc>
        <w:tc>
          <w:tcPr>
            <w:tcW w:w="1701"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08</w:t>
            </w:r>
          </w:p>
        </w:tc>
        <w:tc>
          <w:tcPr>
            <w:tcW w:w="1854"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08</w:t>
            </w:r>
            <w:r w:rsidRPr="00B31273">
              <w:rPr>
                <w:rFonts w:ascii="Traditional Arabic" w:hAnsi="Traditional Arabic" w:cs="Traditional Arabic"/>
                <w:b/>
                <w:bCs/>
                <w:sz w:val="28"/>
                <w:szCs w:val="28"/>
              </w:rPr>
              <w:t>%</w:t>
            </w:r>
          </w:p>
        </w:tc>
        <w:tc>
          <w:tcPr>
            <w:tcW w:w="1955" w:type="dxa"/>
            <w:gridSpan w:val="2"/>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04</w:t>
            </w:r>
          </w:p>
        </w:tc>
        <w:tc>
          <w:tcPr>
            <w:tcW w:w="1969" w:type="dxa"/>
            <w:gridSpan w:val="2"/>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04</w:t>
            </w:r>
            <w:r w:rsidRPr="00B31273">
              <w:rPr>
                <w:rFonts w:ascii="Traditional Arabic" w:hAnsi="Traditional Arabic" w:cs="Traditional Arabic"/>
                <w:b/>
                <w:bCs/>
                <w:sz w:val="28"/>
                <w:szCs w:val="28"/>
              </w:rPr>
              <w:t>%</w:t>
            </w:r>
          </w:p>
        </w:tc>
      </w:tr>
      <w:tr w:rsidR="006F246A" w:rsidRPr="00AD6D7E" w:rsidTr="006F246A">
        <w:tc>
          <w:tcPr>
            <w:tcW w:w="2298"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حبا في النشاط</w:t>
            </w:r>
          </w:p>
        </w:tc>
        <w:tc>
          <w:tcPr>
            <w:tcW w:w="1701"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11</w:t>
            </w:r>
          </w:p>
        </w:tc>
        <w:tc>
          <w:tcPr>
            <w:tcW w:w="1854"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11</w:t>
            </w:r>
            <w:r w:rsidRPr="00B31273">
              <w:rPr>
                <w:rFonts w:ascii="Traditional Arabic" w:hAnsi="Traditional Arabic" w:cs="Traditional Arabic"/>
                <w:b/>
                <w:bCs/>
                <w:sz w:val="28"/>
                <w:szCs w:val="28"/>
              </w:rPr>
              <w:t>%</w:t>
            </w:r>
          </w:p>
        </w:tc>
        <w:tc>
          <w:tcPr>
            <w:tcW w:w="1955" w:type="dxa"/>
            <w:gridSpan w:val="2"/>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03</w:t>
            </w:r>
          </w:p>
        </w:tc>
        <w:tc>
          <w:tcPr>
            <w:tcW w:w="1969" w:type="dxa"/>
            <w:gridSpan w:val="2"/>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03</w:t>
            </w:r>
            <w:r w:rsidRPr="00B31273">
              <w:rPr>
                <w:rFonts w:ascii="Traditional Arabic" w:hAnsi="Traditional Arabic" w:cs="Traditional Arabic"/>
                <w:b/>
                <w:bCs/>
                <w:sz w:val="28"/>
                <w:szCs w:val="28"/>
              </w:rPr>
              <w:t>%</w:t>
            </w:r>
          </w:p>
        </w:tc>
      </w:tr>
      <w:tr w:rsidR="006F246A" w:rsidRPr="00AD6D7E" w:rsidTr="006F246A">
        <w:tc>
          <w:tcPr>
            <w:tcW w:w="2298"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مكسب و ربح سريع</w:t>
            </w:r>
          </w:p>
        </w:tc>
        <w:tc>
          <w:tcPr>
            <w:tcW w:w="1701"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14</w:t>
            </w:r>
          </w:p>
        </w:tc>
        <w:tc>
          <w:tcPr>
            <w:tcW w:w="1854"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14</w:t>
            </w:r>
            <w:r w:rsidRPr="00B31273">
              <w:rPr>
                <w:rFonts w:ascii="Traditional Arabic" w:hAnsi="Traditional Arabic" w:cs="Traditional Arabic"/>
                <w:b/>
                <w:bCs/>
                <w:sz w:val="28"/>
                <w:szCs w:val="28"/>
              </w:rPr>
              <w:t>%</w:t>
            </w:r>
          </w:p>
        </w:tc>
        <w:tc>
          <w:tcPr>
            <w:tcW w:w="1955" w:type="dxa"/>
            <w:gridSpan w:val="2"/>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07</w:t>
            </w:r>
          </w:p>
        </w:tc>
        <w:tc>
          <w:tcPr>
            <w:tcW w:w="1969" w:type="dxa"/>
            <w:gridSpan w:val="2"/>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07</w:t>
            </w:r>
            <w:r w:rsidRPr="00B31273">
              <w:rPr>
                <w:rFonts w:ascii="Traditional Arabic" w:hAnsi="Traditional Arabic" w:cs="Traditional Arabic"/>
                <w:b/>
                <w:bCs/>
                <w:sz w:val="28"/>
                <w:szCs w:val="28"/>
              </w:rPr>
              <w:t>%</w:t>
            </w:r>
          </w:p>
        </w:tc>
      </w:tr>
      <w:tr w:rsidR="006F246A" w:rsidRPr="00AD6D7E" w:rsidTr="006F246A">
        <w:tc>
          <w:tcPr>
            <w:tcW w:w="2298"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نشاط متوارث</w:t>
            </w:r>
          </w:p>
        </w:tc>
        <w:tc>
          <w:tcPr>
            <w:tcW w:w="1701"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05</w:t>
            </w:r>
          </w:p>
        </w:tc>
        <w:tc>
          <w:tcPr>
            <w:tcW w:w="1854"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05</w:t>
            </w:r>
            <w:r w:rsidRPr="00B31273">
              <w:rPr>
                <w:rFonts w:ascii="Traditional Arabic" w:hAnsi="Traditional Arabic" w:cs="Traditional Arabic"/>
                <w:b/>
                <w:bCs/>
                <w:sz w:val="28"/>
                <w:szCs w:val="28"/>
              </w:rPr>
              <w:t>%</w:t>
            </w:r>
          </w:p>
        </w:tc>
        <w:tc>
          <w:tcPr>
            <w:tcW w:w="1955" w:type="dxa"/>
            <w:gridSpan w:val="2"/>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03</w:t>
            </w:r>
          </w:p>
        </w:tc>
        <w:tc>
          <w:tcPr>
            <w:tcW w:w="1969" w:type="dxa"/>
            <w:gridSpan w:val="2"/>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03</w:t>
            </w:r>
            <w:r w:rsidRPr="00B31273">
              <w:rPr>
                <w:rFonts w:ascii="Traditional Arabic" w:hAnsi="Traditional Arabic" w:cs="Traditional Arabic"/>
                <w:b/>
                <w:bCs/>
                <w:sz w:val="28"/>
                <w:szCs w:val="28"/>
              </w:rPr>
              <w:t>%</w:t>
            </w:r>
          </w:p>
        </w:tc>
      </w:tr>
      <w:tr w:rsidR="006F246A" w:rsidRPr="00AD6D7E" w:rsidTr="006F246A">
        <w:tc>
          <w:tcPr>
            <w:tcW w:w="2298"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المجمـــــــــوع</w:t>
            </w:r>
          </w:p>
        </w:tc>
        <w:tc>
          <w:tcPr>
            <w:tcW w:w="1701" w:type="dxa"/>
            <w:tcBorders>
              <w:bottom w:val="single" w:sz="4" w:space="0" w:color="auto"/>
            </w:tcBorders>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63</w:t>
            </w:r>
          </w:p>
        </w:tc>
        <w:tc>
          <w:tcPr>
            <w:tcW w:w="1854" w:type="dxa"/>
            <w:tcBorders>
              <w:bottom w:val="single" w:sz="4" w:space="0" w:color="auto"/>
            </w:tcBorders>
          </w:tcPr>
          <w:p w:rsidR="006F246A" w:rsidRPr="00B31273"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sz w:val="28"/>
                <w:szCs w:val="28"/>
                <w:rtl/>
              </w:rPr>
              <w:t>63</w:t>
            </w:r>
            <w:r w:rsidRPr="00B31273">
              <w:rPr>
                <w:rFonts w:ascii="Traditional Arabic" w:hAnsi="Traditional Arabic" w:cs="Traditional Arabic"/>
                <w:b/>
                <w:bCs/>
                <w:sz w:val="28"/>
                <w:szCs w:val="28"/>
              </w:rPr>
              <w:tab/>
              <w:t>%</w:t>
            </w:r>
          </w:p>
        </w:tc>
        <w:tc>
          <w:tcPr>
            <w:tcW w:w="1955" w:type="dxa"/>
            <w:gridSpan w:val="2"/>
            <w:tcBorders>
              <w:bottom w:val="single" w:sz="4" w:space="0" w:color="auto"/>
            </w:tcBorders>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color w:val="000000" w:themeColor="text1"/>
                <w:sz w:val="28"/>
                <w:szCs w:val="28"/>
                <w:rtl/>
              </w:rPr>
              <w:t>37</w:t>
            </w:r>
          </w:p>
        </w:tc>
        <w:tc>
          <w:tcPr>
            <w:tcW w:w="1969" w:type="dxa"/>
            <w:gridSpan w:val="2"/>
            <w:tcBorders>
              <w:bottom w:val="single" w:sz="4" w:space="0" w:color="auto"/>
            </w:tcBorders>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B31273">
              <w:rPr>
                <w:rFonts w:ascii="Traditional Arabic" w:hAnsi="Traditional Arabic" w:cs="Traditional Arabic"/>
                <w:b/>
                <w:bCs/>
                <w:sz w:val="28"/>
                <w:szCs w:val="28"/>
                <w:rtl/>
              </w:rPr>
              <w:t>37</w:t>
            </w:r>
            <w:r w:rsidRPr="00B31273">
              <w:rPr>
                <w:rFonts w:ascii="Traditional Arabic" w:hAnsi="Traditional Arabic" w:cs="Traditional Arabic"/>
                <w:b/>
                <w:bCs/>
                <w:sz w:val="28"/>
                <w:szCs w:val="28"/>
              </w:rPr>
              <w:t>%</w:t>
            </w:r>
          </w:p>
        </w:tc>
      </w:tr>
    </w:tbl>
    <w:p w:rsidR="006F246A" w:rsidRPr="00B648F5" w:rsidRDefault="006F246A" w:rsidP="006F246A">
      <w:pPr>
        <w:bidi/>
        <w:spacing w:after="0"/>
        <w:jc w:val="both"/>
        <w:rPr>
          <w:rFonts w:cs="Simplified Arabic"/>
          <w:sz w:val="4"/>
          <w:szCs w:val="4"/>
          <w:rtl/>
        </w:rPr>
      </w:pPr>
    </w:p>
    <w:p w:rsidR="006F246A" w:rsidRDefault="006F246A" w:rsidP="006F246A">
      <w:pPr>
        <w:bidi/>
        <w:spacing w:after="0"/>
        <w:jc w:val="both"/>
        <w:rPr>
          <w:rFonts w:cs="Simplified Arabic"/>
          <w:sz w:val="28"/>
          <w:szCs w:val="28"/>
          <w:rtl/>
        </w:rPr>
      </w:pPr>
      <w:r w:rsidRPr="00B648F5">
        <w:rPr>
          <w:rFonts w:cs="Simplified Arabic"/>
          <w:noProof/>
          <w:sz w:val="28"/>
          <w:szCs w:val="28"/>
          <w:rtl/>
        </w:rPr>
        <w:drawing>
          <wp:inline distT="0" distB="0" distL="0" distR="0">
            <wp:extent cx="2219498" cy="1981200"/>
            <wp:effectExtent l="19050" t="0" r="28402" b="0"/>
            <wp:docPr id="25" name="Graphique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3"/>
              </a:graphicData>
            </a:graphic>
          </wp:inline>
        </w:drawing>
      </w:r>
      <w:r w:rsidRPr="00B648F5">
        <w:rPr>
          <w:rFonts w:cs="Simplified Arabic"/>
          <w:noProof/>
          <w:sz w:val="28"/>
          <w:szCs w:val="28"/>
          <w:rtl/>
        </w:rPr>
        <w:drawing>
          <wp:inline distT="0" distB="0" distL="0" distR="0">
            <wp:extent cx="2169795" cy="1988127"/>
            <wp:effectExtent l="19050" t="0" r="20955" b="0"/>
            <wp:docPr id="26" name="Graphique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4"/>
              </a:graphicData>
            </a:graphic>
          </wp:inline>
        </w:drawing>
      </w:r>
    </w:p>
    <w:p w:rsidR="006F246A" w:rsidRDefault="006F246A" w:rsidP="006F246A">
      <w:pPr>
        <w:bidi/>
        <w:spacing w:after="0"/>
        <w:jc w:val="both"/>
        <w:rPr>
          <w:rFonts w:cs="Simplified Arabic"/>
          <w:sz w:val="32"/>
          <w:szCs w:val="32"/>
        </w:rPr>
      </w:pPr>
      <w:r w:rsidRPr="00BB2A83">
        <w:rPr>
          <w:rFonts w:cs="Simplified Arabic" w:hint="cs"/>
          <w:b/>
          <w:bCs/>
          <w:color w:val="000000" w:themeColor="text1"/>
          <w:sz w:val="20"/>
          <w:szCs w:val="20"/>
          <w:rtl/>
        </w:rPr>
        <w:t xml:space="preserve">تمثيـل بيانـــي </w:t>
      </w:r>
      <w:r>
        <w:rPr>
          <w:rFonts w:cs="Simplified Arabic" w:hint="cs"/>
          <w:b/>
          <w:bCs/>
          <w:color w:val="000000" w:themeColor="text1"/>
          <w:sz w:val="20"/>
          <w:szCs w:val="20"/>
          <w:rtl/>
        </w:rPr>
        <w:t xml:space="preserve">للنشاط الممارس </w:t>
      </w:r>
      <w:r w:rsidRPr="001510FD">
        <w:rPr>
          <w:rFonts w:cs="Simplified Arabic" w:hint="cs"/>
          <w:b/>
          <w:bCs/>
          <w:color w:val="000000" w:themeColor="text1"/>
          <w:sz w:val="20"/>
          <w:szCs w:val="20"/>
          <w:rtl/>
        </w:rPr>
        <w:t>خاص بقطاع الصناعة</w:t>
      </w:r>
      <w:r w:rsidRPr="00BB2A83">
        <w:rPr>
          <w:rFonts w:cs="Simplified Arabic" w:hint="cs"/>
          <w:b/>
          <w:bCs/>
          <w:color w:val="000000" w:themeColor="text1"/>
          <w:sz w:val="20"/>
          <w:szCs w:val="20"/>
          <w:rtl/>
        </w:rPr>
        <w:t xml:space="preserve">تمثيـل بيانـــي </w:t>
      </w:r>
      <w:r>
        <w:rPr>
          <w:rFonts w:cs="Simplified Arabic" w:hint="cs"/>
          <w:b/>
          <w:bCs/>
          <w:color w:val="000000" w:themeColor="text1"/>
          <w:sz w:val="20"/>
          <w:szCs w:val="20"/>
          <w:rtl/>
        </w:rPr>
        <w:t xml:space="preserve">للنشاط الممارس </w:t>
      </w:r>
      <w:r w:rsidRPr="001510FD">
        <w:rPr>
          <w:rFonts w:cs="Simplified Arabic" w:hint="cs"/>
          <w:b/>
          <w:bCs/>
          <w:color w:val="000000" w:themeColor="text1"/>
          <w:sz w:val="20"/>
          <w:szCs w:val="20"/>
          <w:rtl/>
        </w:rPr>
        <w:t xml:space="preserve">خاص بقطاع </w:t>
      </w:r>
      <w:r>
        <w:rPr>
          <w:rFonts w:cs="Simplified Arabic" w:hint="cs"/>
          <w:b/>
          <w:bCs/>
          <w:color w:val="000000" w:themeColor="text1"/>
          <w:sz w:val="20"/>
          <w:szCs w:val="20"/>
          <w:rtl/>
        </w:rPr>
        <w:t>الخدمات</w:t>
      </w:r>
    </w:p>
    <w:p w:rsidR="006F246A" w:rsidRPr="00B31273" w:rsidRDefault="00D40EF3" w:rsidP="00D40EF3">
      <w:pPr>
        <w:bidi/>
        <w:spacing w:after="0"/>
        <w:jc w:val="both"/>
        <w:rPr>
          <w:rFonts w:ascii="Traditional Arabic" w:hAnsi="Traditional Arabic" w:cs="Traditional Arabic"/>
          <w:sz w:val="40"/>
          <w:szCs w:val="40"/>
          <w:rtl/>
        </w:rPr>
      </w:pPr>
      <w:r w:rsidRPr="00B31273">
        <w:rPr>
          <w:rFonts w:ascii="Traditional Arabic" w:hAnsi="Traditional Arabic" w:cs="Traditional Arabic"/>
          <w:b/>
          <w:bCs/>
          <w:color w:val="000000" w:themeColor="text1"/>
          <w:sz w:val="40"/>
          <w:szCs w:val="40"/>
          <w:u w:val="single"/>
          <w:rtl/>
        </w:rPr>
        <w:t xml:space="preserve">تحليل </w:t>
      </w:r>
      <w:r w:rsidR="006F246A" w:rsidRPr="00B31273">
        <w:rPr>
          <w:rFonts w:ascii="Traditional Arabic" w:hAnsi="Traditional Arabic" w:cs="Traditional Arabic"/>
          <w:b/>
          <w:bCs/>
          <w:sz w:val="40"/>
          <w:szCs w:val="40"/>
          <w:u w:val="single"/>
          <w:rtl/>
        </w:rPr>
        <w:t>الجدول رقم 08:</w:t>
      </w:r>
    </w:p>
    <w:p w:rsidR="006F246A" w:rsidRPr="00B31273" w:rsidRDefault="006F246A" w:rsidP="001E7F32">
      <w:pPr>
        <w:bidi/>
        <w:spacing w:after="0"/>
        <w:ind w:left="-1"/>
        <w:jc w:val="both"/>
        <w:rPr>
          <w:rFonts w:ascii="Traditional Arabic" w:hAnsi="Traditional Arabic" w:cs="Traditional Arabic"/>
          <w:sz w:val="40"/>
          <w:szCs w:val="40"/>
          <w:rtl/>
        </w:rPr>
      </w:pPr>
      <w:r w:rsidRPr="00B31273">
        <w:rPr>
          <w:rFonts w:ascii="Traditional Arabic" w:hAnsi="Traditional Arabic" w:cs="Traditional Arabic"/>
          <w:sz w:val="40"/>
          <w:szCs w:val="40"/>
          <w:rtl/>
        </w:rPr>
        <w:t xml:space="preserve">نلاحظ من خلال الجدول بأن أساس اختيار النشاط في كلا القطاعين بين وحدات أفراد العينة و حسب إجاباتهم تراوح بين 6 أسس فيهن من اخترنه حسب التكوين، وفيهن من رأته مطلبا من </w:t>
      </w:r>
      <w:r w:rsidRPr="00B31273">
        <w:rPr>
          <w:rFonts w:ascii="Traditional Arabic" w:hAnsi="Traditional Arabic" w:cs="Traditional Arabic"/>
          <w:sz w:val="40"/>
          <w:szCs w:val="40"/>
          <w:rtl/>
        </w:rPr>
        <w:lastRenderedPageBreak/>
        <w:t>متطلبات السوق، و أخريات دخلنه صدفة، و هناك من اختارته حبا في النشاط، و من النساء من اعتبرنه مكسبا.</w:t>
      </w:r>
    </w:p>
    <w:p w:rsidR="006F246A" w:rsidRPr="00B31273" w:rsidRDefault="006F246A" w:rsidP="001E7F32">
      <w:pPr>
        <w:bidi/>
        <w:spacing w:after="0"/>
        <w:ind w:left="-1"/>
        <w:jc w:val="both"/>
        <w:rPr>
          <w:rFonts w:ascii="Traditional Arabic" w:hAnsi="Traditional Arabic" w:cs="Traditional Arabic"/>
          <w:sz w:val="40"/>
          <w:szCs w:val="40"/>
          <w:rtl/>
        </w:rPr>
      </w:pPr>
      <w:r w:rsidRPr="00B31273">
        <w:rPr>
          <w:rFonts w:ascii="Traditional Arabic" w:hAnsi="Traditional Arabic" w:cs="Traditional Arabic"/>
          <w:sz w:val="40"/>
          <w:szCs w:val="40"/>
          <w:rtl/>
        </w:rPr>
        <w:t>فيما يخص قطاع الصناعة نجد بأن 08 نساء ممثلات بنسبة 08</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 xml:space="preserve"> اخترن النشاط على أساس التكوين، و 17 امرأة بنسبة 17</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 xml:space="preserve"> اخترنه على أساس مطلب السوق، و 08 نساء ممثلات بنسبة 08</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 xml:space="preserve"> كان اختيارهن للمشروع من باب الصدفة، بينما نجد بأن 11 امرأة أي بنسبة 11</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 xml:space="preserve"> كان حبهن للنشاط هو أساس الاختيار، و 14 امرأة ممثلة بنسبة 14</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 xml:space="preserve"> كان المكسب و الربح السريع هو سبب اختيار المشروع، بينما 05 نساء من المجموع الكلي لأفراد العينة و الممثلات بــــ 05</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 xml:space="preserve"> كان اختيارهن للنشاط على أساس أنه متوارث بينهم. </w:t>
      </w:r>
    </w:p>
    <w:p w:rsidR="006F246A" w:rsidRPr="00B31273" w:rsidRDefault="006F246A" w:rsidP="001E7F32">
      <w:pPr>
        <w:bidi/>
        <w:spacing w:after="0"/>
        <w:ind w:left="-1"/>
        <w:jc w:val="both"/>
        <w:rPr>
          <w:rFonts w:ascii="Traditional Arabic" w:hAnsi="Traditional Arabic" w:cs="Traditional Arabic"/>
          <w:color w:val="000000" w:themeColor="text1"/>
          <w:sz w:val="40"/>
          <w:szCs w:val="40"/>
          <w:rtl/>
        </w:rPr>
      </w:pPr>
      <w:r w:rsidRPr="00B31273">
        <w:rPr>
          <w:rFonts w:ascii="Traditional Arabic" w:hAnsi="Traditional Arabic" w:cs="Traditional Arabic"/>
          <w:color w:val="000000" w:themeColor="text1"/>
          <w:sz w:val="40"/>
          <w:szCs w:val="40"/>
          <w:rtl/>
        </w:rPr>
        <w:t>أما فيما يخص قطاع الخدمات فهناك 10 نساء ممثلات بنسبة 10</w:t>
      </w:r>
      <w:r w:rsidRPr="00B31273">
        <w:rPr>
          <w:rFonts w:ascii="Traditional Arabic" w:hAnsi="Traditional Arabic" w:cs="Traditional Arabic"/>
          <w:color w:val="000000" w:themeColor="text1"/>
          <w:sz w:val="40"/>
          <w:szCs w:val="40"/>
        </w:rPr>
        <w:t>%</w:t>
      </w:r>
      <w:r w:rsidRPr="00B31273">
        <w:rPr>
          <w:rFonts w:ascii="Traditional Arabic" w:hAnsi="Traditional Arabic" w:cs="Traditional Arabic"/>
          <w:color w:val="000000" w:themeColor="text1"/>
          <w:sz w:val="40"/>
          <w:szCs w:val="40"/>
          <w:rtl/>
        </w:rPr>
        <w:t xml:space="preserve"> أساس اختيار النشاط عندهن كان بسبب التكوين المتحصل عليه، و التكرار نفسه بالنسبة للاختيار على أساس مطلب السوق أي 10 نساء، بينما 04 نساء من أفراد العينة مثلن بنسبة 04</w:t>
      </w:r>
      <w:r w:rsidRPr="00B31273">
        <w:rPr>
          <w:rFonts w:ascii="Traditional Arabic" w:hAnsi="Traditional Arabic" w:cs="Traditional Arabic"/>
          <w:color w:val="000000" w:themeColor="text1"/>
          <w:sz w:val="40"/>
          <w:szCs w:val="40"/>
        </w:rPr>
        <w:t>%</w:t>
      </w:r>
      <w:r w:rsidRPr="00B31273">
        <w:rPr>
          <w:rFonts w:ascii="Traditional Arabic" w:hAnsi="Traditional Arabic" w:cs="Traditional Arabic"/>
          <w:color w:val="000000" w:themeColor="text1"/>
          <w:sz w:val="40"/>
          <w:szCs w:val="40"/>
          <w:rtl/>
        </w:rPr>
        <w:t xml:space="preserve"> كانت الصدفة هي أساس نشاطهن، و 03 نساء بنسبة 03</w:t>
      </w:r>
      <w:r w:rsidRPr="00B31273">
        <w:rPr>
          <w:rFonts w:ascii="Traditional Arabic" w:hAnsi="Traditional Arabic" w:cs="Traditional Arabic"/>
          <w:color w:val="000000" w:themeColor="text1"/>
          <w:sz w:val="40"/>
          <w:szCs w:val="40"/>
        </w:rPr>
        <w:t>%</w:t>
      </w:r>
      <w:r w:rsidRPr="00B31273">
        <w:rPr>
          <w:rFonts w:ascii="Traditional Arabic" w:hAnsi="Traditional Arabic" w:cs="Traditional Arabic"/>
          <w:color w:val="000000" w:themeColor="text1"/>
          <w:sz w:val="40"/>
          <w:szCs w:val="40"/>
          <w:rtl/>
        </w:rPr>
        <w:t xml:space="preserve"> كان حب النشاط هو الأساس، بينما 07 نساء أي 07</w:t>
      </w:r>
      <w:r w:rsidRPr="00B31273">
        <w:rPr>
          <w:rFonts w:ascii="Traditional Arabic" w:hAnsi="Traditional Arabic" w:cs="Traditional Arabic"/>
          <w:color w:val="000000" w:themeColor="text1"/>
          <w:sz w:val="40"/>
          <w:szCs w:val="40"/>
        </w:rPr>
        <w:t>%</w:t>
      </w:r>
      <w:r w:rsidRPr="00B31273">
        <w:rPr>
          <w:rFonts w:ascii="Traditional Arabic" w:hAnsi="Traditional Arabic" w:cs="Traditional Arabic"/>
          <w:color w:val="000000" w:themeColor="text1"/>
          <w:sz w:val="40"/>
          <w:szCs w:val="40"/>
          <w:rtl/>
        </w:rPr>
        <w:t xml:space="preserve"> اخترن النشاط بسبب المكسب و الربح السريع، و 03 نساء مثلن نسبة 03</w:t>
      </w:r>
      <w:r w:rsidRPr="00B31273">
        <w:rPr>
          <w:rFonts w:ascii="Traditional Arabic" w:hAnsi="Traditional Arabic" w:cs="Traditional Arabic"/>
          <w:color w:val="000000" w:themeColor="text1"/>
          <w:sz w:val="40"/>
          <w:szCs w:val="40"/>
        </w:rPr>
        <w:t>%</w:t>
      </w:r>
      <w:r w:rsidRPr="00B31273">
        <w:rPr>
          <w:rFonts w:ascii="Traditional Arabic" w:hAnsi="Traditional Arabic" w:cs="Traditional Arabic"/>
          <w:color w:val="000000" w:themeColor="text1"/>
          <w:sz w:val="40"/>
          <w:szCs w:val="40"/>
          <w:rtl/>
        </w:rPr>
        <w:t xml:space="preserve"> كان نشاطهن متوارث.</w:t>
      </w:r>
    </w:p>
    <w:p w:rsidR="006F246A" w:rsidRPr="00B31273" w:rsidRDefault="006F246A" w:rsidP="001E7F32">
      <w:pPr>
        <w:bidi/>
        <w:spacing w:after="0"/>
        <w:ind w:left="-1"/>
        <w:jc w:val="both"/>
        <w:rPr>
          <w:rFonts w:ascii="Traditional Arabic" w:hAnsi="Traditional Arabic" w:cs="Traditional Arabic"/>
          <w:color w:val="000000" w:themeColor="text1"/>
          <w:sz w:val="40"/>
          <w:szCs w:val="40"/>
          <w:rtl/>
        </w:rPr>
      </w:pPr>
      <w:r w:rsidRPr="00B31273">
        <w:rPr>
          <w:rFonts w:ascii="Traditional Arabic" w:hAnsi="Traditional Arabic" w:cs="Traditional Arabic"/>
          <w:color w:val="000000" w:themeColor="text1"/>
          <w:sz w:val="40"/>
          <w:szCs w:val="40"/>
          <w:rtl/>
        </w:rPr>
        <w:t>في قطاع الصناعة كان مطلب السوق هو السبب الأول لاختيار المشروع، ما يعني بأن النساء اللاتي اخترن هذا المجال قد قمن بدراسة السوق و باحتياجاته، و الذي يعتمد أصلا على طلب الفرد، فاحتياج افرد لسلعة أو خدمة معينة و اعتماده علها بنسبة كبيرة قد يدفع بالعديد من المقاولات إلى اختيار ذلك النشاط، و هو الحال نفسه بالنسبة لقطاع الخدمات، يضاف اليه التكوين الذي حاز على 10</w:t>
      </w:r>
      <w:r w:rsidRPr="00B31273">
        <w:rPr>
          <w:rFonts w:ascii="Traditional Arabic" w:hAnsi="Traditional Arabic" w:cs="Traditional Arabic"/>
          <w:color w:val="000000" w:themeColor="text1"/>
          <w:sz w:val="40"/>
          <w:szCs w:val="40"/>
        </w:rPr>
        <w:t>%</w:t>
      </w:r>
      <w:r w:rsidRPr="00B31273">
        <w:rPr>
          <w:rFonts w:ascii="Traditional Arabic" w:hAnsi="Traditional Arabic" w:cs="Traditional Arabic"/>
          <w:color w:val="000000" w:themeColor="text1"/>
          <w:sz w:val="40"/>
          <w:szCs w:val="40"/>
          <w:rtl/>
        </w:rPr>
        <w:t xml:space="preserve"> في الخدمات، و 08</w:t>
      </w:r>
      <w:r w:rsidRPr="00B31273">
        <w:rPr>
          <w:rFonts w:ascii="Traditional Arabic" w:hAnsi="Traditional Arabic" w:cs="Traditional Arabic"/>
          <w:color w:val="000000" w:themeColor="text1"/>
          <w:sz w:val="40"/>
          <w:szCs w:val="40"/>
        </w:rPr>
        <w:t>%</w:t>
      </w:r>
      <w:r w:rsidRPr="00B31273">
        <w:rPr>
          <w:rFonts w:ascii="Traditional Arabic" w:hAnsi="Traditional Arabic" w:cs="Traditional Arabic"/>
          <w:color w:val="000000" w:themeColor="text1"/>
          <w:sz w:val="40"/>
          <w:szCs w:val="40"/>
          <w:rtl/>
        </w:rPr>
        <w:t xml:space="preserve"> في الصناعة، و للتكوين دور أساسي في تحديد أهم المقومات التي يقوم عليها المشروع المقاولاتي، و التي تضمن استمراريته. كما أن للتكوين دور مميز في إكساب </w:t>
      </w:r>
      <w:r w:rsidRPr="00B31273">
        <w:rPr>
          <w:rFonts w:ascii="Traditional Arabic" w:hAnsi="Traditional Arabic" w:cs="Traditional Arabic"/>
          <w:color w:val="000000" w:themeColor="text1"/>
          <w:sz w:val="40"/>
          <w:szCs w:val="40"/>
          <w:rtl/>
        </w:rPr>
        <w:lastRenderedPageBreak/>
        <w:t xml:space="preserve">المرأة المقاولاتية المعارف و المهارات التي تحتاجها لممارسة نشاطها و إنشاء مؤسستها و إنجاح مشروعها، فالكفاءة و التأطير الجيد هو الذي يساعد على تحقيق التقدم و تحسين الأداء من خلال متابعة و مواكبة التطور الحاصل على مستوى العالم علميا و تكنولوجيا. كما أنه يمنح المرأة المقاولة القدرة على تطوير مهاراتها و على التخطيط لمشاريع مستقبلية، إضافة إلى خلق روح المبادرة و الابتكار و الإبداع. </w:t>
      </w:r>
    </w:p>
    <w:p w:rsidR="006F246A" w:rsidRPr="00B31273" w:rsidRDefault="006F246A" w:rsidP="001E7F32">
      <w:pPr>
        <w:bidi/>
        <w:spacing w:after="0"/>
        <w:ind w:left="-1"/>
        <w:jc w:val="both"/>
        <w:rPr>
          <w:rFonts w:ascii="Traditional Arabic" w:hAnsi="Traditional Arabic" w:cs="Traditional Arabic"/>
          <w:color w:val="000000" w:themeColor="text1"/>
          <w:sz w:val="40"/>
          <w:szCs w:val="40"/>
          <w:rtl/>
        </w:rPr>
      </w:pPr>
      <w:r w:rsidRPr="00B31273">
        <w:rPr>
          <w:rFonts w:ascii="Traditional Arabic" w:hAnsi="Traditional Arabic" w:cs="Traditional Arabic"/>
          <w:color w:val="000000" w:themeColor="text1"/>
          <w:sz w:val="40"/>
          <w:szCs w:val="40"/>
          <w:rtl/>
        </w:rPr>
        <w:t>أما أساس المكسب و الربح السريع فقد كان في المرتبة الثانية في كلا القطاعين، و لا شك في أن الهدف الأول من أي نشاط هو تحقيق مكسب و ربح منه، فكسب المال من مشروع صناعي أو خدماتي معين يجعل منه وجهة للعديد ممن يريدون ممارسة نشاط اقتصادي</w:t>
      </w:r>
      <w:r w:rsidRPr="00B31273">
        <w:rPr>
          <w:rFonts w:ascii="Traditional Arabic" w:hAnsi="Traditional Arabic" w:cs="Traditional Arabic"/>
          <w:color w:val="000000" w:themeColor="text1"/>
          <w:sz w:val="40"/>
          <w:szCs w:val="40"/>
        </w:rPr>
        <w:t>.</w:t>
      </w:r>
      <w:r w:rsidRPr="00B31273">
        <w:rPr>
          <w:rFonts w:ascii="Traditional Arabic" w:hAnsi="Traditional Arabic" w:cs="Traditional Arabic"/>
          <w:color w:val="000000" w:themeColor="text1"/>
          <w:sz w:val="40"/>
          <w:szCs w:val="40"/>
          <w:rtl/>
        </w:rPr>
        <w:t xml:space="preserve"> و يختلف كسب المال و الربح من مشروع لآخر، و يعتمد هذا على العديد من الأسس منها طبيعة النشاط و مدى جاهزية المرأة لممارسته، إضافة إلى الطريقة التي تعتمدها المقاولة في إيصال خدماتها للغير.</w:t>
      </w:r>
    </w:p>
    <w:p w:rsidR="006F246A" w:rsidRPr="00B31273" w:rsidRDefault="006F246A" w:rsidP="001E7F32">
      <w:pPr>
        <w:bidi/>
        <w:spacing w:after="0"/>
        <w:ind w:left="-1"/>
        <w:jc w:val="both"/>
        <w:rPr>
          <w:rFonts w:ascii="Traditional Arabic" w:hAnsi="Traditional Arabic" w:cs="Traditional Arabic"/>
          <w:color w:val="000000" w:themeColor="text1"/>
          <w:sz w:val="40"/>
          <w:szCs w:val="40"/>
          <w:rtl/>
        </w:rPr>
      </w:pPr>
      <w:r w:rsidRPr="00B31273">
        <w:rPr>
          <w:rFonts w:ascii="Traditional Arabic" w:hAnsi="Traditional Arabic" w:cs="Traditional Arabic"/>
          <w:color w:val="000000" w:themeColor="text1"/>
          <w:sz w:val="40"/>
          <w:szCs w:val="40"/>
          <w:rtl/>
        </w:rPr>
        <w:t>فيما يخص اختيار المشروع على أساس حب النشاط فهو في الحقيقة و واحدا من أهم العناصر في نجاح أي مشروع، قد يختلف من مقاولة لأخرى إلا أنه لابد من توفر هذا العنصر، و يكمن الاختلاف في أنه هناك مقاولات كان حبهن للنشاط قبل ممارسته هو السبب الذي دفعهم لاختياره، حيث نجد مثلا منهن من يحب الطبخ بدرجة كبيرة، و عند تفكيرها في إنشاء مشروع اختارت هذا المجال، و هناك من تحب الأطفال بدرجة كبيرة، فاختارت إنشاء حضانة للتقرب منهم أكثر، و الاعتناء بهم. إلى غير ذلك من النشاطات الأخرى.</w:t>
      </w:r>
    </w:p>
    <w:p w:rsidR="006F246A" w:rsidRPr="00B31273" w:rsidRDefault="006F246A" w:rsidP="001E7F32">
      <w:pPr>
        <w:bidi/>
        <w:spacing w:after="0"/>
        <w:ind w:left="-1"/>
        <w:jc w:val="both"/>
        <w:rPr>
          <w:rFonts w:ascii="Traditional Arabic" w:hAnsi="Traditional Arabic" w:cs="Traditional Arabic"/>
          <w:color w:val="000000" w:themeColor="text1"/>
          <w:sz w:val="40"/>
          <w:szCs w:val="40"/>
        </w:rPr>
      </w:pPr>
      <w:r w:rsidRPr="00B31273">
        <w:rPr>
          <w:rFonts w:ascii="Traditional Arabic" w:hAnsi="Traditional Arabic" w:cs="Traditional Arabic"/>
          <w:color w:val="000000" w:themeColor="text1"/>
          <w:sz w:val="40"/>
          <w:szCs w:val="40"/>
          <w:rtl/>
        </w:rPr>
        <w:t>و نجد من الجانب الآخر من تختار النشاط و المشروع، و بعد ممارسته و نجاحها فيه يصبح هذا النشاط محببا لها عن غيره، ما يجعلها تبدع فيه يوما بعد يوم. حتى تحقق النجاح المرجو منه. لكن في كلتا الحالات يبقى حب النشاط الممارس و الاقتناع به هو الذي يساعد المرأة المقاولة على النجاح و هذا بشهادة جميع المقاولات أفراد وحدات العينة.</w:t>
      </w:r>
    </w:p>
    <w:p w:rsidR="006F246A" w:rsidRPr="00B31273" w:rsidRDefault="006F246A" w:rsidP="001E7F32">
      <w:pPr>
        <w:bidi/>
        <w:spacing w:after="0"/>
        <w:ind w:left="-1"/>
        <w:jc w:val="both"/>
        <w:rPr>
          <w:rFonts w:ascii="Traditional Arabic" w:hAnsi="Traditional Arabic" w:cs="Traditional Arabic"/>
          <w:color w:val="000000" w:themeColor="text1"/>
          <w:sz w:val="40"/>
          <w:szCs w:val="40"/>
          <w:rtl/>
        </w:rPr>
      </w:pPr>
      <w:r w:rsidRPr="00B31273">
        <w:rPr>
          <w:rFonts w:ascii="Traditional Arabic" w:hAnsi="Traditional Arabic" w:cs="Traditional Arabic"/>
          <w:color w:val="000000" w:themeColor="text1"/>
          <w:sz w:val="40"/>
          <w:szCs w:val="40"/>
          <w:rtl/>
        </w:rPr>
        <w:lastRenderedPageBreak/>
        <w:t>تعد الصدفة واحدة من الاختيارات التي ظهرت لنا أثناء البحث عن أساس اختيار النشاط الممارس، حيث أنه هناك من المقاولات من لعبت الصدفة دورا في اختيار نشاطهن الممارس، فهن لم يخططن أبدا لممارسته، غير أن تجارب الآخرين الناجحة جعلتهن يخترن نشاطا دون غيره.</w:t>
      </w:r>
    </w:p>
    <w:p w:rsidR="001E7F32" w:rsidRPr="00B31273" w:rsidRDefault="006F246A" w:rsidP="00B31273">
      <w:pPr>
        <w:bidi/>
        <w:spacing w:after="0"/>
        <w:ind w:left="-1"/>
        <w:jc w:val="both"/>
        <w:rPr>
          <w:rFonts w:ascii="Traditional Arabic" w:hAnsi="Traditional Arabic" w:cs="Traditional Arabic"/>
          <w:color w:val="000000" w:themeColor="text1"/>
          <w:sz w:val="40"/>
          <w:szCs w:val="40"/>
          <w:rtl/>
          <w:lang w:bidi="ar-DZ"/>
        </w:rPr>
      </w:pPr>
      <w:r w:rsidRPr="00B31273">
        <w:rPr>
          <w:rFonts w:ascii="Traditional Arabic" w:hAnsi="Traditional Arabic" w:cs="Traditional Arabic"/>
          <w:color w:val="000000" w:themeColor="text1"/>
          <w:sz w:val="40"/>
          <w:szCs w:val="40"/>
          <w:rtl/>
        </w:rPr>
        <w:t xml:space="preserve">في الأخير نصل نجد اختيار نشاط متوارث، و الذي جاء كآخر اختيار في كلا القطاعين، فهناك من المقاولات من اخترن النشاط المتعارف عليه بين أفراد العائلة، فقد اكتسبن المهنة من الأهل و توارثنها، و بالتالي فقد اخترن الحفاظ عليها و تطويرها و تجديدها و في نفس الوقت حمايتها من التلاشي. </w:t>
      </w:r>
    </w:p>
    <w:p w:rsidR="006F246A" w:rsidRPr="00B31273" w:rsidRDefault="006F246A" w:rsidP="006F246A">
      <w:pPr>
        <w:bidi/>
        <w:spacing w:after="0"/>
        <w:jc w:val="both"/>
        <w:rPr>
          <w:rFonts w:ascii="Traditional Arabic" w:hAnsi="Traditional Arabic" w:cs="Traditional Arabic"/>
          <w:b/>
          <w:bCs/>
          <w:color w:val="000000" w:themeColor="text1"/>
          <w:sz w:val="40"/>
          <w:szCs w:val="40"/>
          <w:u w:val="single"/>
          <w:rtl/>
        </w:rPr>
      </w:pPr>
      <w:r w:rsidRPr="00B31273">
        <w:rPr>
          <w:rFonts w:ascii="Traditional Arabic" w:hAnsi="Traditional Arabic" w:cs="Traditional Arabic"/>
          <w:b/>
          <w:bCs/>
          <w:color w:val="000000" w:themeColor="text1"/>
          <w:sz w:val="40"/>
          <w:szCs w:val="40"/>
          <w:u w:val="single"/>
          <w:rtl/>
        </w:rPr>
        <w:t>الجدول رقم (9):يبيـن سنــة مزاولـــة النشــــاط:</w:t>
      </w:r>
    </w:p>
    <w:tbl>
      <w:tblPr>
        <w:tblStyle w:val="Grilledutableau"/>
        <w:bidiVisual/>
        <w:tblW w:w="0" w:type="auto"/>
        <w:tblInd w:w="360" w:type="dxa"/>
        <w:tblLook w:val="04A0"/>
      </w:tblPr>
      <w:tblGrid>
        <w:gridCol w:w="2298"/>
        <w:gridCol w:w="1701"/>
        <w:gridCol w:w="1854"/>
        <w:gridCol w:w="1955"/>
        <w:gridCol w:w="1969"/>
      </w:tblGrid>
      <w:tr w:rsidR="006F246A" w:rsidRPr="00AD6D7E" w:rsidTr="006F246A">
        <w:trPr>
          <w:trHeight w:val="940"/>
        </w:trPr>
        <w:tc>
          <w:tcPr>
            <w:tcW w:w="2298" w:type="dxa"/>
            <w:tcBorders>
              <w:left w:val="single" w:sz="4" w:space="0" w:color="auto"/>
              <w:tr2bl w:val="single" w:sz="4" w:space="0" w:color="auto"/>
            </w:tcBorders>
          </w:tcPr>
          <w:p w:rsidR="006F246A" w:rsidRPr="00B31273" w:rsidRDefault="006F246A" w:rsidP="006F246A">
            <w:pPr>
              <w:bidi/>
              <w:spacing w:after="100" w:afterAutospacing="1" w:line="360" w:lineRule="auto"/>
              <w:ind w:left="0" w:firstLine="0"/>
              <w:jc w:val="both"/>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 xml:space="preserve">         القطــــــــــاع</w:t>
            </w:r>
          </w:p>
          <w:p w:rsidR="006F246A" w:rsidRPr="00B31273" w:rsidRDefault="006F246A" w:rsidP="00B31273">
            <w:pPr>
              <w:bidi/>
              <w:spacing w:after="100" w:afterAutospacing="1" w:line="360" w:lineRule="auto"/>
              <w:ind w:left="0" w:firstLine="0"/>
              <w:jc w:val="both"/>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سنة بداية النشــاط</w:t>
            </w:r>
          </w:p>
        </w:tc>
        <w:tc>
          <w:tcPr>
            <w:tcW w:w="1701" w:type="dxa"/>
            <w:tcBorders>
              <w:bottom w:val="single" w:sz="4" w:space="0" w:color="000000" w:themeColor="text1"/>
            </w:tcBorders>
          </w:tcPr>
          <w:p w:rsidR="006F246A" w:rsidRPr="00B31273" w:rsidRDefault="006F246A" w:rsidP="006F246A">
            <w:pPr>
              <w:bidi/>
              <w:spacing w:after="100" w:afterAutospacing="1" w:line="360" w:lineRule="auto"/>
              <w:ind w:left="0" w:firstLine="0"/>
              <w:rPr>
                <w:rFonts w:ascii="Traditional Arabic" w:hAnsi="Traditional Arabic" w:cs="Traditional Arabic"/>
                <w:b/>
                <w:bCs/>
                <w:color w:val="000000" w:themeColor="text1"/>
                <w:sz w:val="32"/>
                <w:szCs w:val="32"/>
                <w:rtl/>
              </w:rPr>
            </w:pPr>
          </w:p>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الصناعــــــــــة</w:t>
            </w:r>
          </w:p>
        </w:tc>
        <w:tc>
          <w:tcPr>
            <w:tcW w:w="1854" w:type="dxa"/>
            <w:tcBorders>
              <w:bottom w:val="single" w:sz="4" w:space="0" w:color="000000" w:themeColor="text1"/>
            </w:tcBorders>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p>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النسبـــــــــــة</w:t>
            </w:r>
          </w:p>
        </w:tc>
        <w:tc>
          <w:tcPr>
            <w:tcW w:w="1955" w:type="dxa"/>
            <w:tcBorders>
              <w:bottom w:val="single" w:sz="4" w:space="0" w:color="000000" w:themeColor="text1"/>
            </w:tcBorders>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p>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الخدمــــــــــات</w:t>
            </w:r>
          </w:p>
        </w:tc>
        <w:tc>
          <w:tcPr>
            <w:tcW w:w="1969" w:type="dxa"/>
            <w:tcBorders>
              <w:bottom w:val="single" w:sz="4" w:space="0" w:color="000000" w:themeColor="text1"/>
            </w:tcBorders>
          </w:tcPr>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p>
          <w:p w:rsidR="006F246A" w:rsidRPr="00B31273"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النسبـــــــــــة</w:t>
            </w:r>
            <w:r w:rsidRPr="00B31273">
              <w:rPr>
                <w:rFonts w:ascii="Traditional Arabic" w:hAnsi="Traditional Arabic" w:cs="Traditional Arabic"/>
                <w:b/>
                <w:bCs/>
                <w:sz w:val="32"/>
                <w:szCs w:val="32"/>
              </w:rPr>
              <w:t>%</w:t>
            </w:r>
          </w:p>
        </w:tc>
      </w:tr>
      <w:tr w:rsidR="006F246A" w:rsidRPr="00AD6D7E" w:rsidTr="006F246A">
        <w:tc>
          <w:tcPr>
            <w:tcW w:w="2298"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2015</w:t>
            </w:r>
          </w:p>
        </w:tc>
        <w:tc>
          <w:tcPr>
            <w:tcW w:w="1701"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6</w:t>
            </w:r>
          </w:p>
        </w:tc>
        <w:tc>
          <w:tcPr>
            <w:tcW w:w="1854"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06</w:t>
            </w:r>
            <w:r w:rsidRPr="00B31273">
              <w:rPr>
                <w:rFonts w:ascii="Traditional Arabic" w:hAnsi="Traditional Arabic" w:cs="Traditional Arabic"/>
                <w:b/>
                <w:bCs/>
                <w:sz w:val="32"/>
                <w:szCs w:val="32"/>
              </w:rPr>
              <w:t>%</w:t>
            </w:r>
          </w:p>
        </w:tc>
        <w:tc>
          <w:tcPr>
            <w:tcW w:w="1955"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03</w:t>
            </w:r>
          </w:p>
        </w:tc>
        <w:tc>
          <w:tcPr>
            <w:tcW w:w="1969"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03</w:t>
            </w:r>
            <w:r w:rsidRPr="00B31273">
              <w:rPr>
                <w:rFonts w:ascii="Traditional Arabic" w:hAnsi="Traditional Arabic" w:cs="Traditional Arabic"/>
                <w:b/>
                <w:bCs/>
                <w:sz w:val="32"/>
                <w:szCs w:val="32"/>
              </w:rPr>
              <w:t>%</w:t>
            </w:r>
          </w:p>
        </w:tc>
      </w:tr>
      <w:tr w:rsidR="006F246A" w:rsidRPr="00AD6D7E" w:rsidTr="006F246A">
        <w:tc>
          <w:tcPr>
            <w:tcW w:w="2298"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2016</w:t>
            </w:r>
          </w:p>
        </w:tc>
        <w:tc>
          <w:tcPr>
            <w:tcW w:w="1701"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7</w:t>
            </w:r>
          </w:p>
        </w:tc>
        <w:tc>
          <w:tcPr>
            <w:tcW w:w="1854"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07</w:t>
            </w:r>
            <w:r w:rsidRPr="00B31273">
              <w:rPr>
                <w:rFonts w:ascii="Traditional Arabic" w:hAnsi="Traditional Arabic" w:cs="Traditional Arabic"/>
                <w:b/>
                <w:bCs/>
                <w:sz w:val="32"/>
                <w:szCs w:val="32"/>
              </w:rPr>
              <w:t>%</w:t>
            </w:r>
          </w:p>
        </w:tc>
        <w:tc>
          <w:tcPr>
            <w:tcW w:w="1955"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03</w:t>
            </w:r>
          </w:p>
        </w:tc>
        <w:tc>
          <w:tcPr>
            <w:tcW w:w="1969"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03</w:t>
            </w:r>
            <w:r w:rsidRPr="00B31273">
              <w:rPr>
                <w:rFonts w:ascii="Traditional Arabic" w:hAnsi="Traditional Arabic" w:cs="Traditional Arabic"/>
                <w:b/>
                <w:bCs/>
                <w:sz w:val="32"/>
                <w:szCs w:val="32"/>
              </w:rPr>
              <w:t>%</w:t>
            </w:r>
          </w:p>
        </w:tc>
      </w:tr>
      <w:tr w:rsidR="006F246A" w:rsidRPr="00AD6D7E" w:rsidTr="006F246A">
        <w:tc>
          <w:tcPr>
            <w:tcW w:w="2298"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2017</w:t>
            </w:r>
          </w:p>
        </w:tc>
        <w:tc>
          <w:tcPr>
            <w:tcW w:w="1701"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07</w:t>
            </w:r>
          </w:p>
        </w:tc>
        <w:tc>
          <w:tcPr>
            <w:tcW w:w="1854"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07</w:t>
            </w:r>
            <w:r w:rsidRPr="00B31273">
              <w:rPr>
                <w:rFonts w:ascii="Traditional Arabic" w:hAnsi="Traditional Arabic" w:cs="Traditional Arabic"/>
                <w:b/>
                <w:bCs/>
                <w:sz w:val="32"/>
                <w:szCs w:val="32"/>
              </w:rPr>
              <w:t>%</w:t>
            </w:r>
          </w:p>
        </w:tc>
        <w:tc>
          <w:tcPr>
            <w:tcW w:w="1955"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04</w:t>
            </w:r>
          </w:p>
        </w:tc>
        <w:tc>
          <w:tcPr>
            <w:tcW w:w="1969"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04</w:t>
            </w:r>
            <w:r w:rsidRPr="00B31273">
              <w:rPr>
                <w:rFonts w:ascii="Traditional Arabic" w:hAnsi="Traditional Arabic" w:cs="Traditional Arabic"/>
                <w:b/>
                <w:bCs/>
                <w:sz w:val="32"/>
                <w:szCs w:val="32"/>
              </w:rPr>
              <w:t>%</w:t>
            </w:r>
          </w:p>
        </w:tc>
      </w:tr>
      <w:tr w:rsidR="006F246A" w:rsidRPr="00AD6D7E" w:rsidTr="006F246A">
        <w:tc>
          <w:tcPr>
            <w:tcW w:w="2298"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2018</w:t>
            </w:r>
          </w:p>
        </w:tc>
        <w:tc>
          <w:tcPr>
            <w:tcW w:w="1701"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12</w:t>
            </w:r>
          </w:p>
        </w:tc>
        <w:tc>
          <w:tcPr>
            <w:tcW w:w="1854"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12</w:t>
            </w:r>
            <w:r w:rsidRPr="00B31273">
              <w:rPr>
                <w:rFonts w:ascii="Traditional Arabic" w:hAnsi="Traditional Arabic" w:cs="Traditional Arabic"/>
                <w:b/>
                <w:bCs/>
                <w:sz w:val="32"/>
                <w:szCs w:val="32"/>
              </w:rPr>
              <w:t>%</w:t>
            </w:r>
          </w:p>
        </w:tc>
        <w:tc>
          <w:tcPr>
            <w:tcW w:w="1955"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06</w:t>
            </w:r>
          </w:p>
        </w:tc>
        <w:tc>
          <w:tcPr>
            <w:tcW w:w="1969"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06</w:t>
            </w:r>
            <w:r w:rsidRPr="00B31273">
              <w:rPr>
                <w:rFonts w:ascii="Traditional Arabic" w:hAnsi="Traditional Arabic" w:cs="Traditional Arabic"/>
                <w:b/>
                <w:bCs/>
                <w:sz w:val="32"/>
                <w:szCs w:val="32"/>
              </w:rPr>
              <w:t>%</w:t>
            </w:r>
          </w:p>
        </w:tc>
      </w:tr>
      <w:tr w:rsidR="006F246A" w:rsidRPr="00AD6D7E" w:rsidTr="006F246A">
        <w:tc>
          <w:tcPr>
            <w:tcW w:w="2298"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2019</w:t>
            </w:r>
          </w:p>
        </w:tc>
        <w:tc>
          <w:tcPr>
            <w:tcW w:w="1701"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14</w:t>
            </w:r>
          </w:p>
        </w:tc>
        <w:tc>
          <w:tcPr>
            <w:tcW w:w="1854"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14</w:t>
            </w:r>
            <w:r w:rsidRPr="00B31273">
              <w:rPr>
                <w:rFonts w:ascii="Traditional Arabic" w:hAnsi="Traditional Arabic" w:cs="Traditional Arabic"/>
                <w:b/>
                <w:bCs/>
                <w:sz w:val="32"/>
                <w:szCs w:val="32"/>
              </w:rPr>
              <w:t>%</w:t>
            </w:r>
          </w:p>
        </w:tc>
        <w:tc>
          <w:tcPr>
            <w:tcW w:w="1955"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9</w:t>
            </w:r>
          </w:p>
        </w:tc>
        <w:tc>
          <w:tcPr>
            <w:tcW w:w="1969"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09</w:t>
            </w:r>
            <w:r w:rsidRPr="00B31273">
              <w:rPr>
                <w:rFonts w:ascii="Traditional Arabic" w:hAnsi="Traditional Arabic" w:cs="Traditional Arabic"/>
                <w:b/>
                <w:bCs/>
                <w:sz w:val="32"/>
                <w:szCs w:val="32"/>
              </w:rPr>
              <w:t>%</w:t>
            </w:r>
          </w:p>
        </w:tc>
      </w:tr>
      <w:tr w:rsidR="006F246A" w:rsidRPr="00AD6D7E" w:rsidTr="006F246A">
        <w:tc>
          <w:tcPr>
            <w:tcW w:w="2298"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2020</w:t>
            </w:r>
          </w:p>
        </w:tc>
        <w:tc>
          <w:tcPr>
            <w:tcW w:w="1701"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17</w:t>
            </w:r>
          </w:p>
        </w:tc>
        <w:tc>
          <w:tcPr>
            <w:tcW w:w="1854"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17</w:t>
            </w:r>
            <w:r w:rsidRPr="00B31273">
              <w:rPr>
                <w:rFonts w:ascii="Traditional Arabic" w:hAnsi="Traditional Arabic" w:cs="Traditional Arabic"/>
                <w:b/>
                <w:bCs/>
                <w:sz w:val="32"/>
                <w:szCs w:val="32"/>
              </w:rPr>
              <w:t>%</w:t>
            </w:r>
          </w:p>
        </w:tc>
        <w:tc>
          <w:tcPr>
            <w:tcW w:w="1955"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12</w:t>
            </w:r>
          </w:p>
        </w:tc>
        <w:tc>
          <w:tcPr>
            <w:tcW w:w="1969"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12</w:t>
            </w:r>
            <w:r w:rsidRPr="00B31273">
              <w:rPr>
                <w:rFonts w:ascii="Traditional Arabic" w:hAnsi="Traditional Arabic" w:cs="Traditional Arabic"/>
                <w:b/>
                <w:bCs/>
                <w:sz w:val="32"/>
                <w:szCs w:val="32"/>
              </w:rPr>
              <w:t>%</w:t>
            </w:r>
          </w:p>
        </w:tc>
      </w:tr>
      <w:tr w:rsidR="006F246A" w:rsidRPr="00AD6D7E" w:rsidTr="006F246A">
        <w:tc>
          <w:tcPr>
            <w:tcW w:w="2298" w:type="dxa"/>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المجمـــــــــوع</w:t>
            </w:r>
          </w:p>
        </w:tc>
        <w:tc>
          <w:tcPr>
            <w:tcW w:w="1701" w:type="dxa"/>
            <w:tcBorders>
              <w:bottom w:val="single" w:sz="4" w:space="0" w:color="auto"/>
            </w:tcBorders>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63</w:t>
            </w:r>
          </w:p>
        </w:tc>
        <w:tc>
          <w:tcPr>
            <w:tcW w:w="1854" w:type="dxa"/>
            <w:tcBorders>
              <w:bottom w:val="single" w:sz="4" w:space="0" w:color="auto"/>
            </w:tcBorders>
          </w:tcPr>
          <w:p w:rsidR="006F246A" w:rsidRPr="00B31273"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sz w:val="32"/>
                <w:szCs w:val="32"/>
                <w:rtl/>
              </w:rPr>
              <w:t>63</w:t>
            </w:r>
            <w:r w:rsidRPr="00B31273">
              <w:rPr>
                <w:rFonts w:ascii="Traditional Arabic" w:hAnsi="Traditional Arabic" w:cs="Traditional Arabic"/>
                <w:b/>
                <w:bCs/>
                <w:sz w:val="32"/>
                <w:szCs w:val="32"/>
              </w:rPr>
              <w:t>%</w:t>
            </w:r>
          </w:p>
        </w:tc>
        <w:tc>
          <w:tcPr>
            <w:tcW w:w="1955" w:type="dxa"/>
            <w:tcBorders>
              <w:bottom w:val="single" w:sz="4" w:space="0" w:color="auto"/>
            </w:tcBorders>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color w:val="000000" w:themeColor="text1"/>
                <w:sz w:val="32"/>
                <w:szCs w:val="32"/>
                <w:rtl/>
              </w:rPr>
              <w:t>37</w:t>
            </w:r>
          </w:p>
        </w:tc>
        <w:tc>
          <w:tcPr>
            <w:tcW w:w="1969" w:type="dxa"/>
            <w:tcBorders>
              <w:bottom w:val="single" w:sz="4" w:space="0" w:color="auto"/>
            </w:tcBorders>
          </w:tcPr>
          <w:p w:rsidR="006F246A" w:rsidRPr="00B31273" w:rsidRDefault="006F246A" w:rsidP="006F246A">
            <w:pPr>
              <w:bidi/>
              <w:spacing w:line="276" w:lineRule="auto"/>
              <w:ind w:left="0" w:firstLine="0"/>
              <w:jc w:val="center"/>
              <w:rPr>
                <w:rFonts w:ascii="Traditional Arabic" w:hAnsi="Traditional Arabic" w:cs="Traditional Arabic"/>
                <w:b/>
                <w:bCs/>
                <w:color w:val="000000" w:themeColor="text1"/>
                <w:sz w:val="32"/>
                <w:szCs w:val="32"/>
                <w:rtl/>
              </w:rPr>
            </w:pPr>
            <w:r w:rsidRPr="00B31273">
              <w:rPr>
                <w:rFonts w:ascii="Traditional Arabic" w:hAnsi="Traditional Arabic" w:cs="Traditional Arabic"/>
                <w:b/>
                <w:bCs/>
                <w:sz w:val="32"/>
                <w:szCs w:val="32"/>
                <w:rtl/>
              </w:rPr>
              <w:t>37</w:t>
            </w:r>
            <w:r w:rsidRPr="00B31273">
              <w:rPr>
                <w:rFonts w:ascii="Traditional Arabic" w:hAnsi="Traditional Arabic" w:cs="Traditional Arabic"/>
                <w:b/>
                <w:bCs/>
                <w:sz w:val="32"/>
                <w:szCs w:val="32"/>
              </w:rPr>
              <w:t>%</w:t>
            </w:r>
          </w:p>
        </w:tc>
      </w:tr>
    </w:tbl>
    <w:p w:rsidR="006F246A" w:rsidRDefault="006F246A" w:rsidP="006F246A">
      <w:pPr>
        <w:bidi/>
        <w:spacing w:after="0"/>
        <w:jc w:val="both"/>
        <w:rPr>
          <w:rFonts w:cs="Simplified Arabic"/>
          <w:sz w:val="28"/>
          <w:szCs w:val="28"/>
          <w:rtl/>
        </w:rPr>
      </w:pPr>
      <w:r w:rsidRPr="00B648F5">
        <w:rPr>
          <w:rFonts w:cs="Simplified Arabic"/>
          <w:noProof/>
          <w:sz w:val="28"/>
          <w:szCs w:val="28"/>
          <w:rtl/>
        </w:rPr>
        <w:lastRenderedPageBreak/>
        <w:drawing>
          <wp:inline distT="0" distB="0" distL="0" distR="0">
            <wp:extent cx="2219498" cy="1981200"/>
            <wp:effectExtent l="19050" t="0" r="28402" b="0"/>
            <wp:docPr id="27" name="Graphique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5"/>
              </a:graphicData>
            </a:graphic>
          </wp:inline>
        </w:drawing>
      </w:r>
      <w:r w:rsidRPr="00B648F5">
        <w:rPr>
          <w:rFonts w:cs="Simplified Arabic"/>
          <w:noProof/>
          <w:sz w:val="28"/>
          <w:szCs w:val="28"/>
          <w:rtl/>
        </w:rPr>
        <w:drawing>
          <wp:inline distT="0" distB="0" distL="0" distR="0">
            <wp:extent cx="2169795" cy="1988127"/>
            <wp:effectExtent l="19050" t="0" r="20955" b="0"/>
            <wp:docPr id="28" name="Graphique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6"/>
              </a:graphicData>
            </a:graphic>
          </wp:inline>
        </w:drawing>
      </w:r>
    </w:p>
    <w:p w:rsidR="006F246A" w:rsidRPr="00307729" w:rsidRDefault="006F246A" w:rsidP="001E7F32">
      <w:pPr>
        <w:bidi/>
        <w:spacing w:after="0"/>
        <w:jc w:val="both"/>
        <w:rPr>
          <w:rFonts w:cs="Simplified Arabic"/>
          <w:sz w:val="32"/>
          <w:szCs w:val="32"/>
          <w:rtl/>
        </w:rPr>
      </w:pPr>
      <w:r w:rsidRPr="00BB2A83">
        <w:rPr>
          <w:rFonts w:cs="Simplified Arabic" w:hint="cs"/>
          <w:b/>
          <w:bCs/>
          <w:color w:val="000000" w:themeColor="text1"/>
          <w:sz w:val="20"/>
          <w:szCs w:val="20"/>
          <w:rtl/>
        </w:rPr>
        <w:t>تمثيـل</w:t>
      </w:r>
      <w:r>
        <w:rPr>
          <w:rFonts w:cs="Simplified Arabic" w:hint="cs"/>
          <w:b/>
          <w:bCs/>
          <w:color w:val="000000" w:themeColor="text1"/>
          <w:sz w:val="20"/>
          <w:szCs w:val="20"/>
          <w:rtl/>
        </w:rPr>
        <w:t xml:space="preserve">لسنة بداية النشاط الممارس </w:t>
      </w:r>
      <w:r w:rsidRPr="001510FD">
        <w:rPr>
          <w:rFonts w:cs="Simplified Arabic" w:hint="cs"/>
          <w:b/>
          <w:bCs/>
          <w:color w:val="000000" w:themeColor="text1"/>
          <w:sz w:val="20"/>
          <w:szCs w:val="20"/>
          <w:rtl/>
        </w:rPr>
        <w:t>خاص بقطاع الصناعة</w:t>
      </w:r>
      <w:r w:rsidRPr="00BB2A83">
        <w:rPr>
          <w:rFonts w:cs="Simplified Arabic" w:hint="cs"/>
          <w:b/>
          <w:bCs/>
          <w:color w:val="000000" w:themeColor="text1"/>
          <w:sz w:val="20"/>
          <w:szCs w:val="20"/>
          <w:rtl/>
        </w:rPr>
        <w:t>تمثيـل بيانـــي</w:t>
      </w:r>
      <w:r>
        <w:rPr>
          <w:rFonts w:cs="Simplified Arabic" w:hint="cs"/>
          <w:b/>
          <w:bCs/>
          <w:color w:val="000000" w:themeColor="text1"/>
          <w:sz w:val="20"/>
          <w:szCs w:val="20"/>
          <w:rtl/>
        </w:rPr>
        <w:t xml:space="preserve"> لسنة بدايةالنشاط الممارس </w:t>
      </w:r>
      <w:r w:rsidRPr="001510FD">
        <w:rPr>
          <w:rFonts w:cs="Simplified Arabic" w:hint="cs"/>
          <w:b/>
          <w:bCs/>
          <w:color w:val="000000" w:themeColor="text1"/>
          <w:sz w:val="20"/>
          <w:szCs w:val="20"/>
          <w:rtl/>
        </w:rPr>
        <w:t xml:space="preserve">خاص بقطاع </w:t>
      </w:r>
      <w:r>
        <w:rPr>
          <w:rFonts w:cs="Simplified Arabic" w:hint="cs"/>
          <w:b/>
          <w:bCs/>
          <w:color w:val="000000" w:themeColor="text1"/>
          <w:sz w:val="20"/>
          <w:szCs w:val="20"/>
          <w:rtl/>
        </w:rPr>
        <w:t>الخدمات</w:t>
      </w:r>
    </w:p>
    <w:p w:rsidR="006F246A" w:rsidRPr="00B31273" w:rsidRDefault="00D40EF3" w:rsidP="00B31273">
      <w:pPr>
        <w:bidi/>
        <w:spacing w:after="0"/>
        <w:jc w:val="both"/>
        <w:rPr>
          <w:rFonts w:ascii="Traditional Arabic" w:hAnsi="Traditional Arabic" w:cs="Traditional Arabic"/>
          <w:b/>
          <w:bCs/>
          <w:sz w:val="40"/>
          <w:szCs w:val="40"/>
          <w:u w:val="single"/>
          <w:rtl/>
        </w:rPr>
      </w:pPr>
      <w:r w:rsidRPr="00B31273">
        <w:rPr>
          <w:rFonts w:ascii="Traditional Arabic" w:hAnsi="Traditional Arabic" w:cs="Traditional Arabic"/>
          <w:b/>
          <w:bCs/>
          <w:color w:val="000000" w:themeColor="text1"/>
          <w:sz w:val="40"/>
          <w:szCs w:val="40"/>
          <w:u w:val="single"/>
          <w:rtl/>
        </w:rPr>
        <w:t xml:space="preserve">تحليل </w:t>
      </w:r>
      <w:r w:rsidR="006F246A" w:rsidRPr="00B31273">
        <w:rPr>
          <w:rFonts w:ascii="Traditional Arabic" w:hAnsi="Traditional Arabic" w:cs="Traditional Arabic"/>
          <w:b/>
          <w:bCs/>
          <w:sz w:val="40"/>
          <w:szCs w:val="40"/>
          <w:u w:val="single"/>
          <w:rtl/>
        </w:rPr>
        <w:t>الجدول رقم 09:</w:t>
      </w:r>
    </w:p>
    <w:p w:rsidR="006F246A" w:rsidRPr="00B31273" w:rsidRDefault="006F246A" w:rsidP="00B31273">
      <w:pPr>
        <w:bidi/>
        <w:spacing w:after="0"/>
        <w:jc w:val="both"/>
        <w:rPr>
          <w:rFonts w:ascii="Traditional Arabic" w:hAnsi="Traditional Arabic" w:cs="Traditional Arabic"/>
          <w:color w:val="000000" w:themeColor="text1"/>
          <w:sz w:val="40"/>
          <w:szCs w:val="40"/>
          <w:rtl/>
        </w:rPr>
      </w:pPr>
      <w:r w:rsidRPr="00B31273">
        <w:rPr>
          <w:rFonts w:ascii="Traditional Arabic" w:hAnsi="Traditional Arabic" w:cs="Traditional Arabic"/>
          <w:sz w:val="40"/>
          <w:szCs w:val="40"/>
          <w:rtl/>
        </w:rPr>
        <w:t xml:space="preserve">من خلال الجدول المبين أعلاه، و الذي يعبر عن السنة التي بدأت فيها كل مقاولة مزاولة نشاطها، نجد بأنه فيما يتعلق بقطاع الصناعة فسنة 2015 عرفت بداية 06 نساء من إجمالي أفراد عينة البحث معبر عنها بــنسبة </w:t>
      </w:r>
      <w:r w:rsidRPr="00B31273">
        <w:rPr>
          <w:rFonts w:ascii="Traditional Arabic" w:hAnsi="Traditional Arabic" w:cs="Traditional Arabic"/>
          <w:color w:val="000000" w:themeColor="text1"/>
          <w:sz w:val="40"/>
          <w:szCs w:val="40"/>
          <w:rtl/>
        </w:rPr>
        <w:t>06</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 xml:space="preserve">، و سنة 2016 كانت هناك 07 نساء بنسبة </w:t>
      </w:r>
      <w:r w:rsidRPr="00B31273">
        <w:rPr>
          <w:rFonts w:ascii="Traditional Arabic" w:hAnsi="Traditional Arabic" w:cs="Traditional Arabic"/>
          <w:color w:val="000000" w:themeColor="text1"/>
          <w:sz w:val="40"/>
          <w:szCs w:val="40"/>
          <w:rtl/>
        </w:rPr>
        <w:t>07</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 xml:space="preserve">، و سنة 2018 أصبحت هناك 12 امرأة مقدرة بــــــ </w:t>
      </w:r>
      <w:r w:rsidRPr="00B31273">
        <w:rPr>
          <w:rFonts w:ascii="Traditional Arabic" w:hAnsi="Traditional Arabic" w:cs="Traditional Arabic"/>
          <w:color w:val="000000" w:themeColor="text1"/>
          <w:sz w:val="40"/>
          <w:szCs w:val="40"/>
          <w:rtl/>
        </w:rPr>
        <w:t>12</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 xml:space="preserve">، و سنة 2019 قدرت بــــ 14 امرأة أي بنسبة </w:t>
      </w:r>
      <w:r w:rsidRPr="00B31273">
        <w:rPr>
          <w:rFonts w:ascii="Traditional Arabic" w:hAnsi="Traditional Arabic" w:cs="Traditional Arabic"/>
          <w:color w:val="000000" w:themeColor="text1"/>
          <w:sz w:val="40"/>
          <w:szCs w:val="40"/>
          <w:rtl/>
        </w:rPr>
        <w:t>14</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 xml:space="preserve">، لتصل في سنة 2020 إلى حوالي 17 امرأة ممثلة بنسبة </w:t>
      </w:r>
      <w:r w:rsidRPr="00B31273">
        <w:rPr>
          <w:rFonts w:ascii="Traditional Arabic" w:hAnsi="Traditional Arabic" w:cs="Traditional Arabic"/>
          <w:color w:val="000000" w:themeColor="text1"/>
          <w:sz w:val="40"/>
          <w:szCs w:val="40"/>
          <w:rtl/>
        </w:rPr>
        <w:t>17</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 xml:space="preserve"> من مجموع 63 امرأة تنشط في هذا القطاع.</w:t>
      </w:r>
    </w:p>
    <w:p w:rsidR="006F246A" w:rsidRPr="00B31273" w:rsidRDefault="006F246A" w:rsidP="00B31273">
      <w:pPr>
        <w:bidi/>
        <w:spacing w:after="0"/>
        <w:jc w:val="left"/>
        <w:rPr>
          <w:rFonts w:ascii="Traditional Arabic" w:hAnsi="Traditional Arabic" w:cs="Traditional Arabic"/>
          <w:sz w:val="40"/>
          <w:szCs w:val="40"/>
          <w:rtl/>
        </w:rPr>
      </w:pPr>
      <w:r w:rsidRPr="00B31273">
        <w:rPr>
          <w:rFonts w:ascii="Traditional Arabic" w:hAnsi="Traditional Arabic" w:cs="Traditional Arabic"/>
          <w:sz w:val="40"/>
          <w:szCs w:val="40"/>
          <w:rtl/>
        </w:rPr>
        <w:t xml:space="preserve">أما فيما يخص قطاع الخدمات، فنجد بأنه في سنة 2015  كانت هناك 03 نساء معبر عنهن بنسبة </w:t>
      </w:r>
      <w:r w:rsidRPr="00B31273">
        <w:rPr>
          <w:rFonts w:ascii="Traditional Arabic" w:hAnsi="Traditional Arabic" w:cs="Traditional Arabic"/>
          <w:color w:val="000000" w:themeColor="text1"/>
          <w:sz w:val="40"/>
          <w:szCs w:val="40"/>
          <w:rtl/>
        </w:rPr>
        <w:t>03</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 xml:space="preserve">، و نفس الشيء بالنسبة لسنة 2016، أما سنة 2017 فقد عرفت مشاركة 04 نساء ممثلات بنسبة </w:t>
      </w:r>
      <w:r w:rsidRPr="00B31273">
        <w:rPr>
          <w:rFonts w:ascii="Traditional Arabic" w:hAnsi="Traditional Arabic" w:cs="Traditional Arabic"/>
          <w:color w:val="000000" w:themeColor="text1"/>
          <w:sz w:val="40"/>
          <w:szCs w:val="40"/>
          <w:rtl/>
        </w:rPr>
        <w:t>04</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 xml:space="preserve">، و سنة 2018 شهدت مشاركة 06 نساء معبر عنهن بنسبة </w:t>
      </w:r>
      <w:r w:rsidRPr="00B31273">
        <w:rPr>
          <w:rFonts w:ascii="Traditional Arabic" w:hAnsi="Traditional Arabic" w:cs="Traditional Arabic"/>
          <w:color w:val="000000" w:themeColor="text1"/>
          <w:sz w:val="40"/>
          <w:szCs w:val="40"/>
          <w:rtl/>
        </w:rPr>
        <w:t>06</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 xml:space="preserve">، و سنة 2019 قدر عدد النساء بــــ 09 مقاولات أي بنسبة </w:t>
      </w:r>
      <w:r w:rsidRPr="00B31273">
        <w:rPr>
          <w:rFonts w:ascii="Traditional Arabic" w:hAnsi="Traditional Arabic" w:cs="Traditional Arabic"/>
          <w:color w:val="000000" w:themeColor="text1"/>
          <w:sz w:val="40"/>
          <w:szCs w:val="40"/>
          <w:rtl/>
        </w:rPr>
        <w:t>09</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 xml:space="preserve">، أما سنة 2020 فعرفت دخول 12 امرأة أي بنسبة </w:t>
      </w:r>
      <w:r w:rsidRPr="00B31273">
        <w:rPr>
          <w:rFonts w:ascii="Traditional Arabic" w:hAnsi="Traditional Arabic" w:cs="Traditional Arabic"/>
          <w:color w:val="000000" w:themeColor="text1"/>
          <w:sz w:val="40"/>
          <w:szCs w:val="40"/>
          <w:rtl/>
        </w:rPr>
        <w:t>12</w:t>
      </w:r>
      <w:r w:rsidRPr="00B31273">
        <w:rPr>
          <w:rFonts w:ascii="Traditional Arabic" w:hAnsi="Traditional Arabic" w:cs="Traditional Arabic"/>
          <w:sz w:val="40"/>
          <w:szCs w:val="40"/>
        </w:rPr>
        <w:t>%</w:t>
      </w:r>
      <w:r w:rsidRPr="00B31273">
        <w:rPr>
          <w:rFonts w:ascii="Traditional Arabic" w:hAnsi="Traditional Arabic" w:cs="Traditional Arabic"/>
          <w:sz w:val="40"/>
          <w:szCs w:val="40"/>
          <w:rtl/>
        </w:rPr>
        <w:t xml:space="preserve"> من إجمالي النساء المقاولات.</w:t>
      </w:r>
    </w:p>
    <w:p w:rsidR="006F246A" w:rsidRPr="00B31273" w:rsidRDefault="006F246A" w:rsidP="00B31273">
      <w:pPr>
        <w:bidi/>
        <w:spacing w:after="0"/>
        <w:jc w:val="left"/>
        <w:rPr>
          <w:rFonts w:ascii="Traditional Arabic" w:hAnsi="Traditional Arabic" w:cs="Traditional Arabic"/>
          <w:sz w:val="40"/>
          <w:szCs w:val="40"/>
          <w:rtl/>
        </w:rPr>
      </w:pPr>
      <w:r w:rsidRPr="00B31273">
        <w:rPr>
          <w:rFonts w:ascii="Traditional Arabic" w:hAnsi="Traditional Arabic" w:cs="Traditional Arabic"/>
          <w:sz w:val="40"/>
          <w:szCs w:val="40"/>
          <w:rtl/>
        </w:rPr>
        <w:t>و نلاحظ من خلال تتبعنا لإحصائيات الجدول، بأن نسبة النساء تزداد كل سنة عن السنة التي سبقتها، سواء في قطاع الصناعة أو قطاع الخدمات. و هذا راجع لعدة أسباب نذكر منها:</w:t>
      </w:r>
      <w:r w:rsidRPr="00B31273">
        <w:rPr>
          <w:rFonts w:ascii="Traditional Arabic" w:hAnsi="Traditional Arabic" w:cs="Traditional Arabic"/>
          <w:sz w:val="40"/>
          <w:szCs w:val="40"/>
        </w:rPr>
        <w:t>²</w:t>
      </w:r>
    </w:p>
    <w:p w:rsidR="006F246A" w:rsidRPr="00B31273" w:rsidRDefault="006F246A" w:rsidP="00B31273">
      <w:pPr>
        <w:pStyle w:val="Paragraphedeliste"/>
        <w:numPr>
          <w:ilvl w:val="0"/>
          <w:numId w:val="43"/>
        </w:numPr>
        <w:bidi/>
        <w:spacing w:after="0"/>
        <w:ind w:left="423"/>
        <w:rPr>
          <w:rFonts w:ascii="Traditional Arabic" w:hAnsi="Traditional Arabic" w:cs="Traditional Arabic"/>
          <w:color w:val="000000" w:themeColor="text1"/>
          <w:sz w:val="40"/>
          <w:szCs w:val="40"/>
        </w:rPr>
      </w:pPr>
      <w:r w:rsidRPr="00B31273">
        <w:rPr>
          <w:rFonts w:ascii="Traditional Arabic" w:hAnsi="Traditional Arabic" w:cs="Traditional Arabic"/>
          <w:color w:val="000000" w:themeColor="text1"/>
          <w:sz w:val="40"/>
          <w:szCs w:val="40"/>
          <w:rtl/>
        </w:rPr>
        <w:lastRenderedPageBreak/>
        <w:t xml:space="preserve">الدعم الذي تقدمه الدولة للمرأة المقاولة خاصة في السنوات الأخيرة، من خلال المؤسسات التي تشكل أجهزة دعم للمقاولاتية النسوية، و الرامية الى مساعدتهن في استحداث أنشطة خاصة بهن. </w:t>
      </w:r>
    </w:p>
    <w:p w:rsidR="006F246A" w:rsidRPr="00B31273" w:rsidRDefault="00E204EF" w:rsidP="00B31273">
      <w:pPr>
        <w:pStyle w:val="Paragraphedeliste"/>
        <w:bidi/>
        <w:spacing w:after="0"/>
        <w:ind w:left="-2"/>
        <w:rPr>
          <w:rFonts w:ascii="Traditional Arabic" w:hAnsi="Traditional Arabic" w:cs="Traditional Arabic"/>
          <w:color w:val="000000" w:themeColor="text1"/>
          <w:sz w:val="40"/>
          <w:szCs w:val="40"/>
        </w:rPr>
      </w:pPr>
      <w:r w:rsidRPr="00B31273">
        <w:rPr>
          <w:rFonts w:ascii="Traditional Arabic" w:hAnsi="Traditional Arabic" w:cs="Traditional Arabic"/>
          <w:color w:val="000000" w:themeColor="text1"/>
          <w:sz w:val="40"/>
          <w:szCs w:val="40"/>
          <w:rtl/>
        </w:rPr>
        <w:t>2-</w:t>
      </w:r>
      <w:r w:rsidR="006F246A" w:rsidRPr="00B31273">
        <w:rPr>
          <w:rFonts w:ascii="Traditional Arabic" w:hAnsi="Traditional Arabic" w:cs="Traditional Arabic"/>
          <w:color w:val="000000" w:themeColor="text1"/>
          <w:sz w:val="40"/>
          <w:szCs w:val="40"/>
          <w:rtl/>
        </w:rPr>
        <w:t>تغير النظرة الاجتماعية للمرأة المقاولة، حيث أنه و مع التطور الحاصل و على جميع المستويات، لم يعد المجتمع ينظر للمرأة المقاولة على انها طفرة غريبة في المجتمع، بل على العكس من ذلك، فان الدعم المجتمعي لها أصبح كبيرا و هذا ما خلق لها الجو الملائم لمباشرة عملها.</w:t>
      </w:r>
    </w:p>
    <w:p w:rsidR="006F246A" w:rsidRPr="00B31273" w:rsidRDefault="00E204EF" w:rsidP="00B31273">
      <w:pPr>
        <w:pStyle w:val="Paragraphedeliste"/>
        <w:bidi/>
        <w:spacing w:after="0"/>
        <w:ind w:left="-2"/>
        <w:rPr>
          <w:rFonts w:ascii="Traditional Arabic" w:hAnsi="Traditional Arabic" w:cs="Traditional Arabic"/>
          <w:color w:val="000000" w:themeColor="text1"/>
          <w:sz w:val="40"/>
          <w:szCs w:val="40"/>
        </w:rPr>
      </w:pPr>
      <w:r w:rsidRPr="00B31273">
        <w:rPr>
          <w:rFonts w:ascii="Traditional Arabic" w:hAnsi="Traditional Arabic" w:cs="Traditional Arabic"/>
          <w:color w:val="000000" w:themeColor="text1"/>
          <w:sz w:val="40"/>
          <w:szCs w:val="40"/>
          <w:rtl/>
        </w:rPr>
        <w:t>3-</w:t>
      </w:r>
      <w:r w:rsidR="006F246A" w:rsidRPr="00B31273">
        <w:rPr>
          <w:rFonts w:ascii="Traditional Arabic" w:hAnsi="Traditional Arabic" w:cs="Traditional Arabic"/>
          <w:color w:val="000000" w:themeColor="text1"/>
          <w:sz w:val="40"/>
          <w:szCs w:val="40"/>
          <w:rtl/>
        </w:rPr>
        <w:t>تحسن الظروف السياسية و التي أكسبت المرأة مكانة مهمة، و مكنتها من تولي مناصب عمل مهمة من بينها العمل المقاولاتي، فقد أصبحت المرأة اليوم قادرة على فتح مشروع خاص بها و على بناء مؤسسة تفرض بها نفسها كعنصر فعال في مجال الاقتصاد، خاصة مع تبني الدولة اقتصاد السوق.</w:t>
      </w:r>
    </w:p>
    <w:p w:rsidR="006F246A" w:rsidRPr="00B31273" w:rsidRDefault="00E204EF" w:rsidP="00B31273">
      <w:pPr>
        <w:bidi/>
        <w:spacing w:after="0"/>
        <w:jc w:val="both"/>
        <w:rPr>
          <w:rFonts w:ascii="Traditional Arabic" w:hAnsi="Traditional Arabic" w:cs="Traditional Arabic"/>
          <w:color w:val="000000" w:themeColor="text1"/>
          <w:sz w:val="40"/>
          <w:szCs w:val="40"/>
        </w:rPr>
      </w:pPr>
      <w:r w:rsidRPr="00B31273">
        <w:rPr>
          <w:rFonts w:ascii="Traditional Arabic" w:hAnsi="Traditional Arabic" w:cs="Traditional Arabic"/>
          <w:color w:val="000000" w:themeColor="text1"/>
          <w:sz w:val="40"/>
          <w:szCs w:val="40"/>
          <w:rtl/>
        </w:rPr>
        <w:t>4-</w:t>
      </w:r>
      <w:r w:rsidR="006F246A" w:rsidRPr="00B31273">
        <w:rPr>
          <w:rFonts w:ascii="Traditional Arabic" w:hAnsi="Traditional Arabic" w:cs="Traditional Arabic"/>
          <w:color w:val="000000" w:themeColor="text1"/>
          <w:sz w:val="40"/>
          <w:szCs w:val="40"/>
          <w:rtl/>
        </w:rPr>
        <w:t>هروب المرأة من البطالة، خاصة تلك اللواتي لم يكملن دراستهن، حيث وجدن في العمل الحر و الصناعة و الخدمات منفذا حقيقيا لتحقيق طموحهن، و قد ساعدهن على ذلك صندوق التأمين على البطالة،و الذي يقوم بتمويل المشاريع الخاصة بهن و يقدم لهن الدعم المالي.</w:t>
      </w:r>
    </w:p>
    <w:p w:rsidR="00E204EF" w:rsidRPr="00E204EF" w:rsidRDefault="00E204EF" w:rsidP="00B31273">
      <w:pPr>
        <w:bidi/>
        <w:spacing w:after="0"/>
        <w:jc w:val="both"/>
        <w:rPr>
          <w:rFonts w:cs="Simplified Arabic"/>
          <w:color w:val="000000" w:themeColor="text1"/>
          <w:sz w:val="32"/>
          <w:szCs w:val="32"/>
          <w:rtl/>
          <w:lang w:bidi="ar-DZ"/>
        </w:rPr>
      </w:pPr>
      <w:r w:rsidRPr="00B31273">
        <w:rPr>
          <w:rFonts w:ascii="Traditional Arabic" w:hAnsi="Traditional Arabic" w:cs="Traditional Arabic"/>
          <w:color w:val="000000" w:themeColor="text1"/>
          <w:sz w:val="40"/>
          <w:szCs w:val="40"/>
          <w:rtl/>
        </w:rPr>
        <w:t>5-</w:t>
      </w:r>
      <w:r w:rsidR="006F246A" w:rsidRPr="00B31273">
        <w:rPr>
          <w:rFonts w:ascii="Traditional Arabic" w:hAnsi="Traditional Arabic" w:cs="Traditional Arabic"/>
          <w:color w:val="000000" w:themeColor="text1"/>
          <w:sz w:val="40"/>
          <w:szCs w:val="40"/>
          <w:rtl/>
        </w:rPr>
        <w:t>وجود برامج توعوية ساهمت في نشر الفكر المقاولاتي عند المرأة، و التي تهتم بشرح الأفكار و العمل على تطبيقها على أرض الواقع.</w:t>
      </w:r>
    </w:p>
    <w:p w:rsidR="006F246A" w:rsidRPr="00B31273" w:rsidRDefault="006F246A" w:rsidP="006F246A">
      <w:pPr>
        <w:bidi/>
        <w:spacing w:after="0"/>
        <w:jc w:val="both"/>
        <w:rPr>
          <w:rFonts w:ascii="Traditional Arabic" w:hAnsi="Traditional Arabic" w:cs="Traditional Arabic"/>
          <w:b/>
          <w:bCs/>
          <w:color w:val="000000" w:themeColor="text1"/>
          <w:sz w:val="36"/>
          <w:szCs w:val="36"/>
          <w:u w:val="single"/>
          <w:rtl/>
        </w:rPr>
      </w:pPr>
      <w:r w:rsidRPr="00B31273">
        <w:rPr>
          <w:rFonts w:ascii="Traditional Arabic" w:hAnsi="Traditional Arabic" w:cs="Traditional Arabic"/>
          <w:b/>
          <w:bCs/>
          <w:color w:val="000000" w:themeColor="text1"/>
          <w:sz w:val="36"/>
          <w:szCs w:val="36"/>
          <w:u w:val="single"/>
          <w:rtl/>
        </w:rPr>
        <w:t>الجدول رقم (10):يبيـن ما إذا كانت هناك دراسة للسوق قبل مزاولـــة النشــــاط:</w:t>
      </w:r>
    </w:p>
    <w:tbl>
      <w:tblPr>
        <w:tblStyle w:val="Grilledutableau"/>
        <w:bidiVisual/>
        <w:tblW w:w="0" w:type="auto"/>
        <w:tblInd w:w="360" w:type="dxa"/>
        <w:tblLook w:val="04A0"/>
      </w:tblPr>
      <w:tblGrid>
        <w:gridCol w:w="2298"/>
        <w:gridCol w:w="1701"/>
        <w:gridCol w:w="1854"/>
        <w:gridCol w:w="1955"/>
        <w:gridCol w:w="1969"/>
      </w:tblGrid>
      <w:tr w:rsidR="006F246A" w:rsidRPr="00AD6D7E" w:rsidTr="006F246A">
        <w:trPr>
          <w:trHeight w:val="940"/>
        </w:trPr>
        <w:tc>
          <w:tcPr>
            <w:tcW w:w="2298" w:type="dxa"/>
            <w:tcBorders>
              <w:left w:val="single" w:sz="4" w:space="0" w:color="auto"/>
              <w:tr2bl w:val="single" w:sz="4" w:space="0" w:color="auto"/>
            </w:tcBorders>
          </w:tcPr>
          <w:p w:rsidR="006F246A" w:rsidRPr="008C4CAD" w:rsidRDefault="006F246A" w:rsidP="006F246A">
            <w:pPr>
              <w:bidi/>
              <w:spacing w:after="100" w:afterAutospacing="1" w:line="360" w:lineRule="auto"/>
              <w:ind w:left="0" w:firstLine="0"/>
              <w:jc w:val="both"/>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 xml:space="preserve">         القطــــــــــاع</w:t>
            </w:r>
          </w:p>
          <w:p w:rsidR="006F246A" w:rsidRPr="008C4CAD" w:rsidRDefault="006F246A" w:rsidP="008C4CAD">
            <w:pPr>
              <w:bidi/>
              <w:spacing w:after="100" w:afterAutospacing="1" w:line="360" w:lineRule="auto"/>
              <w:ind w:left="0" w:firstLine="0"/>
              <w:jc w:val="both"/>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دراسـة الســوق</w:t>
            </w:r>
          </w:p>
        </w:tc>
        <w:tc>
          <w:tcPr>
            <w:tcW w:w="1701" w:type="dxa"/>
            <w:tcBorders>
              <w:bottom w:val="single" w:sz="4" w:space="0" w:color="000000" w:themeColor="text1"/>
            </w:tcBorders>
          </w:tcPr>
          <w:p w:rsidR="006F246A" w:rsidRPr="008C4CAD" w:rsidRDefault="006F246A" w:rsidP="006F246A">
            <w:pPr>
              <w:bidi/>
              <w:spacing w:after="100" w:afterAutospacing="1" w:line="360" w:lineRule="auto"/>
              <w:ind w:left="0" w:firstLine="0"/>
              <w:rPr>
                <w:rFonts w:ascii="Traditional Arabic" w:hAnsi="Traditional Arabic" w:cs="Traditional Arabic"/>
                <w:b/>
                <w:bCs/>
                <w:color w:val="000000" w:themeColor="text1"/>
                <w:sz w:val="24"/>
                <w:szCs w:val="24"/>
                <w:rtl/>
              </w:rPr>
            </w:pPr>
          </w:p>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الصناعــــــــــة</w:t>
            </w:r>
          </w:p>
        </w:tc>
        <w:tc>
          <w:tcPr>
            <w:tcW w:w="1854" w:type="dxa"/>
            <w:tcBorders>
              <w:bottom w:val="single" w:sz="4" w:space="0" w:color="000000" w:themeColor="text1"/>
            </w:tcBorders>
          </w:tcPr>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4"/>
                <w:szCs w:val="24"/>
                <w:rtl/>
              </w:rPr>
            </w:pPr>
          </w:p>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النسبـــــــــــة</w:t>
            </w:r>
          </w:p>
        </w:tc>
        <w:tc>
          <w:tcPr>
            <w:tcW w:w="1955" w:type="dxa"/>
            <w:tcBorders>
              <w:bottom w:val="single" w:sz="4" w:space="0" w:color="000000" w:themeColor="text1"/>
            </w:tcBorders>
          </w:tcPr>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4"/>
                <w:szCs w:val="24"/>
                <w:rtl/>
              </w:rPr>
            </w:pPr>
          </w:p>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الخدمــــــــــات</w:t>
            </w:r>
          </w:p>
        </w:tc>
        <w:tc>
          <w:tcPr>
            <w:tcW w:w="1969" w:type="dxa"/>
            <w:tcBorders>
              <w:bottom w:val="single" w:sz="4" w:space="0" w:color="000000" w:themeColor="text1"/>
            </w:tcBorders>
          </w:tcPr>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4"/>
                <w:szCs w:val="24"/>
                <w:rtl/>
              </w:rPr>
            </w:pPr>
          </w:p>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النسبـــــــــــة</w:t>
            </w:r>
            <w:r w:rsidRPr="008C4CAD">
              <w:rPr>
                <w:rFonts w:ascii="Traditional Arabic" w:hAnsi="Traditional Arabic" w:cs="Traditional Arabic"/>
                <w:b/>
                <w:bCs/>
                <w:sz w:val="24"/>
                <w:szCs w:val="24"/>
              </w:rPr>
              <w:t>%</w:t>
            </w:r>
          </w:p>
        </w:tc>
      </w:tr>
      <w:tr w:rsidR="006F246A" w:rsidRPr="00AD6D7E" w:rsidTr="006F246A">
        <w:tc>
          <w:tcPr>
            <w:tcW w:w="2298"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نعم</w:t>
            </w:r>
          </w:p>
        </w:tc>
        <w:tc>
          <w:tcPr>
            <w:tcW w:w="1701"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63</w:t>
            </w:r>
          </w:p>
        </w:tc>
        <w:tc>
          <w:tcPr>
            <w:tcW w:w="1854"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sz w:val="24"/>
                <w:szCs w:val="24"/>
                <w:rtl/>
              </w:rPr>
              <w:t>63</w:t>
            </w:r>
            <w:r w:rsidRPr="008C4CAD">
              <w:rPr>
                <w:rFonts w:ascii="Traditional Arabic" w:hAnsi="Traditional Arabic" w:cs="Traditional Arabic"/>
                <w:b/>
                <w:bCs/>
                <w:sz w:val="24"/>
                <w:szCs w:val="24"/>
              </w:rPr>
              <w:t>%</w:t>
            </w:r>
          </w:p>
        </w:tc>
        <w:tc>
          <w:tcPr>
            <w:tcW w:w="1955"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34</w:t>
            </w:r>
          </w:p>
        </w:tc>
        <w:tc>
          <w:tcPr>
            <w:tcW w:w="1969"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sz w:val="24"/>
                <w:szCs w:val="24"/>
                <w:rtl/>
              </w:rPr>
              <w:t>34</w:t>
            </w:r>
            <w:r w:rsidRPr="008C4CAD">
              <w:rPr>
                <w:rFonts w:ascii="Traditional Arabic" w:hAnsi="Traditional Arabic" w:cs="Traditional Arabic"/>
                <w:b/>
                <w:bCs/>
                <w:sz w:val="24"/>
                <w:szCs w:val="24"/>
              </w:rPr>
              <w:t>%</w:t>
            </w:r>
          </w:p>
        </w:tc>
      </w:tr>
      <w:tr w:rsidR="006F246A" w:rsidRPr="00AD6D7E" w:rsidTr="006F246A">
        <w:tc>
          <w:tcPr>
            <w:tcW w:w="2298"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لا</w:t>
            </w:r>
          </w:p>
        </w:tc>
        <w:tc>
          <w:tcPr>
            <w:tcW w:w="1701"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00</w:t>
            </w:r>
          </w:p>
        </w:tc>
        <w:tc>
          <w:tcPr>
            <w:tcW w:w="1854"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sz w:val="24"/>
                <w:szCs w:val="24"/>
                <w:rtl/>
              </w:rPr>
              <w:t>00</w:t>
            </w:r>
            <w:r w:rsidRPr="008C4CAD">
              <w:rPr>
                <w:rFonts w:ascii="Traditional Arabic" w:hAnsi="Traditional Arabic" w:cs="Traditional Arabic"/>
                <w:b/>
                <w:bCs/>
                <w:sz w:val="24"/>
                <w:szCs w:val="24"/>
              </w:rPr>
              <w:t>%</w:t>
            </w:r>
          </w:p>
        </w:tc>
        <w:tc>
          <w:tcPr>
            <w:tcW w:w="1955"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03</w:t>
            </w:r>
          </w:p>
        </w:tc>
        <w:tc>
          <w:tcPr>
            <w:tcW w:w="1969"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sz w:val="24"/>
                <w:szCs w:val="24"/>
                <w:rtl/>
              </w:rPr>
              <w:t>3</w:t>
            </w:r>
            <w:r w:rsidRPr="008C4CAD">
              <w:rPr>
                <w:rFonts w:ascii="Traditional Arabic" w:hAnsi="Traditional Arabic" w:cs="Traditional Arabic"/>
                <w:b/>
                <w:bCs/>
                <w:sz w:val="24"/>
                <w:szCs w:val="24"/>
              </w:rPr>
              <w:t>%</w:t>
            </w:r>
          </w:p>
        </w:tc>
      </w:tr>
      <w:tr w:rsidR="006F246A" w:rsidRPr="00AD6D7E" w:rsidTr="006F246A">
        <w:tc>
          <w:tcPr>
            <w:tcW w:w="2298"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المجموع</w:t>
            </w:r>
          </w:p>
        </w:tc>
        <w:tc>
          <w:tcPr>
            <w:tcW w:w="1701"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63</w:t>
            </w:r>
          </w:p>
        </w:tc>
        <w:tc>
          <w:tcPr>
            <w:tcW w:w="1854"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sz w:val="24"/>
                <w:szCs w:val="24"/>
                <w:rtl/>
              </w:rPr>
              <w:t>63</w:t>
            </w:r>
            <w:r w:rsidRPr="008C4CAD">
              <w:rPr>
                <w:rFonts w:ascii="Traditional Arabic" w:hAnsi="Traditional Arabic" w:cs="Traditional Arabic"/>
                <w:b/>
                <w:bCs/>
                <w:sz w:val="24"/>
                <w:szCs w:val="24"/>
              </w:rPr>
              <w:t>%</w:t>
            </w:r>
          </w:p>
        </w:tc>
        <w:tc>
          <w:tcPr>
            <w:tcW w:w="1955"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37</w:t>
            </w:r>
          </w:p>
        </w:tc>
        <w:tc>
          <w:tcPr>
            <w:tcW w:w="1969"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sz w:val="24"/>
                <w:szCs w:val="24"/>
                <w:rtl/>
              </w:rPr>
              <w:t>37</w:t>
            </w:r>
            <w:r w:rsidRPr="008C4CAD">
              <w:rPr>
                <w:rFonts w:ascii="Traditional Arabic" w:hAnsi="Traditional Arabic" w:cs="Traditional Arabic"/>
                <w:b/>
                <w:bCs/>
                <w:sz w:val="24"/>
                <w:szCs w:val="24"/>
              </w:rPr>
              <w:t>%</w:t>
            </w:r>
          </w:p>
        </w:tc>
      </w:tr>
    </w:tbl>
    <w:p w:rsidR="006F246A" w:rsidRDefault="006F246A" w:rsidP="006F246A">
      <w:pPr>
        <w:bidi/>
        <w:spacing w:after="0"/>
        <w:jc w:val="both"/>
        <w:rPr>
          <w:rFonts w:cs="Simplified Arabic"/>
          <w:sz w:val="28"/>
          <w:szCs w:val="28"/>
          <w:rtl/>
        </w:rPr>
      </w:pPr>
      <w:r w:rsidRPr="00B648F5">
        <w:rPr>
          <w:rFonts w:cs="Simplified Arabic"/>
          <w:noProof/>
          <w:sz w:val="28"/>
          <w:szCs w:val="28"/>
          <w:rtl/>
        </w:rPr>
        <w:lastRenderedPageBreak/>
        <w:drawing>
          <wp:inline distT="0" distB="0" distL="0" distR="0">
            <wp:extent cx="2219498" cy="1981200"/>
            <wp:effectExtent l="19050" t="0" r="28402" b="0"/>
            <wp:docPr id="29" name="Graphique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7"/>
              </a:graphicData>
            </a:graphic>
          </wp:inline>
        </w:drawing>
      </w:r>
      <w:r w:rsidRPr="00B648F5">
        <w:rPr>
          <w:rFonts w:cs="Simplified Arabic"/>
          <w:noProof/>
          <w:sz w:val="28"/>
          <w:szCs w:val="28"/>
          <w:rtl/>
        </w:rPr>
        <w:drawing>
          <wp:inline distT="0" distB="0" distL="0" distR="0">
            <wp:extent cx="2169795" cy="1988127"/>
            <wp:effectExtent l="19050" t="0" r="20955" b="0"/>
            <wp:docPr id="30" name="Graphique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8"/>
              </a:graphicData>
            </a:graphic>
          </wp:inline>
        </w:drawing>
      </w:r>
    </w:p>
    <w:p w:rsidR="00A029FD" w:rsidRPr="001E7F32" w:rsidRDefault="006F246A" w:rsidP="001E7F32">
      <w:pPr>
        <w:bidi/>
        <w:spacing w:after="0"/>
        <w:jc w:val="both"/>
        <w:rPr>
          <w:rFonts w:cs="Simplified Arabic"/>
          <w:b/>
          <w:bCs/>
          <w:color w:val="000000" w:themeColor="text1"/>
          <w:sz w:val="20"/>
          <w:szCs w:val="20"/>
          <w:rtl/>
        </w:rPr>
      </w:pPr>
      <w:r w:rsidRPr="00BB2A83">
        <w:rPr>
          <w:rFonts w:cs="Simplified Arabic" w:hint="cs"/>
          <w:b/>
          <w:bCs/>
          <w:color w:val="000000" w:themeColor="text1"/>
          <w:sz w:val="20"/>
          <w:szCs w:val="20"/>
          <w:rtl/>
        </w:rPr>
        <w:t>تمثيـل</w:t>
      </w:r>
      <w:r>
        <w:rPr>
          <w:rFonts w:cs="Simplified Arabic" w:hint="cs"/>
          <w:b/>
          <w:bCs/>
          <w:color w:val="000000" w:themeColor="text1"/>
          <w:sz w:val="20"/>
          <w:szCs w:val="20"/>
          <w:rtl/>
        </w:rPr>
        <w:t xml:space="preserve"> بيانــــــيلدراسة السوق </w:t>
      </w:r>
      <w:r w:rsidRPr="001510FD">
        <w:rPr>
          <w:rFonts w:cs="Simplified Arabic" w:hint="cs"/>
          <w:b/>
          <w:bCs/>
          <w:color w:val="000000" w:themeColor="text1"/>
          <w:sz w:val="20"/>
          <w:szCs w:val="20"/>
          <w:rtl/>
        </w:rPr>
        <w:t>خاص بقطاع الصناعة</w:t>
      </w:r>
      <w:r w:rsidRPr="00BB2A83">
        <w:rPr>
          <w:rFonts w:cs="Simplified Arabic" w:hint="cs"/>
          <w:b/>
          <w:bCs/>
          <w:color w:val="000000" w:themeColor="text1"/>
          <w:sz w:val="20"/>
          <w:szCs w:val="20"/>
          <w:rtl/>
        </w:rPr>
        <w:t>تمثيـل بيانـــي</w:t>
      </w:r>
      <w:r>
        <w:rPr>
          <w:rFonts w:cs="Simplified Arabic" w:hint="cs"/>
          <w:b/>
          <w:bCs/>
          <w:color w:val="000000" w:themeColor="text1"/>
          <w:sz w:val="20"/>
          <w:szCs w:val="20"/>
          <w:rtl/>
        </w:rPr>
        <w:t xml:space="preserve"> لدراسة السوق </w:t>
      </w:r>
      <w:r w:rsidRPr="001510FD">
        <w:rPr>
          <w:rFonts w:cs="Simplified Arabic" w:hint="cs"/>
          <w:b/>
          <w:bCs/>
          <w:color w:val="000000" w:themeColor="text1"/>
          <w:sz w:val="20"/>
          <w:szCs w:val="20"/>
          <w:rtl/>
        </w:rPr>
        <w:t xml:space="preserve">خاص بقطاع </w:t>
      </w:r>
      <w:r>
        <w:rPr>
          <w:rFonts w:cs="Simplified Arabic" w:hint="cs"/>
          <w:b/>
          <w:bCs/>
          <w:color w:val="000000" w:themeColor="text1"/>
          <w:sz w:val="20"/>
          <w:szCs w:val="20"/>
          <w:rtl/>
        </w:rPr>
        <w:t>الخدمات</w:t>
      </w:r>
    </w:p>
    <w:p w:rsidR="006F246A" w:rsidRPr="008C4CAD" w:rsidRDefault="00D40EF3" w:rsidP="008C4CAD">
      <w:pPr>
        <w:bidi/>
        <w:spacing w:after="0"/>
        <w:jc w:val="both"/>
        <w:rPr>
          <w:rFonts w:ascii="Traditional Arabic" w:hAnsi="Traditional Arabic" w:cs="Traditional Arabic"/>
          <w:b/>
          <w:bCs/>
          <w:sz w:val="40"/>
          <w:szCs w:val="40"/>
          <w:u w:val="single"/>
          <w:rtl/>
        </w:rPr>
      </w:pPr>
      <w:r w:rsidRPr="008C4CAD">
        <w:rPr>
          <w:rFonts w:ascii="Traditional Arabic" w:hAnsi="Traditional Arabic" w:cs="Traditional Arabic"/>
          <w:b/>
          <w:bCs/>
          <w:color w:val="000000" w:themeColor="text1"/>
          <w:sz w:val="40"/>
          <w:szCs w:val="40"/>
          <w:u w:val="single"/>
          <w:rtl/>
        </w:rPr>
        <w:t xml:space="preserve">تحليل </w:t>
      </w:r>
      <w:r w:rsidR="006F246A" w:rsidRPr="008C4CAD">
        <w:rPr>
          <w:rFonts w:ascii="Traditional Arabic" w:hAnsi="Traditional Arabic" w:cs="Traditional Arabic"/>
          <w:b/>
          <w:bCs/>
          <w:sz w:val="40"/>
          <w:szCs w:val="40"/>
          <w:u w:val="single"/>
          <w:rtl/>
        </w:rPr>
        <w:t>الجدول رقم 10:</w:t>
      </w:r>
    </w:p>
    <w:p w:rsidR="006F246A" w:rsidRPr="008C4CAD" w:rsidRDefault="006F246A" w:rsidP="008C4CAD">
      <w:pPr>
        <w:bidi/>
        <w:spacing w:after="0"/>
        <w:jc w:val="both"/>
        <w:rPr>
          <w:rFonts w:ascii="Traditional Arabic" w:hAnsi="Traditional Arabic" w:cs="Traditional Arabic"/>
          <w:color w:val="000000" w:themeColor="text1"/>
          <w:sz w:val="40"/>
          <w:szCs w:val="40"/>
          <w:rtl/>
        </w:rPr>
      </w:pPr>
      <w:r w:rsidRPr="008C4CAD">
        <w:rPr>
          <w:rFonts w:ascii="Traditional Arabic" w:hAnsi="Traditional Arabic" w:cs="Traditional Arabic"/>
          <w:sz w:val="40"/>
          <w:szCs w:val="40"/>
          <w:rtl/>
        </w:rPr>
        <w:t xml:space="preserve">من خلال قراءتنا للجدول رقم 10، و الذي يعبر عن ما إذا كانت المقاولات قد قمن بدراسة للسوق قبل بدء النشاط أم لا، نجد بأن </w:t>
      </w:r>
      <w:r w:rsidRPr="008C4CAD">
        <w:rPr>
          <w:rFonts w:ascii="Traditional Arabic" w:hAnsi="Traditional Arabic" w:cs="Traditional Arabic"/>
          <w:color w:val="000000" w:themeColor="text1"/>
          <w:sz w:val="40"/>
          <w:szCs w:val="40"/>
          <w:rtl/>
        </w:rPr>
        <w:t>63</w:t>
      </w:r>
      <w:r w:rsidRPr="008C4CAD">
        <w:rPr>
          <w:rFonts w:ascii="Traditional Arabic" w:hAnsi="Traditional Arabic" w:cs="Traditional Arabic"/>
          <w:color w:val="000000" w:themeColor="text1"/>
          <w:sz w:val="40"/>
          <w:szCs w:val="40"/>
        </w:rPr>
        <w:t>%</w:t>
      </w:r>
      <w:r w:rsidRPr="008C4CAD">
        <w:rPr>
          <w:rFonts w:ascii="Traditional Arabic" w:hAnsi="Traditional Arabic" w:cs="Traditional Arabic"/>
          <w:color w:val="000000" w:themeColor="text1"/>
          <w:sz w:val="40"/>
          <w:szCs w:val="40"/>
          <w:rtl/>
        </w:rPr>
        <w:t xml:space="preserve"> من وحدات العينة في قطاع الصناعة قمن بدراسة للسوق قبل الانطلاق في المشروع، بينما </w:t>
      </w:r>
    </w:p>
    <w:p w:rsidR="006F246A" w:rsidRPr="008C4CAD" w:rsidRDefault="006F246A" w:rsidP="008C4CAD">
      <w:pPr>
        <w:bidi/>
        <w:spacing w:after="0"/>
        <w:jc w:val="both"/>
        <w:rPr>
          <w:rFonts w:ascii="Traditional Arabic" w:hAnsi="Traditional Arabic" w:cs="Traditional Arabic"/>
          <w:color w:val="000000" w:themeColor="text1"/>
          <w:sz w:val="40"/>
          <w:szCs w:val="40"/>
          <w:rtl/>
        </w:rPr>
      </w:pPr>
      <w:r w:rsidRPr="008C4CAD">
        <w:rPr>
          <w:rFonts w:ascii="Traditional Arabic" w:hAnsi="Traditional Arabic" w:cs="Traditional Arabic"/>
          <w:color w:val="000000" w:themeColor="text1"/>
          <w:sz w:val="40"/>
          <w:szCs w:val="40"/>
          <w:rtl/>
        </w:rPr>
        <w:t>في قطاع الخدمات لدينا 34</w:t>
      </w:r>
      <w:r w:rsidRPr="008C4CAD">
        <w:rPr>
          <w:rFonts w:ascii="Traditional Arabic" w:hAnsi="Traditional Arabic" w:cs="Traditional Arabic"/>
          <w:color w:val="000000" w:themeColor="text1"/>
          <w:sz w:val="40"/>
          <w:szCs w:val="40"/>
        </w:rPr>
        <w:t>%</w:t>
      </w:r>
      <w:r w:rsidRPr="008C4CAD">
        <w:rPr>
          <w:rFonts w:ascii="Traditional Arabic" w:hAnsi="Traditional Arabic" w:cs="Traditional Arabic"/>
          <w:color w:val="000000" w:themeColor="text1"/>
          <w:sz w:val="40"/>
          <w:szCs w:val="40"/>
          <w:rtl/>
        </w:rPr>
        <w:t xml:space="preserve"> منهن قمن بالدراسة، بينما 03</w:t>
      </w:r>
      <w:r w:rsidRPr="008C4CAD">
        <w:rPr>
          <w:rFonts w:ascii="Traditional Arabic" w:hAnsi="Traditional Arabic" w:cs="Traditional Arabic"/>
          <w:color w:val="000000" w:themeColor="text1"/>
          <w:sz w:val="40"/>
          <w:szCs w:val="40"/>
        </w:rPr>
        <w:t>%</w:t>
      </w:r>
      <w:r w:rsidRPr="008C4CAD">
        <w:rPr>
          <w:rFonts w:ascii="Traditional Arabic" w:hAnsi="Traditional Arabic" w:cs="Traditional Arabic"/>
          <w:color w:val="000000" w:themeColor="text1"/>
          <w:sz w:val="40"/>
          <w:szCs w:val="40"/>
          <w:rtl/>
        </w:rPr>
        <w:t xml:space="preserve"> منهن اقتحمن عالم العمل المقاولاتي دون دراسة.</w:t>
      </w:r>
    </w:p>
    <w:p w:rsidR="006F246A" w:rsidRPr="008C4CAD" w:rsidRDefault="006F246A" w:rsidP="008C4CAD">
      <w:pPr>
        <w:bidi/>
        <w:spacing w:after="0"/>
        <w:jc w:val="both"/>
        <w:rPr>
          <w:rFonts w:ascii="Traditional Arabic" w:hAnsi="Traditional Arabic" w:cs="Traditional Arabic"/>
          <w:color w:val="000000" w:themeColor="text1"/>
          <w:sz w:val="40"/>
          <w:szCs w:val="40"/>
          <w:rtl/>
        </w:rPr>
      </w:pPr>
      <w:r w:rsidRPr="008C4CAD">
        <w:rPr>
          <w:rFonts w:ascii="Traditional Arabic" w:hAnsi="Traditional Arabic" w:cs="Traditional Arabic"/>
          <w:color w:val="000000" w:themeColor="text1"/>
          <w:sz w:val="40"/>
          <w:szCs w:val="40"/>
          <w:rtl/>
        </w:rPr>
        <w:t>و تعد دراسة السوق قبل البدء في أي مشروع مهمة للغاية، بل أنها جزء مهم من إستراتيجية العمل التجاري لضمان نجاحه بشكل جيد، حيث أن المقاولات أفراد عينة البحث يرون بأن دراسة السوق تحمي من المخاطر التي يمكن أن ينطوي عليها المشروع. إضافة إلى أنها تمكن من معرفة المنافسين من جهة، و احتياجات المستهلك من جهة أخرى. فالمقاولة الناجحة بالنسبة لهن هي القادرة على التفوق على المنافس و تلبية متطلبات المستهلك، لذ وجب أن تكون الدراسة سليمة و صحيحة لكي تستطيع المقاولة النجاح في ظل التغيرات التي شهدها السوق كل يوم. و تتلخص دراسة السوق فيمايلي:</w:t>
      </w:r>
    </w:p>
    <w:p w:rsidR="006F246A" w:rsidRPr="008C4CAD" w:rsidRDefault="006F246A" w:rsidP="008C4CAD">
      <w:pPr>
        <w:bidi/>
        <w:spacing w:after="0"/>
        <w:jc w:val="both"/>
        <w:rPr>
          <w:rFonts w:ascii="Traditional Arabic" w:hAnsi="Traditional Arabic" w:cs="Traditional Arabic"/>
          <w:color w:val="000000" w:themeColor="text1"/>
          <w:sz w:val="40"/>
          <w:szCs w:val="40"/>
          <w:rtl/>
        </w:rPr>
      </w:pPr>
      <w:r w:rsidRPr="008C4CAD">
        <w:rPr>
          <w:rFonts w:ascii="Traditional Arabic" w:hAnsi="Traditional Arabic" w:cs="Traditional Arabic"/>
          <w:color w:val="000000" w:themeColor="text1"/>
          <w:sz w:val="40"/>
          <w:szCs w:val="40"/>
          <w:rtl/>
        </w:rPr>
        <w:t>*- تحديد الجمهور أو المستهلك الذي ستوجه له الخدمة، و الذي لابد و أن يكون جمهورا كبيرا لتحقيق أكبر قدر من المبيعات.</w:t>
      </w:r>
    </w:p>
    <w:p w:rsidR="006F246A" w:rsidRPr="008C4CAD" w:rsidRDefault="006F246A" w:rsidP="008C4CAD">
      <w:pPr>
        <w:bidi/>
        <w:spacing w:after="0"/>
        <w:jc w:val="both"/>
        <w:rPr>
          <w:rFonts w:ascii="Traditional Arabic" w:hAnsi="Traditional Arabic" w:cs="Traditional Arabic"/>
          <w:color w:val="000000" w:themeColor="text1"/>
          <w:sz w:val="40"/>
          <w:szCs w:val="40"/>
          <w:rtl/>
        </w:rPr>
      </w:pPr>
      <w:r w:rsidRPr="008C4CAD">
        <w:rPr>
          <w:rFonts w:ascii="Traditional Arabic" w:hAnsi="Traditional Arabic" w:cs="Traditional Arabic"/>
          <w:color w:val="000000" w:themeColor="text1"/>
          <w:sz w:val="40"/>
          <w:szCs w:val="40"/>
          <w:rtl/>
        </w:rPr>
        <w:lastRenderedPageBreak/>
        <w:t>*- تحديد المنافسين المباشرين و الغير مباشرين، و أهم الذين يشكلون تهديدا للمقاولة، لأن هذا سيمكن من العمل بشكل منظم و ذكي و استراتيجي في الوقت نفسه.</w:t>
      </w:r>
    </w:p>
    <w:p w:rsidR="006F246A" w:rsidRPr="008C4CAD" w:rsidRDefault="006F246A" w:rsidP="008C4CAD">
      <w:pPr>
        <w:bidi/>
        <w:spacing w:after="0"/>
        <w:jc w:val="both"/>
        <w:rPr>
          <w:rFonts w:ascii="Traditional Arabic" w:hAnsi="Traditional Arabic" w:cs="Traditional Arabic"/>
          <w:color w:val="000000" w:themeColor="text1"/>
          <w:sz w:val="40"/>
          <w:szCs w:val="40"/>
          <w:rtl/>
        </w:rPr>
      </w:pPr>
      <w:r w:rsidRPr="008C4CAD">
        <w:rPr>
          <w:rFonts w:ascii="Traditional Arabic" w:hAnsi="Traditional Arabic" w:cs="Traditional Arabic"/>
          <w:color w:val="000000" w:themeColor="text1"/>
          <w:sz w:val="40"/>
          <w:szCs w:val="40"/>
          <w:rtl/>
        </w:rPr>
        <w:t>*- تحديد المخاطر التي قد تواجه المشروع لضمان عدم تعطيله، و القدرة على التعامل معها.</w:t>
      </w:r>
    </w:p>
    <w:p w:rsidR="006F246A" w:rsidRPr="008C4CAD" w:rsidRDefault="006F246A" w:rsidP="008C4CAD">
      <w:pPr>
        <w:bidi/>
        <w:spacing w:after="0"/>
        <w:jc w:val="both"/>
        <w:rPr>
          <w:rFonts w:ascii="Traditional Arabic" w:hAnsi="Traditional Arabic" w:cs="Traditional Arabic"/>
          <w:color w:val="000000" w:themeColor="text1"/>
          <w:sz w:val="40"/>
          <w:szCs w:val="40"/>
          <w:rtl/>
        </w:rPr>
      </w:pPr>
      <w:r w:rsidRPr="008C4CAD">
        <w:rPr>
          <w:rFonts w:ascii="Traditional Arabic" w:hAnsi="Traditional Arabic" w:cs="Traditional Arabic"/>
          <w:color w:val="000000" w:themeColor="text1"/>
          <w:sz w:val="40"/>
          <w:szCs w:val="40"/>
          <w:rtl/>
        </w:rPr>
        <w:t>أما بالنسبة للاتي لم يقمن بدراسة السوق و اللاتي لم مثلن 03</w:t>
      </w:r>
      <w:r w:rsidRPr="008C4CAD">
        <w:rPr>
          <w:rFonts w:ascii="Traditional Arabic" w:hAnsi="Traditional Arabic" w:cs="Traditional Arabic"/>
          <w:color w:val="000000" w:themeColor="text1"/>
          <w:sz w:val="40"/>
          <w:szCs w:val="40"/>
        </w:rPr>
        <w:t>%</w:t>
      </w:r>
      <w:r w:rsidRPr="008C4CAD">
        <w:rPr>
          <w:rFonts w:ascii="Traditional Arabic" w:hAnsi="Traditional Arabic" w:cs="Traditional Arabic"/>
          <w:color w:val="000000" w:themeColor="text1"/>
          <w:sz w:val="40"/>
          <w:szCs w:val="40"/>
          <w:rtl/>
        </w:rPr>
        <w:t xml:space="preserve"> فقد يكون اعتيادهن على النشاط جعلهن على دراية به و على خفاياه، و بالتالي فهن يرون بأنهن لسن بحاجة لدراسة السوق كما الأخريات بجهة، و من جهة أخرى قد تكون ممارستهن للنشاط كانت عن طريق التوارث، أي بمعنى أنهن اكتسبنه عن طريق الأهل و استمرين فيه.   </w:t>
      </w:r>
    </w:p>
    <w:p w:rsidR="006F246A" w:rsidRPr="008C4CAD" w:rsidRDefault="006F246A" w:rsidP="008C4CAD">
      <w:pPr>
        <w:bidi/>
        <w:spacing w:after="0"/>
        <w:jc w:val="both"/>
        <w:rPr>
          <w:rFonts w:ascii="Traditional Arabic" w:hAnsi="Traditional Arabic" w:cs="Traditional Arabic"/>
          <w:b/>
          <w:bCs/>
          <w:color w:val="000000" w:themeColor="text1"/>
          <w:sz w:val="40"/>
          <w:szCs w:val="40"/>
          <w:u w:val="single"/>
          <w:rtl/>
        </w:rPr>
      </w:pPr>
      <w:r w:rsidRPr="008C4CAD">
        <w:rPr>
          <w:rFonts w:ascii="Traditional Arabic" w:hAnsi="Traditional Arabic" w:cs="Traditional Arabic"/>
          <w:b/>
          <w:bCs/>
          <w:color w:val="000000" w:themeColor="text1"/>
          <w:sz w:val="40"/>
          <w:szCs w:val="40"/>
          <w:u w:val="single"/>
          <w:rtl/>
        </w:rPr>
        <w:t>الجدول رقم (11):يبيـن الحصول على تكوين قبل مزاولـــة النشــــاط:</w:t>
      </w:r>
    </w:p>
    <w:tbl>
      <w:tblPr>
        <w:tblStyle w:val="Grilledutableau"/>
        <w:bidiVisual/>
        <w:tblW w:w="0" w:type="auto"/>
        <w:tblInd w:w="360" w:type="dxa"/>
        <w:tblLook w:val="04A0"/>
      </w:tblPr>
      <w:tblGrid>
        <w:gridCol w:w="2298"/>
        <w:gridCol w:w="1701"/>
        <w:gridCol w:w="1854"/>
        <w:gridCol w:w="1955"/>
        <w:gridCol w:w="1969"/>
      </w:tblGrid>
      <w:tr w:rsidR="006F246A" w:rsidRPr="00AD6D7E" w:rsidTr="006F246A">
        <w:trPr>
          <w:trHeight w:val="940"/>
        </w:trPr>
        <w:tc>
          <w:tcPr>
            <w:tcW w:w="2298" w:type="dxa"/>
            <w:tcBorders>
              <w:left w:val="single" w:sz="4" w:space="0" w:color="auto"/>
              <w:tr2bl w:val="single" w:sz="4" w:space="0" w:color="auto"/>
            </w:tcBorders>
          </w:tcPr>
          <w:p w:rsidR="006F246A" w:rsidRPr="008C4CAD" w:rsidRDefault="006F246A" w:rsidP="006F246A">
            <w:pPr>
              <w:bidi/>
              <w:spacing w:after="100" w:afterAutospacing="1" w:line="360" w:lineRule="auto"/>
              <w:ind w:left="0" w:firstLine="0"/>
              <w:jc w:val="both"/>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 xml:space="preserve">         القطــــــــــاع</w:t>
            </w:r>
          </w:p>
          <w:p w:rsidR="006F246A" w:rsidRPr="008C4CAD" w:rsidRDefault="001E7F32" w:rsidP="001E7F32">
            <w:pPr>
              <w:bidi/>
              <w:spacing w:after="100" w:afterAutospacing="1" w:line="360" w:lineRule="auto"/>
              <w:ind w:left="0" w:firstLine="0"/>
              <w:jc w:val="left"/>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مزاولة التكوين</w:t>
            </w:r>
          </w:p>
        </w:tc>
        <w:tc>
          <w:tcPr>
            <w:tcW w:w="1701" w:type="dxa"/>
            <w:tcBorders>
              <w:bottom w:val="single" w:sz="4" w:space="0" w:color="000000" w:themeColor="text1"/>
            </w:tcBorders>
          </w:tcPr>
          <w:p w:rsidR="006F246A" w:rsidRPr="008C4CAD" w:rsidRDefault="006F246A" w:rsidP="006F246A">
            <w:pPr>
              <w:bidi/>
              <w:spacing w:after="100" w:afterAutospacing="1" w:line="360" w:lineRule="auto"/>
              <w:ind w:left="0" w:firstLine="0"/>
              <w:rPr>
                <w:rFonts w:ascii="Traditional Arabic" w:hAnsi="Traditional Arabic" w:cs="Traditional Arabic"/>
                <w:b/>
                <w:bCs/>
                <w:color w:val="000000" w:themeColor="text1"/>
                <w:sz w:val="24"/>
                <w:szCs w:val="24"/>
                <w:rtl/>
              </w:rPr>
            </w:pPr>
          </w:p>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الصناعــــــــــة</w:t>
            </w:r>
          </w:p>
        </w:tc>
        <w:tc>
          <w:tcPr>
            <w:tcW w:w="1854" w:type="dxa"/>
            <w:tcBorders>
              <w:bottom w:val="single" w:sz="4" w:space="0" w:color="000000" w:themeColor="text1"/>
            </w:tcBorders>
          </w:tcPr>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4"/>
                <w:szCs w:val="24"/>
                <w:rtl/>
              </w:rPr>
            </w:pPr>
          </w:p>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النسبـــــــــــة</w:t>
            </w:r>
          </w:p>
        </w:tc>
        <w:tc>
          <w:tcPr>
            <w:tcW w:w="1955" w:type="dxa"/>
            <w:tcBorders>
              <w:bottom w:val="single" w:sz="4" w:space="0" w:color="000000" w:themeColor="text1"/>
            </w:tcBorders>
          </w:tcPr>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4"/>
                <w:szCs w:val="24"/>
                <w:rtl/>
              </w:rPr>
            </w:pPr>
          </w:p>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الخدمــــــــــات</w:t>
            </w:r>
          </w:p>
        </w:tc>
        <w:tc>
          <w:tcPr>
            <w:tcW w:w="1969" w:type="dxa"/>
            <w:tcBorders>
              <w:bottom w:val="single" w:sz="4" w:space="0" w:color="000000" w:themeColor="text1"/>
            </w:tcBorders>
          </w:tcPr>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4"/>
                <w:szCs w:val="24"/>
                <w:rtl/>
              </w:rPr>
            </w:pPr>
          </w:p>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النسبـــــــــــة</w:t>
            </w:r>
            <w:r w:rsidRPr="008C4CAD">
              <w:rPr>
                <w:rFonts w:ascii="Traditional Arabic" w:hAnsi="Traditional Arabic" w:cs="Traditional Arabic"/>
                <w:b/>
                <w:bCs/>
                <w:sz w:val="24"/>
                <w:szCs w:val="24"/>
              </w:rPr>
              <w:t>%</w:t>
            </w:r>
          </w:p>
        </w:tc>
      </w:tr>
      <w:tr w:rsidR="006F246A" w:rsidRPr="00AD6D7E" w:rsidTr="006F246A">
        <w:tc>
          <w:tcPr>
            <w:tcW w:w="2298"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نعم</w:t>
            </w:r>
          </w:p>
        </w:tc>
        <w:tc>
          <w:tcPr>
            <w:tcW w:w="1701"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46</w:t>
            </w:r>
          </w:p>
        </w:tc>
        <w:tc>
          <w:tcPr>
            <w:tcW w:w="1854"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sz w:val="24"/>
                <w:szCs w:val="24"/>
                <w:rtl/>
              </w:rPr>
              <w:t>46</w:t>
            </w:r>
            <w:r w:rsidRPr="008C4CAD">
              <w:rPr>
                <w:rFonts w:ascii="Traditional Arabic" w:hAnsi="Traditional Arabic" w:cs="Traditional Arabic"/>
                <w:b/>
                <w:bCs/>
                <w:sz w:val="24"/>
                <w:szCs w:val="24"/>
              </w:rPr>
              <w:t>%</w:t>
            </w:r>
          </w:p>
        </w:tc>
        <w:tc>
          <w:tcPr>
            <w:tcW w:w="1955"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37</w:t>
            </w:r>
          </w:p>
        </w:tc>
        <w:tc>
          <w:tcPr>
            <w:tcW w:w="1969"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sz w:val="24"/>
                <w:szCs w:val="24"/>
                <w:rtl/>
              </w:rPr>
              <w:t>37</w:t>
            </w:r>
            <w:r w:rsidRPr="008C4CAD">
              <w:rPr>
                <w:rFonts w:ascii="Traditional Arabic" w:hAnsi="Traditional Arabic" w:cs="Traditional Arabic"/>
                <w:b/>
                <w:bCs/>
                <w:sz w:val="24"/>
                <w:szCs w:val="24"/>
              </w:rPr>
              <w:t>%</w:t>
            </w:r>
          </w:p>
        </w:tc>
      </w:tr>
      <w:tr w:rsidR="006F246A" w:rsidRPr="00AD6D7E" w:rsidTr="006F246A">
        <w:tc>
          <w:tcPr>
            <w:tcW w:w="2298"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لا</w:t>
            </w:r>
          </w:p>
        </w:tc>
        <w:tc>
          <w:tcPr>
            <w:tcW w:w="1701"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17</w:t>
            </w:r>
          </w:p>
        </w:tc>
        <w:tc>
          <w:tcPr>
            <w:tcW w:w="1854"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sz w:val="24"/>
                <w:szCs w:val="24"/>
                <w:rtl/>
              </w:rPr>
              <w:t>17</w:t>
            </w:r>
            <w:r w:rsidRPr="008C4CAD">
              <w:rPr>
                <w:rFonts w:ascii="Traditional Arabic" w:hAnsi="Traditional Arabic" w:cs="Traditional Arabic"/>
                <w:b/>
                <w:bCs/>
                <w:sz w:val="24"/>
                <w:szCs w:val="24"/>
              </w:rPr>
              <w:t>%</w:t>
            </w:r>
          </w:p>
        </w:tc>
        <w:tc>
          <w:tcPr>
            <w:tcW w:w="1955"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00</w:t>
            </w:r>
          </w:p>
        </w:tc>
        <w:tc>
          <w:tcPr>
            <w:tcW w:w="1969"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sz w:val="24"/>
                <w:szCs w:val="24"/>
                <w:rtl/>
              </w:rPr>
              <w:t>0</w:t>
            </w:r>
            <w:r w:rsidRPr="008C4CAD">
              <w:rPr>
                <w:rFonts w:ascii="Traditional Arabic" w:hAnsi="Traditional Arabic" w:cs="Traditional Arabic"/>
                <w:b/>
                <w:bCs/>
                <w:sz w:val="24"/>
                <w:szCs w:val="24"/>
              </w:rPr>
              <w:t>%</w:t>
            </w:r>
          </w:p>
        </w:tc>
      </w:tr>
      <w:tr w:rsidR="006F246A" w:rsidRPr="00AD6D7E" w:rsidTr="006F246A">
        <w:tc>
          <w:tcPr>
            <w:tcW w:w="2298"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المجموع</w:t>
            </w:r>
          </w:p>
        </w:tc>
        <w:tc>
          <w:tcPr>
            <w:tcW w:w="1701"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63</w:t>
            </w:r>
          </w:p>
        </w:tc>
        <w:tc>
          <w:tcPr>
            <w:tcW w:w="1854"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sz w:val="24"/>
                <w:szCs w:val="24"/>
                <w:rtl/>
              </w:rPr>
              <w:t>63</w:t>
            </w:r>
            <w:r w:rsidRPr="008C4CAD">
              <w:rPr>
                <w:rFonts w:ascii="Traditional Arabic" w:hAnsi="Traditional Arabic" w:cs="Traditional Arabic"/>
                <w:b/>
                <w:bCs/>
                <w:sz w:val="24"/>
                <w:szCs w:val="24"/>
              </w:rPr>
              <w:t>%</w:t>
            </w:r>
          </w:p>
        </w:tc>
        <w:tc>
          <w:tcPr>
            <w:tcW w:w="1955"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37</w:t>
            </w:r>
          </w:p>
        </w:tc>
        <w:tc>
          <w:tcPr>
            <w:tcW w:w="1969"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sz w:val="24"/>
                <w:szCs w:val="24"/>
                <w:rtl/>
              </w:rPr>
              <w:t>37</w:t>
            </w:r>
            <w:r w:rsidRPr="008C4CAD">
              <w:rPr>
                <w:rFonts w:ascii="Traditional Arabic" w:hAnsi="Traditional Arabic" w:cs="Traditional Arabic"/>
                <w:b/>
                <w:bCs/>
                <w:sz w:val="24"/>
                <w:szCs w:val="24"/>
              </w:rPr>
              <w:t>%</w:t>
            </w:r>
          </w:p>
        </w:tc>
      </w:tr>
    </w:tbl>
    <w:p w:rsidR="006F246A" w:rsidRDefault="006F246A" w:rsidP="006F246A">
      <w:pPr>
        <w:bidi/>
        <w:spacing w:after="0"/>
        <w:jc w:val="both"/>
        <w:rPr>
          <w:rFonts w:cs="Simplified Arabic"/>
          <w:sz w:val="28"/>
          <w:szCs w:val="28"/>
          <w:rtl/>
        </w:rPr>
      </w:pPr>
      <w:r w:rsidRPr="00B648F5">
        <w:rPr>
          <w:rFonts w:cs="Simplified Arabic"/>
          <w:noProof/>
          <w:sz w:val="28"/>
          <w:szCs w:val="28"/>
          <w:rtl/>
        </w:rPr>
        <w:drawing>
          <wp:inline distT="0" distB="0" distL="0" distR="0">
            <wp:extent cx="2219498" cy="1981200"/>
            <wp:effectExtent l="19050" t="0" r="28402" b="0"/>
            <wp:docPr id="31" name="Graphique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9"/>
              </a:graphicData>
            </a:graphic>
          </wp:inline>
        </w:drawing>
      </w:r>
      <w:r w:rsidRPr="00B648F5">
        <w:rPr>
          <w:rFonts w:cs="Simplified Arabic"/>
          <w:noProof/>
          <w:sz w:val="28"/>
          <w:szCs w:val="28"/>
          <w:rtl/>
        </w:rPr>
        <w:drawing>
          <wp:inline distT="0" distB="0" distL="0" distR="0">
            <wp:extent cx="2169795" cy="1988127"/>
            <wp:effectExtent l="19050" t="0" r="20955" b="0"/>
            <wp:docPr id="32" name="Graphique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0"/>
              </a:graphicData>
            </a:graphic>
          </wp:inline>
        </w:drawing>
      </w:r>
    </w:p>
    <w:p w:rsidR="006F246A" w:rsidRPr="003B3A85" w:rsidRDefault="006F246A" w:rsidP="006F246A">
      <w:pPr>
        <w:bidi/>
        <w:spacing w:after="0"/>
        <w:jc w:val="both"/>
        <w:rPr>
          <w:rFonts w:cs="Simplified Arabic"/>
          <w:sz w:val="32"/>
          <w:szCs w:val="32"/>
        </w:rPr>
      </w:pPr>
      <w:r w:rsidRPr="00BB2A83">
        <w:rPr>
          <w:rFonts w:cs="Simplified Arabic" w:hint="cs"/>
          <w:b/>
          <w:bCs/>
          <w:color w:val="000000" w:themeColor="text1"/>
          <w:sz w:val="20"/>
          <w:szCs w:val="20"/>
          <w:rtl/>
        </w:rPr>
        <w:t>تمثيـل</w:t>
      </w:r>
      <w:r>
        <w:rPr>
          <w:rFonts w:cs="Simplified Arabic" w:hint="cs"/>
          <w:b/>
          <w:bCs/>
          <w:color w:val="000000" w:themeColor="text1"/>
          <w:sz w:val="20"/>
          <w:szCs w:val="20"/>
          <w:rtl/>
        </w:rPr>
        <w:t xml:space="preserve"> بيانــــــيللتكويـــــــــــــن خاص</w:t>
      </w:r>
      <w:r w:rsidRPr="001510FD">
        <w:rPr>
          <w:rFonts w:cs="Simplified Arabic" w:hint="cs"/>
          <w:b/>
          <w:bCs/>
          <w:color w:val="000000" w:themeColor="text1"/>
          <w:sz w:val="20"/>
          <w:szCs w:val="20"/>
          <w:rtl/>
        </w:rPr>
        <w:t xml:space="preserve"> بقطاع الصناعة</w:t>
      </w:r>
      <w:r w:rsidRPr="00BB2A83">
        <w:rPr>
          <w:rFonts w:cs="Simplified Arabic" w:hint="cs"/>
          <w:b/>
          <w:bCs/>
          <w:color w:val="000000" w:themeColor="text1"/>
          <w:sz w:val="20"/>
          <w:szCs w:val="20"/>
          <w:rtl/>
        </w:rPr>
        <w:t>تمثيـل بيانـــي</w:t>
      </w:r>
      <w:r>
        <w:rPr>
          <w:rFonts w:cs="Simplified Arabic" w:hint="cs"/>
          <w:b/>
          <w:bCs/>
          <w:color w:val="000000" w:themeColor="text1"/>
          <w:sz w:val="20"/>
          <w:szCs w:val="20"/>
          <w:rtl/>
        </w:rPr>
        <w:t xml:space="preserve"> للتكويــــــــــــــن </w:t>
      </w:r>
      <w:r w:rsidRPr="001510FD">
        <w:rPr>
          <w:rFonts w:cs="Simplified Arabic" w:hint="cs"/>
          <w:b/>
          <w:bCs/>
          <w:color w:val="000000" w:themeColor="text1"/>
          <w:sz w:val="20"/>
          <w:szCs w:val="20"/>
          <w:rtl/>
        </w:rPr>
        <w:t xml:space="preserve">خاص بقطاع </w:t>
      </w:r>
      <w:r>
        <w:rPr>
          <w:rFonts w:cs="Simplified Arabic" w:hint="cs"/>
          <w:b/>
          <w:bCs/>
          <w:color w:val="000000" w:themeColor="text1"/>
          <w:sz w:val="20"/>
          <w:szCs w:val="20"/>
          <w:rtl/>
        </w:rPr>
        <w:t>الخدمات</w:t>
      </w:r>
    </w:p>
    <w:p w:rsidR="006F246A" w:rsidRPr="008C4CAD" w:rsidRDefault="00D40EF3" w:rsidP="001E7F32">
      <w:pPr>
        <w:bidi/>
        <w:spacing w:after="0"/>
        <w:jc w:val="both"/>
        <w:rPr>
          <w:rFonts w:ascii="Traditional Arabic" w:hAnsi="Traditional Arabic" w:cs="Traditional Arabic"/>
          <w:sz w:val="40"/>
          <w:szCs w:val="40"/>
          <w:rtl/>
        </w:rPr>
      </w:pPr>
      <w:r w:rsidRPr="008C4CAD">
        <w:rPr>
          <w:rFonts w:ascii="Traditional Arabic" w:hAnsi="Traditional Arabic" w:cs="Traditional Arabic"/>
          <w:b/>
          <w:bCs/>
          <w:color w:val="000000" w:themeColor="text1"/>
          <w:sz w:val="40"/>
          <w:szCs w:val="40"/>
          <w:u w:val="single"/>
          <w:rtl/>
        </w:rPr>
        <w:t xml:space="preserve">تحليل </w:t>
      </w:r>
      <w:r w:rsidR="006F246A" w:rsidRPr="008C4CAD">
        <w:rPr>
          <w:rFonts w:ascii="Traditional Arabic" w:hAnsi="Traditional Arabic" w:cs="Traditional Arabic"/>
          <w:b/>
          <w:bCs/>
          <w:sz w:val="40"/>
          <w:szCs w:val="40"/>
          <w:u w:val="single"/>
          <w:rtl/>
        </w:rPr>
        <w:t>الجدول رقم 11:</w:t>
      </w:r>
    </w:p>
    <w:p w:rsidR="006F246A" w:rsidRPr="008C4CAD" w:rsidRDefault="006F246A" w:rsidP="001E7F32">
      <w:pPr>
        <w:bidi/>
        <w:spacing w:after="0"/>
        <w:jc w:val="both"/>
        <w:rPr>
          <w:rFonts w:ascii="Traditional Arabic" w:hAnsi="Traditional Arabic" w:cs="Traditional Arabic"/>
          <w:sz w:val="40"/>
          <w:szCs w:val="40"/>
          <w:rtl/>
        </w:rPr>
      </w:pPr>
      <w:r w:rsidRPr="008C4CAD">
        <w:rPr>
          <w:rFonts w:ascii="Traditional Arabic" w:hAnsi="Traditional Arabic" w:cs="Traditional Arabic"/>
          <w:color w:val="000000" w:themeColor="text1"/>
          <w:sz w:val="40"/>
          <w:szCs w:val="40"/>
          <w:rtl/>
        </w:rPr>
        <w:t xml:space="preserve">من خلال النتائج المبينة في الجدول أعلاه، نجد بأنه في قطاع الصناعة 46 امرأة مقاولة ممثلات بنسبة </w:t>
      </w:r>
      <w:r w:rsidRPr="008C4CAD">
        <w:rPr>
          <w:rFonts w:ascii="Traditional Arabic" w:hAnsi="Traditional Arabic" w:cs="Traditional Arabic"/>
          <w:sz w:val="40"/>
          <w:szCs w:val="40"/>
          <w:rtl/>
        </w:rPr>
        <w:t>46</w:t>
      </w:r>
      <w:r w:rsidRPr="008C4CAD">
        <w:rPr>
          <w:rFonts w:ascii="Traditional Arabic" w:hAnsi="Traditional Arabic" w:cs="Traditional Arabic"/>
          <w:sz w:val="40"/>
          <w:szCs w:val="40"/>
        </w:rPr>
        <w:t>%</w:t>
      </w:r>
      <w:r w:rsidRPr="008C4CAD">
        <w:rPr>
          <w:rFonts w:ascii="Traditional Arabic" w:hAnsi="Traditional Arabic" w:cs="Traditional Arabic"/>
          <w:color w:val="000000" w:themeColor="text1"/>
          <w:sz w:val="40"/>
          <w:szCs w:val="40"/>
          <w:rtl/>
        </w:rPr>
        <w:t xml:space="preserve"> قمن بتكوين قبل الشروع في المشروع، بينما </w:t>
      </w:r>
      <w:r w:rsidRPr="008C4CAD">
        <w:rPr>
          <w:rFonts w:ascii="Traditional Arabic" w:hAnsi="Traditional Arabic" w:cs="Traditional Arabic"/>
          <w:sz w:val="40"/>
          <w:szCs w:val="40"/>
          <w:rtl/>
        </w:rPr>
        <w:t>17</w:t>
      </w:r>
      <w:r w:rsidRPr="008C4CAD">
        <w:rPr>
          <w:rFonts w:ascii="Traditional Arabic" w:hAnsi="Traditional Arabic" w:cs="Traditional Arabic"/>
          <w:sz w:val="40"/>
          <w:szCs w:val="40"/>
        </w:rPr>
        <w:t>%</w:t>
      </w:r>
      <w:r w:rsidRPr="008C4CAD">
        <w:rPr>
          <w:rFonts w:ascii="Traditional Arabic" w:hAnsi="Traditional Arabic" w:cs="Traditional Arabic"/>
          <w:sz w:val="40"/>
          <w:szCs w:val="40"/>
          <w:rtl/>
        </w:rPr>
        <w:t xml:space="preserve"> منهن لم يقمن بتكوين، أما في </w:t>
      </w:r>
      <w:r w:rsidRPr="008C4CAD">
        <w:rPr>
          <w:rFonts w:ascii="Traditional Arabic" w:hAnsi="Traditional Arabic" w:cs="Traditional Arabic"/>
          <w:sz w:val="40"/>
          <w:szCs w:val="40"/>
          <w:rtl/>
        </w:rPr>
        <w:lastRenderedPageBreak/>
        <w:t>قطاع الخدمات فجميع المقاولات اللاتي تنتمين لهذا القطاع كان لديهن تكوين قبل نشاطهن المقاولاتي، أي ما يمثل 37</w:t>
      </w:r>
      <w:r w:rsidRPr="008C4CAD">
        <w:rPr>
          <w:rFonts w:ascii="Traditional Arabic" w:hAnsi="Traditional Arabic" w:cs="Traditional Arabic"/>
          <w:sz w:val="40"/>
          <w:szCs w:val="40"/>
        </w:rPr>
        <w:t>%</w:t>
      </w:r>
      <w:r w:rsidRPr="008C4CAD">
        <w:rPr>
          <w:rFonts w:ascii="Traditional Arabic" w:hAnsi="Traditional Arabic" w:cs="Traditional Arabic"/>
          <w:sz w:val="40"/>
          <w:szCs w:val="40"/>
          <w:rtl/>
        </w:rPr>
        <w:t xml:space="preserve"> من إجمالي المقاولات.</w:t>
      </w:r>
    </w:p>
    <w:p w:rsidR="006F246A" w:rsidRPr="008C4CAD" w:rsidRDefault="006F246A" w:rsidP="001E7F32">
      <w:pPr>
        <w:bidi/>
        <w:spacing w:after="0"/>
        <w:jc w:val="both"/>
        <w:rPr>
          <w:rFonts w:ascii="Traditional Arabic" w:hAnsi="Traditional Arabic" w:cs="Traditional Arabic"/>
          <w:sz w:val="40"/>
          <w:szCs w:val="40"/>
          <w:rtl/>
        </w:rPr>
      </w:pPr>
      <w:r w:rsidRPr="008C4CAD">
        <w:rPr>
          <w:rFonts w:ascii="Traditional Arabic" w:hAnsi="Traditional Arabic" w:cs="Traditional Arabic"/>
          <w:sz w:val="40"/>
          <w:szCs w:val="40"/>
          <w:rtl/>
        </w:rPr>
        <w:t>و تعتبر المقاولات اللاتي قمن بتكوين قبل البداية في المشروع المقاولاتي الخاص بهن بأن للتكوين أهمية قصوى في إكسابهن الكفاية المهنية التي تجعلن عملهن أكثر مهنية، فهن بحاجة إلى التكوين و التكوين المستمر للحصول على المعارف و التقنيات المفيدة لهن، إضافة إلى أنه يمكنهن من الاطلاع بشكل كافي على آخر المستجدات الحاصلة في قطاعهن، خاصة و أن مواكبة التكنولوجيا خيار لا محيد عنه في وقتنا الحالي.</w:t>
      </w:r>
    </w:p>
    <w:p w:rsidR="006F246A" w:rsidRPr="008C4CAD" w:rsidRDefault="006F246A" w:rsidP="001E7F32">
      <w:pPr>
        <w:bidi/>
        <w:spacing w:after="0"/>
        <w:jc w:val="both"/>
        <w:rPr>
          <w:rFonts w:ascii="Traditional Arabic" w:hAnsi="Traditional Arabic" w:cs="Traditional Arabic"/>
          <w:sz w:val="40"/>
          <w:szCs w:val="40"/>
          <w:rtl/>
        </w:rPr>
      </w:pPr>
      <w:r w:rsidRPr="008C4CAD">
        <w:rPr>
          <w:rFonts w:ascii="Traditional Arabic" w:hAnsi="Traditional Arabic" w:cs="Traditional Arabic"/>
          <w:sz w:val="40"/>
          <w:szCs w:val="40"/>
          <w:rtl/>
        </w:rPr>
        <w:t xml:space="preserve">كما يمكنهن التكوين من التخطيط الجيد لمشاريعهم قبل و بعد البدء فيها، و كذا تمكينهن من معرفة كل الحيثيات المهمة قبل تأسيس المشروع، على سبيل المثال معرفة المنافسين و طريقة التعامل معهم، مصادر تمويل المشروع، الأطر القانونية التي تحكمهم...الخ. كما يرى المقاولات بأن التكوين يفيدهن حتى بعد تأسيس المشروع، حيث أنهن يصبحن قادرات على خلق طرق جديدة للإدارة من خلال تطوير الأساليب القديمة عن طريق الاعتماد على التكنولوجيا الحديثة. </w:t>
      </w:r>
    </w:p>
    <w:p w:rsidR="006F246A" w:rsidRPr="008C4CAD" w:rsidRDefault="006F246A" w:rsidP="001E7F32">
      <w:pPr>
        <w:bidi/>
        <w:spacing w:after="0"/>
        <w:jc w:val="both"/>
        <w:rPr>
          <w:rFonts w:ascii="Traditional Arabic" w:hAnsi="Traditional Arabic" w:cs="Traditional Arabic"/>
          <w:sz w:val="40"/>
          <w:szCs w:val="40"/>
          <w:rtl/>
        </w:rPr>
      </w:pPr>
      <w:r w:rsidRPr="008C4CAD">
        <w:rPr>
          <w:rFonts w:ascii="Traditional Arabic" w:hAnsi="Traditional Arabic" w:cs="Traditional Arabic"/>
          <w:sz w:val="40"/>
          <w:szCs w:val="40"/>
          <w:rtl/>
        </w:rPr>
        <w:t>كما يضاف لكل هذا بأن بعض المقاولات يؤكدن على أنه كان لابد و أن يتحصلن على تكوين قبل البدء في المشروع من أجل الحصول على الشهادة التي تثبت قدرتهن على ممارسة النشاط، و بان الدولة لا تمكنهن من حق اعتماد النشاط و حق التمويل إلا بإثبات الحصول على تكوين في المجال المختار.</w:t>
      </w:r>
    </w:p>
    <w:p w:rsidR="006F246A" w:rsidRPr="008C4CAD" w:rsidRDefault="006F246A" w:rsidP="001E7F32">
      <w:pPr>
        <w:bidi/>
        <w:spacing w:after="0"/>
        <w:jc w:val="both"/>
        <w:rPr>
          <w:rFonts w:ascii="Traditional Arabic" w:hAnsi="Traditional Arabic" w:cs="Traditional Arabic"/>
          <w:color w:val="000000" w:themeColor="text1"/>
          <w:sz w:val="40"/>
          <w:szCs w:val="40"/>
          <w:rtl/>
        </w:rPr>
      </w:pPr>
      <w:r w:rsidRPr="008C4CAD">
        <w:rPr>
          <w:rFonts w:ascii="Traditional Arabic" w:hAnsi="Traditional Arabic" w:cs="Traditional Arabic"/>
          <w:sz w:val="40"/>
          <w:szCs w:val="40"/>
          <w:rtl/>
        </w:rPr>
        <w:t>أما بالنسبة للاتي لم يقمن بتكوين قبل البدء في المشروع، فهن يعتبرن بأن نشاطهن مكتسب، أي أنهن تعلمنه من المقربين و بالتالي لم يعدن بحاجة للتكوين في المراكز المخصصة لذلك، إلا أنهن لا ينكرن بأنهن على استعداد لحضور دورات تكوينية في المستقبل للتمكن من تطوير نشاطهن، و إضفاء الصبغة التجديدية و العصرية عليه.</w:t>
      </w:r>
    </w:p>
    <w:p w:rsidR="006F246A" w:rsidRPr="008C4CAD" w:rsidRDefault="006F246A" w:rsidP="006F246A">
      <w:pPr>
        <w:bidi/>
        <w:spacing w:after="0"/>
        <w:jc w:val="both"/>
        <w:rPr>
          <w:rFonts w:ascii="Traditional Arabic" w:hAnsi="Traditional Arabic" w:cs="Traditional Arabic"/>
          <w:b/>
          <w:bCs/>
          <w:color w:val="000000" w:themeColor="text1"/>
          <w:sz w:val="40"/>
          <w:szCs w:val="40"/>
          <w:u w:val="single"/>
          <w:rtl/>
        </w:rPr>
      </w:pPr>
      <w:r w:rsidRPr="008C4CAD">
        <w:rPr>
          <w:rFonts w:ascii="Traditional Arabic" w:hAnsi="Traditional Arabic" w:cs="Traditional Arabic"/>
          <w:b/>
          <w:bCs/>
          <w:color w:val="000000" w:themeColor="text1"/>
          <w:sz w:val="40"/>
          <w:szCs w:val="40"/>
          <w:u w:val="single"/>
          <w:rtl/>
        </w:rPr>
        <w:lastRenderedPageBreak/>
        <w:t>الجدول رقم (12):يبيـن الحصول على نوع التكوين:</w:t>
      </w:r>
    </w:p>
    <w:tbl>
      <w:tblPr>
        <w:tblStyle w:val="Grilledutableau"/>
        <w:bidiVisual/>
        <w:tblW w:w="0" w:type="auto"/>
        <w:tblInd w:w="360" w:type="dxa"/>
        <w:tblLook w:val="04A0"/>
      </w:tblPr>
      <w:tblGrid>
        <w:gridCol w:w="2298"/>
        <w:gridCol w:w="1701"/>
        <w:gridCol w:w="1854"/>
        <w:gridCol w:w="1955"/>
        <w:gridCol w:w="1969"/>
      </w:tblGrid>
      <w:tr w:rsidR="006F246A" w:rsidRPr="00AD6D7E" w:rsidTr="006F246A">
        <w:trPr>
          <w:trHeight w:val="940"/>
        </w:trPr>
        <w:tc>
          <w:tcPr>
            <w:tcW w:w="2298" w:type="dxa"/>
            <w:tcBorders>
              <w:left w:val="single" w:sz="4" w:space="0" w:color="auto"/>
              <w:tr2bl w:val="single" w:sz="4" w:space="0" w:color="auto"/>
            </w:tcBorders>
          </w:tcPr>
          <w:p w:rsidR="006F246A" w:rsidRPr="008C4CAD" w:rsidRDefault="006F246A" w:rsidP="006F246A">
            <w:pPr>
              <w:bidi/>
              <w:spacing w:after="100" w:afterAutospacing="1" w:line="360" w:lineRule="auto"/>
              <w:ind w:left="0" w:firstLine="0"/>
              <w:jc w:val="both"/>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 xml:space="preserve">         القطــــــــــاع</w:t>
            </w:r>
          </w:p>
          <w:p w:rsidR="006F246A" w:rsidRPr="008C4CAD" w:rsidRDefault="001E7F32" w:rsidP="001E7F32">
            <w:pPr>
              <w:bidi/>
              <w:spacing w:after="100" w:afterAutospacing="1" w:line="360" w:lineRule="auto"/>
              <w:ind w:left="0" w:firstLine="0"/>
              <w:jc w:val="left"/>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نــوع التكويـــن</w:t>
            </w:r>
          </w:p>
        </w:tc>
        <w:tc>
          <w:tcPr>
            <w:tcW w:w="1701" w:type="dxa"/>
            <w:tcBorders>
              <w:bottom w:val="single" w:sz="4" w:space="0" w:color="000000" w:themeColor="text1"/>
            </w:tcBorders>
          </w:tcPr>
          <w:p w:rsidR="006F246A" w:rsidRPr="008C4CAD" w:rsidRDefault="006F246A" w:rsidP="006F246A">
            <w:pPr>
              <w:bidi/>
              <w:spacing w:after="100" w:afterAutospacing="1" w:line="360" w:lineRule="auto"/>
              <w:ind w:left="0" w:firstLine="0"/>
              <w:rPr>
                <w:rFonts w:ascii="Traditional Arabic" w:hAnsi="Traditional Arabic" w:cs="Traditional Arabic"/>
                <w:b/>
                <w:bCs/>
                <w:color w:val="000000" w:themeColor="text1"/>
                <w:sz w:val="28"/>
                <w:szCs w:val="28"/>
                <w:rtl/>
              </w:rPr>
            </w:pPr>
          </w:p>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الصناعــــــــــة</w:t>
            </w:r>
          </w:p>
        </w:tc>
        <w:tc>
          <w:tcPr>
            <w:tcW w:w="1854" w:type="dxa"/>
            <w:tcBorders>
              <w:bottom w:val="single" w:sz="4" w:space="0" w:color="000000" w:themeColor="text1"/>
            </w:tcBorders>
          </w:tcPr>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p>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النسبـــــــــــة</w:t>
            </w:r>
          </w:p>
        </w:tc>
        <w:tc>
          <w:tcPr>
            <w:tcW w:w="1955" w:type="dxa"/>
            <w:tcBorders>
              <w:bottom w:val="single" w:sz="4" w:space="0" w:color="000000" w:themeColor="text1"/>
            </w:tcBorders>
          </w:tcPr>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p>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الخدمــــــــــات</w:t>
            </w:r>
          </w:p>
        </w:tc>
        <w:tc>
          <w:tcPr>
            <w:tcW w:w="1969" w:type="dxa"/>
            <w:tcBorders>
              <w:bottom w:val="single" w:sz="4" w:space="0" w:color="000000" w:themeColor="text1"/>
            </w:tcBorders>
          </w:tcPr>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p>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النسبـــــــــــة</w:t>
            </w:r>
            <w:r w:rsidRPr="008C4CAD">
              <w:rPr>
                <w:rFonts w:ascii="Traditional Arabic" w:hAnsi="Traditional Arabic" w:cs="Traditional Arabic"/>
                <w:b/>
                <w:bCs/>
                <w:sz w:val="28"/>
                <w:szCs w:val="28"/>
              </w:rPr>
              <w:t>%</w:t>
            </w:r>
          </w:p>
        </w:tc>
      </w:tr>
      <w:tr w:rsidR="006F246A" w:rsidRPr="00AD6D7E" w:rsidTr="006F246A">
        <w:tc>
          <w:tcPr>
            <w:tcW w:w="2298"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تكوين جامعي</w:t>
            </w:r>
          </w:p>
        </w:tc>
        <w:tc>
          <w:tcPr>
            <w:tcW w:w="1701"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00</w:t>
            </w:r>
          </w:p>
        </w:tc>
        <w:tc>
          <w:tcPr>
            <w:tcW w:w="1854"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sz w:val="28"/>
                <w:szCs w:val="28"/>
                <w:rtl/>
              </w:rPr>
              <w:t>00</w:t>
            </w:r>
            <w:r w:rsidRPr="008C4CAD">
              <w:rPr>
                <w:rFonts w:ascii="Traditional Arabic" w:hAnsi="Traditional Arabic" w:cs="Traditional Arabic"/>
                <w:b/>
                <w:bCs/>
                <w:sz w:val="28"/>
                <w:szCs w:val="28"/>
              </w:rPr>
              <w:t>%</w:t>
            </w:r>
          </w:p>
        </w:tc>
        <w:tc>
          <w:tcPr>
            <w:tcW w:w="1955"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07</w:t>
            </w:r>
          </w:p>
        </w:tc>
        <w:tc>
          <w:tcPr>
            <w:tcW w:w="1969"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sz w:val="28"/>
                <w:szCs w:val="28"/>
                <w:rtl/>
              </w:rPr>
            </w:pPr>
            <w:r w:rsidRPr="008C4CAD">
              <w:rPr>
                <w:rFonts w:ascii="Traditional Arabic" w:hAnsi="Traditional Arabic" w:cs="Traditional Arabic"/>
                <w:b/>
                <w:bCs/>
                <w:sz w:val="28"/>
                <w:szCs w:val="28"/>
                <w:rtl/>
              </w:rPr>
              <w:t>7</w:t>
            </w:r>
            <w:r w:rsidRPr="008C4CAD">
              <w:rPr>
                <w:rFonts w:ascii="Traditional Arabic" w:hAnsi="Traditional Arabic" w:cs="Traditional Arabic"/>
                <w:b/>
                <w:bCs/>
                <w:sz w:val="28"/>
                <w:szCs w:val="28"/>
              </w:rPr>
              <w:t>%</w:t>
            </w:r>
          </w:p>
        </w:tc>
      </w:tr>
      <w:tr w:rsidR="006F246A" w:rsidRPr="00AD6D7E" w:rsidTr="006F246A">
        <w:tc>
          <w:tcPr>
            <w:tcW w:w="2298"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دورات تكوينية</w:t>
            </w:r>
          </w:p>
        </w:tc>
        <w:tc>
          <w:tcPr>
            <w:tcW w:w="1701"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04</w:t>
            </w:r>
          </w:p>
        </w:tc>
        <w:tc>
          <w:tcPr>
            <w:tcW w:w="1854"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sz w:val="28"/>
                <w:szCs w:val="28"/>
                <w:rtl/>
              </w:rPr>
              <w:t>4</w:t>
            </w:r>
            <w:r w:rsidRPr="008C4CAD">
              <w:rPr>
                <w:rFonts w:ascii="Traditional Arabic" w:hAnsi="Traditional Arabic" w:cs="Traditional Arabic"/>
                <w:b/>
                <w:bCs/>
                <w:sz w:val="28"/>
                <w:szCs w:val="28"/>
              </w:rPr>
              <w:t>%</w:t>
            </w:r>
          </w:p>
        </w:tc>
        <w:tc>
          <w:tcPr>
            <w:tcW w:w="1955"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13</w:t>
            </w:r>
          </w:p>
        </w:tc>
        <w:tc>
          <w:tcPr>
            <w:tcW w:w="1969"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sz w:val="28"/>
                <w:szCs w:val="28"/>
                <w:rtl/>
              </w:rPr>
            </w:pPr>
            <w:r w:rsidRPr="008C4CAD">
              <w:rPr>
                <w:rFonts w:ascii="Traditional Arabic" w:hAnsi="Traditional Arabic" w:cs="Traditional Arabic"/>
                <w:b/>
                <w:bCs/>
                <w:sz w:val="28"/>
                <w:szCs w:val="28"/>
                <w:rtl/>
              </w:rPr>
              <w:t>13</w:t>
            </w:r>
            <w:r w:rsidRPr="008C4CAD">
              <w:rPr>
                <w:rFonts w:ascii="Traditional Arabic" w:hAnsi="Traditional Arabic" w:cs="Traditional Arabic"/>
                <w:b/>
                <w:bCs/>
                <w:sz w:val="28"/>
                <w:szCs w:val="28"/>
              </w:rPr>
              <w:t>%</w:t>
            </w:r>
          </w:p>
        </w:tc>
      </w:tr>
      <w:tr w:rsidR="006F246A" w:rsidRPr="00AD6D7E" w:rsidTr="006F246A">
        <w:tc>
          <w:tcPr>
            <w:tcW w:w="2298"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تكوين مهني</w:t>
            </w:r>
          </w:p>
        </w:tc>
        <w:tc>
          <w:tcPr>
            <w:tcW w:w="1701"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42</w:t>
            </w:r>
          </w:p>
        </w:tc>
        <w:tc>
          <w:tcPr>
            <w:tcW w:w="1854"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sz w:val="28"/>
                <w:szCs w:val="28"/>
                <w:rtl/>
              </w:rPr>
            </w:pPr>
            <w:r w:rsidRPr="008C4CAD">
              <w:rPr>
                <w:rFonts w:ascii="Traditional Arabic" w:hAnsi="Traditional Arabic" w:cs="Traditional Arabic"/>
                <w:b/>
                <w:bCs/>
                <w:sz w:val="28"/>
                <w:szCs w:val="28"/>
                <w:rtl/>
              </w:rPr>
              <w:t>42</w:t>
            </w:r>
            <w:r w:rsidRPr="008C4CAD">
              <w:rPr>
                <w:rFonts w:ascii="Traditional Arabic" w:hAnsi="Traditional Arabic" w:cs="Traditional Arabic"/>
                <w:b/>
                <w:bCs/>
                <w:sz w:val="28"/>
                <w:szCs w:val="28"/>
              </w:rPr>
              <w:t>%</w:t>
            </w:r>
          </w:p>
        </w:tc>
        <w:tc>
          <w:tcPr>
            <w:tcW w:w="1955"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15</w:t>
            </w:r>
          </w:p>
        </w:tc>
        <w:tc>
          <w:tcPr>
            <w:tcW w:w="1969"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sz w:val="28"/>
                <w:szCs w:val="28"/>
                <w:rtl/>
              </w:rPr>
            </w:pPr>
            <w:r w:rsidRPr="008C4CAD">
              <w:rPr>
                <w:rFonts w:ascii="Traditional Arabic" w:hAnsi="Traditional Arabic" w:cs="Traditional Arabic"/>
                <w:b/>
                <w:bCs/>
                <w:sz w:val="28"/>
                <w:szCs w:val="28"/>
                <w:rtl/>
              </w:rPr>
              <w:t>15</w:t>
            </w:r>
            <w:r w:rsidRPr="008C4CAD">
              <w:rPr>
                <w:rFonts w:ascii="Traditional Arabic" w:hAnsi="Traditional Arabic" w:cs="Traditional Arabic"/>
                <w:b/>
                <w:bCs/>
                <w:sz w:val="28"/>
                <w:szCs w:val="28"/>
              </w:rPr>
              <w:t>%</w:t>
            </w:r>
          </w:p>
        </w:tc>
      </w:tr>
      <w:tr w:rsidR="006F246A" w:rsidRPr="00AD6D7E" w:rsidTr="006F246A">
        <w:tc>
          <w:tcPr>
            <w:tcW w:w="2298"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مدرسة تكوين</w:t>
            </w:r>
          </w:p>
        </w:tc>
        <w:tc>
          <w:tcPr>
            <w:tcW w:w="1701"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00</w:t>
            </w:r>
          </w:p>
        </w:tc>
        <w:tc>
          <w:tcPr>
            <w:tcW w:w="1854"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sz w:val="28"/>
                <w:szCs w:val="28"/>
                <w:rtl/>
              </w:rPr>
            </w:pPr>
            <w:r w:rsidRPr="008C4CAD">
              <w:rPr>
                <w:rFonts w:ascii="Traditional Arabic" w:hAnsi="Traditional Arabic" w:cs="Traditional Arabic"/>
                <w:b/>
                <w:bCs/>
                <w:sz w:val="28"/>
                <w:szCs w:val="28"/>
                <w:rtl/>
              </w:rPr>
              <w:t>00</w:t>
            </w:r>
            <w:r w:rsidRPr="008C4CAD">
              <w:rPr>
                <w:rFonts w:ascii="Traditional Arabic" w:hAnsi="Traditional Arabic" w:cs="Traditional Arabic"/>
                <w:b/>
                <w:bCs/>
                <w:sz w:val="28"/>
                <w:szCs w:val="28"/>
              </w:rPr>
              <w:t>%</w:t>
            </w:r>
          </w:p>
        </w:tc>
        <w:tc>
          <w:tcPr>
            <w:tcW w:w="1955"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02</w:t>
            </w:r>
          </w:p>
        </w:tc>
        <w:tc>
          <w:tcPr>
            <w:tcW w:w="1969"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sz w:val="28"/>
                <w:szCs w:val="28"/>
                <w:rtl/>
              </w:rPr>
            </w:pPr>
            <w:r w:rsidRPr="008C4CAD">
              <w:rPr>
                <w:rFonts w:ascii="Traditional Arabic" w:hAnsi="Traditional Arabic" w:cs="Traditional Arabic"/>
                <w:b/>
                <w:bCs/>
                <w:sz w:val="28"/>
                <w:szCs w:val="28"/>
                <w:rtl/>
              </w:rPr>
              <w:t>2</w:t>
            </w:r>
            <w:r w:rsidRPr="008C4CAD">
              <w:rPr>
                <w:rFonts w:ascii="Traditional Arabic" w:hAnsi="Traditional Arabic" w:cs="Traditional Arabic"/>
                <w:b/>
                <w:bCs/>
                <w:sz w:val="28"/>
                <w:szCs w:val="28"/>
              </w:rPr>
              <w:t>%</w:t>
            </w:r>
          </w:p>
        </w:tc>
      </w:tr>
      <w:tr w:rsidR="006F246A" w:rsidRPr="00AD6D7E" w:rsidTr="006F246A">
        <w:tc>
          <w:tcPr>
            <w:tcW w:w="2298"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المجموع</w:t>
            </w:r>
          </w:p>
        </w:tc>
        <w:tc>
          <w:tcPr>
            <w:tcW w:w="1701"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46</w:t>
            </w:r>
          </w:p>
        </w:tc>
        <w:tc>
          <w:tcPr>
            <w:tcW w:w="1854"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sz w:val="28"/>
                <w:szCs w:val="28"/>
                <w:rtl/>
              </w:rPr>
              <w:t>46</w:t>
            </w:r>
            <w:r w:rsidRPr="008C4CAD">
              <w:rPr>
                <w:rFonts w:ascii="Traditional Arabic" w:hAnsi="Traditional Arabic" w:cs="Traditional Arabic"/>
                <w:b/>
                <w:bCs/>
                <w:sz w:val="28"/>
                <w:szCs w:val="28"/>
              </w:rPr>
              <w:t>%</w:t>
            </w:r>
          </w:p>
        </w:tc>
        <w:tc>
          <w:tcPr>
            <w:tcW w:w="1955"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37</w:t>
            </w:r>
          </w:p>
        </w:tc>
        <w:tc>
          <w:tcPr>
            <w:tcW w:w="1969"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sz w:val="28"/>
                <w:szCs w:val="28"/>
                <w:rtl/>
              </w:rPr>
              <w:t>37</w:t>
            </w:r>
            <w:r w:rsidRPr="008C4CAD">
              <w:rPr>
                <w:rFonts w:ascii="Traditional Arabic" w:hAnsi="Traditional Arabic" w:cs="Traditional Arabic"/>
                <w:b/>
                <w:bCs/>
                <w:sz w:val="28"/>
                <w:szCs w:val="28"/>
              </w:rPr>
              <w:t>%</w:t>
            </w:r>
          </w:p>
        </w:tc>
      </w:tr>
    </w:tbl>
    <w:p w:rsidR="006F246A" w:rsidRDefault="006F246A" w:rsidP="006F246A">
      <w:pPr>
        <w:bidi/>
        <w:spacing w:after="0"/>
        <w:jc w:val="both"/>
        <w:rPr>
          <w:rFonts w:cs="Simplified Arabic"/>
          <w:sz w:val="28"/>
          <w:szCs w:val="28"/>
          <w:rtl/>
        </w:rPr>
      </w:pPr>
      <w:r w:rsidRPr="00B648F5">
        <w:rPr>
          <w:rFonts w:cs="Simplified Arabic"/>
          <w:noProof/>
          <w:sz w:val="28"/>
          <w:szCs w:val="28"/>
          <w:rtl/>
        </w:rPr>
        <w:drawing>
          <wp:inline distT="0" distB="0" distL="0" distR="0">
            <wp:extent cx="2218229" cy="1801091"/>
            <wp:effectExtent l="19050" t="0" r="10621" b="8659"/>
            <wp:docPr id="33" name="Graphique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1"/>
              </a:graphicData>
            </a:graphic>
          </wp:inline>
        </w:drawing>
      </w:r>
      <w:r w:rsidRPr="009C0E5F">
        <w:rPr>
          <w:rFonts w:cs="Simplified Arabic"/>
          <w:noProof/>
          <w:sz w:val="28"/>
          <w:szCs w:val="28"/>
          <w:rtl/>
        </w:rPr>
        <w:drawing>
          <wp:inline distT="0" distB="0" distL="0" distR="0">
            <wp:extent cx="2695113" cy="1801091"/>
            <wp:effectExtent l="19050" t="0" r="9987" b="8659"/>
            <wp:docPr id="34" name="Graphique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2"/>
              </a:graphicData>
            </a:graphic>
          </wp:inline>
        </w:drawing>
      </w:r>
    </w:p>
    <w:p w:rsidR="006F246A" w:rsidRPr="003B3A85" w:rsidRDefault="006F246A" w:rsidP="006F246A">
      <w:pPr>
        <w:bidi/>
        <w:spacing w:after="0"/>
        <w:jc w:val="both"/>
        <w:rPr>
          <w:rFonts w:cs="Simplified Arabic"/>
          <w:sz w:val="32"/>
          <w:szCs w:val="32"/>
        </w:rPr>
      </w:pPr>
      <w:r w:rsidRPr="00BB2A83">
        <w:rPr>
          <w:rFonts w:cs="Simplified Arabic" w:hint="cs"/>
          <w:b/>
          <w:bCs/>
          <w:color w:val="000000" w:themeColor="text1"/>
          <w:sz w:val="20"/>
          <w:szCs w:val="20"/>
          <w:rtl/>
        </w:rPr>
        <w:t>تمثيـل</w:t>
      </w:r>
      <w:r>
        <w:rPr>
          <w:rFonts w:cs="Simplified Arabic" w:hint="cs"/>
          <w:b/>
          <w:bCs/>
          <w:color w:val="000000" w:themeColor="text1"/>
          <w:sz w:val="20"/>
          <w:szCs w:val="20"/>
          <w:rtl/>
        </w:rPr>
        <w:t xml:space="preserve"> بيانــــــيلنوع التكوين خاص</w:t>
      </w:r>
      <w:r w:rsidRPr="001510FD">
        <w:rPr>
          <w:rFonts w:cs="Simplified Arabic" w:hint="cs"/>
          <w:b/>
          <w:bCs/>
          <w:color w:val="000000" w:themeColor="text1"/>
          <w:sz w:val="20"/>
          <w:szCs w:val="20"/>
          <w:rtl/>
        </w:rPr>
        <w:t xml:space="preserve"> بقطاع الصناعة</w:t>
      </w:r>
      <w:r w:rsidRPr="00BB2A83">
        <w:rPr>
          <w:rFonts w:cs="Simplified Arabic" w:hint="cs"/>
          <w:b/>
          <w:bCs/>
          <w:color w:val="000000" w:themeColor="text1"/>
          <w:sz w:val="20"/>
          <w:szCs w:val="20"/>
          <w:rtl/>
        </w:rPr>
        <w:t>تمثيـل بيانـــي</w:t>
      </w:r>
      <w:r>
        <w:rPr>
          <w:rFonts w:cs="Simplified Arabic" w:hint="cs"/>
          <w:b/>
          <w:bCs/>
          <w:color w:val="000000" w:themeColor="text1"/>
          <w:sz w:val="20"/>
          <w:szCs w:val="20"/>
          <w:rtl/>
        </w:rPr>
        <w:t xml:space="preserve">لنوع التكوين </w:t>
      </w:r>
      <w:r w:rsidRPr="001510FD">
        <w:rPr>
          <w:rFonts w:cs="Simplified Arabic" w:hint="cs"/>
          <w:b/>
          <w:bCs/>
          <w:color w:val="000000" w:themeColor="text1"/>
          <w:sz w:val="20"/>
          <w:szCs w:val="20"/>
          <w:rtl/>
        </w:rPr>
        <w:t xml:space="preserve">خاص بقطاع </w:t>
      </w:r>
      <w:r>
        <w:rPr>
          <w:rFonts w:cs="Simplified Arabic" w:hint="cs"/>
          <w:b/>
          <w:bCs/>
          <w:color w:val="000000" w:themeColor="text1"/>
          <w:sz w:val="20"/>
          <w:szCs w:val="20"/>
          <w:rtl/>
        </w:rPr>
        <w:t>الخدمات</w:t>
      </w:r>
    </w:p>
    <w:p w:rsidR="006F246A" w:rsidRPr="008C4CAD" w:rsidRDefault="00D40EF3" w:rsidP="008C4CAD">
      <w:pPr>
        <w:bidi/>
        <w:spacing w:after="0"/>
        <w:jc w:val="both"/>
        <w:rPr>
          <w:rFonts w:ascii="Traditional Arabic" w:hAnsi="Traditional Arabic" w:cs="Traditional Arabic"/>
          <w:sz w:val="40"/>
          <w:szCs w:val="40"/>
          <w:rtl/>
        </w:rPr>
      </w:pPr>
      <w:r w:rsidRPr="008C4CAD">
        <w:rPr>
          <w:rFonts w:ascii="Traditional Arabic" w:hAnsi="Traditional Arabic" w:cs="Traditional Arabic"/>
          <w:b/>
          <w:bCs/>
          <w:color w:val="000000" w:themeColor="text1"/>
          <w:sz w:val="40"/>
          <w:szCs w:val="40"/>
          <w:u w:val="single"/>
          <w:rtl/>
        </w:rPr>
        <w:t xml:space="preserve">تحليل </w:t>
      </w:r>
      <w:r w:rsidR="006F246A" w:rsidRPr="008C4CAD">
        <w:rPr>
          <w:rFonts w:ascii="Traditional Arabic" w:hAnsi="Traditional Arabic" w:cs="Traditional Arabic"/>
          <w:b/>
          <w:bCs/>
          <w:sz w:val="40"/>
          <w:szCs w:val="40"/>
          <w:u w:val="single"/>
          <w:rtl/>
        </w:rPr>
        <w:t>الجدول رقم 12:</w:t>
      </w:r>
    </w:p>
    <w:p w:rsidR="006F246A" w:rsidRPr="008C4CAD" w:rsidRDefault="006F246A" w:rsidP="008C4CAD">
      <w:pPr>
        <w:bidi/>
        <w:spacing w:after="0"/>
        <w:jc w:val="both"/>
        <w:rPr>
          <w:rFonts w:ascii="Traditional Arabic" w:hAnsi="Traditional Arabic" w:cs="Traditional Arabic"/>
          <w:sz w:val="40"/>
          <w:szCs w:val="40"/>
          <w:rtl/>
        </w:rPr>
      </w:pPr>
      <w:r w:rsidRPr="008C4CAD">
        <w:rPr>
          <w:rFonts w:ascii="Traditional Arabic" w:hAnsi="Traditional Arabic" w:cs="Traditional Arabic"/>
          <w:color w:val="000000" w:themeColor="text1"/>
          <w:sz w:val="40"/>
          <w:szCs w:val="40"/>
          <w:rtl/>
        </w:rPr>
        <w:t>تبعا للمعطيات المبينة في الجدول أعلاه و الخاص بنوع التكوين الذي قام به أفراد عينة الدراسة، يتبين لنا بأنه في قطاع الصناعة لدينا نوعين من التكوين، حيث نجد التكوين المهني و الذي مثل 42 فردا من العينة ممثلا بنسبة 42</w:t>
      </w:r>
      <w:r w:rsidRPr="008C4CAD">
        <w:rPr>
          <w:rFonts w:ascii="Traditional Arabic" w:hAnsi="Traditional Arabic" w:cs="Traditional Arabic"/>
          <w:sz w:val="40"/>
          <w:szCs w:val="40"/>
        </w:rPr>
        <w:t>%</w:t>
      </w:r>
      <w:r w:rsidRPr="008C4CAD">
        <w:rPr>
          <w:rFonts w:ascii="Traditional Arabic" w:hAnsi="Traditional Arabic" w:cs="Traditional Arabic"/>
          <w:sz w:val="40"/>
          <w:szCs w:val="40"/>
          <w:rtl/>
        </w:rPr>
        <w:t xml:space="preserve"> من إجمالي عينة البحث، بينما مثلت الدورات التكوينية 4 وحدات معبر عنها بنسبة 4</w:t>
      </w:r>
      <w:r w:rsidRPr="008C4CAD">
        <w:rPr>
          <w:rFonts w:ascii="Traditional Arabic" w:hAnsi="Traditional Arabic" w:cs="Traditional Arabic"/>
          <w:sz w:val="40"/>
          <w:szCs w:val="40"/>
        </w:rPr>
        <w:t>%</w:t>
      </w:r>
      <w:r w:rsidRPr="008C4CAD">
        <w:rPr>
          <w:rFonts w:ascii="Traditional Arabic" w:hAnsi="Traditional Arabic" w:cs="Traditional Arabic"/>
          <w:sz w:val="40"/>
          <w:szCs w:val="40"/>
          <w:rtl/>
        </w:rPr>
        <w:t>.</w:t>
      </w:r>
    </w:p>
    <w:p w:rsidR="006F246A" w:rsidRPr="008C4CAD" w:rsidRDefault="006F246A" w:rsidP="008C4CAD">
      <w:pPr>
        <w:bidi/>
        <w:spacing w:after="0"/>
        <w:jc w:val="both"/>
        <w:rPr>
          <w:rFonts w:ascii="Traditional Arabic" w:hAnsi="Traditional Arabic" w:cs="Traditional Arabic"/>
          <w:sz w:val="40"/>
          <w:szCs w:val="40"/>
          <w:rtl/>
        </w:rPr>
      </w:pPr>
      <w:r w:rsidRPr="008C4CAD">
        <w:rPr>
          <w:rFonts w:ascii="Traditional Arabic" w:hAnsi="Traditional Arabic" w:cs="Traditional Arabic"/>
          <w:sz w:val="40"/>
          <w:szCs w:val="40"/>
          <w:rtl/>
        </w:rPr>
        <w:t>بينما قطاع الخدمات فمثل فيه التكوين الجامعي 07 وحدات من أفراد العينة معبر عنها بنسبة 7</w:t>
      </w:r>
      <w:r w:rsidRPr="008C4CAD">
        <w:rPr>
          <w:rFonts w:ascii="Traditional Arabic" w:hAnsi="Traditional Arabic" w:cs="Traditional Arabic"/>
          <w:sz w:val="40"/>
          <w:szCs w:val="40"/>
        </w:rPr>
        <w:t>%</w:t>
      </w:r>
      <w:r w:rsidRPr="008C4CAD">
        <w:rPr>
          <w:rFonts w:ascii="Traditional Arabic" w:hAnsi="Traditional Arabic" w:cs="Traditional Arabic"/>
          <w:sz w:val="40"/>
          <w:szCs w:val="40"/>
          <w:rtl/>
        </w:rPr>
        <w:t>، و الدورات التكوينية مثلت 13 وحدة من وحدات العينة أي بنسبة 13</w:t>
      </w:r>
      <w:r w:rsidRPr="008C4CAD">
        <w:rPr>
          <w:rFonts w:ascii="Traditional Arabic" w:hAnsi="Traditional Arabic" w:cs="Traditional Arabic"/>
          <w:sz w:val="40"/>
          <w:szCs w:val="40"/>
        </w:rPr>
        <w:t>%</w:t>
      </w:r>
      <w:r w:rsidRPr="008C4CAD">
        <w:rPr>
          <w:rFonts w:ascii="Traditional Arabic" w:hAnsi="Traditional Arabic" w:cs="Traditional Arabic"/>
          <w:sz w:val="40"/>
          <w:szCs w:val="40"/>
          <w:rtl/>
        </w:rPr>
        <w:t xml:space="preserve">، و بالنسبة </w:t>
      </w:r>
      <w:r w:rsidRPr="008C4CAD">
        <w:rPr>
          <w:rFonts w:ascii="Traditional Arabic" w:hAnsi="Traditional Arabic" w:cs="Traditional Arabic"/>
          <w:sz w:val="40"/>
          <w:szCs w:val="40"/>
          <w:rtl/>
        </w:rPr>
        <w:lastRenderedPageBreak/>
        <w:t>للتكوين المهني فقد مثل 15 وحدة معبر عنها بنسبة 15</w:t>
      </w:r>
      <w:r w:rsidRPr="008C4CAD">
        <w:rPr>
          <w:rFonts w:ascii="Traditional Arabic" w:hAnsi="Traditional Arabic" w:cs="Traditional Arabic"/>
          <w:sz w:val="40"/>
          <w:szCs w:val="40"/>
        </w:rPr>
        <w:t>%</w:t>
      </w:r>
      <w:r w:rsidRPr="008C4CAD">
        <w:rPr>
          <w:rFonts w:ascii="Traditional Arabic" w:hAnsi="Traditional Arabic" w:cs="Traditional Arabic"/>
          <w:sz w:val="40"/>
          <w:szCs w:val="40"/>
          <w:rtl/>
        </w:rPr>
        <w:t>، و مدرسة تكوين معبر عنها بنسبة 1</w:t>
      </w:r>
      <w:r w:rsidRPr="008C4CAD">
        <w:rPr>
          <w:rFonts w:ascii="Traditional Arabic" w:hAnsi="Traditional Arabic" w:cs="Traditional Arabic"/>
          <w:sz w:val="40"/>
          <w:szCs w:val="40"/>
        </w:rPr>
        <w:t>%</w:t>
      </w:r>
      <w:r w:rsidRPr="008C4CAD">
        <w:rPr>
          <w:rFonts w:ascii="Traditional Arabic" w:hAnsi="Traditional Arabic" w:cs="Traditional Arabic"/>
          <w:sz w:val="40"/>
          <w:szCs w:val="40"/>
          <w:rtl/>
        </w:rPr>
        <w:t xml:space="preserve">. </w:t>
      </w:r>
    </w:p>
    <w:p w:rsidR="006F246A" w:rsidRPr="008C4CAD" w:rsidRDefault="006F246A" w:rsidP="008C4CAD">
      <w:pPr>
        <w:bidi/>
        <w:spacing w:after="0"/>
        <w:jc w:val="both"/>
        <w:rPr>
          <w:rFonts w:ascii="Traditional Arabic" w:hAnsi="Traditional Arabic" w:cs="Traditional Arabic"/>
          <w:color w:val="000000" w:themeColor="text1"/>
          <w:sz w:val="40"/>
          <w:szCs w:val="40"/>
          <w:rtl/>
        </w:rPr>
      </w:pPr>
      <w:r w:rsidRPr="008C4CAD">
        <w:rPr>
          <w:rFonts w:ascii="Traditional Arabic" w:hAnsi="Traditional Arabic" w:cs="Traditional Arabic"/>
          <w:color w:val="000000" w:themeColor="text1"/>
          <w:sz w:val="40"/>
          <w:szCs w:val="40"/>
          <w:rtl/>
        </w:rPr>
        <w:t xml:space="preserve">بالنسبة لقطاع الصناعة فقد تمركزت إجابات أفراد العينة البحثية بين التكوين المهني و الدورات التكوينية، و لعل هذا يعكس طبيعة النشاط الممارس، لأن أغلب هذه النشاطات التي تنتمي لهذا القطاع تحتاج لهذين النوعين من التكوين. </w:t>
      </w:r>
    </w:p>
    <w:p w:rsidR="006F246A" w:rsidRPr="008C4CAD" w:rsidRDefault="006F246A" w:rsidP="008C4CAD">
      <w:pPr>
        <w:bidi/>
        <w:spacing w:after="0"/>
        <w:jc w:val="both"/>
        <w:rPr>
          <w:rFonts w:ascii="Traditional Arabic" w:hAnsi="Traditional Arabic" w:cs="Traditional Arabic"/>
          <w:color w:val="000000" w:themeColor="text1"/>
          <w:sz w:val="40"/>
          <w:szCs w:val="40"/>
          <w:rtl/>
        </w:rPr>
      </w:pPr>
      <w:r w:rsidRPr="008C4CAD">
        <w:rPr>
          <w:rFonts w:ascii="Traditional Arabic" w:hAnsi="Traditional Arabic" w:cs="Traditional Arabic"/>
          <w:color w:val="000000" w:themeColor="text1"/>
          <w:sz w:val="40"/>
          <w:szCs w:val="40"/>
          <w:rtl/>
        </w:rPr>
        <w:t>أما قطاع الخدمات فمنتسبيه من المقاولات كان لهن حظ من التكوين على اختلاف طبيعته، فمنهن من كان تكوينهن جامعي، و فتحهن لمشروعهن كان بناء على شهادتهن المحصل عليها، و هناك من قمن بدورات تكوينية من مدارس و معاهد معتمدة من جهات وطنية و عالمية، و حصلن في آخر الدورة على شهادة معتمدة سمحت لهن بإقامة مشاريعهن، و من المقاولات من درسن بالتكوين المهني الذي ساعدهن على الخوض في نشاطهن و اكسبهن معارف عديدة حوله، و هناك من اتبع مدرسة تكوين، و مدرسة خاصة بمن يريد فتح مدرسة للسياقة، حيث يقوم المعني بالتسجيل فيها ليتحصل في اخر تكوينه على شهادة الكفاءة المهنية في السياقة، و يتسلم هذه الشهادة من مديرية النقل و التي تسمح له بفتح مدرسة لتعليم السياقة و هو ما قامت به المقاولة الوحيدة التي تنتمي لأفراد عينة دراستنا.</w:t>
      </w:r>
    </w:p>
    <w:p w:rsidR="006F246A" w:rsidRPr="008C4CAD" w:rsidRDefault="006F246A" w:rsidP="008C4CAD">
      <w:pPr>
        <w:bidi/>
        <w:spacing w:after="0"/>
        <w:jc w:val="both"/>
        <w:rPr>
          <w:rFonts w:ascii="Traditional Arabic" w:hAnsi="Traditional Arabic" w:cs="Traditional Arabic"/>
          <w:b/>
          <w:bCs/>
          <w:color w:val="000000" w:themeColor="text1"/>
          <w:sz w:val="40"/>
          <w:szCs w:val="40"/>
          <w:u w:val="single"/>
          <w:rtl/>
        </w:rPr>
      </w:pPr>
      <w:r w:rsidRPr="008C4CAD">
        <w:rPr>
          <w:rFonts w:ascii="Traditional Arabic" w:hAnsi="Traditional Arabic" w:cs="Traditional Arabic"/>
          <w:b/>
          <w:bCs/>
          <w:color w:val="000000" w:themeColor="text1"/>
          <w:sz w:val="40"/>
          <w:szCs w:val="40"/>
          <w:u w:val="single"/>
          <w:rtl/>
        </w:rPr>
        <w:t>الجدول رقم (13):يبيـن المصدر الأول لتمويل المشروع:</w:t>
      </w:r>
    </w:p>
    <w:tbl>
      <w:tblPr>
        <w:tblStyle w:val="Grilledutableau"/>
        <w:bidiVisual/>
        <w:tblW w:w="0" w:type="auto"/>
        <w:tblInd w:w="360" w:type="dxa"/>
        <w:tblLook w:val="04A0"/>
      </w:tblPr>
      <w:tblGrid>
        <w:gridCol w:w="2298"/>
        <w:gridCol w:w="1701"/>
        <w:gridCol w:w="1854"/>
        <w:gridCol w:w="1955"/>
        <w:gridCol w:w="1969"/>
      </w:tblGrid>
      <w:tr w:rsidR="006F246A" w:rsidRPr="00AD6D7E" w:rsidTr="006F246A">
        <w:trPr>
          <w:trHeight w:val="940"/>
        </w:trPr>
        <w:tc>
          <w:tcPr>
            <w:tcW w:w="2298" w:type="dxa"/>
            <w:tcBorders>
              <w:left w:val="single" w:sz="4" w:space="0" w:color="auto"/>
              <w:tr2bl w:val="single" w:sz="4" w:space="0" w:color="auto"/>
            </w:tcBorders>
          </w:tcPr>
          <w:p w:rsidR="006F246A" w:rsidRPr="008C4CAD" w:rsidRDefault="006F246A" w:rsidP="006F246A">
            <w:pPr>
              <w:bidi/>
              <w:spacing w:after="100" w:afterAutospacing="1" w:line="360" w:lineRule="auto"/>
              <w:ind w:left="0" w:firstLine="0"/>
              <w:jc w:val="both"/>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 xml:space="preserve">         القطــــــــــاع</w:t>
            </w:r>
          </w:p>
          <w:p w:rsidR="006F246A" w:rsidRPr="008C4CAD" w:rsidRDefault="00EF6E53" w:rsidP="00EF6E53">
            <w:pPr>
              <w:bidi/>
              <w:spacing w:after="100" w:afterAutospacing="1" w:line="360" w:lineRule="auto"/>
              <w:ind w:left="0" w:firstLine="0"/>
              <w:jc w:val="left"/>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مصدر التمويل</w:t>
            </w:r>
          </w:p>
        </w:tc>
        <w:tc>
          <w:tcPr>
            <w:tcW w:w="1701" w:type="dxa"/>
            <w:tcBorders>
              <w:bottom w:val="single" w:sz="4" w:space="0" w:color="000000" w:themeColor="text1"/>
            </w:tcBorders>
          </w:tcPr>
          <w:p w:rsidR="006F246A" w:rsidRPr="008C4CAD" w:rsidRDefault="006F246A" w:rsidP="006F246A">
            <w:pPr>
              <w:bidi/>
              <w:spacing w:after="100" w:afterAutospacing="1" w:line="360" w:lineRule="auto"/>
              <w:ind w:left="0" w:firstLine="0"/>
              <w:rPr>
                <w:rFonts w:ascii="Traditional Arabic" w:hAnsi="Traditional Arabic" w:cs="Traditional Arabic"/>
                <w:b/>
                <w:bCs/>
                <w:color w:val="000000" w:themeColor="text1"/>
                <w:sz w:val="24"/>
                <w:szCs w:val="24"/>
                <w:rtl/>
              </w:rPr>
            </w:pPr>
          </w:p>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الصناعــــــــــة</w:t>
            </w:r>
          </w:p>
        </w:tc>
        <w:tc>
          <w:tcPr>
            <w:tcW w:w="1854" w:type="dxa"/>
            <w:tcBorders>
              <w:bottom w:val="single" w:sz="4" w:space="0" w:color="000000" w:themeColor="text1"/>
            </w:tcBorders>
          </w:tcPr>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4"/>
                <w:szCs w:val="24"/>
                <w:rtl/>
              </w:rPr>
            </w:pPr>
          </w:p>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النسبـــــــــــة</w:t>
            </w:r>
          </w:p>
        </w:tc>
        <w:tc>
          <w:tcPr>
            <w:tcW w:w="1955" w:type="dxa"/>
            <w:tcBorders>
              <w:bottom w:val="single" w:sz="4" w:space="0" w:color="000000" w:themeColor="text1"/>
            </w:tcBorders>
          </w:tcPr>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4"/>
                <w:szCs w:val="24"/>
                <w:rtl/>
              </w:rPr>
            </w:pPr>
          </w:p>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الخدمــــــــــات</w:t>
            </w:r>
          </w:p>
        </w:tc>
        <w:tc>
          <w:tcPr>
            <w:tcW w:w="1969" w:type="dxa"/>
            <w:tcBorders>
              <w:bottom w:val="single" w:sz="4" w:space="0" w:color="000000" w:themeColor="text1"/>
            </w:tcBorders>
          </w:tcPr>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4"/>
                <w:szCs w:val="24"/>
                <w:rtl/>
              </w:rPr>
            </w:pPr>
          </w:p>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النسبـــــــــــة</w:t>
            </w:r>
            <w:r w:rsidRPr="008C4CAD">
              <w:rPr>
                <w:rFonts w:ascii="Traditional Arabic" w:hAnsi="Traditional Arabic" w:cs="Traditional Arabic"/>
                <w:b/>
                <w:bCs/>
                <w:sz w:val="24"/>
                <w:szCs w:val="24"/>
              </w:rPr>
              <w:t>%</w:t>
            </w:r>
          </w:p>
        </w:tc>
      </w:tr>
      <w:tr w:rsidR="006F246A" w:rsidTr="006F246A">
        <w:tc>
          <w:tcPr>
            <w:tcW w:w="2298"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أموال شخصية</w:t>
            </w:r>
          </w:p>
        </w:tc>
        <w:tc>
          <w:tcPr>
            <w:tcW w:w="1701"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42</w:t>
            </w:r>
          </w:p>
        </w:tc>
        <w:tc>
          <w:tcPr>
            <w:tcW w:w="1854"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sz w:val="24"/>
                <w:szCs w:val="24"/>
                <w:rtl/>
              </w:rPr>
              <w:t>42</w:t>
            </w:r>
            <w:r w:rsidRPr="008C4CAD">
              <w:rPr>
                <w:rFonts w:ascii="Traditional Arabic" w:hAnsi="Traditional Arabic" w:cs="Traditional Arabic"/>
                <w:b/>
                <w:bCs/>
                <w:sz w:val="24"/>
                <w:szCs w:val="24"/>
              </w:rPr>
              <w:t>%</w:t>
            </w:r>
          </w:p>
        </w:tc>
        <w:tc>
          <w:tcPr>
            <w:tcW w:w="1955"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24</w:t>
            </w:r>
          </w:p>
        </w:tc>
        <w:tc>
          <w:tcPr>
            <w:tcW w:w="1969"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sz w:val="24"/>
                <w:szCs w:val="24"/>
                <w:rtl/>
              </w:rPr>
            </w:pPr>
            <w:r w:rsidRPr="008C4CAD">
              <w:rPr>
                <w:rFonts w:ascii="Traditional Arabic" w:hAnsi="Traditional Arabic" w:cs="Traditional Arabic"/>
                <w:b/>
                <w:bCs/>
                <w:sz w:val="24"/>
                <w:szCs w:val="24"/>
                <w:rtl/>
              </w:rPr>
              <w:t>24</w:t>
            </w:r>
            <w:r w:rsidRPr="008C4CAD">
              <w:rPr>
                <w:rFonts w:ascii="Traditional Arabic" w:hAnsi="Traditional Arabic" w:cs="Traditional Arabic"/>
                <w:b/>
                <w:bCs/>
                <w:sz w:val="24"/>
                <w:szCs w:val="24"/>
              </w:rPr>
              <w:t>%</w:t>
            </w:r>
          </w:p>
        </w:tc>
      </w:tr>
      <w:tr w:rsidR="006F246A" w:rsidTr="006F246A">
        <w:tc>
          <w:tcPr>
            <w:tcW w:w="2298"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قروض بنكية</w:t>
            </w:r>
          </w:p>
        </w:tc>
        <w:tc>
          <w:tcPr>
            <w:tcW w:w="1701"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04</w:t>
            </w:r>
          </w:p>
        </w:tc>
        <w:tc>
          <w:tcPr>
            <w:tcW w:w="1854"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sz w:val="24"/>
                <w:szCs w:val="24"/>
                <w:rtl/>
              </w:rPr>
              <w:t>4</w:t>
            </w:r>
            <w:r w:rsidRPr="008C4CAD">
              <w:rPr>
                <w:rFonts w:ascii="Traditional Arabic" w:hAnsi="Traditional Arabic" w:cs="Traditional Arabic"/>
                <w:b/>
                <w:bCs/>
                <w:sz w:val="24"/>
                <w:szCs w:val="24"/>
              </w:rPr>
              <w:t>%</w:t>
            </w:r>
          </w:p>
        </w:tc>
        <w:tc>
          <w:tcPr>
            <w:tcW w:w="1955"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00</w:t>
            </w:r>
          </w:p>
        </w:tc>
        <w:tc>
          <w:tcPr>
            <w:tcW w:w="1969"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sz w:val="24"/>
                <w:szCs w:val="24"/>
                <w:rtl/>
              </w:rPr>
            </w:pPr>
            <w:r w:rsidRPr="008C4CAD">
              <w:rPr>
                <w:rFonts w:ascii="Traditional Arabic" w:hAnsi="Traditional Arabic" w:cs="Traditional Arabic"/>
                <w:b/>
                <w:bCs/>
                <w:sz w:val="24"/>
                <w:szCs w:val="24"/>
                <w:rtl/>
              </w:rPr>
              <w:t>00</w:t>
            </w:r>
            <w:r w:rsidRPr="008C4CAD">
              <w:rPr>
                <w:rFonts w:ascii="Traditional Arabic" w:hAnsi="Traditional Arabic" w:cs="Traditional Arabic"/>
                <w:b/>
                <w:bCs/>
                <w:sz w:val="24"/>
                <w:szCs w:val="24"/>
              </w:rPr>
              <w:t>%</w:t>
            </w:r>
          </w:p>
        </w:tc>
      </w:tr>
      <w:tr w:rsidR="006F246A" w:rsidTr="006F246A">
        <w:tc>
          <w:tcPr>
            <w:tcW w:w="2298"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برامج دعم الدولة</w:t>
            </w:r>
          </w:p>
        </w:tc>
        <w:tc>
          <w:tcPr>
            <w:tcW w:w="1701"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17</w:t>
            </w:r>
          </w:p>
        </w:tc>
        <w:tc>
          <w:tcPr>
            <w:tcW w:w="1854"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sz w:val="24"/>
                <w:szCs w:val="24"/>
                <w:rtl/>
              </w:rPr>
            </w:pPr>
            <w:r w:rsidRPr="008C4CAD">
              <w:rPr>
                <w:rFonts w:ascii="Traditional Arabic" w:hAnsi="Traditional Arabic" w:cs="Traditional Arabic"/>
                <w:b/>
                <w:bCs/>
                <w:sz w:val="24"/>
                <w:szCs w:val="24"/>
                <w:rtl/>
              </w:rPr>
              <w:t>17</w:t>
            </w:r>
            <w:r w:rsidRPr="008C4CAD">
              <w:rPr>
                <w:rFonts w:ascii="Traditional Arabic" w:hAnsi="Traditional Arabic" w:cs="Traditional Arabic"/>
                <w:b/>
                <w:bCs/>
                <w:sz w:val="24"/>
                <w:szCs w:val="24"/>
              </w:rPr>
              <w:t>%</w:t>
            </w:r>
          </w:p>
        </w:tc>
        <w:tc>
          <w:tcPr>
            <w:tcW w:w="1955"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13</w:t>
            </w:r>
          </w:p>
        </w:tc>
        <w:tc>
          <w:tcPr>
            <w:tcW w:w="1969"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sz w:val="24"/>
                <w:szCs w:val="24"/>
                <w:rtl/>
              </w:rPr>
            </w:pPr>
            <w:r w:rsidRPr="008C4CAD">
              <w:rPr>
                <w:rFonts w:ascii="Traditional Arabic" w:hAnsi="Traditional Arabic" w:cs="Traditional Arabic"/>
                <w:b/>
                <w:bCs/>
                <w:sz w:val="24"/>
                <w:szCs w:val="24"/>
                <w:rtl/>
              </w:rPr>
              <w:t>13</w:t>
            </w:r>
            <w:r w:rsidRPr="008C4CAD">
              <w:rPr>
                <w:rFonts w:ascii="Traditional Arabic" w:hAnsi="Traditional Arabic" w:cs="Traditional Arabic"/>
                <w:b/>
                <w:bCs/>
                <w:sz w:val="24"/>
                <w:szCs w:val="24"/>
              </w:rPr>
              <w:t>%</w:t>
            </w:r>
          </w:p>
        </w:tc>
      </w:tr>
      <w:tr w:rsidR="006F246A" w:rsidTr="006F246A">
        <w:tc>
          <w:tcPr>
            <w:tcW w:w="2298"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المجموع</w:t>
            </w:r>
          </w:p>
        </w:tc>
        <w:tc>
          <w:tcPr>
            <w:tcW w:w="1701"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63</w:t>
            </w:r>
          </w:p>
        </w:tc>
        <w:tc>
          <w:tcPr>
            <w:tcW w:w="1854"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sz w:val="24"/>
                <w:szCs w:val="24"/>
                <w:rtl/>
              </w:rPr>
            </w:pPr>
            <w:r w:rsidRPr="008C4CAD">
              <w:rPr>
                <w:rFonts w:ascii="Traditional Arabic" w:hAnsi="Traditional Arabic" w:cs="Traditional Arabic"/>
                <w:b/>
                <w:bCs/>
                <w:sz w:val="24"/>
                <w:szCs w:val="24"/>
                <w:rtl/>
              </w:rPr>
              <w:t>63</w:t>
            </w:r>
            <w:r w:rsidRPr="008C4CAD">
              <w:rPr>
                <w:rFonts w:ascii="Traditional Arabic" w:hAnsi="Traditional Arabic" w:cs="Traditional Arabic"/>
                <w:b/>
                <w:bCs/>
                <w:sz w:val="24"/>
                <w:szCs w:val="24"/>
              </w:rPr>
              <w:t>%</w:t>
            </w:r>
          </w:p>
        </w:tc>
        <w:tc>
          <w:tcPr>
            <w:tcW w:w="1955"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37</w:t>
            </w:r>
          </w:p>
        </w:tc>
        <w:tc>
          <w:tcPr>
            <w:tcW w:w="1969"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sz w:val="24"/>
                <w:szCs w:val="24"/>
                <w:rtl/>
              </w:rPr>
            </w:pPr>
            <w:r w:rsidRPr="008C4CAD">
              <w:rPr>
                <w:rFonts w:ascii="Traditional Arabic" w:hAnsi="Traditional Arabic" w:cs="Traditional Arabic"/>
                <w:b/>
                <w:bCs/>
                <w:sz w:val="24"/>
                <w:szCs w:val="24"/>
                <w:rtl/>
              </w:rPr>
              <w:t>37</w:t>
            </w:r>
            <w:r w:rsidRPr="008C4CAD">
              <w:rPr>
                <w:rFonts w:ascii="Traditional Arabic" w:hAnsi="Traditional Arabic" w:cs="Traditional Arabic"/>
                <w:b/>
                <w:bCs/>
                <w:sz w:val="24"/>
                <w:szCs w:val="24"/>
              </w:rPr>
              <w:t>%</w:t>
            </w:r>
          </w:p>
        </w:tc>
      </w:tr>
    </w:tbl>
    <w:p w:rsidR="006F246A" w:rsidRPr="00B17C3F" w:rsidRDefault="006F246A" w:rsidP="006F246A">
      <w:pPr>
        <w:bidi/>
        <w:spacing w:after="0"/>
        <w:jc w:val="both"/>
        <w:rPr>
          <w:rFonts w:cs="Simplified Arabic"/>
          <w:color w:val="000000" w:themeColor="text1"/>
          <w:sz w:val="28"/>
          <w:szCs w:val="28"/>
          <w:rtl/>
        </w:rPr>
      </w:pPr>
    </w:p>
    <w:p w:rsidR="006F246A" w:rsidRDefault="006F246A" w:rsidP="006F246A">
      <w:pPr>
        <w:bidi/>
        <w:spacing w:after="0"/>
        <w:jc w:val="both"/>
        <w:rPr>
          <w:rFonts w:cs="Simplified Arabic"/>
          <w:sz w:val="28"/>
          <w:szCs w:val="28"/>
          <w:rtl/>
        </w:rPr>
      </w:pPr>
      <w:r>
        <w:rPr>
          <w:rFonts w:cs="Simplified Arabic" w:hint="cs"/>
          <w:noProof/>
          <w:sz w:val="28"/>
          <w:szCs w:val="28"/>
          <w:rtl/>
        </w:rPr>
        <w:drawing>
          <wp:inline distT="0" distB="0" distL="0" distR="0">
            <wp:extent cx="2137699" cy="1814945"/>
            <wp:effectExtent l="19050" t="0" r="14951" b="0"/>
            <wp:docPr id="35" name="Graphique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3"/>
              </a:graphicData>
            </a:graphic>
          </wp:inline>
        </w:drawing>
      </w:r>
      <w:r w:rsidRPr="002479C3">
        <w:rPr>
          <w:rFonts w:cs="Simplified Arabic" w:hint="cs"/>
          <w:noProof/>
          <w:sz w:val="28"/>
          <w:szCs w:val="28"/>
          <w:rtl/>
        </w:rPr>
        <w:drawing>
          <wp:inline distT="0" distB="0" distL="0" distR="0">
            <wp:extent cx="2137699" cy="1814945"/>
            <wp:effectExtent l="19050" t="0" r="14951" b="0"/>
            <wp:docPr id="36" name="Graphique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4"/>
              </a:graphicData>
            </a:graphic>
          </wp:inline>
        </w:drawing>
      </w:r>
    </w:p>
    <w:p w:rsidR="006F246A" w:rsidRPr="003B3A85" w:rsidRDefault="006F246A" w:rsidP="006F246A">
      <w:pPr>
        <w:bidi/>
        <w:spacing w:after="0"/>
        <w:jc w:val="both"/>
        <w:rPr>
          <w:rFonts w:cs="Simplified Arabic"/>
          <w:sz w:val="32"/>
          <w:szCs w:val="32"/>
        </w:rPr>
      </w:pPr>
      <w:r w:rsidRPr="00BB2A83">
        <w:rPr>
          <w:rFonts w:cs="Simplified Arabic" w:hint="cs"/>
          <w:b/>
          <w:bCs/>
          <w:color w:val="000000" w:themeColor="text1"/>
          <w:sz w:val="20"/>
          <w:szCs w:val="20"/>
          <w:rtl/>
        </w:rPr>
        <w:t>تمثيـل</w:t>
      </w:r>
      <w:r>
        <w:rPr>
          <w:rFonts w:cs="Simplified Arabic" w:hint="cs"/>
          <w:b/>
          <w:bCs/>
          <w:color w:val="000000" w:themeColor="text1"/>
          <w:sz w:val="20"/>
          <w:szCs w:val="20"/>
          <w:rtl/>
        </w:rPr>
        <w:t xml:space="preserve"> بيانــــــيلمصدر التمويل خاص</w:t>
      </w:r>
      <w:r w:rsidRPr="001510FD">
        <w:rPr>
          <w:rFonts w:cs="Simplified Arabic" w:hint="cs"/>
          <w:b/>
          <w:bCs/>
          <w:color w:val="000000" w:themeColor="text1"/>
          <w:sz w:val="20"/>
          <w:szCs w:val="20"/>
          <w:rtl/>
        </w:rPr>
        <w:t xml:space="preserve"> بقطاع الصناعة</w:t>
      </w:r>
      <w:r w:rsidRPr="00BB2A83">
        <w:rPr>
          <w:rFonts w:cs="Simplified Arabic" w:hint="cs"/>
          <w:b/>
          <w:bCs/>
          <w:color w:val="000000" w:themeColor="text1"/>
          <w:sz w:val="20"/>
          <w:szCs w:val="20"/>
          <w:rtl/>
        </w:rPr>
        <w:t>تمثيـل بيانـــي</w:t>
      </w:r>
      <w:r>
        <w:rPr>
          <w:rFonts w:cs="Simplified Arabic" w:hint="cs"/>
          <w:b/>
          <w:bCs/>
          <w:color w:val="000000" w:themeColor="text1"/>
          <w:sz w:val="20"/>
          <w:szCs w:val="20"/>
          <w:rtl/>
        </w:rPr>
        <w:t xml:space="preserve"> لمصدر التمويل </w:t>
      </w:r>
      <w:r w:rsidRPr="001510FD">
        <w:rPr>
          <w:rFonts w:cs="Simplified Arabic" w:hint="cs"/>
          <w:b/>
          <w:bCs/>
          <w:color w:val="000000" w:themeColor="text1"/>
          <w:sz w:val="20"/>
          <w:szCs w:val="20"/>
          <w:rtl/>
        </w:rPr>
        <w:t xml:space="preserve">خاص بقطاع </w:t>
      </w:r>
      <w:r>
        <w:rPr>
          <w:rFonts w:cs="Simplified Arabic" w:hint="cs"/>
          <w:b/>
          <w:bCs/>
          <w:color w:val="000000" w:themeColor="text1"/>
          <w:sz w:val="20"/>
          <w:szCs w:val="20"/>
          <w:rtl/>
        </w:rPr>
        <w:t>الخدمات</w:t>
      </w:r>
    </w:p>
    <w:p w:rsidR="006F246A" w:rsidRPr="008C4CAD" w:rsidRDefault="00D40EF3" w:rsidP="00EF6E53">
      <w:pPr>
        <w:bidi/>
        <w:spacing w:after="0"/>
        <w:jc w:val="both"/>
        <w:rPr>
          <w:rFonts w:ascii="Traditional Arabic" w:hAnsi="Traditional Arabic" w:cs="Traditional Arabic"/>
          <w:b/>
          <w:bCs/>
          <w:sz w:val="40"/>
          <w:szCs w:val="40"/>
          <w:u w:val="single"/>
          <w:rtl/>
        </w:rPr>
      </w:pPr>
      <w:r w:rsidRPr="008C4CAD">
        <w:rPr>
          <w:rFonts w:ascii="Traditional Arabic" w:hAnsi="Traditional Arabic" w:cs="Traditional Arabic"/>
          <w:b/>
          <w:bCs/>
          <w:color w:val="000000" w:themeColor="text1"/>
          <w:sz w:val="40"/>
          <w:szCs w:val="40"/>
          <w:u w:val="single"/>
          <w:rtl/>
        </w:rPr>
        <w:t xml:space="preserve">تحليل </w:t>
      </w:r>
      <w:r w:rsidR="006F246A" w:rsidRPr="008C4CAD">
        <w:rPr>
          <w:rFonts w:ascii="Traditional Arabic" w:hAnsi="Traditional Arabic" w:cs="Traditional Arabic"/>
          <w:b/>
          <w:bCs/>
          <w:sz w:val="40"/>
          <w:szCs w:val="40"/>
          <w:u w:val="single"/>
          <w:rtl/>
        </w:rPr>
        <w:t>الجدول رقم 13:</w:t>
      </w:r>
    </w:p>
    <w:p w:rsidR="006F246A" w:rsidRPr="008C4CAD" w:rsidRDefault="006F246A" w:rsidP="00EF6E53">
      <w:pPr>
        <w:bidi/>
        <w:spacing w:after="0"/>
        <w:jc w:val="both"/>
        <w:rPr>
          <w:rFonts w:ascii="Traditional Arabic" w:hAnsi="Traditional Arabic" w:cs="Traditional Arabic"/>
          <w:color w:val="000000" w:themeColor="text1"/>
          <w:sz w:val="40"/>
          <w:szCs w:val="40"/>
          <w:rtl/>
        </w:rPr>
      </w:pPr>
      <w:r w:rsidRPr="008C4CAD">
        <w:rPr>
          <w:rFonts w:ascii="Traditional Arabic" w:hAnsi="Traditional Arabic" w:cs="Traditional Arabic"/>
          <w:color w:val="000000" w:themeColor="text1"/>
          <w:sz w:val="40"/>
          <w:szCs w:val="40"/>
          <w:rtl/>
        </w:rPr>
        <w:t>بداية و قبل الخوض في قراءة الجدول رقم 13، نريد لفت الانتباه إلى أن المقصود بسؤالنا حول المصدر الأول لتمويل المشروع، المصدر الذي ساهم بالنسبة الأكبر فيه، فهناك من المقاولات من اعتمدن في تمويلهن لمشروعهن على كذا مصدر منه من ما كان جزء شخصي و جزء تمويل بنكي، إلا أن التمويل البنكي كان أكثر من المساهمة الشخصية، فاعتمدنا القرض البنكي في الإجابة على أساس أنه هو الممول الأكبر، و نفس الشيء بالنسبة لبرامج دعم الدولة.</w:t>
      </w:r>
    </w:p>
    <w:p w:rsidR="006F246A" w:rsidRPr="008C4CAD" w:rsidRDefault="006F246A" w:rsidP="00EF6E53">
      <w:pPr>
        <w:bidi/>
        <w:spacing w:after="0"/>
        <w:jc w:val="both"/>
        <w:rPr>
          <w:rFonts w:ascii="Traditional Arabic" w:hAnsi="Traditional Arabic" w:cs="Traditional Arabic"/>
          <w:sz w:val="40"/>
          <w:szCs w:val="40"/>
          <w:rtl/>
        </w:rPr>
      </w:pPr>
      <w:r w:rsidRPr="008C4CAD">
        <w:rPr>
          <w:rFonts w:ascii="Traditional Arabic" w:hAnsi="Traditional Arabic" w:cs="Traditional Arabic"/>
          <w:color w:val="000000" w:themeColor="text1"/>
          <w:sz w:val="40"/>
          <w:szCs w:val="40"/>
          <w:rtl/>
        </w:rPr>
        <w:t>وانطلاق من ما هو مبين في الجدول أعلاه، نجد بأنه في قطاع الصناعة تراوحت أجوبة أفراد العينة بين 03 اختيارات، يأتي الاختيار الأول متمثلا في اعتبار المصدر الأول لإنشاء المقاولة كان مالا شخصيا، و قد مثل بنسبة 42</w:t>
      </w:r>
      <w:r w:rsidRPr="008C4CAD">
        <w:rPr>
          <w:rFonts w:ascii="Traditional Arabic" w:hAnsi="Traditional Arabic" w:cs="Traditional Arabic"/>
          <w:sz w:val="40"/>
          <w:szCs w:val="40"/>
        </w:rPr>
        <w:t>%</w:t>
      </w:r>
      <w:r w:rsidRPr="008C4CAD">
        <w:rPr>
          <w:rFonts w:ascii="Traditional Arabic" w:hAnsi="Traditional Arabic" w:cs="Traditional Arabic"/>
          <w:sz w:val="40"/>
          <w:szCs w:val="40"/>
          <w:rtl/>
        </w:rPr>
        <w:t>، ليأتي بعده برامج دعم الدولة بنسبة 17</w:t>
      </w:r>
      <w:r w:rsidRPr="008C4CAD">
        <w:rPr>
          <w:rFonts w:ascii="Traditional Arabic" w:hAnsi="Traditional Arabic" w:cs="Traditional Arabic"/>
          <w:sz w:val="40"/>
          <w:szCs w:val="40"/>
        </w:rPr>
        <w:t>%</w:t>
      </w:r>
      <w:r w:rsidRPr="008C4CAD">
        <w:rPr>
          <w:rFonts w:ascii="Traditional Arabic" w:hAnsi="Traditional Arabic" w:cs="Traditional Arabic"/>
          <w:sz w:val="40"/>
          <w:szCs w:val="40"/>
          <w:rtl/>
        </w:rPr>
        <w:t>، بعدها نجد القروض البنكية بنسبة 4</w:t>
      </w:r>
      <w:r w:rsidRPr="008C4CAD">
        <w:rPr>
          <w:rFonts w:ascii="Traditional Arabic" w:hAnsi="Traditional Arabic" w:cs="Traditional Arabic"/>
          <w:sz w:val="40"/>
          <w:szCs w:val="40"/>
        </w:rPr>
        <w:t>%</w:t>
      </w:r>
      <w:r w:rsidRPr="008C4CAD">
        <w:rPr>
          <w:rFonts w:ascii="Traditional Arabic" w:hAnsi="Traditional Arabic" w:cs="Traditional Arabic"/>
          <w:sz w:val="40"/>
          <w:szCs w:val="40"/>
          <w:rtl/>
        </w:rPr>
        <w:t>.</w:t>
      </w:r>
    </w:p>
    <w:p w:rsidR="006F246A" w:rsidRPr="008C4CAD" w:rsidRDefault="006F246A" w:rsidP="00EF6E53">
      <w:pPr>
        <w:bidi/>
        <w:spacing w:after="0"/>
        <w:jc w:val="both"/>
        <w:rPr>
          <w:rFonts w:ascii="Traditional Arabic" w:hAnsi="Traditional Arabic" w:cs="Traditional Arabic"/>
          <w:sz w:val="40"/>
          <w:szCs w:val="40"/>
          <w:rtl/>
        </w:rPr>
      </w:pPr>
      <w:r w:rsidRPr="008C4CAD">
        <w:rPr>
          <w:rFonts w:ascii="Traditional Arabic" w:hAnsi="Traditional Arabic" w:cs="Traditional Arabic"/>
          <w:sz w:val="40"/>
          <w:szCs w:val="40"/>
          <w:rtl/>
        </w:rPr>
        <w:t>بينما قطاع الخدمات، فقد تمحورت إجابات المسؤولات حول اختيارين، الأول كان أموال شخصية بنسبة 24</w:t>
      </w:r>
      <w:r w:rsidRPr="008C4CAD">
        <w:rPr>
          <w:rFonts w:ascii="Traditional Arabic" w:hAnsi="Traditional Arabic" w:cs="Traditional Arabic"/>
          <w:sz w:val="40"/>
          <w:szCs w:val="40"/>
        </w:rPr>
        <w:t>%</w:t>
      </w:r>
      <w:r w:rsidRPr="008C4CAD">
        <w:rPr>
          <w:rFonts w:ascii="Traditional Arabic" w:hAnsi="Traditional Arabic" w:cs="Traditional Arabic"/>
          <w:sz w:val="40"/>
          <w:szCs w:val="40"/>
          <w:rtl/>
        </w:rPr>
        <w:t>، و الثاني برامج دعم الدولة بنسبة 13</w:t>
      </w:r>
      <w:r w:rsidRPr="008C4CAD">
        <w:rPr>
          <w:rFonts w:ascii="Traditional Arabic" w:hAnsi="Traditional Arabic" w:cs="Traditional Arabic"/>
          <w:sz w:val="40"/>
          <w:szCs w:val="40"/>
        </w:rPr>
        <w:t>%</w:t>
      </w:r>
      <w:r w:rsidRPr="008C4CAD">
        <w:rPr>
          <w:rFonts w:ascii="Traditional Arabic" w:hAnsi="Traditional Arabic" w:cs="Traditional Arabic"/>
          <w:sz w:val="40"/>
          <w:szCs w:val="40"/>
          <w:rtl/>
        </w:rPr>
        <w:t>.</w:t>
      </w:r>
    </w:p>
    <w:p w:rsidR="006F246A" w:rsidRPr="008C4CAD" w:rsidRDefault="006F246A" w:rsidP="00EF6E53">
      <w:pPr>
        <w:bidi/>
        <w:spacing w:after="0"/>
        <w:jc w:val="both"/>
        <w:rPr>
          <w:rFonts w:ascii="Traditional Arabic" w:hAnsi="Traditional Arabic" w:cs="Traditional Arabic"/>
          <w:color w:val="000000" w:themeColor="text1"/>
          <w:sz w:val="40"/>
          <w:szCs w:val="40"/>
          <w:rtl/>
        </w:rPr>
      </w:pPr>
      <w:r w:rsidRPr="008C4CAD">
        <w:rPr>
          <w:rFonts w:ascii="Traditional Arabic" w:hAnsi="Traditional Arabic" w:cs="Traditional Arabic"/>
          <w:color w:val="000000" w:themeColor="text1"/>
          <w:sz w:val="40"/>
          <w:szCs w:val="40"/>
          <w:rtl/>
        </w:rPr>
        <w:t xml:space="preserve">ومن خلال تحليلنا للنتائج المبينة في الجدول، نجد بأن المال الشخصي على اختلاف مصدره، بمعنى إن كان مالا نتيجة بيع مقتنيات المبحوثة، أو انه جاء عن طريق ميراث عائلي، أو مساعدة من </w:t>
      </w:r>
      <w:r w:rsidRPr="008C4CAD">
        <w:rPr>
          <w:rFonts w:ascii="Traditional Arabic" w:hAnsi="Traditional Arabic" w:cs="Traditional Arabic"/>
          <w:color w:val="000000" w:themeColor="text1"/>
          <w:sz w:val="40"/>
          <w:szCs w:val="40"/>
          <w:rtl/>
        </w:rPr>
        <w:lastRenderedPageBreak/>
        <w:t xml:space="preserve">طرف الأهل أو الأصدقاء، إلا أنه يبقى مالا شخصيا للمرأة المقاولة، فقد جاء هذا الاختيار في المركز الأول، أي أن المقاولات اعتمدن على مالهن الخاص بنسبة كبيرة في وضع اللبنة الأولى لمقاولتهن، فهن يعتبرن بأن الاعتماد على المال الخاص أفضل عند بداية المشروع، لأنه يخفف عنهن عبء الإجراءات الإدارية من جهة، و من جهة أخرى يسهل عليهم عملية تسديد الديون للدولة، فكلما كان الدين صغيرا كانت فرصة سداده كبيرة و في وقت قصير. </w:t>
      </w:r>
    </w:p>
    <w:p w:rsidR="006F246A" w:rsidRPr="008C4CAD" w:rsidRDefault="006F246A" w:rsidP="00EF6E53">
      <w:pPr>
        <w:bidi/>
        <w:spacing w:after="0"/>
        <w:jc w:val="both"/>
        <w:rPr>
          <w:rFonts w:ascii="Traditional Arabic" w:hAnsi="Traditional Arabic" w:cs="Traditional Arabic"/>
          <w:color w:val="000000" w:themeColor="text1"/>
          <w:sz w:val="40"/>
          <w:szCs w:val="40"/>
          <w:rtl/>
        </w:rPr>
      </w:pPr>
      <w:r w:rsidRPr="008C4CAD">
        <w:rPr>
          <w:rFonts w:ascii="Traditional Arabic" w:hAnsi="Traditional Arabic" w:cs="Traditional Arabic"/>
          <w:color w:val="000000" w:themeColor="text1"/>
          <w:sz w:val="40"/>
          <w:szCs w:val="40"/>
          <w:rtl/>
        </w:rPr>
        <w:t>أما فيما يخص الدعم الذي تلقينه عن طريق برامج دعم الدولة، فيعود إلى أن المبحوثات قد اعتمدن على الوكالات التي خصصتها الدولة لدعم المؤسسات الناشئة، و ذلك لعدم قدرتهن على تمويل المشروع من مالهن الخاص.</w:t>
      </w:r>
    </w:p>
    <w:p w:rsidR="00AA1510" w:rsidRPr="00AA1510" w:rsidRDefault="006F246A" w:rsidP="00EF6E53">
      <w:pPr>
        <w:bidi/>
        <w:spacing w:after="0"/>
        <w:jc w:val="both"/>
        <w:rPr>
          <w:rFonts w:cs="Simplified Arabic"/>
          <w:color w:val="000000" w:themeColor="text1"/>
          <w:sz w:val="32"/>
          <w:szCs w:val="32"/>
          <w:rtl/>
        </w:rPr>
      </w:pPr>
      <w:r w:rsidRPr="008C4CAD">
        <w:rPr>
          <w:rFonts w:ascii="Traditional Arabic" w:hAnsi="Traditional Arabic" w:cs="Traditional Arabic"/>
          <w:color w:val="000000" w:themeColor="text1"/>
          <w:sz w:val="40"/>
          <w:szCs w:val="40"/>
          <w:rtl/>
        </w:rPr>
        <w:t>أما الاعتماد على القروض البنكية، فنجد بأنه مثل نسبة صغيرة جدا في قطاع الصناعة، و انعدم في قطاع الخدمات، و يعود هذا إلى الإجراءات الروتينية و سياسة المماطلة التي تنتهجها بعض البنوك في إقراض النساء المقاولات أموالا للقيام بمشروعهن المقاولاتي، فهن يعتبرن بأن الحصول على الموافقة البنكية يتطلب وقتا طويلا و جهدا أطول، إلا أنهن لم يجدن خيارا آخر غير هذا الخيار لإقامة مشروعهن.</w:t>
      </w:r>
    </w:p>
    <w:p w:rsidR="006F246A" w:rsidRPr="008C4CAD" w:rsidRDefault="006F246A" w:rsidP="006F246A">
      <w:pPr>
        <w:bidi/>
        <w:spacing w:after="0"/>
        <w:jc w:val="both"/>
        <w:rPr>
          <w:rFonts w:ascii="Traditional Arabic" w:hAnsi="Traditional Arabic" w:cs="Traditional Arabic"/>
          <w:b/>
          <w:bCs/>
          <w:color w:val="000000" w:themeColor="text1"/>
          <w:sz w:val="40"/>
          <w:szCs w:val="40"/>
          <w:u w:val="single"/>
          <w:rtl/>
        </w:rPr>
      </w:pPr>
      <w:r w:rsidRPr="008C4CAD">
        <w:rPr>
          <w:rFonts w:ascii="Traditional Arabic" w:hAnsi="Traditional Arabic" w:cs="Traditional Arabic"/>
          <w:b/>
          <w:bCs/>
          <w:color w:val="000000" w:themeColor="text1"/>
          <w:sz w:val="40"/>
          <w:szCs w:val="40"/>
          <w:u w:val="single"/>
          <w:rtl/>
        </w:rPr>
        <w:t>الجدول رقم (14):يبيـن ما إذا وجد المشروع رواجا في السوق أم لا:</w:t>
      </w:r>
    </w:p>
    <w:tbl>
      <w:tblPr>
        <w:tblStyle w:val="Grilledutableau"/>
        <w:bidiVisual/>
        <w:tblW w:w="0" w:type="auto"/>
        <w:tblInd w:w="360" w:type="dxa"/>
        <w:tblLook w:val="04A0"/>
      </w:tblPr>
      <w:tblGrid>
        <w:gridCol w:w="2298"/>
        <w:gridCol w:w="1701"/>
        <w:gridCol w:w="1854"/>
        <w:gridCol w:w="1955"/>
        <w:gridCol w:w="1969"/>
      </w:tblGrid>
      <w:tr w:rsidR="006F246A" w:rsidRPr="00AD6D7E" w:rsidTr="006F246A">
        <w:trPr>
          <w:trHeight w:val="940"/>
        </w:trPr>
        <w:tc>
          <w:tcPr>
            <w:tcW w:w="2298" w:type="dxa"/>
            <w:tcBorders>
              <w:left w:val="single" w:sz="4" w:space="0" w:color="auto"/>
              <w:tr2bl w:val="single" w:sz="4" w:space="0" w:color="auto"/>
            </w:tcBorders>
          </w:tcPr>
          <w:p w:rsidR="006F246A" w:rsidRPr="008C4CAD" w:rsidRDefault="006F246A" w:rsidP="006F246A">
            <w:pPr>
              <w:bidi/>
              <w:spacing w:after="100" w:afterAutospacing="1" w:line="360" w:lineRule="auto"/>
              <w:ind w:left="0" w:firstLine="0"/>
              <w:jc w:val="both"/>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 xml:space="preserve">         القطــــــــــاع</w:t>
            </w:r>
          </w:p>
          <w:p w:rsidR="006F246A" w:rsidRPr="008C4CAD" w:rsidRDefault="006F246A" w:rsidP="00EF6E53">
            <w:pPr>
              <w:bidi/>
              <w:spacing w:after="100" w:afterAutospacing="1" w:line="360" w:lineRule="auto"/>
              <w:ind w:left="0" w:firstLine="0"/>
              <w:jc w:val="left"/>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رواج المشروع</w:t>
            </w:r>
          </w:p>
        </w:tc>
        <w:tc>
          <w:tcPr>
            <w:tcW w:w="1701" w:type="dxa"/>
            <w:tcBorders>
              <w:bottom w:val="single" w:sz="4" w:space="0" w:color="000000" w:themeColor="text1"/>
            </w:tcBorders>
          </w:tcPr>
          <w:p w:rsidR="006F246A" w:rsidRPr="008C4CAD" w:rsidRDefault="006F246A" w:rsidP="006F246A">
            <w:pPr>
              <w:bidi/>
              <w:spacing w:after="100" w:afterAutospacing="1" w:line="360" w:lineRule="auto"/>
              <w:ind w:left="0" w:firstLine="0"/>
              <w:rPr>
                <w:rFonts w:ascii="Traditional Arabic" w:hAnsi="Traditional Arabic" w:cs="Traditional Arabic"/>
                <w:b/>
                <w:bCs/>
                <w:color w:val="000000" w:themeColor="text1"/>
                <w:sz w:val="28"/>
                <w:szCs w:val="28"/>
                <w:rtl/>
              </w:rPr>
            </w:pPr>
          </w:p>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الصناعــــــــــة</w:t>
            </w:r>
          </w:p>
        </w:tc>
        <w:tc>
          <w:tcPr>
            <w:tcW w:w="1854" w:type="dxa"/>
            <w:tcBorders>
              <w:bottom w:val="single" w:sz="4" w:space="0" w:color="000000" w:themeColor="text1"/>
            </w:tcBorders>
          </w:tcPr>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p>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النسبـــــــــــة</w:t>
            </w:r>
          </w:p>
        </w:tc>
        <w:tc>
          <w:tcPr>
            <w:tcW w:w="1955" w:type="dxa"/>
            <w:tcBorders>
              <w:bottom w:val="single" w:sz="4" w:space="0" w:color="000000" w:themeColor="text1"/>
            </w:tcBorders>
          </w:tcPr>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p>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الخدمــــــــــات</w:t>
            </w:r>
          </w:p>
        </w:tc>
        <w:tc>
          <w:tcPr>
            <w:tcW w:w="1969" w:type="dxa"/>
            <w:tcBorders>
              <w:bottom w:val="single" w:sz="4" w:space="0" w:color="000000" w:themeColor="text1"/>
            </w:tcBorders>
          </w:tcPr>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p>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النسبـــــــــــة</w:t>
            </w:r>
            <w:r w:rsidRPr="008C4CAD">
              <w:rPr>
                <w:rFonts w:ascii="Traditional Arabic" w:hAnsi="Traditional Arabic" w:cs="Traditional Arabic"/>
                <w:b/>
                <w:bCs/>
                <w:sz w:val="28"/>
                <w:szCs w:val="28"/>
              </w:rPr>
              <w:t>%</w:t>
            </w:r>
          </w:p>
        </w:tc>
      </w:tr>
      <w:tr w:rsidR="006F246A" w:rsidRPr="00AD6D7E" w:rsidTr="006F246A">
        <w:tc>
          <w:tcPr>
            <w:tcW w:w="2298"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نعم</w:t>
            </w:r>
          </w:p>
        </w:tc>
        <w:tc>
          <w:tcPr>
            <w:tcW w:w="1701"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58</w:t>
            </w:r>
          </w:p>
        </w:tc>
        <w:tc>
          <w:tcPr>
            <w:tcW w:w="1854"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sz w:val="28"/>
                <w:szCs w:val="28"/>
                <w:rtl/>
              </w:rPr>
              <w:t>58</w:t>
            </w:r>
            <w:r w:rsidRPr="008C4CAD">
              <w:rPr>
                <w:rFonts w:ascii="Traditional Arabic" w:hAnsi="Traditional Arabic" w:cs="Traditional Arabic"/>
                <w:b/>
                <w:bCs/>
                <w:sz w:val="28"/>
                <w:szCs w:val="28"/>
              </w:rPr>
              <w:t>%</w:t>
            </w:r>
          </w:p>
        </w:tc>
        <w:tc>
          <w:tcPr>
            <w:tcW w:w="1955"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32</w:t>
            </w:r>
          </w:p>
        </w:tc>
        <w:tc>
          <w:tcPr>
            <w:tcW w:w="1969"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sz w:val="28"/>
                <w:szCs w:val="28"/>
                <w:rtl/>
              </w:rPr>
              <w:t>32</w:t>
            </w:r>
            <w:r w:rsidRPr="008C4CAD">
              <w:rPr>
                <w:rFonts w:ascii="Traditional Arabic" w:hAnsi="Traditional Arabic" w:cs="Traditional Arabic"/>
                <w:b/>
                <w:bCs/>
                <w:sz w:val="28"/>
                <w:szCs w:val="28"/>
              </w:rPr>
              <w:t>%</w:t>
            </w:r>
          </w:p>
        </w:tc>
      </w:tr>
      <w:tr w:rsidR="006F246A" w:rsidRPr="00AD6D7E" w:rsidTr="006F246A">
        <w:tc>
          <w:tcPr>
            <w:tcW w:w="2298"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لا</w:t>
            </w:r>
          </w:p>
        </w:tc>
        <w:tc>
          <w:tcPr>
            <w:tcW w:w="1701"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00</w:t>
            </w:r>
          </w:p>
        </w:tc>
        <w:tc>
          <w:tcPr>
            <w:tcW w:w="1854"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sz w:val="28"/>
                <w:szCs w:val="28"/>
                <w:rtl/>
              </w:rPr>
              <w:t>00</w:t>
            </w:r>
            <w:r w:rsidRPr="008C4CAD">
              <w:rPr>
                <w:rFonts w:ascii="Traditional Arabic" w:hAnsi="Traditional Arabic" w:cs="Traditional Arabic"/>
                <w:b/>
                <w:bCs/>
                <w:sz w:val="28"/>
                <w:szCs w:val="28"/>
              </w:rPr>
              <w:t>%</w:t>
            </w:r>
          </w:p>
        </w:tc>
        <w:tc>
          <w:tcPr>
            <w:tcW w:w="1955"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00</w:t>
            </w:r>
          </w:p>
        </w:tc>
        <w:tc>
          <w:tcPr>
            <w:tcW w:w="1969"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sz w:val="28"/>
                <w:szCs w:val="28"/>
                <w:rtl/>
              </w:rPr>
              <w:t>00</w:t>
            </w:r>
            <w:r w:rsidRPr="008C4CAD">
              <w:rPr>
                <w:rFonts w:ascii="Traditional Arabic" w:hAnsi="Traditional Arabic" w:cs="Traditional Arabic"/>
                <w:b/>
                <w:bCs/>
                <w:sz w:val="28"/>
                <w:szCs w:val="28"/>
              </w:rPr>
              <w:t>%</w:t>
            </w:r>
          </w:p>
        </w:tc>
      </w:tr>
      <w:tr w:rsidR="006F246A" w:rsidRPr="00AD6D7E" w:rsidTr="006F246A">
        <w:tc>
          <w:tcPr>
            <w:tcW w:w="2298"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بعض الشيء</w:t>
            </w:r>
          </w:p>
        </w:tc>
        <w:tc>
          <w:tcPr>
            <w:tcW w:w="1701"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05</w:t>
            </w:r>
          </w:p>
        </w:tc>
        <w:tc>
          <w:tcPr>
            <w:tcW w:w="1854"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sz w:val="28"/>
                <w:szCs w:val="28"/>
                <w:rtl/>
              </w:rPr>
            </w:pPr>
            <w:r w:rsidRPr="008C4CAD">
              <w:rPr>
                <w:rFonts w:ascii="Traditional Arabic" w:hAnsi="Traditional Arabic" w:cs="Traditional Arabic"/>
                <w:b/>
                <w:bCs/>
                <w:sz w:val="28"/>
                <w:szCs w:val="28"/>
                <w:rtl/>
              </w:rPr>
              <w:t>05</w:t>
            </w:r>
            <w:r w:rsidRPr="008C4CAD">
              <w:rPr>
                <w:rFonts w:ascii="Traditional Arabic" w:hAnsi="Traditional Arabic" w:cs="Traditional Arabic"/>
                <w:b/>
                <w:bCs/>
                <w:sz w:val="28"/>
                <w:szCs w:val="28"/>
              </w:rPr>
              <w:t>%</w:t>
            </w:r>
          </w:p>
        </w:tc>
        <w:tc>
          <w:tcPr>
            <w:tcW w:w="1955"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05</w:t>
            </w:r>
          </w:p>
        </w:tc>
        <w:tc>
          <w:tcPr>
            <w:tcW w:w="1969"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sz w:val="28"/>
                <w:szCs w:val="28"/>
                <w:rtl/>
              </w:rPr>
            </w:pPr>
            <w:r w:rsidRPr="008C4CAD">
              <w:rPr>
                <w:rFonts w:ascii="Traditional Arabic" w:hAnsi="Traditional Arabic" w:cs="Traditional Arabic"/>
                <w:b/>
                <w:bCs/>
                <w:sz w:val="28"/>
                <w:szCs w:val="28"/>
                <w:rtl/>
              </w:rPr>
              <w:t>05</w:t>
            </w:r>
            <w:r w:rsidRPr="008C4CAD">
              <w:rPr>
                <w:rFonts w:ascii="Traditional Arabic" w:hAnsi="Traditional Arabic" w:cs="Traditional Arabic"/>
                <w:b/>
                <w:bCs/>
                <w:sz w:val="28"/>
                <w:szCs w:val="28"/>
              </w:rPr>
              <w:t>%</w:t>
            </w:r>
          </w:p>
        </w:tc>
      </w:tr>
      <w:tr w:rsidR="006F246A" w:rsidRPr="00AD6D7E" w:rsidTr="006F246A">
        <w:tc>
          <w:tcPr>
            <w:tcW w:w="2298"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المجموع</w:t>
            </w:r>
          </w:p>
        </w:tc>
        <w:tc>
          <w:tcPr>
            <w:tcW w:w="1701"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63</w:t>
            </w:r>
          </w:p>
        </w:tc>
        <w:tc>
          <w:tcPr>
            <w:tcW w:w="1854"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sz w:val="28"/>
                <w:szCs w:val="28"/>
                <w:rtl/>
              </w:rPr>
              <w:t>63</w:t>
            </w:r>
            <w:r w:rsidRPr="008C4CAD">
              <w:rPr>
                <w:rFonts w:ascii="Traditional Arabic" w:hAnsi="Traditional Arabic" w:cs="Traditional Arabic"/>
                <w:b/>
                <w:bCs/>
                <w:sz w:val="28"/>
                <w:szCs w:val="28"/>
              </w:rPr>
              <w:t>%</w:t>
            </w:r>
          </w:p>
        </w:tc>
        <w:tc>
          <w:tcPr>
            <w:tcW w:w="1955"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37</w:t>
            </w:r>
          </w:p>
        </w:tc>
        <w:tc>
          <w:tcPr>
            <w:tcW w:w="1969"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sz w:val="28"/>
                <w:szCs w:val="28"/>
                <w:rtl/>
              </w:rPr>
              <w:t>37</w:t>
            </w:r>
            <w:r w:rsidRPr="008C4CAD">
              <w:rPr>
                <w:rFonts w:ascii="Traditional Arabic" w:hAnsi="Traditional Arabic" w:cs="Traditional Arabic"/>
                <w:b/>
                <w:bCs/>
                <w:sz w:val="28"/>
                <w:szCs w:val="28"/>
              </w:rPr>
              <w:t>%</w:t>
            </w:r>
          </w:p>
        </w:tc>
      </w:tr>
    </w:tbl>
    <w:p w:rsidR="006F246A" w:rsidRDefault="006F246A" w:rsidP="006F246A">
      <w:pPr>
        <w:bidi/>
        <w:spacing w:after="0"/>
        <w:jc w:val="both"/>
        <w:rPr>
          <w:rFonts w:cs="Simplified Arabic"/>
          <w:b/>
          <w:bCs/>
          <w:sz w:val="28"/>
          <w:szCs w:val="28"/>
          <w:u w:val="single"/>
          <w:rtl/>
        </w:rPr>
      </w:pPr>
      <w:r w:rsidRPr="00B648F5">
        <w:rPr>
          <w:rFonts w:cs="Simplified Arabic"/>
          <w:noProof/>
          <w:sz w:val="28"/>
          <w:szCs w:val="28"/>
          <w:rtl/>
        </w:rPr>
        <w:lastRenderedPageBreak/>
        <w:drawing>
          <wp:inline distT="0" distB="0" distL="0" distR="0">
            <wp:extent cx="2219498" cy="1981200"/>
            <wp:effectExtent l="19050" t="0" r="28402" b="0"/>
            <wp:docPr id="37" name="Graphique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5"/>
              </a:graphicData>
            </a:graphic>
          </wp:inline>
        </w:drawing>
      </w:r>
      <w:r w:rsidRPr="00B648F5">
        <w:rPr>
          <w:rFonts w:cs="Simplified Arabic"/>
          <w:noProof/>
          <w:sz w:val="28"/>
          <w:szCs w:val="28"/>
          <w:rtl/>
        </w:rPr>
        <w:drawing>
          <wp:inline distT="0" distB="0" distL="0" distR="0">
            <wp:extent cx="2219498" cy="1981200"/>
            <wp:effectExtent l="19050" t="0" r="28402" b="0"/>
            <wp:docPr id="38" name="Graphique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6"/>
              </a:graphicData>
            </a:graphic>
          </wp:inline>
        </w:drawing>
      </w:r>
    </w:p>
    <w:p w:rsidR="006F246A" w:rsidRPr="003C4FA0" w:rsidRDefault="006F246A" w:rsidP="006F246A">
      <w:pPr>
        <w:bidi/>
        <w:spacing w:after="0"/>
        <w:jc w:val="both"/>
        <w:rPr>
          <w:rFonts w:cs="Simplified Arabic"/>
          <w:sz w:val="32"/>
          <w:szCs w:val="32"/>
          <w:rtl/>
        </w:rPr>
      </w:pPr>
      <w:r w:rsidRPr="00BB2A83">
        <w:rPr>
          <w:rFonts w:cs="Simplified Arabic" w:hint="cs"/>
          <w:b/>
          <w:bCs/>
          <w:color w:val="000000" w:themeColor="text1"/>
          <w:sz w:val="20"/>
          <w:szCs w:val="20"/>
          <w:rtl/>
        </w:rPr>
        <w:t>تمثيـل</w:t>
      </w:r>
      <w:r>
        <w:rPr>
          <w:rFonts w:cs="Simplified Arabic" w:hint="cs"/>
          <w:b/>
          <w:bCs/>
          <w:color w:val="000000" w:themeColor="text1"/>
          <w:sz w:val="20"/>
          <w:szCs w:val="20"/>
          <w:rtl/>
        </w:rPr>
        <w:t xml:space="preserve"> بيانــــــيلرواج المشروع خاص</w:t>
      </w:r>
      <w:r w:rsidRPr="001510FD">
        <w:rPr>
          <w:rFonts w:cs="Simplified Arabic" w:hint="cs"/>
          <w:b/>
          <w:bCs/>
          <w:color w:val="000000" w:themeColor="text1"/>
          <w:sz w:val="20"/>
          <w:szCs w:val="20"/>
          <w:rtl/>
        </w:rPr>
        <w:t xml:space="preserve"> بقطاع الصناعة</w:t>
      </w:r>
      <w:r w:rsidRPr="00BB2A83">
        <w:rPr>
          <w:rFonts w:cs="Simplified Arabic" w:hint="cs"/>
          <w:b/>
          <w:bCs/>
          <w:color w:val="000000" w:themeColor="text1"/>
          <w:sz w:val="20"/>
          <w:szCs w:val="20"/>
          <w:rtl/>
        </w:rPr>
        <w:t>تمثيـل بيانـــي</w:t>
      </w:r>
      <w:r>
        <w:rPr>
          <w:rFonts w:cs="Simplified Arabic" w:hint="cs"/>
          <w:b/>
          <w:bCs/>
          <w:color w:val="000000" w:themeColor="text1"/>
          <w:sz w:val="20"/>
          <w:szCs w:val="20"/>
          <w:rtl/>
        </w:rPr>
        <w:t xml:space="preserve"> لرواج المشروع </w:t>
      </w:r>
      <w:r w:rsidRPr="001510FD">
        <w:rPr>
          <w:rFonts w:cs="Simplified Arabic" w:hint="cs"/>
          <w:b/>
          <w:bCs/>
          <w:color w:val="000000" w:themeColor="text1"/>
          <w:sz w:val="20"/>
          <w:szCs w:val="20"/>
          <w:rtl/>
        </w:rPr>
        <w:t xml:space="preserve">خاص بقطاع </w:t>
      </w:r>
      <w:r>
        <w:rPr>
          <w:rFonts w:cs="Simplified Arabic" w:hint="cs"/>
          <w:b/>
          <w:bCs/>
          <w:color w:val="000000" w:themeColor="text1"/>
          <w:sz w:val="20"/>
          <w:szCs w:val="20"/>
          <w:rtl/>
        </w:rPr>
        <w:t>الخدمات</w:t>
      </w:r>
    </w:p>
    <w:p w:rsidR="006F246A" w:rsidRPr="008C4CAD" w:rsidRDefault="00D40EF3" w:rsidP="00EF6E53">
      <w:pPr>
        <w:bidi/>
        <w:spacing w:after="0"/>
        <w:jc w:val="both"/>
        <w:rPr>
          <w:rFonts w:ascii="Traditional Arabic" w:hAnsi="Traditional Arabic" w:cs="Traditional Arabic"/>
          <w:color w:val="000000" w:themeColor="text1"/>
          <w:sz w:val="40"/>
          <w:szCs w:val="40"/>
          <w:rtl/>
        </w:rPr>
      </w:pPr>
      <w:r w:rsidRPr="008C4CAD">
        <w:rPr>
          <w:rFonts w:ascii="Traditional Arabic" w:hAnsi="Traditional Arabic" w:cs="Traditional Arabic"/>
          <w:b/>
          <w:bCs/>
          <w:color w:val="000000" w:themeColor="text1"/>
          <w:sz w:val="40"/>
          <w:szCs w:val="40"/>
          <w:u w:val="single"/>
          <w:rtl/>
        </w:rPr>
        <w:t xml:space="preserve">تحليل </w:t>
      </w:r>
      <w:r w:rsidR="006F246A" w:rsidRPr="008C4CAD">
        <w:rPr>
          <w:rFonts w:ascii="Traditional Arabic" w:hAnsi="Traditional Arabic" w:cs="Traditional Arabic"/>
          <w:b/>
          <w:bCs/>
          <w:sz w:val="40"/>
          <w:szCs w:val="40"/>
          <w:u w:val="single"/>
          <w:rtl/>
        </w:rPr>
        <w:t>الجـــــدول رقم 14:</w:t>
      </w:r>
    </w:p>
    <w:p w:rsidR="006F246A" w:rsidRDefault="006F246A" w:rsidP="00EF6E53">
      <w:pPr>
        <w:tabs>
          <w:tab w:val="left" w:pos="613"/>
          <w:tab w:val="center" w:pos="819"/>
        </w:tabs>
        <w:bidi/>
        <w:jc w:val="both"/>
        <w:rPr>
          <w:rFonts w:ascii="Traditional Arabic" w:hAnsi="Traditional Arabic" w:cs="Traditional Arabic"/>
          <w:sz w:val="40"/>
          <w:szCs w:val="40"/>
          <w:rtl/>
        </w:rPr>
      </w:pPr>
      <w:r w:rsidRPr="008C4CAD">
        <w:rPr>
          <w:rFonts w:ascii="Traditional Arabic" w:hAnsi="Traditional Arabic" w:cs="Traditional Arabic"/>
          <w:color w:val="000000" w:themeColor="text1"/>
          <w:sz w:val="40"/>
          <w:szCs w:val="40"/>
          <w:rtl/>
        </w:rPr>
        <w:t xml:space="preserve">من خلال قراءتنا للجدول المبين أعلاه و المتعلق بمدى رواج المشروع المعتمد من كل واحدة من أفراد عينة البحث، نجد بأنه في قطاع الصناعة 58 امرأة مقاولة ترى بأن ما تقدمه قد لاقى رواجا و هو ما يمثل </w:t>
      </w:r>
      <w:r w:rsidRPr="008C4CAD">
        <w:rPr>
          <w:rFonts w:ascii="Traditional Arabic" w:hAnsi="Traditional Arabic" w:cs="Traditional Arabic"/>
          <w:sz w:val="40"/>
          <w:szCs w:val="40"/>
          <w:rtl/>
        </w:rPr>
        <w:t>58</w:t>
      </w:r>
      <w:r w:rsidRPr="008C4CAD">
        <w:rPr>
          <w:rFonts w:ascii="Traditional Arabic" w:hAnsi="Traditional Arabic" w:cs="Traditional Arabic"/>
          <w:sz w:val="40"/>
          <w:szCs w:val="40"/>
        </w:rPr>
        <w:t>%</w:t>
      </w:r>
      <w:r w:rsidRPr="008C4CAD">
        <w:rPr>
          <w:rFonts w:ascii="Traditional Arabic" w:hAnsi="Traditional Arabic" w:cs="Traditional Arabic"/>
          <w:sz w:val="40"/>
          <w:szCs w:val="40"/>
          <w:rtl/>
        </w:rPr>
        <w:t xml:space="preserve"> من إجمالي الإجابات، بينما 05 منهن معبر عنها بنسبة 05</w:t>
      </w:r>
      <w:r w:rsidRPr="008C4CAD">
        <w:rPr>
          <w:rFonts w:ascii="Traditional Arabic" w:hAnsi="Traditional Arabic" w:cs="Traditional Arabic"/>
          <w:sz w:val="40"/>
          <w:szCs w:val="40"/>
        </w:rPr>
        <w:t>%</w:t>
      </w:r>
      <w:r w:rsidRPr="008C4CAD">
        <w:rPr>
          <w:rFonts w:ascii="Traditional Arabic" w:hAnsi="Traditional Arabic" w:cs="Traditional Arabic"/>
          <w:sz w:val="40"/>
          <w:szCs w:val="40"/>
          <w:rtl/>
        </w:rPr>
        <w:t xml:space="preserve"> يرون بأنه رائج بعض الشيء. أما في قطاع الخدمات فهناك 32 وحدة من أفراد العينة أي ما يمثل نسبة 32</w:t>
      </w:r>
      <w:r w:rsidRPr="008C4CAD">
        <w:rPr>
          <w:rFonts w:ascii="Traditional Arabic" w:hAnsi="Traditional Arabic" w:cs="Traditional Arabic"/>
          <w:sz w:val="40"/>
          <w:szCs w:val="40"/>
        </w:rPr>
        <w:t>%</w:t>
      </w:r>
      <w:r w:rsidRPr="008C4CAD">
        <w:rPr>
          <w:rFonts w:ascii="Traditional Arabic" w:hAnsi="Traditional Arabic" w:cs="Traditional Arabic"/>
          <w:sz w:val="40"/>
          <w:szCs w:val="40"/>
          <w:rtl/>
        </w:rPr>
        <w:t xml:space="preserve"> يجدن بان مشرعهن قد لاقى رواجا، بينما 05 وحدات معبر عنه بــــنسبة 05</w:t>
      </w:r>
      <w:r w:rsidRPr="008C4CAD">
        <w:rPr>
          <w:rFonts w:ascii="Traditional Arabic" w:hAnsi="Traditional Arabic" w:cs="Traditional Arabic"/>
          <w:sz w:val="40"/>
          <w:szCs w:val="40"/>
        </w:rPr>
        <w:t>%</w:t>
      </w:r>
      <w:r w:rsidRPr="008C4CAD">
        <w:rPr>
          <w:rFonts w:ascii="Traditional Arabic" w:hAnsi="Traditional Arabic" w:cs="Traditional Arabic"/>
          <w:sz w:val="40"/>
          <w:szCs w:val="40"/>
          <w:rtl/>
        </w:rPr>
        <w:t xml:space="preserve"> كانت إجابتهن بأنه رائج بعض الشيء. و نلاحظ بأنه في كلا القطاعين، سواء الصناعة أو الخدمات فالمقاولات لم يقلن بأن مشروعهن لم يلاقي أي رواج، فالإجابة بنعم قد تعود لكونهن حققن أرباحا من المشروع و هو العامل الأول لقياس نجاح أي مشروع من عدمه، و الإجابة ببعض الشيء قد تكون لكون المشروع مزال لم يحقق الأرباح المرجوة منه، و المهم في كل الحالات هو أن المقاولات في طريقهن لتحقيق النجاح طالما أن المشروع قد ابتعد عن منطقة الخسارة و الإفلاس و الذي تؤكده عدم وجود أي وحدة من العينة تجيب بــــ لا. </w:t>
      </w:r>
    </w:p>
    <w:p w:rsidR="008C4CAD" w:rsidRDefault="008C4CAD" w:rsidP="008C4CAD">
      <w:pPr>
        <w:tabs>
          <w:tab w:val="left" w:pos="613"/>
          <w:tab w:val="center" w:pos="819"/>
        </w:tabs>
        <w:bidi/>
        <w:jc w:val="both"/>
        <w:rPr>
          <w:rFonts w:ascii="Traditional Arabic" w:hAnsi="Traditional Arabic" w:cs="Traditional Arabic"/>
          <w:sz w:val="40"/>
          <w:szCs w:val="40"/>
          <w:rtl/>
        </w:rPr>
      </w:pPr>
    </w:p>
    <w:p w:rsidR="008C4CAD" w:rsidRPr="008C4CAD" w:rsidRDefault="008C4CAD" w:rsidP="008C4CAD">
      <w:pPr>
        <w:tabs>
          <w:tab w:val="left" w:pos="613"/>
          <w:tab w:val="center" w:pos="819"/>
        </w:tabs>
        <w:bidi/>
        <w:jc w:val="both"/>
        <w:rPr>
          <w:rFonts w:ascii="Traditional Arabic" w:hAnsi="Traditional Arabic" w:cs="Traditional Arabic"/>
          <w:sz w:val="40"/>
          <w:szCs w:val="40"/>
          <w:rtl/>
        </w:rPr>
      </w:pPr>
    </w:p>
    <w:p w:rsidR="006F246A" w:rsidRPr="008C4CAD" w:rsidRDefault="006F246A" w:rsidP="00EF6E53">
      <w:pPr>
        <w:bidi/>
        <w:spacing w:after="0"/>
        <w:jc w:val="both"/>
        <w:rPr>
          <w:rFonts w:ascii="Traditional Arabic" w:hAnsi="Traditional Arabic" w:cs="Traditional Arabic"/>
          <w:b/>
          <w:bCs/>
          <w:color w:val="000000" w:themeColor="text1"/>
          <w:sz w:val="40"/>
          <w:szCs w:val="40"/>
          <w:u w:val="single"/>
          <w:rtl/>
        </w:rPr>
      </w:pPr>
      <w:r w:rsidRPr="008C4CAD">
        <w:rPr>
          <w:rFonts w:ascii="Traditional Arabic" w:hAnsi="Traditional Arabic" w:cs="Traditional Arabic"/>
          <w:b/>
          <w:bCs/>
          <w:color w:val="000000" w:themeColor="text1"/>
          <w:sz w:val="40"/>
          <w:szCs w:val="40"/>
          <w:u w:val="single"/>
          <w:rtl/>
        </w:rPr>
        <w:lastRenderedPageBreak/>
        <w:t xml:space="preserve">الجدول رقم (15):يبيـن كيف جاءت فكرة الاتجاه نحو المقاولة: </w:t>
      </w:r>
    </w:p>
    <w:tbl>
      <w:tblPr>
        <w:tblStyle w:val="Grilledutableau"/>
        <w:bidiVisual/>
        <w:tblW w:w="0" w:type="auto"/>
        <w:tblInd w:w="360" w:type="dxa"/>
        <w:tblLook w:val="04A0"/>
      </w:tblPr>
      <w:tblGrid>
        <w:gridCol w:w="2298"/>
        <w:gridCol w:w="1701"/>
        <w:gridCol w:w="1854"/>
        <w:gridCol w:w="1955"/>
        <w:gridCol w:w="1969"/>
      </w:tblGrid>
      <w:tr w:rsidR="006F246A" w:rsidRPr="00AD6D7E" w:rsidTr="006F246A">
        <w:trPr>
          <w:trHeight w:val="940"/>
        </w:trPr>
        <w:tc>
          <w:tcPr>
            <w:tcW w:w="2298" w:type="dxa"/>
            <w:tcBorders>
              <w:left w:val="single" w:sz="4" w:space="0" w:color="auto"/>
              <w:tr2bl w:val="single" w:sz="4" w:space="0" w:color="auto"/>
            </w:tcBorders>
          </w:tcPr>
          <w:p w:rsidR="006F246A" w:rsidRPr="008C4CAD" w:rsidRDefault="006F246A" w:rsidP="006F246A">
            <w:pPr>
              <w:bidi/>
              <w:spacing w:after="100" w:afterAutospacing="1" w:line="360" w:lineRule="auto"/>
              <w:ind w:left="0" w:firstLine="0"/>
              <w:jc w:val="both"/>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 xml:space="preserve">         القطــــــــــاع</w:t>
            </w:r>
          </w:p>
          <w:p w:rsidR="006F246A" w:rsidRPr="008C4CAD" w:rsidRDefault="006F246A" w:rsidP="00EF6E53">
            <w:pPr>
              <w:bidi/>
              <w:spacing w:after="100" w:afterAutospacing="1" w:line="360" w:lineRule="auto"/>
              <w:ind w:left="0" w:firstLine="0"/>
              <w:jc w:val="left"/>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فكرة المقاولة</w:t>
            </w:r>
          </w:p>
        </w:tc>
        <w:tc>
          <w:tcPr>
            <w:tcW w:w="1701" w:type="dxa"/>
            <w:tcBorders>
              <w:bottom w:val="single" w:sz="4" w:space="0" w:color="000000" w:themeColor="text1"/>
            </w:tcBorders>
          </w:tcPr>
          <w:p w:rsidR="006F246A" w:rsidRPr="008C4CAD" w:rsidRDefault="006F246A" w:rsidP="006F246A">
            <w:pPr>
              <w:bidi/>
              <w:spacing w:after="100" w:afterAutospacing="1" w:line="360" w:lineRule="auto"/>
              <w:ind w:left="0" w:firstLine="0"/>
              <w:rPr>
                <w:rFonts w:ascii="Traditional Arabic" w:hAnsi="Traditional Arabic" w:cs="Traditional Arabic"/>
                <w:b/>
                <w:bCs/>
                <w:color w:val="000000" w:themeColor="text1"/>
                <w:sz w:val="28"/>
                <w:szCs w:val="28"/>
                <w:rtl/>
              </w:rPr>
            </w:pPr>
          </w:p>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الصناعــــــــــة</w:t>
            </w:r>
          </w:p>
        </w:tc>
        <w:tc>
          <w:tcPr>
            <w:tcW w:w="1854" w:type="dxa"/>
            <w:tcBorders>
              <w:bottom w:val="single" w:sz="4" w:space="0" w:color="000000" w:themeColor="text1"/>
            </w:tcBorders>
          </w:tcPr>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p>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النسبـــــــــــة</w:t>
            </w:r>
          </w:p>
        </w:tc>
        <w:tc>
          <w:tcPr>
            <w:tcW w:w="1955" w:type="dxa"/>
            <w:tcBorders>
              <w:bottom w:val="single" w:sz="4" w:space="0" w:color="000000" w:themeColor="text1"/>
            </w:tcBorders>
          </w:tcPr>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p>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الخدمــــــــــات</w:t>
            </w:r>
          </w:p>
        </w:tc>
        <w:tc>
          <w:tcPr>
            <w:tcW w:w="1969" w:type="dxa"/>
            <w:tcBorders>
              <w:bottom w:val="single" w:sz="4" w:space="0" w:color="000000" w:themeColor="text1"/>
            </w:tcBorders>
          </w:tcPr>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p>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النسبـــــــــــة</w:t>
            </w:r>
            <w:r w:rsidRPr="008C4CAD">
              <w:rPr>
                <w:rFonts w:ascii="Traditional Arabic" w:hAnsi="Traditional Arabic" w:cs="Traditional Arabic"/>
                <w:b/>
                <w:bCs/>
                <w:sz w:val="28"/>
                <w:szCs w:val="28"/>
              </w:rPr>
              <w:t>%</w:t>
            </w:r>
          </w:p>
        </w:tc>
      </w:tr>
      <w:tr w:rsidR="006F246A" w:rsidRPr="00AD6D7E" w:rsidTr="006F246A">
        <w:tc>
          <w:tcPr>
            <w:tcW w:w="2298"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شخصية</w:t>
            </w:r>
          </w:p>
        </w:tc>
        <w:tc>
          <w:tcPr>
            <w:tcW w:w="1701"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32</w:t>
            </w:r>
          </w:p>
        </w:tc>
        <w:tc>
          <w:tcPr>
            <w:tcW w:w="1854"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sz w:val="28"/>
                <w:szCs w:val="28"/>
                <w:rtl/>
              </w:rPr>
              <w:t>32</w:t>
            </w:r>
            <w:r w:rsidRPr="008C4CAD">
              <w:rPr>
                <w:rFonts w:ascii="Traditional Arabic" w:hAnsi="Traditional Arabic" w:cs="Traditional Arabic"/>
                <w:b/>
                <w:bCs/>
                <w:sz w:val="28"/>
                <w:szCs w:val="28"/>
              </w:rPr>
              <w:t>%</w:t>
            </w:r>
          </w:p>
        </w:tc>
        <w:tc>
          <w:tcPr>
            <w:tcW w:w="1955"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20</w:t>
            </w:r>
          </w:p>
        </w:tc>
        <w:tc>
          <w:tcPr>
            <w:tcW w:w="1969"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sz w:val="28"/>
                <w:szCs w:val="28"/>
                <w:rtl/>
              </w:rPr>
              <w:t>20</w:t>
            </w:r>
            <w:r w:rsidRPr="008C4CAD">
              <w:rPr>
                <w:rFonts w:ascii="Traditional Arabic" w:hAnsi="Traditional Arabic" w:cs="Traditional Arabic"/>
                <w:b/>
                <w:bCs/>
                <w:sz w:val="28"/>
                <w:szCs w:val="28"/>
              </w:rPr>
              <w:t>%</w:t>
            </w:r>
          </w:p>
        </w:tc>
      </w:tr>
      <w:tr w:rsidR="006F246A" w:rsidRPr="00AD6D7E" w:rsidTr="006F246A">
        <w:tc>
          <w:tcPr>
            <w:tcW w:w="2298"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الأهل</w:t>
            </w:r>
          </w:p>
        </w:tc>
        <w:tc>
          <w:tcPr>
            <w:tcW w:w="1701"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24</w:t>
            </w:r>
          </w:p>
        </w:tc>
        <w:tc>
          <w:tcPr>
            <w:tcW w:w="1854"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sz w:val="28"/>
                <w:szCs w:val="28"/>
                <w:rtl/>
              </w:rPr>
              <w:t>24</w:t>
            </w:r>
            <w:r w:rsidRPr="008C4CAD">
              <w:rPr>
                <w:rFonts w:ascii="Traditional Arabic" w:hAnsi="Traditional Arabic" w:cs="Traditional Arabic"/>
                <w:b/>
                <w:bCs/>
                <w:sz w:val="28"/>
                <w:szCs w:val="28"/>
              </w:rPr>
              <w:t>%</w:t>
            </w:r>
          </w:p>
        </w:tc>
        <w:tc>
          <w:tcPr>
            <w:tcW w:w="1955"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15</w:t>
            </w:r>
          </w:p>
        </w:tc>
        <w:tc>
          <w:tcPr>
            <w:tcW w:w="1969"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sz w:val="28"/>
                <w:szCs w:val="28"/>
                <w:rtl/>
              </w:rPr>
              <w:t>15</w:t>
            </w:r>
            <w:r w:rsidRPr="008C4CAD">
              <w:rPr>
                <w:rFonts w:ascii="Traditional Arabic" w:hAnsi="Traditional Arabic" w:cs="Traditional Arabic"/>
                <w:b/>
                <w:bCs/>
                <w:sz w:val="28"/>
                <w:szCs w:val="28"/>
              </w:rPr>
              <w:t>%</w:t>
            </w:r>
          </w:p>
        </w:tc>
      </w:tr>
      <w:tr w:rsidR="006F246A" w:rsidTr="006F246A">
        <w:tc>
          <w:tcPr>
            <w:tcW w:w="2298"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الأصدقاء</w:t>
            </w:r>
          </w:p>
        </w:tc>
        <w:tc>
          <w:tcPr>
            <w:tcW w:w="1701"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07</w:t>
            </w:r>
          </w:p>
        </w:tc>
        <w:tc>
          <w:tcPr>
            <w:tcW w:w="1854"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sz w:val="28"/>
                <w:szCs w:val="28"/>
                <w:rtl/>
              </w:rPr>
            </w:pPr>
            <w:r w:rsidRPr="008C4CAD">
              <w:rPr>
                <w:rFonts w:ascii="Traditional Arabic" w:hAnsi="Traditional Arabic" w:cs="Traditional Arabic"/>
                <w:b/>
                <w:bCs/>
                <w:sz w:val="28"/>
                <w:szCs w:val="28"/>
                <w:rtl/>
              </w:rPr>
              <w:t>07</w:t>
            </w:r>
            <w:r w:rsidRPr="008C4CAD">
              <w:rPr>
                <w:rFonts w:ascii="Traditional Arabic" w:hAnsi="Traditional Arabic" w:cs="Traditional Arabic"/>
                <w:b/>
                <w:bCs/>
                <w:sz w:val="28"/>
                <w:szCs w:val="28"/>
              </w:rPr>
              <w:t>%</w:t>
            </w:r>
          </w:p>
        </w:tc>
        <w:tc>
          <w:tcPr>
            <w:tcW w:w="1955"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02</w:t>
            </w:r>
          </w:p>
        </w:tc>
        <w:tc>
          <w:tcPr>
            <w:tcW w:w="1969"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sz w:val="28"/>
                <w:szCs w:val="28"/>
                <w:rtl/>
              </w:rPr>
            </w:pPr>
            <w:r w:rsidRPr="008C4CAD">
              <w:rPr>
                <w:rFonts w:ascii="Traditional Arabic" w:hAnsi="Traditional Arabic" w:cs="Traditional Arabic"/>
                <w:b/>
                <w:bCs/>
                <w:sz w:val="28"/>
                <w:szCs w:val="28"/>
                <w:rtl/>
              </w:rPr>
              <w:t>02</w:t>
            </w:r>
            <w:r w:rsidRPr="008C4CAD">
              <w:rPr>
                <w:rFonts w:ascii="Traditional Arabic" w:hAnsi="Traditional Arabic" w:cs="Traditional Arabic"/>
                <w:b/>
                <w:bCs/>
                <w:sz w:val="28"/>
                <w:szCs w:val="28"/>
              </w:rPr>
              <w:t>%</w:t>
            </w:r>
          </w:p>
        </w:tc>
      </w:tr>
      <w:tr w:rsidR="006F246A" w:rsidRPr="00AD6D7E" w:rsidTr="006F246A">
        <w:tc>
          <w:tcPr>
            <w:tcW w:w="2298"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المجموع</w:t>
            </w:r>
          </w:p>
        </w:tc>
        <w:tc>
          <w:tcPr>
            <w:tcW w:w="1701"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63</w:t>
            </w:r>
          </w:p>
        </w:tc>
        <w:tc>
          <w:tcPr>
            <w:tcW w:w="1854"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sz w:val="28"/>
                <w:szCs w:val="28"/>
                <w:rtl/>
              </w:rPr>
              <w:t>63</w:t>
            </w:r>
            <w:r w:rsidRPr="008C4CAD">
              <w:rPr>
                <w:rFonts w:ascii="Traditional Arabic" w:hAnsi="Traditional Arabic" w:cs="Traditional Arabic"/>
                <w:b/>
                <w:bCs/>
                <w:sz w:val="28"/>
                <w:szCs w:val="28"/>
              </w:rPr>
              <w:t>%</w:t>
            </w:r>
          </w:p>
        </w:tc>
        <w:tc>
          <w:tcPr>
            <w:tcW w:w="1955"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37</w:t>
            </w:r>
          </w:p>
        </w:tc>
        <w:tc>
          <w:tcPr>
            <w:tcW w:w="1969"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sz w:val="28"/>
                <w:szCs w:val="28"/>
                <w:rtl/>
              </w:rPr>
              <w:t>37</w:t>
            </w:r>
            <w:r w:rsidRPr="008C4CAD">
              <w:rPr>
                <w:rFonts w:ascii="Traditional Arabic" w:hAnsi="Traditional Arabic" w:cs="Traditional Arabic"/>
                <w:b/>
                <w:bCs/>
                <w:sz w:val="28"/>
                <w:szCs w:val="28"/>
              </w:rPr>
              <w:t>%</w:t>
            </w:r>
          </w:p>
        </w:tc>
      </w:tr>
    </w:tbl>
    <w:p w:rsidR="006F246A" w:rsidRDefault="006F246A" w:rsidP="006F246A">
      <w:pPr>
        <w:bidi/>
        <w:spacing w:after="0"/>
        <w:jc w:val="both"/>
        <w:rPr>
          <w:rFonts w:cs="Simplified Arabic"/>
          <w:b/>
          <w:bCs/>
          <w:color w:val="000000" w:themeColor="text1"/>
          <w:sz w:val="20"/>
          <w:szCs w:val="20"/>
          <w:rtl/>
        </w:rPr>
      </w:pPr>
      <w:r>
        <w:rPr>
          <w:rFonts w:cs="Simplified Arabic" w:hint="cs"/>
          <w:noProof/>
          <w:sz w:val="28"/>
          <w:szCs w:val="28"/>
          <w:rtl/>
        </w:rPr>
        <w:drawing>
          <wp:inline distT="0" distB="0" distL="0" distR="0">
            <wp:extent cx="2137699" cy="1814945"/>
            <wp:effectExtent l="19050" t="0" r="14951" b="0"/>
            <wp:docPr id="39" name="Graphique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7"/>
              </a:graphicData>
            </a:graphic>
          </wp:inline>
        </w:drawing>
      </w:r>
      <w:r w:rsidRPr="00DA02EF">
        <w:rPr>
          <w:rFonts w:cs="Simplified Arabic" w:hint="cs"/>
          <w:b/>
          <w:bCs/>
          <w:noProof/>
          <w:color w:val="000000" w:themeColor="text1"/>
          <w:sz w:val="20"/>
          <w:szCs w:val="20"/>
          <w:rtl/>
        </w:rPr>
        <w:drawing>
          <wp:inline distT="0" distB="0" distL="0" distR="0">
            <wp:extent cx="2137699" cy="1814945"/>
            <wp:effectExtent l="19050" t="0" r="14951" b="0"/>
            <wp:docPr id="40" name="Graphique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8"/>
              </a:graphicData>
            </a:graphic>
          </wp:inline>
        </w:drawing>
      </w:r>
    </w:p>
    <w:p w:rsidR="00AA1510" w:rsidRPr="00EF6E53" w:rsidRDefault="006F246A" w:rsidP="00EF6E53">
      <w:pPr>
        <w:bidi/>
        <w:spacing w:after="0"/>
        <w:jc w:val="both"/>
        <w:rPr>
          <w:rFonts w:cs="Simplified Arabic"/>
          <w:sz w:val="28"/>
          <w:szCs w:val="28"/>
          <w:rtl/>
        </w:rPr>
      </w:pPr>
      <w:r w:rsidRPr="00BB2A83">
        <w:rPr>
          <w:rFonts w:cs="Simplified Arabic" w:hint="cs"/>
          <w:b/>
          <w:bCs/>
          <w:color w:val="000000" w:themeColor="text1"/>
          <w:sz w:val="20"/>
          <w:szCs w:val="20"/>
          <w:rtl/>
        </w:rPr>
        <w:t>تمثيـل</w:t>
      </w:r>
      <w:r>
        <w:rPr>
          <w:rFonts w:cs="Simplified Arabic" w:hint="cs"/>
          <w:b/>
          <w:bCs/>
          <w:color w:val="000000" w:themeColor="text1"/>
          <w:sz w:val="20"/>
          <w:szCs w:val="20"/>
          <w:rtl/>
        </w:rPr>
        <w:t xml:space="preserve"> بيانــــــيلفكرة الاتجاه للمقاولة خاص</w:t>
      </w:r>
      <w:r w:rsidRPr="001510FD">
        <w:rPr>
          <w:rFonts w:cs="Simplified Arabic" w:hint="cs"/>
          <w:b/>
          <w:bCs/>
          <w:color w:val="000000" w:themeColor="text1"/>
          <w:sz w:val="20"/>
          <w:szCs w:val="20"/>
          <w:rtl/>
        </w:rPr>
        <w:t xml:space="preserve"> بقطاع الصناعة</w:t>
      </w:r>
      <w:r w:rsidRPr="00BB2A83">
        <w:rPr>
          <w:rFonts w:cs="Simplified Arabic" w:hint="cs"/>
          <w:b/>
          <w:bCs/>
          <w:color w:val="000000" w:themeColor="text1"/>
          <w:sz w:val="20"/>
          <w:szCs w:val="20"/>
          <w:rtl/>
        </w:rPr>
        <w:t>تمثيـل بيانـــي</w:t>
      </w:r>
      <w:r>
        <w:rPr>
          <w:rFonts w:cs="Simplified Arabic" w:hint="cs"/>
          <w:b/>
          <w:bCs/>
          <w:color w:val="000000" w:themeColor="text1"/>
          <w:sz w:val="20"/>
          <w:szCs w:val="20"/>
          <w:rtl/>
        </w:rPr>
        <w:t xml:space="preserve"> لفكرة الاتجاه للمقاولة </w:t>
      </w:r>
      <w:r w:rsidRPr="001510FD">
        <w:rPr>
          <w:rFonts w:cs="Simplified Arabic" w:hint="cs"/>
          <w:b/>
          <w:bCs/>
          <w:color w:val="000000" w:themeColor="text1"/>
          <w:sz w:val="20"/>
          <w:szCs w:val="20"/>
          <w:rtl/>
        </w:rPr>
        <w:t xml:space="preserve">خاص بقطاع </w:t>
      </w:r>
      <w:r>
        <w:rPr>
          <w:rFonts w:cs="Simplified Arabic" w:hint="cs"/>
          <w:b/>
          <w:bCs/>
          <w:color w:val="000000" w:themeColor="text1"/>
          <w:sz w:val="20"/>
          <w:szCs w:val="20"/>
          <w:rtl/>
        </w:rPr>
        <w:t>الخدمات</w:t>
      </w:r>
    </w:p>
    <w:p w:rsidR="006F246A" w:rsidRPr="008C4CAD" w:rsidRDefault="00D40EF3" w:rsidP="00EF6E53">
      <w:pPr>
        <w:bidi/>
        <w:spacing w:after="0"/>
        <w:jc w:val="both"/>
        <w:rPr>
          <w:rFonts w:ascii="Traditional Arabic" w:hAnsi="Traditional Arabic" w:cs="Traditional Arabic"/>
          <w:color w:val="000000" w:themeColor="text1"/>
          <w:sz w:val="40"/>
          <w:szCs w:val="40"/>
          <w:rtl/>
        </w:rPr>
      </w:pPr>
      <w:r w:rsidRPr="008C4CAD">
        <w:rPr>
          <w:rFonts w:ascii="Traditional Arabic" w:hAnsi="Traditional Arabic" w:cs="Traditional Arabic"/>
          <w:b/>
          <w:bCs/>
          <w:color w:val="000000" w:themeColor="text1"/>
          <w:sz w:val="40"/>
          <w:szCs w:val="40"/>
          <w:u w:val="single"/>
          <w:rtl/>
        </w:rPr>
        <w:t xml:space="preserve">تحليل </w:t>
      </w:r>
      <w:r w:rsidR="006F246A" w:rsidRPr="008C4CAD">
        <w:rPr>
          <w:rFonts w:ascii="Traditional Arabic" w:hAnsi="Traditional Arabic" w:cs="Traditional Arabic"/>
          <w:b/>
          <w:bCs/>
          <w:sz w:val="40"/>
          <w:szCs w:val="40"/>
          <w:u w:val="single"/>
          <w:rtl/>
        </w:rPr>
        <w:t>الجـــــدول رقم 15:</w:t>
      </w:r>
    </w:p>
    <w:p w:rsidR="006F246A" w:rsidRPr="008C4CAD" w:rsidRDefault="006F246A" w:rsidP="00EF6E53">
      <w:pPr>
        <w:tabs>
          <w:tab w:val="left" w:pos="613"/>
          <w:tab w:val="center" w:pos="819"/>
        </w:tabs>
        <w:bidi/>
        <w:spacing w:after="0"/>
        <w:jc w:val="both"/>
        <w:rPr>
          <w:rFonts w:ascii="Traditional Arabic" w:hAnsi="Traditional Arabic" w:cs="Traditional Arabic"/>
          <w:sz w:val="40"/>
          <w:szCs w:val="40"/>
          <w:rtl/>
        </w:rPr>
      </w:pPr>
      <w:r w:rsidRPr="008C4CAD">
        <w:rPr>
          <w:rFonts w:ascii="Traditional Arabic" w:hAnsi="Traditional Arabic" w:cs="Traditional Arabic"/>
          <w:color w:val="000000" w:themeColor="text1"/>
          <w:sz w:val="40"/>
          <w:szCs w:val="40"/>
          <w:rtl/>
        </w:rPr>
        <w:t xml:space="preserve">من خلا النتائج الموضحة في الجدول رقم 15، و فيما يخص قطاع الخدمات، فان 32 امرأة مقاولة معبر عنها بنسبة </w:t>
      </w:r>
      <w:r w:rsidRPr="008C4CAD">
        <w:rPr>
          <w:rFonts w:ascii="Traditional Arabic" w:hAnsi="Traditional Arabic" w:cs="Traditional Arabic"/>
          <w:sz w:val="40"/>
          <w:szCs w:val="40"/>
          <w:rtl/>
        </w:rPr>
        <w:t>32</w:t>
      </w:r>
      <w:r w:rsidRPr="008C4CAD">
        <w:rPr>
          <w:rFonts w:ascii="Traditional Arabic" w:hAnsi="Traditional Arabic" w:cs="Traditional Arabic"/>
          <w:sz w:val="40"/>
          <w:szCs w:val="40"/>
        </w:rPr>
        <w:t>%</w:t>
      </w:r>
      <w:r w:rsidRPr="008C4CAD">
        <w:rPr>
          <w:rFonts w:ascii="Traditional Arabic" w:hAnsi="Traditional Arabic" w:cs="Traditional Arabic"/>
          <w:sz w:val="40"/>
          <w:szCs w:val="40"/>
          <w:rtl/>
        </w:rPr>
        <w:t xml:space="preserve"> فكرة الاتجاه نحو عالم المقاولاتية كانت فكرتها الخاصة، بينما 24 مقاولة أي 24</w:t>
      </w:r>
      <w:r w:rsidRPr="008C4CAD">
        <w:rPr>
          <w:rFonts w:ascii="Traditional Arabic" w:hAnsi="Traditional Arabic" w:cs="Traditional Arabic"/>
          <w:sz w:val="40"/>
          <w:szCs w:val="40"/>
        </w:rPr>
        <w:t>%</w:t>
      </w:r>
      <w:r w:rsidRPr="008C4CAD">
        <w:rPr>
          <w:rFonts w:ascii="Traditional Arabic" w:hAnsi="Traditional Arabic" w:cs="Traditional Arabic"/>
          <w:sz w:val="40"/>
          <w:szCs w:val="40"/>
          <w:rtl/>
        </w:rPr>
        <w:t xml:space="preserve"> كان للأهل الدور الأول في اتجاهها نحو المقاولاتية، و 07 منهن بنسبة 07</w:t>
      </w:r>
      <w:r w:rsidRPr="008C4CAD">
        <w:rPr>
          <w:rFonts w:ascii="Traditional Arabic" w:hAnsi="Traditional Arabic" w:cs="Traditional Arabic"/>
          <w:sz w:val="40"/>
          <w:szCs w:val="40"/>
        </w:rPr>
        <w:t>%</w:t>
      </w:r>
      <w:r w:rsidRPr="008C4CAD">
        <w:rPr>
          <w:rFonts w:ascii="Traditional Arabic" w:hAnsi="Traditional Arabic" w:cs="Traditional Arabic"/>
          <w:sz w:val="40"/>
          <w:szCs w:val="40"/>
          <w:rtl/>
        </w:rPr>
        <w:t xml:space="preserve"> كان الأصدقاء هم مصدر فكرة دخول عالم المقاولاتية، و في قطاع الخدمات نفس الشيء، حيث نجد 20 امرأة معبر عنها بنسبة 20</w:t>
      </w:r>
      <w:r w:rsidRPr="008C4CAD">
        <w:rPr>
          <w:rFonts w:ascii="Traditional Arabic" w:hAnsi="Traditional Arabic" w:cs="Traditional Arabic"/>
          <w:sz w:val="40"/>
          <w:szCs w:val="40"/>
        </w:rPr>
        <w:t>%</w:t>
      </w:r>
      <w:r w:rsidRPr="008C4CAD">
        <w:rPr>
          <w:rFonts w:ascii="Traditional Arabic" w:hAnsi="Traditional Arabic" w:cs="Traditional Arabic"/>
          <w:sz w:val="40"/>
          <w:szCs w:val="40"/>
          <w:rtl/>
        </w:rPr>
        <w:t xml:space="preserve"> كانت الفكرة شخصية، و 15 امرأة بنسبة 15</w:t>
      </w:r>
      <w:r w:rsidRPr="008C4CAD">
        <w:rPr>
          <w:rFonts w:ascii="Traditional Arabic" w:hAnsi="Traditional Arabic" w:cs="Traditional Arabic"/>
          <w:sz w:val="40"/>
          <w:szCs w:val="40"/>
        </w:rPr>
        <w:t>%</w:t>
      </w:r>
      <w:r w:rsidRPr="008C4CAD">
        <w:rPr>
          <w:rFonts w:ascii="Traditional Arabic" w:hAnsi="Traditional Arabic" w:cs="Traditional Arabic"/>
          <w:sz w:val="40"/>
          <w:szCs w:val="40"/>
          <w:rtl/>
        </w:rPr>
        <w:t xml:space="preserve"> الفكرة من الأهل، و 02 فقط ممثلة بنسبة 02</w:t>
      </w:r>
      <w:r w:rsidRPr="008C4CAD">
        <w:rPr>
          <w:rFonts w:ascii="Traditional Arabic" w:hAnsi="Traditional Arabic" w:cs="Traditional Arabic"/>
          <w:sz w:val="40"/>
          <w:szCs w:val="40"/>
        </w:rPr>
        <w:t>%</w:t>
      </w:r>
      <w:r w:rsidRPr="008C4CAD">
        <w:rPr>
          <w:rFonts w:ascii="Traditional Arabic" w:hAnsi="Traditional Arabic" w:cs="Traditional Arabic"/>
          <w:sz w:val="40"/>
          <w:szCs w:val="40"/>
          <w:rtl/>
        </w:rPr>
        <w:t xml:space="preserve"> كانت من الأصدقاء.</w:t>
      </w:r>
    </w:p>
    <w:p w:rsidR="006F246A" w:rsidRPr="008C4CAD" w:rsidRDefault="006F246A" w:rsidP="00EF6E53">
      <w:pPr>
        <w:bidi/>
        <w:spacing w:after="0"/>
        <w:jc w:val="both"/>
        <w:rPr>
          <w:rFonts w:ascii="Traditional Arabic" w:hAnsi="Traditional Arabic" w:cs="Traditional Arabic"/>
          <w:sz w:val="40"/>
          <w:szCs w:val="40"/>
          <w:rtl/>
        </w:rPr>
      </w:pPr>
      <w:r w:rsidRPr="008C4CAD">
        <w:rPr>
          <w:rFonts w:ascii="Traditional Arabic" w:hAnsi="Traditional Arabic" w:cs="Traditional Arabic"/>
          <w:sz w:val="40"/>
          <w:szCs w:val="40"/>
          <w:rtl/>
        </w:rPr>
        <w:t xml:space="preserve">و يتضح لنا من هذه القراءة بأن الاتجاه نحو المقاولة كان سببه الأول عند البعض منهن هو فكرة شخصية، حيث نال هذا الاختيار النسبة الأكبر بين الاختيارات، و هو ما يؤكد بأن المرأة اليوم قد </w:t>
      </w:r>
      <w:r w:rsidRPr="008C4CAD">
        <w:rPr>
          <w:rFonts w:ascii="Traditional Arabic" w:hAnsi="Traditional Arabic" w:cs="Traditional Arabic"/>
          <w:sz w:val="40"/>
          <w:szCs w:val="40"/>
          <w:rtl/>
        </w:rPr>
        <w:lastRenderedPageBreak/>
        <w:t>أصبحت تفكر و تبحث و تسعى لخوض المجال الاقتصادي مثلها مثل الرجل، فعلى الرغم من المتاعب التي يعرفها هذا المجال إلا أنها دخلته و حاولت تجسيد أفكارها فيه خطوة بخطوة.</w:t>
      </w:r>
    </w:p>
    <w:p w:rsidR="00AA1510" w:rsidRPr="008C4CAD" w:rsidRDefault="006F246A" w:rsidP="008C4CAD">
      <w:pPr>
        <w:tabs>
          <w:tab w:val="left" w:pos="613"/>
          <w:tab w:val="center" w:pos="819"/>
        </w:tabs>
        <w:bidi/>
        <w:spacing w:after="0"/>
        <w:jc w:val="both"/>
        <w:rPr>
          <w:rFonts w:ascii="Traditional Arabic" w:hAnsi="Traditional Arabic" w:cs="Traditional Arabic"/>
          <w:sz w:val="40"/>
          <w:szCs w:val="40"/>
          <w:rtl/>
          <w:lang w:bidi="ar-DZ"/>
        </w:rPr>
      </w:pPr>
      <w:r w:rsidRPr="008C4CAD">
        <w:rPr>
          <w:rFonts w:ascii="Traditional Arabic" w:hAnsi="Traditional Arabic" w:cs="Traditional Arabic"/>
          <w:sz w:val="40"/>
          <w:szCs w:val="40"/>
          <w:rtl/>
        </w:rPr>
        <w:t>بعدها يأتي الاختيار الثاني و هو الأهل، و الذين مثلوا للكثير من المقاولات أفراد عينة البحث مصدرا لأخذ فكرة المقاولة سواء من خلال طرح الفكرة، أو من خلال إتباع نفس الطريق الذي اتبعوه. ليأتي في الأخير الأصدقاء و الذين مثلوا لهذه الفئة من المقاولات داعما قويا، فعلى الرغم من أن الاختيار جاء في المرتبة الأخيرة إلا أن وجوده في حد ذاته دليل على أنه هناك من المقربين غير الأهل يتمتعون بثقافة الدعم و المساعدة.</w:t>
      </w:r>
    </w:p>
    <w:p w:rsidR="006F246A" w:rsidRPr="008C4CAD" w:rsidRDefault="006F246A" w:rsidP="006F246A">
      <w:pPr>
        <w:bidi/>
        <w:spacing w:after="0"/>
        <w:jc w:val="both"/>
        <w:rPr>
          <w:rFonts w:ascii="Traditional Arabic" w:hAnsi="Traditional Arabic" w:cs="Traditional Arabic"/>
          <w:b/>
          <w:bCs/>
          <w:color w:val="000000" w:themeColor="text1"/>
          <w:sz w:val="40"/>
          <w:szCs w:val="40"/>
          <w:u w:val="single"/>
          <w:rtl/>
        </w:rPr>
      </w:pPr>
      <w:r w:rsidRPr="008C4CAD">
        <w:rPr>
          <w:rFonts w:ascii="Traditional Arabic" w:hAnsi="Traditional Arabic" w:cs="Traditional Arabic"/>
          <w:b/>
          <w:bCs/>
          <w:color w:val="000000" w:themeColor="text1"/>
          <w:sz w:val="40"/>
          <w:szCs w:val="40"/>
          <w:u w:val="single"/>
          <w:rtl/>
        </w:rPr>
        <w:t>الجدول رقم (16):يبيـن وجود مقاول في العائلة:</w:t>
      </w:r>
    </w:p>
    <w:tbl>
      <w:tblPr>
        <w:tblStyle w:val="Grilledutableau"/>
        <w:bidiVisual/>
        <w:tblW w:w="0" w:type="auto"/>
        <w:tblInd w:w="360" w:type="dxa"/>
        <w:tblLook w:val="04A0"/>
      </w:tblPr>
      <w:tblGrid>
        <w:gridCol w:w="2298"/>
        <w:gridCol w:w="1701"/>
        <w:gridCol w:w="1854"/>
        <w:gridCol w:w="1955"/>
        <w:gridCol w:w="1969"/>
      </w:tblGrid>
      <w:tr w:rsidR="006F246A" w:rsidRPr="00AD6D7E" w:rsidTr="006F246A">
        <w:trPr>
          <w:trHeight w:val="940"/>
        </w:trPr>
        <w:tc>
          <w:tcPr>
            <w:tcW w:w="2298" w:type="dxa"/>
            <w:tcBorders>
              <w:left w:val="single" w:sz="4" w:space="0" w:color="auto"/>
              <w:tr2bl w:val="single" w:sz="4" w:space="0" w:color="auto"/>
            </w:tcBorders>
          </w:tcPr>
          <w:p w:rsidR="006F246A" w:rsidRPr="008C4CAD" w:rsidRDefault="006F246A" w:rsidP="006F246A">
            <w:pPr>
              <w:bidi/>
              <w:spacing w:after="100" w:afterAutospacing="1" w:line="360" w:lineRule="auto"/>
              <w:ind w:left="0" w:firstLine="0"/>
              <w:jc w:val="both"/>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 xml:space="preserve">         القطــــــــــاع</w:t>
            </w:r>
          </w:p>
          <w:p w:rsidR="006F246A" w:rsidRPr="008C4CAD" w:rsidRDefault="006F246A" w:rsidP="00EF6E53">
            <w:pPr>
              <w:bidi/>
              <w:spacing w:after="100" w:afterAutospacing="1" w:line="360" w:lineRule="auto"/>
              <w:ind w:left="0" w:firstLine="0"/>
              <w:jc w:val="left"/>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وجود مقاول</w:t>
            </w:r>
          </w:p>
        </w:tc>
        <w:tc>
          <w:tcPr>
            <w:tcW w:w="1701" w:type="dxa"/>
            <w:tcBorders>
              <w:bottom w:val="single" w:sz="4" w:space="0" w:color="000000" w:themeColor="text1"/>
            </w:tcBorders>
          </w:tcPr>
          <w:p w:rsidR="006F246A" w:rsidRPr="008C4CAD" w:rsidRDefault="006F246A" w:rsidP="006F246A">
            <w:pPr>
              <w:bidi/>
              <w:spacing w:after="100" w:afterAutospacing="1" w:line="360" w:lineRule="auto"/>
              <w:ind w:left="0" w:firstLine="0"/>
              <w:rPr>
                <w:rFonts w:ascii="Traditional Arabic" w:hAnsi="Traditional Arabic" w:cs="Traditional Arabic"/>
                <w:b/>
                <w:bCs/>
                <w:color w:val="000000" w:themeColor="text1"/>
                <w:sz w:val="28"/>
                <w:szCs w:val="28"/>
                <w:rtl/>
              </w:rPr>
            </w:pPr>
          </w:p>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الصناعــــــــــة</w:t>
            </w:r>
          </w:p>
        </w:tc>
        <w:tc>
          <w:tcPr>
            <w:tcW w:w="1854" w:type="dxa"/>
            <w:tcBorders>
              <w:bottom w:val="single" w:sz="4" w:space="0" w:color="000000" w:themeColor="text1"/>
            </w:tcBorders>
          </w:tcPr>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p>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النسبـــــــــــة</w:t>
            </w:r>
          </w:p>
        </w:tc>
        <w:tc>
          <w:tcPr>
            <w:tcW w:w="1955" w:type="dxa"/>
            <w:tcBorders>
              <w:bottom w:val="single" w:sz="4" w:space="0" w:color="000000" w:themeColor="text1"/>
            </w:tcBorders>
          </w:tcPr>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p>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الخدمــــــــــات</w:t>
            </w:r>
          </w:p>
        </w:tc>
        <w:tc>
          <w:tcPr>
            <w:tcW w:w="1969" w:type="dxa"/>
            <w:tcBorders>
              <w:bottom w:val="single" w:sz="4" w:space="0" w:color="000000" w:themeColor="text1"/>
            </w:tcBorders>
          </w:tcPr>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p>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النسبـــــــــــة</w:t>
            </w:r>
            <w:r w:rsidRPr="008C4CAD">
              <w:rPr>
                <w:rFonts w:ascii="Traditional Arabic" w:hAnsi="Traditional Arabic" w:cs="Traditional Arabic"/>
                <w:b/>
                <w:bCs/>
                <w:sz w:val="28"/>
                <w:szCs w:val="28"/>
              </w:rPr>
              <w:t>%</w:t>
            </w:r>
          </w:p>
        </w:tc>
      </w:tr>
      <w:tr w:rsidR="006F246A" w:rsidRPr="00AD6D7E" w:rsidTr="006F246A">
        <w:tc>
          <w:tcPr>
            <w:tcW w:w="2298"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نعم</w:t>
            </w:r>
          </w:p>
        </w:tc>
        <w:tc>
          <w:tcPr>
            <w:tcW w:w="1701"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25</w:t>
            </w:r>
          </w:p>
        </w:tc>
        <w:tc>
          <w:tcPr>
            <w:tcW w:w="1854"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sz w:val="28"/>
                <w:szCs w:val="28"/>
                <w:rtl/>
              </w:rPr>
              <w:t>25</w:t>
            </w:r>
            <w:r w:rsidRPr="008C4CAD">
              <w:rPr>
                <w:rFonts w:ascii="Traditional Arabic" w:hAnsi="Traditional Arabic" w:cs="Traditional Arabic"/>
                <w:b/>
                <w:bCs/>
                <w:sz w:val="28"/>
                <w:szCs w:val="28"/>
              </w:rPr>
              <w:t>%</w:t>
            </w:r>
          </w:p>
        </w:tc>
        <w:tc>
          <w:tcPr>
            <w:tcW w:w="1955"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11</w:t>
            </w:r>
          </w:p>
        </w:tc>
        <w:tc>
          <w:tcPr>
            <w:tcW w:w="1969"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sz w:val="28"/>
                <w:szCs w:val="28"/>
                <w:rtl/>
              </w:rPr>
              <w:t>11</w:t>
            </w:r>
            <w:r w:rsidRPr="008C4CAD">
              <w:rPr>
                <w:rFonts w:ascii="Traditional Arabic" w:hAnsi="Traditional Arabic" w:cs="Traditional Arabic"/>
                <w:b/>
                <w:bCs/>
                <w:sz w:val="28"/>
                <w:szCs w:val="28"/>
              </w:rPr>
              <w:t>%</w:t>
            </w:r>
          </w:p>
        </w:tc>
      </w:tr>
      <w:tr w:rsidR="006F246A" w:rsidRPr="00AD6D7E" w:rsidTr="006F246A">
        <w:tc>
          <w:tcPr>
            <w:tcW w:w="2298"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لا</w:t>
            </w:r>
          </w:p>
        </w:tc>
        <w:tc>
          <w:tcPr>
            <w:tcW w:w="1701"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38</w:t>
            </w:r>
          </w:p>
        </w:tc>
        <w:tc>
          <w:tcPr>
            <w:tcW w:w="1854"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sz w:val="28"/>
                <w:szCs w:val="28"/>
                <w:rtl/>
              </w:rPr>
              <w:t>38</w:t>
            </w:r>
            <w:r w:rsidRPr="008C4CAD">
              <w:rPr>
                <w:rFonts w:ascii="Traditional Arabic" w:hAnsi="Traditional Arabic" w:cs="Traditional Arabic"/>
                <w:b/>
                <w:bCs/>
                <w:sz w:val="28"/>
                <w:szCs w:val="28"/>
              </w:rPr>
              <w:t>%</w:t>
            </w:r>
          </w:p>
        </w:tc>
        <w:tc>
          <w:tcPr>
            <w:tcW w:w="1955"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26</w:t>
            </w:r>
          </w:p>
        </w:tc>
        <w:tc>
          <w:tcPr>
            <w:tcW w:w="1969"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sz w:val="28"/>
                <w:szCs w:val="28"/>
                <w:rtl/>
              </w:rPr>
              <w:t>26</w:t>
            </w:r>
            <w:r w:rsidRPr="008C4CAD">
              <w:rPr>
                <w:rFonts w:ascii="Traditional Arabic" w:hAnsi="Traditional Arabic" w:cs="Traditional Arabic"/>
                <w:b/>
                <w:bCs/>
                <w:sz w:val="28"/>
                <w:szCs w:val="28"/>
              </w:rPr>
              <w:t>%</w:t>
            </w:r>
          </w:p>
        </w:tc>
      </w:tr>
      <w:tr w:rsidR="006F246A" w:rsidRPr="00AD6D7E" w:rsidTr="006F246A">
        <w:tc>
          <w:tcPr>
            <w:tcW w:w="2298"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المجموع</w:t>
            </w:r>
          </w:p>
        </w:tc>
        <w:tc>
          <w:tcPr>
            <w:tcW w:w="1701"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63</w:t>
            </w:r>
          </w:p>
        </w:tc>
        <w:tc>
          <w:tcPr>
            <w:tcW w:w="1854"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sz w:val="28"/>
                <w:szCs w:val="28"/>
                <w:rtl/>
              </w:rPr>
              <w:t>63</w:t>
            </w:r>
            <w:r w:rsidRPr="008C4CAD">
              <w:rPr>
                <w:rFonts w:ascii="Traditional Arabic" w:hAnsi="Traditional Arabic" w:cs="Traditional Arabic"/>
                <w:b/>
                <w:bCs/>
                <w:sz w:val="28"/>
                <w:szCs w:val="28"/>
              </w:rPr>
              <w:t>%</w:t>
            </w:r>
          </w:p>
        </w:tc>
        <w:tc>
          <w:tcPr>
            <w:tcW w:w="1955"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37</w:t>
            </w:r>
          </w:p>
        </w:tc>
        <w:tc>
          <w:tcPr>
            <w:tcW w:w="1969"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sz w:val="28"/>
                <w:szCs w:val="28"/>
                <w:rtl/>
              </w:rPr>
              <w:t>37</w:t>
            </w:r>
            <w:r w:rsidRPr="008C4CAD">
              <w:rPr>
                <w:rFonts w:ascii="Traditional Arabic" w:hAnsi="Traditional Arabic" w:cs="Traditional Arabic"/>
                <w:b/>
                <w:bCs/>
                <w:sz w:val="28"/>
                <w:szCs w:val="28"/>
              </w:rPr>
              <w:t>%</w:t>
            </w:r>
          </w:p>
        </w:tc>
      </w:tr>
    </w:tbl>
    <w:p w:rsidR="006F246A" w:rsidRPr="008D1721" w:rsidRDefault="006F246A" w:rsidP="006F246A">
      <w:pPr>
        <w:bidi/>
        <w:spacing w:after="0"/>
        <w:jc w:val="both"/>
        <w:rPr>
          <w:rFonts w:cs="Simplified Arabic"/>
          <w:b/>
          <w:bCs/>
          <w:color w:val="000000" w:themeColor="text1"/>
          <w:sz w:val="4"/>
          <w:szCs w:val="4"/>
          <w:u w:val="single"/>
          <w:rtl/>
        </w:rPr>
      </w:pPr>
    </w:p>
    <w:p w:rsidR="006F246A" w:rsidRPr="008D1721" w:rsidRDefault="006F246A" w:rsidP="006F246A">
      <w:pPr>
        <w:bidi/>
        <w:spacing w:after="0"/>
        <w:jc w:val="both"/>
        <w:rPr>
          <w:rFonts w:cs="Simplified Arabic"/>
          <w:b/>
          <w:bCs/>
          <w:color w:val="000000" w:themeColor="text1"/>
          <w:sz w:val="28"/>
          <w:szCs w:val="28"/>
        </w:rPr>
      </w:pPr>
      <w:r w:rsidRPr="008D1721">
        <w:rPr>
          <w:rFonts w:cs="Simplified Arabic" w:hint="cs"/>
          <w:b/>
          <w:bCs/>
          <w:noProof/>
          <w:color w:val="000000" w:themeColor="text1"/>
          <w:sz w:val="28"/>
          <w:szCs w:val="28"/>
          <w:rtl/>
        </w:rPr>
        <w:drawing>
          <wp:inline distT="0" distB="0" distL="0" distR="0">
            <wp:extent cx="1579822" cy="1593850"/>
            <wp:effectExtent l="19050" t="0" r="20378" b="6350"/>
            <wp:docPr id="41" name="Graphique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119"/>
              </a:graphicData>
            </a:graphic>
          </wp:inline>
        </w:drawing>
      </w:r>
      <w:r w:rsidRPr="008D1721">
        <w:rPr>
          <w:rFonts w:cs="Simplified Arabic" w:hint="cs"/>
          <w:b/>
          <w:bCs/>
          <w:noProof/>
          <w:color w:val="000000" w:themeColor="text1"/>
          <w:sz w:val="28"/>
          <w:szCs w:val="28"/>
          <w:rtl/>
        </w:rPr>
        <w:drawing>
          <wp:inline distT="0" distB="0" distL="0" distR="0">
            <wp:extent cx="1835439" cy="1565563"/>
            <wp:effectExtent l="19050" t="0" r="12411" b="0"/>
            <wp:docPr id="42" name="Graphique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0"/>
              </a:graphicData>
            </a:graphic>
          </wp:inline>
        </w:drawing>
      </w:r>
    </w:p>
    <w:p w:rsidR="006F246A" w:rsidRPr="008D1721" w:rsidRDefault="006F246A" w:rsidP="006F246A">
      <w:pPr>
        <w:bidi/>
        <w:spacing w:after="0"/>
        <w:jc w:val="both"/>
        <w:rPr>
          <w:rFonts w:cs="Simplified Arabic"/>
          <w:b/>
          <w:bCs/>
          <w:sz w:val="20"/>
          <w:szCs w:val="20"/>
          <w:rtl/>
        </w:rPr>
      </w:pPr>
      <w:r w:rsidRPr="008D1721">
        <w:rPr>
          <w:rFonts w:cs="Simplified Arabic" w:hint="cs"/>
          <w:b/>
          <w:bCs/>
          <w:sz w:val="20"/>
          <w:szCs w:val="20"/>
          <w:rtl/>
        </w:rPr>
        <w:t xml:space="preserve">تمثيل بياني لوجود مقاول في العائلة خاص بقطاع الصناعةتمثيل بياني لوجود مقاول في العائلة خاص بقطاع </w:t>
      </w:r>
      <w:r>
        <w:rPr>
          <w:rFonts w:cs="Simplified Arabic" w:hint="cs"/>
          <w:b/>
          <w:bCs/>
          <w:sz w:val="20"/>
          <w:szCs w:val="20"/>
          <w:rtl/>
        </w:rPr>
        <w:t>الخدمات</w:t>
      </w:r>
    </w:p>
    <w:p w:rsidR="006F246A" w:rsidRPr="008D1721" w:rsidRDefault="006F246A" w:rsidP="006F246A">
      <w:pPr>
        <w:bidi/>
        <w:spacing w:after="0"/>
        <w:jc w:val="both"/>
        <w:rPr>
          <w:rFonts w:cs="Simplified Arabic"/>
          <w:b/>
          <w:bCs/>
          <w:sz w:val="20"/>
          <w:szCs w:val="20"/>
          <w:rtl/>
        </w:rPr>
      </w:pPr>
    </w:p>
    <w:p w:rsidR="006F246A" w:rsidRPr="008C4CAD" w:rsidRDefault="00D40EF3" w:rsidP="00EF6E53">
      <w:pPr>
        <w:bidi/>
        <w:spacing w:after="0"/>
        <w:jc w:val="both"/>
        <w:rPr>
          <w:rFonts w:ascii="Traditional Arabic" w:hAnsi="Traditional Arabic" w:cs="Traditional Arabic"/>
          <w:color w:val="000000" w:themeColor="text1"/>
          <w:sz w:val="40"/>
          <w:szCs w:val="40"/>
          <w:rtl/>
        </w:rPr>
      </w:pPr>
      <w:r w:rsidRPr="008C4CAD">
        <w:rPr>
          <w:rFonts w:ascii="Traditional Arabic" w:hAnsi="Traditional Arabic" w:cs="Traditional Arabic"/>
          <w:b/>
          <w:bCs/>
          <w:color w:val="000000" w:themeColor="text1"/>
          <w:sz w:val="40"/>
          <w:szCs w:val="40"/>
          <w:u w:val="single"/>
          <w:rtl/>
        </w:rPr>
        <w:t xml:space="preserve">تحليل </w:t>
      </w:r>
      <w:r w:rsidR="006F246A" w:rsidRPr="008C4CAD">
        <w:rPr>
          <w:rFonts w:ascii="Traditional Arabic" w:hAnsi="Traditional Arabic" w:cs="Traditional Arabic"/>
          <w:b/>
          <w:bCs/>
          <w:sz w:val="40"/>
          <w:szCs w:val="40"/>
          <w:u w:val="single"/>
          <w:rtl/>
        </w:rPr>
        <w:t>الجـــــدول رقم 16:</w:t>
      </w:r>
    </w:p>
    <w:p w:rsidR="00EF6E53" w:rsidRPr="008C4CAD" w:rsidRDefault="006F246A" w:rsidP="008C4CAD">
      <w:pPr>
        <w:tabs>
          <w:tab w:val="left" w:pos="613"/>
          <w:tab w:val="center" w:pos="819"/>
        </w:tabs>
        <w:bidi/>
        <w:jc w:val="both"/>
        <w:rPr>
          <w:rFonts w:ascii="Traditional Arabic" w:hAnsi="Traditional Arabic" w:cs="Traditional Arabic"/>
          <w:sz w:val="40"/>
          <w:szCs w:val="40"/>
          <w:rtl/>
          <w:lang w:bidi="ar-DZ"/>
        </w:rPr>
      </w:pPr>
      <w:r w:rsidRPr="008C4CAD">
        <w:rPr>
          <w:rFonts w:ascii="Traditional Arabic" w:hAnsi="Traditional Arabic" w:cs="Traditional Arabic"/>
          <w:color w:val="000000" w:themeColor="text1"/>
          <w:sz w:val="40"/>
          <w:szCs w:val="40"/>
          <w:rtl/>
        </w:rPr>
        <w:lastRenderedPageBreak/>
        <w:t xml:space="preserve">يتضح لنا من الجدول الخاص بوجود مقاول في العائلة، بأنه هناك 25 مقاولة معبر عنها بنسبة </w:t>
      </w:r>
      <w:r w:rsidRPr="008C4CAD">
        <w:rPr>
          <w:rFonts w:ascii="Traditional Arabic" w:hAnsi="Traditional Arabic" w:cs="Traditional Arabic"/>
          <w:sz w:val="40"/>
          <w:szCs w:val="40"/>
          <w:rtl/>
        </w:rPr>
        <w:t>25</w:t>
      </w:r>
      <w:r w:rsidRPr="008C4CAD">
        <w:rPr>
          <w:rFonts w:ascii="Traditional Arabic" w:hAnsi="Traditional Arabic" w:cs="Traditional Arabic"/>
          <w:sz w:val="40"/>
          <w:szCs w:val="40"/>
        </w:rPr>
        <w:t>%</w:t>
      </w:r>
      <w:r w:rsidRPr="008C4CAD">
        <w:rPr>
          <w:rFonts w:ascii="Traditional Arabic" w:hAnsi="Traditional Arabic" w:cs="Traditional Arabic"/>
          <w:sz w:val="40"/>
          <w:szCs w:val="40"/>
          <w:rtl/>
        </w:rPr>
        <w:t xml:space="preserve"> من قطاع الصناعة صرحن بأنه هناك مقاول في عائلتهن بينما 38 مقولة ممثلة بنسبة 38</w:t>
      </w:r>
      <w:r w:rsidRPr="008C4CAD">
        <w:rPr>
          <w:rFonts w:ascii="Traditional Arabic" w:hAnsi="Traditional Arabic" w:cs="Traditional Arabic"/>
          <w:sz w:val="40"/>
          <w:szCs w:val="40"/>
        </w:rPr>
        <w:t>%</w:t>
      </w:r>
      <w:r w:rsidRPr="008C4CAD">
        <w:rPr>
          <w:rFonts w:ascii="Traditional Arabic" w:hAnsi="Traditional Arabic" w:cs="Traditional Arabic"/>
          <w:sz w:val="40"/>
          <w:szCs w:val="40"/>
          <w:rtl/>
        </w:rPr>
        <w:t xml:space="preserve"> لا يوجد عندهن مقاول في العائلة، و نجد في قطاع الخدمات 11 امرأة مقاولة ممثلة بنسبة 11</w:t>
      </w:r>
      <w:r w:rsidRPr="008C4CAD">
        <w:rPr>
          <w:rFonts w:ascii="Traditional Arabic" w:hAnsi="Traditional Arabic" w:cs="Traditional Arabic"/>
          <w:sz w:val="40"/>
          <w:szCs w:val="40"/>
        </w:rPr>
        <w:t>%</w:t>
      </w:r>
      <w:r w:rsidRPr="008C4CAD">
        <w:rPr>
          <w:rFonts w:ascii="Traditional Arabic" w:hAnsi="Traditional Arabic" w:cs="Traditional Arabic"/>
          <w:sz w:val="40"/>
          <w:szCs w:val="40"/>
          <w:rtl/>
        </w:rPr>
        <w:t xml:space="preserve"> هناك من بين أفراد عائلتهن شخص أو أشخاص في عالم المقاولة، أما 26 امرأة معبر عنهن بنسبة 26</w:t>
      </w:r>
      <w:r w:rsidRPr="008C4CAD">
        <w:rPr>
          <w:rFonts w:ascii="Traditional Arabic" w:hAnsi="Traditional Arabic" w:cs="Traditional Arabic"/>
          <w:sz w:val="40"/>
          <w:szCs w:val="40"/>
        </w:rPr>
        <w:t>%</w:t>
      </w:r>
      <w:r w:rsidRPr="008C4CAD">
        <w:rPr>
          <w:rFonts w:ascii="Traditional Arabic" w:hAnsi="Traditional Arabic" w:cs="Traditional Arabic"/>
          <w:sz w:val="40"/>
          <w:szCs w:val="40"/>
          <w:rtl/>
        </w:rPr>
        <w:t xml:space="preserve"> لا يوجد أي أحد من عائلاتهن ينتمي للقطاع المقاولاتي.</w:t>
      </w:r>
    </w:p>
    <w:p w:rsidR="006F246A" w:rsidRPr="008C4CAD" w:rsidRDefault="006F246A" w:rsidP="00AA1510">
      <w:pPr>
        <w:bidi/>
        <w:spacing w:after="0" w:line="360" w:lineRule="auto"/>
        <w:jc w:val="both"/>
        <w:rPr>
          <w:rFonts w:ascii="Traditional Arabic" w:hAnsi="Traditional Arabic" w:cs="Traditional Arabic"/>
          <w:b/>
          <w:bCs/>
          <w:color w:val="000000" w:themeColor="text1"/>
          <w:sz w:val="40"/>
          <w:szCs w:val="40"/>
          <w:u w:val="single"/>
          <w:rtl/>
        </w:rPr>
      </w:pPr>
      <w:r w:rsidRPr="008C4CAD">
        <w:rPr>
          <w:rFonts w:ascii="Traditional Arabic" w:hAnsi="Traditional Arabic" w:cs="Traditional Arabic"/>
          <w:b/>
          <w:bCs/>
          <w:color w:val="000000" w:themeColor="text1"/>
          <w:sz w:val="40"/>
          <w:szCs w:val="40"/>
          <w:u w:val="single"/>
          <w:rtl/>
        </w:rPr>
        <w:t>الجدول رقم (17):يبيـن من هو الشخص المقاول:</w:t>
      </w:r>
    </w:p>
    <w:tbl>
      <w:tblPr>
        <w:tblStyle w:val="Grilledutableau"/>
        <w:bidiVisual/>
        <w:tblW w:w="0" w:type="auto"/>
        <w:tblInd w:w="248" w:type="dxa"/>
        <w:tblLook w:val="04A0"/>
      </w:tblPr>
      <w:tblGrid>
        <w:gridCol w:w="2410"/>
        <w:gridCol w:w="1701"/>
        <w:gridCol w:w="1854"/>
        <w:gridCol w:w="1955"/>
        <w:gridCol w:w="1969"/>
      </w:tblGrid>
      <w:tr w:rsidR="006F246A" w:rsidRPr="00AD6D7E" w:rsidTr="006F246A">
        <w:trPr>
          <w:trHeight w:val="940"/>
        </w:trPr>
        <w:tc>
          <w:tcPr>
            <w:tcW w:w="2410" w:type="dxa"/>
            <w:tcBorders>
              <w:left w:val="single" w:sz="4" w:space="0" w:color="auto"/>
              <w:tr2bl w:val="single" w:sz="4" w:space="0" w:color="auto"/>
            </w:tcBorders>
          </w:tcPr>
          <w:p w:rsidR="006F246A" w:rsidRPr="008C4CAD" w:rsidRDefault="006F246A" w:rsidP="006F246A">
            <w:pPr>
              <w:bidi/>
              <w:spacing w:after="100" w:afterAutospacing="1" w:line="360" w:lineRule="auto"/>
              <w:ind w:left="0" w:firstLine="0"/>
              <w:jc w:val="both"/>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 xml:space="preserve">         القطــــــــــاع</w:t>
            </w:r>
          </w:p>
          <w:p w:rsidR="006F246A" w:rsidRPr="008C4CAD" w:rsidRDefault="006F246A" w:rsidP="00EF6E53">
            <w:pPr>
              <w:bidi/>
              <w:spacing w:after="100" w:afterAutospacing="1" w:line="360" w:lineRule="auto"/>
              <w:ind w:left="0" w:firstLine="0"/>
              <w:jc w:val="left"/>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الشخص المقاول</w:t>
            </w:r>
          </w:p>
        </w:tc>
        <w:tc>
          <w:tcPr>
            <w:tcW w:w="1701" w:type="dxa"/>
            <w:tcBorders>
              <w:bottom w:val="single" w:sz="4" w:space="0" w:color="000000" w:themeColor="text1"/>
            </w:tcBorders>
          </w:tcPr>
          <w:p w:rsidR="006F246A" w:rsidRPr="008C4CAD" w:rsidRDefault="006F246A" w:rsidP="006F246A">
            <w:pPr>
              <w:bidi/>
              <w:spacing w:after="100" w:afterAutospacing="1" w:line="360" w:lineRule="auto"/>
              <w:ind w:left="0" w:firstLine="0"/>
              <w:rPr>
                <w:rFonts w:ascii="Traditional Arabic" w:hAnsi="Traditional Arabic" w:cs="Traditional Arabic"/>
                <w:b/>
                <w:bCs/>
                <w:color w:val="000000" w:themeColor="text1"/>
                <w:sz w:val="28"/>
                <w:szCs w:val="28"/>
                <w:rtl/>
              </w:rPr>
            </w:pPr>
          </w:p>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الصناعــــــــــة</w:t>
            </w:r>
          </w:p>
        </w:tc>
        <w:tc>
          <w:tcPr>
            <w:tcW w:w="1854" w:type="dxa"/>
            <w:tcBorders>
              <w:bottom w:val="single" w:sz="4" w:space="0" w:color="000000" w:themeColor="text1"/>
            </w:tcBorders>
          </w:tcPr>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p>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النسبـــــــــــة</w:t>
            </w:r>
          </w:p>
        </w:tc>
        <w:tc>
          <w:tcPr>
            <w:tcW w:w="1955" w:type="dxa"/>
            <w:tcBorders>
              <w:bottom w:val="single" w:sz="4" w:space="0" w:color="000000" w:themeColor="text1"/>
            </w:tcBorders>
          </w:tcPr>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p>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الخدمــــــــــات</w:t>
            </w:r>
          </w:p>
        </w:tc>
        <w:tc>
          <w:tcPr>
            <w:tcW w:w="1969" w:type="dxa"/>
            <w:tcBorders>
              <w:bottom w:val="single" w:sz="4" w:space="0" w:color="000000" w:themeColor="text1"/>
            </w:tcBorders>
          </w:tcPr>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p>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النسبـــــــــــة</w:t>
            </w:r>
            <w:r w:rsidRPr="008C4CAD">
              <w:rPr>
                <w:rFonts w:ascii="Traditional Arabic" w:hAnsi="Traditional Arabic" w:cs="Traditional Arabic"/>
                <w:b/>
                <w:bCs/>
                <w:sz w:val="28"/>
                <w:szCs w:val="28"/>
              </w:rPr>
              <w:t>%</w:t>
            </w:r>
          </w:p>
        </w:tc>
      </w:tr>
      <w:tr w:rsidR="006F246A" w:rsidRPr="00AD6D7E" w:rsidTr="006F246A">
        <w:tc>
          <w:tcPr>
            <w:tcW w:w="2410"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الأب</w:t>
            </w:r>
          </w:p>
        </w:tc>
        <w:tc>
          <w:tcPr>
            <w:tcW w:w="1701"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07</w:t>
            </w:r>
          </w:p>
        </w:tc>
        <w:tc>
          <w:tcPr>
            <w:tcW w:w="1854"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sz w:val="28"/>
                <w:szCs w:val="28"/>
                <w:rtl/>
              </w:rPr>
              <w:t>7</w:t>
            </w:r>
            <w:r w:rsidRPr="008C4CAD">
              <w:rPr>
                <w:rFonts w:ascii="Traditional Arabic" w:hAnsi="Traditional Arabic" w:cs="Traditional Arabic"/>
                <w:b/>
                <w:bCs/>
                <w:sz w:val="28"/>
                <w:szCs w:val="28"/>
              </w:rPr>
              <w:t>%</w:t>
            </w:r>
          </w:p>
        </w:tc>
        <w:tc>
          <w:tcPr>
            <w:tcW w:w="1955"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Pr>
              <w:t>05</w:t>
            </w:r>
          </w:p>
        </w:tc>
        <w:tc>
          <w:tcPr>
            <w:tcW w:w="1969"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sz w:val="28"/>
                <w:szCs w:val="28"/>
              </w:rPr>
              <w:t>%5</w:t>
            </w:r>
          </w:p>
        </w:tc>
      </w:tr>
      <w:tr w:rsidR="006F246A" w:rsidRPr="00AD6D7E" w:rsidTr="006F246A">
        <w:tc>
          <w:tcPr>
            <w:tcW w:w="2410"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الأخ</w:t>
            </w:r>
          </w:p>
        </w:tc>
        <w:tc>
          <w:tcPr>
            <w:tcW w:w="1701"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09</w:t>
            </w:r>
          </w:p>
        </w:tc>
        <w:tc>
          <w:tcPr>
            <w:tcW w:w="1854"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sz w:val="28"/>
                <w:szCs w:val="28"/>
                <w:rtl/>
              </w:rPr>
              <w:t>9</w:t>
            </w:r>
            <w:r w:rsidRPr="008C4CAD">
              <w:rPr>
                <w:rFonts w:ascii="Traditional Arabic" w:hAnsi="Traditional Arabic" w:cs="Traditional Arabic"/>
                <w:b/>
                <w:bCs/>
                <w:sz w:val="28"/>
                <w:szCs w:val="28"/>
              </w:rPr>
              <w:t>%</w:t>
            </w:r>
          </w:p>
        </w:tc>
        <w:tc>
          <w:tcPr>
            <w:tcW w:w="1955"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Pr>
              <w:t>04</w:t>
            </w:r>
          </w:p>
        </w:tc>
        <w:tc>
          <w:tcPr>
            <w:tcW w:w="1969"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sz w:val="28"/>
                <w:szCs w:val="28"/>
              </w:rPr>
              <w:t>%4</w:t>
            </w:r>
          </w:p>
        </w:tc>
      </w:tr>
      <w:tr w:rsidR="006F246A" w:rsidRPr="00AD6D7E" w:rsidTr="006F246A">
        <w:tc>
          <w:tcPr>
            <w:tcW w:w="2410"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الزوج</w:t>
            </w:r>
          </w:p>
        </w:tc>
        <w:tc>
          <w:tcPr>
            <w:tcW w:w="1701"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03</w:t>
            </w:r>
          </w:p>
        </w:tc>
        <w:tc>
          <w:tcPr>
            <w:tcW w:w="1854"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sz w:val="28"/>
                <w:szCs w:val="28"/>
                <w:rtl/>
              </w:rPr>
              <w:t>3</w:t>
            </w:r>
            <w:r w:rsidRPr="008C4CAD">
              <w:rPr>
                <w:rFonts w:ascii="Traditional Arabic" w:hAnsi="Traditional Arabic" w:cs="Traditional Arabic"/>
                <w:b/>
                <w:bCs/>
                <w:sz w:val="28"/>
                <w:szCs w:val="28"/>
              </w:rPr>
              <w:t>%</w:t>
            </w:r>
          </w:p>
        </w:tc>
        <w:tc>
          <w:tcPr>
            <w:tcW w:w="1955"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Pr>
              <w:t>02</w:t>
            </w:r>
          </w:p>
        </w:tc>
        <w:tc>
          <w:tcPr>
            <w:tcW w:w="1969"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sz w:val="28"/>
                <w:szCs w:val="28"/>
              </w:rPr>
              <w:t>%2</w:t>
            </w:r>
          </w:p>
        </w:tc>
      </w:tr>
      <w:tr w:rsidR="006F246A" w:rsidRPr="00AD6D7E" w:rsidTr="006F246A">
        <w:tc>
          <w:tcPr>
            <w:tcW w:w="2410"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ابن العم</w:t>
            </w:r>
          </w:p>
        </w:tc>
        <w:tc>
          <w:tcPr>
            <w:tcW w:w="1701"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Pr>
              <w:t>01</w:t>
            </w:r>
          </w:p>
        </w:tc>
        <w:tc>
          <w:tcPr>
            <w:tcW w:w="1854"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sz w:val="28"/>
                <w:szCs w:val="28"/>
              </w:rPr>
              <w:t>%1</w:t>
            </w:r>
          </w:p>
        </w:tc>
        <w:tc>
          <w:tcPr>
            <w:tcW w:w="1955"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Pr>
              <w:t>00</w:t>
            </w:r>
          </w:p>
        </w:tc>
        <w:tc>
          <w:tcPr>
            <w:tcW w:w="1969"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sz w:val="28"/>
                <w:szCs w:val="28"/>
              </w:rPr>
              <w:t>%0</w:t>
            </w:r>
          </w:p>
        </w:tc>
      </w:tr>
      <w:tr w:rsidR="006F246A" w:rsidRPr="00AD6D7E" w:rsidTr="006F246A">
        <w:tc>
          <w:tcPr>
            <w:tcW w:w="2410"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الأب و الأخ</w:t>
            </w:r>
          </w:p>
        </w:tc>
        <w:tc>
          <w:tcPr>
            <w:tcW w:w="1701"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Pr>
            </w:pPr>
            <w:r w:rsidRPr="008C4CAD">
              <w:rPr>
                <w:rFonts w:ascii="Traditional Arabic" w:hAnsi="Traditional Arabic" w:cs="Traditional Arabic"/>
                <w:b/>
                <w:bCs/>
                <w:color w:val="000000" w:themeColor="text1"/>
                <w:sz w:val="28"/>
                <w:szCs w:val="28"/>
                <w:rtl/>
              </w:rPr>
              <w:t>05</w:t>
            </w:r>
          </w:p>
        </w:tc>
        <w:tc>
          <w:tcPr>
            <w:tcW w:w="1854"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sz w:val="28"/>
                <w:szCs w:val="28"/>
              </w:rPr>
            </w:pPr>
            <w:r w:rsidRPr="008C4CAD">
              <w:rPr>
                <w:rFonts w:ascii="Traditional Arabic" w:hAnsi="Traditional Arabic" w:cs="Traditional Arabic"/>
                <w:b/>
                <w:bCs/>
                <w:sz w:val="28"/>
                <w:szCs w:val="28"/>
                <w:rtl/>
              </w:rPr>
              <w:t>5</w:t>
            </w:r>
            <w:r w:rsidRPr="008C4CAD">
              <w:rPr>
                <w:rFonts w:ascii="Traditional Arabic" w:hAnsi="Traditional Arabic" w:cs="Traditional Arabic"/>
                <w:b/>
                <w:bCs/>
                <w:sz w:val="28"/>
                <w:szCs w:val="28"/>
              </w:rPr>
              <w:t>%</w:t>
            </w:r>
          </w:p>
        </w:tc>
        <w:tc>
          <w:tcPr>
            <w:tcW w:w="1955"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Pr>
            </w:pPr>
            <w:r w:rsidRPr="008C4CAD">
              <w:rPr>
                <w:rFonts w:ascii="Traditional Arabic" w:hAnsi="Traditional Arabic" w:cs="Traditional Arabic"/>
                <w:b/>
                <w:bCs/>
                <w:color w:val="000000" w:themeColor="text1"/>
                <w:sz w:val="28"/>
                <w:szCs w:val="28"/>
                <w:rtl/>
              </w:rPr>
              <w:t>00</w:t>
            </w:r>
          </w:p>
        </w:tc>
        <w:tc>
          <w:tcPr>
            <w:tcW w:w="1969"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sz w:val="28"/>
                <w:szCs w:val="28"/>
              </w:rPr>
            </w:pPr>
            <w:r w:rsidRPr="008C4CAD">
              <w:rPr>
                <w:rFonts w:ascii="Traditional Arabic" w:hAnsi="Traditional Arabic" w:cs="Traditional Arabic"/>
                <w:b/>
                <w:bCs/>
                <w:sz w:val="28"/>
                <w:szCs w:val="28"/>
                <w:rtl/>
              </w:rPr>
              <w:t>0</w:t>
            </w:r>
            <w:r w:rsidRPr="008C4CAD">
              <w:rPr>
                <w:rFonts w:ascii="Traditional Arabic" w:hAnsi="Traditional Arabic" w:cs="Traditional Arabic"/>
                <w:b/>
                <w:bCs/>
                <w:sz w:val="28"/>
                <w:szCs w:val="28"/>
              </w:rPr>
              <w:t>%</w:t>
            </w:r>
          </w:p>
        </w:tc>
      </w:tr>
      <w:tr w:rsidR="006F246A" w:rsidRPr="00AD6D7E" w:rsidTr="006F246A">
        <w:tc>
          <w:tcPr>
            <w:tcW w:w="2410"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المجموع</w:t>
            </w:r>
          </w:p>
        </w:tc>
        <w:tc>
          <w:tcPr>
            <w:tcW w:w="1701"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25</w:t>
            </w:r>
          </w:p>
        </w:tc>
        <w:tc>
          <w:tcPr>
            <w:tcW w:w="1854"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sz w:val="28"/>
                <w:szCs w:val="28"/>
                <w:rtl/>
              </w:rPr>
              <w:t>25</w:t>
            </w:r>
            <w:r w:rsidRPr="008C4CAD">
              <w:rPr>
                <w:rFonts w:ascii="Traditional Arabic" w:hAnsi="Traditional Arabic" w:cs="Traditional Arabic"/>
                <w:b/>
                <w:bCs/>
                <w:sz w:val="28"/>
                <w:szCs w:val="28"/>
              </w:rPr>
              <w:t>%</w:t>
            </w:r>
          </w:p>
        </w:tc>
        <w:tc>
          <w:tcPr>
            <w:tcW w:w="1955"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11</w:t>
            </w:r>
          </w:p>
        </w:tc>
        <w:tc>
          <w:tcPr>
            <w:tcW w:w="1969"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sz w:val="28"/>
                <w:szCs w:val="28"/>
                <w:rtl/>
              </w:rPr>
              <w:t>11</w:t>
            </w:r>
            <w:r w:rsidRPr="008C4CAD">
              <w:rPr>
                <w:rFonts w:ascii="Traditional Arabic" w:hAnsi="Traditional Arabic" w:cs="Traditional Arabic"/>
                <w:b/>
                <w:bCs/>
                <w:sz w:val="28"/>
                <w:szCs w:val="28"/>
              </w:rPr>
              <w:t>%</w:t>
            </w:r>
          </w:p>
        </w:tc>
      </w:tr>
    </w:tbl>
    <w:p w:rsidR="006F246A" w:rsidRDefault="006F246A" w:rsidP="006F246A">
      <w:pPr>
        <w:bidi/>
        <w:spacing w:after="0"/>
        <w:jc w:val="both"/>
        <w:rPr>
          <w:rFonts w:cs="Simplified Arabic"/>
          <w:b/>
          <w:bCs/>
          <w:sz w:val="28"/>
          <w:szCs w:val="28"/>
          <w:u w:val="single"/>
          <w:rtl/>
        </w:rPr>
      </w:pPr>
    </w:p>
    <w:p w:rsidR="006F246A" w:rsidRDefault="006F246A" w:rsidP="006F246A">
      <w:pPr>
        <w:tabs>
          <w:tab w:val="left" w:pos="5768"/>
        </w:tabs>
        <w:bidi/>
        <w:spacing w:after="0"/>
        <w:jc w:val="both"/>
        <w:rPr>
          <w:rFonts w:cs="Simplified Arabic"/>
          <w:sz w:val="32"/>
          <w:szCs w:val="32"/>
          <w:rtl/>
        </w:rPr>
      </w:pPr>
      <w:r w:rsidRPr="00F74055">
        <w:rPr>
          <w:rFonts w:cs="Simplified Arabic"/>
          <w:noProof/>
          <w:sz w:val="32"/>
          <w:szCs w:val="32"/>
          <w:rtl/>
        </w:rPr>
        <w:drawing>
          <wp:inline distT="0" distB="0" distL="0" distR="0">
            <wp:extent cx="2426278" cy="1988128"/>
            <wp:effectExtent l="19050" t="0" r="12122" b="0"/>
            <wp:docPr id="43" name="Graphique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1"/>
              </a:graphicData>
            </a:graphic>
          </wp:inline>
        </w:drawing>
      </w:r>
      <w:r w:rsidRPr="00F74055">
        <w:rPr>
          <w:rFonts w:cs="Simplified Arabic"/>
          <w:noProof/>
          <w:sz w:val="32"/>
          <w:szCs w:val="32"/>
          <w:rtl/>
        </w:rPr>
        <w:drawing>
          <wp:inline distT="0" distB="0" distL="0" distR="0">
            <wp:extent cx="2426278" cy="1988128"/>
            <wp:effectExtent l="19050" t="0" r="12122" b="0"/>
            <wp:docPr id="44" name="Graphique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2"/>
              </a:graphicData>
            </a:graphic>
          </wp:inline>
        </w:drawing>
      </w:r>
    </w:p>
    <w:p w:rsidR="006F246A" w:rsidRPr="003C4FA0" w:rsidRDefault="006F246A" w:rsidP="006F246A">
      <w:pPr>
        <w:bidi/>
        <w:spacing w:after="0"/>
        <w:jc w:val="both"/>
        <w:rPr>
          <w:rFonts w:cs="Simplified Arabic"/>
          <w:sz w:val="28"/>
          <w:szCs w:val="28"/>
        </w:rPr>
      </w:pPr>
      <w:r w:rsidRPr="00BB2A83">
        <w:rPr>
          <w:rFonts w:cs="Simplified Arabic" w:hint="cs"/>
          <w:b/>
          <w:bCs/>
          <w:color w:val="000000" w:themeColor="text1"/>
          <w:sz w:val="20"/>
          <w:szCs w:val="20"/>
          <w:rtl/>
        </w:rPr>
        <w:t>تمثيـل</w:t>
      </w:r>
      <w:r>
        <w:rPr>
          <w:rFonts w:cs="Simplified Arabic" w:hint="cs"/>
          <w:b/>
          <w:bCs/>
          <w:color w:val="000000" w:themeColor="text1"/>
          <w:sz w:val="20"/>
          <w:szCs w:val="20"/>
          <w:rtl/>
        </w:rPr>
        <w:t xml:space="preserve"> بيانــــــيلوجود مقاول في العائلة خاص</w:t>
      </w:r>
      <w:r w:rsidRPr="001510FD">
        <w:rPr>
          <w:rFonts w:cs="Simplified Arabic" w:hint="cs"/>
          <w:b/>
          <w:bCs/>
          <w:color w:val="000000" w:themeColor="text1"/>
          <w:sz w:val="20"/>
          <w:szCs w:val="20"/>
          <w:rtl/>
        </w:rPr>
        <w:t xml:space="preserve"> بقطاع الصناعة</w:t>
      </w:r>
      <w:r w:rsidRPr="00BB2A83">
        <w:rPr>
          <w:rFonts w:cs="Simplified Arabic" w:hint="cs"/>
          <w:b/>
          <w:bCs/>
          <w:color w:val="000000" w:themeColor="text1"/>
          <w:sz w:val="20"/>
          <w:szCs w:val="20"/>
          <w:rtl/>
        </w:rPr>
        <w:t>تمثيـل</w:t>
      </w:r>
      <w:r>
        <w:rPr>
          <w:rFonts w:cs="Simplified Arabic" w:hint="cs"/>
          <w:b/>
          <w:bCs/>
          <w:color w:val="000000" w:themeColor="text1"/>
          <w:sz w:val="20"/>
          <w:szCs w:val="20"/>
          <w:rtl/>
        </w:rPr>
        <w:t xml:space="preserve"> بيانـــــــــيلوجود مقاول في العائلة </w:t>
      </w:r>
      <w:r w:rsidRPr="001510FD">
        <w:rPr>
          <w:rFonts w:cs="Simplified Arabic" w:hint="cs"/>
          <w:b/>
          <w:bCs/>
          <w:color w:val="000000" w:themeColor="text1"/>
          <w:sz w:val="20"/>
          <w:szCs w:val="20"/>
          <w:rtl/>
        </w:rPr>
        <w:t xml:space="preserve">خاص بقطاع </w:t>
      </w:r>
      <w:r>
        <w:rPr>
          <w:rFonts w:cs="Simplified Arabic" w:hint="cs"/>
          <w:b/>
          <w:bCs/>
          <w:color w:val="000000" w:themeColor="text1"/>
          <w:sz w:val="20"/>
          <w:szCs w:val="20"/>
          <w:rtl/>
        </w:rPr>
        <w:t>الخدمات</w:t>
      </w:r>
    </w:p>
    <w:p w:rsidR="006F246A" w:rsidRDefault="006F246A" w:rsidP="00EF6E53">
      <w:pPr>
        <w:bidi/>
        <w:spacing w:after="0"/>
        <w:jc w:val="both"/>
        <w:rPr>
          <w:rFonts w:cs="Simplified Arabic"/>
          <w:b/>
          <w:bCs/>
          <w:sz w:val="28"/>
          <w:szCs w:val="28"/>
          <w:u w:val="single"/>
          <w:rtl/>
        </w:rPr>
      </w:pPr>
    </w:p>
    <w:p w:rsidR="006F246A" w:rsidRPr="008C4CAD" w:rsidRDefault="00D40EF3" w:rsidP="00EF6E53">
      <w:pPr>
        <w:bidi/>
        <w:spacing w:after="0"/>
        <w:jc w:val="both"/>
        <w:rPr>
          <w:rFonts w:ascii="Traditional Arabic" w:hAnsi="Traditional Arabic" w:cs="Traditional Arabic"/>
          <w:color w:val="000000" w:themeColor="text1"/>
          <w:sz w:val="40"/>
          <w:szCs w:val="40"/>
          <w:rtl/>
        </w:rPr>
      </w:pPr>
      <w:r w:rsidRPr="008C4CAD">
        <w:rPr>
          <w:rFonts w:ascii="Traditional Arabic" w:hAnsi="Traditional Arabic" w:cs="Traditional Arabic"/>
          <w:b/>
          <w:bCs/>
          <w:color w:val="000000" w:themeColor="text1"/>
          <w:sz w:val="40"/>
          <w:szCs w:val="40"/>
          <w:u w:val="single"/>
          <w:rtl/>
        </w:rPr>
        <w:lastRenderedPageBreak/>
        <w:t xml:space="preserve">تحليل </w:t>
      </w:r>
      <w:r w:rsidR="006F246A" w:rsidRPr="008C4CAD">
        <w:rPr>
          <w:rFonts w:ascii="Traditional Arabic" w:hAnsi="Traditional Arabic" w:cs="Traditional Arabic"/>
          <w:b/>
          <w:bCs/>
          <w:sz w:val="40"/>
          <w:szCs w:val="40"/>
          <w:u w:val="single"/>
          <w:rtl/>
        </w:rPr>
        <w:t>الجـــــدول رقم 17:</w:t>
      </w:r>
    </w:p>
    <w:p w:rsidR="006F246A" w:rsidRPr="008C4CAD" w:rsidRDefault="006F246A" w:rsidP="00EF6E53">
      <w:pPr>
        <w:tabs>
          <w:tab w:val="left" w:pos="613"/>
          <w:tab w:val="center" w:pos="819"/>
        </w:tabs>
        <w:bidi/>
        <w:spacing w:after="0"/>
        <w:jc w:val="both"/>
        <w:rPr>
          <w:rFonts w:ascii="Traditional Arabic" w:hAnsi="Traditional Arabic" w:cs="Traditional Arabic"/>
          <w:color w:val="000000" w:themeColor="text1"/>
          <w:sz w:val="40"/>
          <w:szCs w:val="40"/>
          <w:rtl/>
        </w:rPr>
      </w:pPr>
      <w:r w:rsidRPr="008C4CAD">
        <w:rPr>
          <w:rFonts w:ascii="Traditional Arabic" w:hAnsi="Traditional Arabic" w:cs="Traditional Arabic"/>
          <w:sz w:val="40"/>
          <w:szCs w:val="40"/>
          <w:rtl/>
        </w:rPr>
        <w:t xml:space="preserve">من خلال ما هو مبين في الجدول رقم 17 نجد بأن الأجوبة في قطاع الخدمات حول من هو الشخص المقاول في عائلة المرأة المقاولة التي أجابت في سؤال سابق على أنه هناك أحد من الأقرباء مقاول، قد تراوحت بين </w:t>
      </w:r>
      <w:r w:rsidR="00E204EF" w:rsidRPr="008C4CAD">
        <w:rPr>
          <w:rFonts w:ascii="Traditional Arabic" w:hAnsi="Traditional Arabic" w:cs="Traditional Arabic"/>
          <w:sz w:val="40"/>
          <w:szCs w:val="40"/>
          <w:rtl/>
        </w:rPr>
        <w:t>الأب</w:t>
      </w:r>
      <w:r w:rsidRPr="008C4CAD">
        <w:rPr>
          <w:rFonts w:ascii="Traditional Arabic" w:hAnsi="Traditional Arabic" w:cs="Traditional Arabic"/>
          <w:sz w:val="40"/>
          <w:szCs w:val="40"/>
          <w:rtl/>
        </w:rPr>
        <w:t xml:space="preserve"> و الأخ و الزوج و ابن العم و أحيانا الأب و الأخ معا، حيث أنه هناك 07 مقاولات من </w:t>
      </w:r>
      <w:r w:rsidR="00E204EF" w:rsidRPr="008C4CAD">
        <w:rPr>
          <w:rFonts w:ascii="Traditional Arabic" w:hAnsi="Traditional Arabic" w:cs="Traditional Arabic"/>
          <w:sz w:val="40"/>
          <w:szCs w:val="40"/>
          <w:rtl/>
        </w:rPr>
        <w:t>أصل</w:t>
      </w:r>
      <w:r w:rsidRPr="008C4CAD">
        <w:rPr>
          <w:rFonts w:ascii="Traditional Arabic" w:hAnsi="Traditional Arabic" w:cs="Traditional Arabic"/>
          <w:sz w:val="40"/>
          <w:szCs w:val="40"/>
          <w:rtl/>
        </w:rPr>
        <w:t xml:space="preserve"> 25 مقاولة اجبن بنعم معبر عنهن بنسبة 7</w:t>
      </w:r>
      <w:r w:rsidRPr="008C4CAD">
        <w:rPr>
          <w:rFonts w:ascii="Traditional Arabic" w:hAnsi="Traditional Arabic" w:cs="Traditional Arabic"/>
          <w:sz w:val="40"/>
          <w:szCs w:val="40"/>
        </w:rPr>
        <w:t>%</w:t>
      </w:r>
      <w:r w:rsidRPr="008C4CAD">
        <w:rPr>
          <w:rFonts w:ascii="Traditional Arabic" w:hAnsi="Traditional Arabic" w:cs="Traditional Arabic"/>
          <w:sz w:val="40"/>
          <w:szCs w:val="40"/>
          <w:rtl/>
        </w:rPr>
        <w:t xml:space="preserve"> لديهن أب مقاول، و 9 منهن بنسبة 9</w:t>
      </w:r>
      <w:r w:rsidRPr="008C4CAD">
        <w:rPr>
          <w:rFonts w:ascii="Traditional Arabic" w:hAnsi="Traditional Arabic" w:cs="Traditional Arabic"/>
          <w:sz w:val="40"/>
          <w:szCs w:val="40"/>
        </w:rPr>
        <w:t>%</w:t>
      </w:r>
      <w:r w:rsidRPr="008C4CAD">
        <w:rPr>
          <w:rFonts w:ascii="Traditional Arabic" w:hAnsi="Traditional Arabic" w:cs="Traditional Arabic"/>
          <w:sz w:val="40"/>
          <w:szCs w:val="40"/>
          <w:rtl/>
        </w:rPr>
        <w:t xml:space="preserve"> لديهن أخ مقاول، و 03 منهن أي نسبة 3</w:t>
      </w:r>
      <w:r w:rsidRPr="008C4CAD">
        <w:rPr>
          <w:rFonts w:ascii="Traditional Arabic" w:hAnsi="Traditional Arabic" w:cs="Traditional Arabic"/>
          <w:sz w:val="40"/>
          <w:szCs w:val="40"/>
        </w:rPr>
        <w:t>%</w:t>
      </w:r>
      <w:r w:rsidRPr="008C4CAD">
        <w:rPr>
          <w:rFonts w:ascii="Traditional Arabic" w:hAnsi="Traditional Arabic" w:cs="Traditional Arabic"/>
          <w:sz w:val="40"/>
          <w:szCs w:val="40"/>
          <w:rtl/>
        </w:rPr>
        <w:t xml:space="preserve"> لديهن زوج مقاول، بينما واحدة فقط معبر عنها بنسبة 1</w:t>
      </w:r>
      <w:r w:rsidRPr="008C4CAD">
        <w:rPr>
          <w:rFonts w:ascii="Traditional Arabic" w:hAnsi="Traditional Arabic" w:cs="Traditional Arabic"/>
          <w:sz w:val="40"/>
          <w:szCs w:val="40"/>
        </w:rPr>
        <w:t>%</w:t>
      </w:r>
      <w:r w:rsidRPr="008C4CAD">
        <w:rPr>
          <w:rFonts w:ascii="Traditional Arabic" w:hAnsi="Traditional Arabic" w:cs="Traditional Arabic"/>
          <w:sz w:val="40"/>
          <w:szCs w:val="40"/>
          <w:rtl/>
        </w:rPr>
        <w:t xml:space="preserve"> ابن عمها هو الشخص المقاول، و 5</w:t>
      </w:r>
      <w:r w:rsidRPr="008C4CAD">
        <w:rPr>
          <w:rFonts w:ascii="Traditional Arabic" w:hAnsi="Traditional Arabic" w:cs="Traditional Arabic"/>
          <w:sz w:val="40"/>
          <w:szCs w:val="40"/>
        </w:rPr>
        <w:t>%</w:t>
      </w:r>
      <w:r w:rsidRPr="008C4CAD">
        <w:rPr>
          <w:rFonts w:ascii="Traditional Arabic" w:hAnsi="Traditional Arabic" w:cs="Traditional Arabic"/>
          <w:sz w:val="40"/>
          <w:szCs w:val="40"/>
          <w:rtl/>
        </w:rPr>
        <w:t xml:space="preserve"> أي 05 مقاولات لديهن الأب و الأخ معا.</w:t>
      </w:r>
    </w:p>
    <w:p w:rsidR="006F246A" w:rsidRPr="008C4CAD" w:rsidRDefault="006F246A" w:rsidP="006F246A">
      <w:pPr>
        <w:tabs>
          <w:tab w:val="left" w:pos="613"/>
          <w:tab w:val="center" w:pos="819"/>
        </w:tabs>
        <w:bidi/>
        <w:jc w:val="both"/>
        <w:rPr>
          <w:rFonts w:ascii="Traditional Arabic" w:hAnsi="Traditional Arabic" w:cs="Traditional Arabic"/>
          <w:sz w:val="40"/>
          <w:szCs w:val="40"/>
          <w:rtl/>
        </w:rPr>
      </w:pPr>
      <w:r w:rsidRPr="008C4CAD">
        <w:rPr>
          <w:rFonts w:ascii="Traditional Arabic" w:hAnsi="Traditional Arabic" w:cs="Traditional Arabic"/>
          <w:color w:val="000000" w:themeColor="text1"/>
          <w:sz w:val="40"/>
          <w:szCs w:val="40"/>
          <w:rtl/>
        </w:rPr>
        <w:t xml:space="preserve">بينما في قطاع الخدمات و الذي أجابت فيه عينات البحث بنعم بنسبة </w:t>
      </w:r>
      <w:r w:rsidRPr="008C4CAD">
        <w:rPr>
          <w:rFonts w:ascii="Traditional Arabic" w:hAnsi="Traditional Arabic" w:cs="Traditional Arabic"/>
          <w:sz w:val="40"/>
          <w:szCs w:val="40"/>
          <w:rtl/>
        </w:rPr>
        <w:t>11</w:t>
      </w:r>
      <w:r w:rsidRPr="008C4CAD">
        <w:rPr>
          <w:rFonts w:ascii="Traditional Arabic" w:hAnsi="Traditional Arabic" w:cs="Traditional Arabic"/>
          <w:sz w:val="40"/>
          <w:szCs w:val="40"/>
        </w:rPr>
        <w:t>%</w:t>
      </w:r>
      <w:r w:rsidRPr="008C4CAD">
        <w:rPr>
          <w:rFonts w:ascii="Traditional Arabic" w:hAnsi="Traditional Arabic" w:cs="Traditional Arabic"/>
          <w:sz w:val="40"/>
          <w:szCs w:val="40"/>
          <w:rtl/>
        </w:rPr>
        <w:t xml:space="preserve"> أي 11 امرأة مقاولة، فلدينا 05 مقاولات يمثلن نسبة 5</w:t>
      </w:r>
      <w:r w:rsidRPr="008C4CAD">
        <w:rPr>
          <w:rFonts w:ascii="Traditional Arabic" w:hAnsi="Traditional Arabic" w:cs="Traditional Arabic"/>
          <w:sz w:val="40"/>
          <w:szCs w:val="40"/>
        </w:rPr>
        <w:t>%</w:t>
      </w:r>
      <w:r w:rsidRPr="008C4CAD">
        <w:rPr>
          <w:rFonts w:ascii="Traditional Arabic" w:hAnsi="Traditional Arabic" w:cs="Traditional Arabic"/>
          <w:sz w:val="40"/>
          <w:szCs w:val="40"/>
          <w:rtl/>
        </w:rPr>
        <w:t xml:space="preserve"> اخترن الأب، و 4 مقاولات بنسبة 4</w:t>
      </w:r>
      <w:r w:rsidRPr="008C4CAD">
        <w:rPr>
          <w:rFonts w:ascii="Traditional Arabic" w:hAnsi="Traditional Arabic" w:cs="Traditional Arabic"/>
          <w:sz w:val="40"/>
          <w:szCs w:val="40"/>
        </w:rPr>
        <w:t>%</w:t>
      </w:r>
      <w:r w:rsidRPr="008C4CAD">
        <w:rPr>
          <w:rFonts w:ascii="Traditional Arabic" w:hAnsi="Traditional Arabic" w:cs="Traditional Arabic"/>
          <w:sz w:val="40"/>
          <w:szCs w:val="40"/>
          <w:rtl/>
        </w:rPr>
        <w:t xml:space="preserve"> اخترن الأخ، و مقاولتين اثنين اخترن الزوج معبر عنهن بنسبة 2</w:t>
      </w:r>
      <w:r w:rsidRPr="008C4CAD">
        <w:rPr>
          <w:rFonts w:ascii="Traditional Arabic" w:hAnsi="Traditional Arabic" w:cs="Traditional Arabic"/>
          <w:sz w:val="40"/>
          <w:szCs w:val="40"/>
        </w:rPr>
        <w:t>%</w:t>
      </w:r>
      <w:r w:rsidRPr="008C4CAD">
        <w:rPr>
          <w:rFonts w:ascii="Traditional Arabic" w:hAnsi="Traditional Arabic" w:cs="Traditional Arabic"/>
          <w:sz w:val="40"/>
          <w:szCs w:val="40"/>
          <w:rtl/>
        </w:rPr>
        <w:t>.</w:t>
      </w:r>
    </w:p>
    <w:p w:rsidR="006F246A" w:rsidRPr="008C4CAD" w:rsidRDefault="006F246A" w:rsidP="006F246A">
      <w:pPr>
        <w:bidi/>
        <w:spacing w:after="0"/>
        <w:jc w:val="both"/>
        <w:rPr>
          <w:rFonts w:ascii="Traditional Arabic" w:hAnsi="Traditional Arabic" w:cs="Traditional Arabic"/>
          <w:b/>
          <w:bCs/>
          <w:color w:val="000000" w:themeColor="text1"/>
          <w:sz w:val="40"/>
          <w:szCs w:val="40"/>
          <w:u w:val="single"/>
          <w:rtl/>
        </w:rPr>
      </w:pPr>
      <w:r w:rsidRPr="008C4CAD">
        <w:rPr>
          <w:rFonts w:ascii="Traditional Arabic" w:hAnsi="Traditional Arabic" w:cs="Traditional Arabic"/>
          <w:b/>
          <w:bCs/>
          <w:color w:val="000000" w:themeColor="text1"/>
          <w:sz w:val="40"/>
          <w:szCs w:val="40"/>
          <w:u w:val="single"/>
          <w:rtl/>
        </w:rPr>
        <w:t>الجدول رقم (18):يبيـن ما إذا كان هناك دعم من الشخص المقاول:</w:t>
      </w:r>
    </w:p>
    <w:tbl>
      <w:tblPr>
        <w:tblStyle w:val="Grilledutableau"/>
        <w:bidiVisual/>
        <w:tblW w:w="0" w:type="auto"/>
        <w:tblInd w:w="360" w:type="dxa"/>
        <w:tblLook w:val="04A0"/>
      </w:tblPr>
      <w:tblGrid>
        <w:gridCol w:w="2298"/>
        <w:gridCol w:w="1701"/>
        <w:gridCol w:w="1854"/>
        <w:gridCol w:w="1955"/>
        <w:gridCol w:w="1969"/>
      </w:tblGrid>
      <w:tr w:rsidR="006F246A" w:rsidRPr="00AD6D7E" w:rsidTr="006F246A">
        <w:trPr>
          <w:trHeight w:val="940"/>
        </w:trPr>
        <w:tc>
          <w:tcPr>
            <w:tcW w:w="2298" w:type="dxa"/>
            <w:tcBorders>
              <w:left w:val="single" w:sz="4" w:space="0" w:color="auto"/>
              <w:tr2bl w:val="single" w:sz="4" w:space="0" w:color="auto"/>
            </w:tcBorders>
          </w:tcPr>
          <w:p w:rsidR="006F246A" w:rsidRPr="008C4CAD" w:rsidRDefault="006F246A" w:rsidP="006F246A">
            <w:pPr>
              <w:bidi/>
              <w:spacing w:after="100" w:afterAutospacing="1" w:line="360" w:lineRule="auto"/>
              <w:ind w:left="0" w:firstLine="0"/>
              <w:jc w:val="both"/>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 xml:space="preserve">         القطــــــــــاع</w:t>
            </w:r>
          </w:p>
          <w:p w:rsidR="006F246A" w:rsidRPr="008C4CAD" w:rsidRDefault="006F246A" w:rsidP="006F246A">
            <w:pPr>
              <w:bidi/>
              <w:spacing w:after="100" w:afterAutospacing="1" w:line="360" w:lineRule="auto"/>
              <w:ind w:left="0" w:firstLine="0"/>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وجود الدعم</w:t>
            </w:r>
          </w:p>
        </w:tc>
        <w:tc>
          <w:tcPr>
            <w:tcW w:w="1701" w:type="dxa"/>
            <w:tcBorders>
              <w:bottom w:val="single" w:sz="4" w:space="0" w:color="000000" w:themeColor="text1"/>
            </w:tcBorders>
          </w:tcPr>
          <w:p w:rsidR="006F246A" w:rsidRPr="008C4CAD" w:rsidRDefault="006F246A" w:rsidP="006F246A">
            <w:pPr>
              <w:bidi/>
              <w:spacing w:after="100" w:afterAutospacing="1" w:line="360" w:lineRule="auto"/>
              <w:ind w:left="0" w:firstLine="0"/>
              <w:rPr>
                <w:rFonts w:ascii="Traditional Arabic" w:hAnsi="Traditional Arabic" w:cs="Traditional Arabic"/>
                <w:b/>
                <w:bCs/>
                <w:color w:val="000000" w:themeColor="text1"/>
                <w:sz w:val="28"/>
                <w:szCs w:val="28"/>
                <w:rtl/>
              </w:rPr>
            </w:pPr>
          </w:p>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الصناعــــــــــة</w:t>
            </w:r>
          </w:p>
        </w:tc>
        <w:tc>
          <w:tcPr>
            <w:tcW w:w="1854" w:type="dxa"/>
            <w:tcBorders>
              <w:bottom w:val="single" w:sz="4" w:space="0" w:color="000000" w:themeColor="text1"/>
            </w:tcBorders>
          </w:tcPr>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p>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النسبـــــــــــة</w:t>
            </w:r>
          </w:p>
        </w:tc>
        <w:tc>
          <w:tcPr>
            <w:tcW w:w="1955" w:type="dxa"/>
            <w:tcBorders>
              <w:bottom w:val="single" w:sz="4" w:space="0" w:color="000000" w:themeColor="text1"/>
            </w:tcBorders>
          </w:tcPr>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p>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الخدمــــــــــات</w:t>
            </w:r>
          </w:p>
        </w:tc>
        <w:tc>
          <w:tcPr>
            <w:tcW w:w="1969" w:type="dxa"/>
            <w:tcBorders>
              <w:bottom w:val="single" w:sz="4" w:space="0" w:color="000000" w:themeColor="text1"/>
            </w:tcBorders>
          </w:tcPr>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p>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النسبـــــــــــة</w:t>
            </w:r>
            <w:r w:rsidRPr="008C4CAD">
              <w:rPr>
                <w:rFonts w:ascii="Traditional Arabic" w:hAnsi="Traditional Arabic" w:cs="Traditional Arabic"/>
                <w:b/>
                <w:bCs/>
                <w:sz w:val="28"/>
                <w:szCs w:val="28"/>
              </w:rPr>
              <w:t>%</w:t>
            </w:r>
          </w:p>
        </w:tc>
      </w:tr>
      <w:tr w:rsidR="006F246A" w:rsidRPr="00AD6D7E" w:rsidTr="006F246A">
        <w:tc>
          <w:tcPr>
            <w:tcW w:w="2298"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نعم</w:t>
            </w:r>
          </w:p>
        </w:tc>
        <w:tc>
          <w:tcPr>
            <w:tcW w:w="1701"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21</w:t>
            </w:r>
          </w:p>
        </w:tc>
        <w:tc>
          <w:tcPr>
            <w:tcW w:w="1854"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sz w:val="28"/>
                <w:szCs w:val="28"/>
                <w:rtl/>
              </w:rPr>
              <w:t>21</w:t>
            </w:r>
            <w:r w:rsidRPr="008C4CAD">
              <w:rPr>
                <w:rFonts w:ascii="Traditional Arabic" w:hAnsi="Traditional Arabic" w:cs="Traditional Arabic"/>
                <w:b/>
                <w:bCs/>
                <w:sz w:val="28"/>
                <w:szCs w:val="28"/>
              </w:rPr>
              <w:t>%</w:t>
            </w:r>
          </w:p>
        </w:tc>
        <w:tc>
          <w:tcPr>
            <w:tcW w:w="1955"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10</w:t>
            </w:r>
          </w:p>
        </w:tc>
        <w:tc>
          <w:tcPr>
            <w:tcW w:w="1969"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sz w:val="28"/>
                <w:szCs w:val="28"/>
                <w:rtl/>
              </w:rPr>
              <w:t>10</w:t>
            </w:r>
            <w:r w:rsidRPr="008C4CAD">
              <w:rPr>
                <w:rFonts w:ascii="Traditional Arabic" w:hAnsi="Traditional Arabic" w:cs="Traditional Arabic"/>
                <w:b/>
                <w:bCs/>
                <w:sz w:val="28"/>
                <w:szCs w:val="28"/>
              </w:rPr>
              <w:t>%</w:t>
            </w:r>
          </w:p>
        </w:tc>
      </w:tr>
      <w:tr w:rsidR="006F246A" w:rsidRPr="00AD6D7E" w:rsidTr="006F246A">
        <w:tc>
          <w:tcPr>
            <w:tcW w:w="2298"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لا</w:t>
            </w:r>
          </w:p>
        </w:tc>
        <w:tc>
          <w:tcPr>
            <w:tcW w:w="1701"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04</w:t>
            </w:r>
          </w:p>
        </w:tc>
        <w:tc>
          <w:tcPr>
            <w:tcW w:w="1854"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sz w:val="28"/>
                <w:szCs w:val="28"/>
                <w:rtl/>
              </w:rPr>
              <w:t>4</w:t>
            </w:r>
            <w:r w:rsidRPr="008C4CAD">
              <w:rPr>
                <w:rFonts w:ascii="Traditional Arabic" w:hAnsi="Traditional Arabic" w:cs="Traditional Arabic"/>
                <w:b/>
                <w:bCs/>
                <w:sz w:val="28"/>
                <w:szCs w:val="28"/>
              </w:rPr>
              <w:t>%</w:t>
            </w:r>
          </w:p>
        </w:tc>
        <w:tc>
          <w:tcPr>
            <w:tcW w:w="1955"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01</w:t>
            </w:r>
          </w:p>
        </w:tc>
        <w:tc>
          <w:tcPr>
            <w:tcW w:w="1969"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sz w:val="28"/>
                <w:szCs w:val="28"/>
                <w:rtl/>
              </w:rPr>
              <w:t>1</w:t>
            </w:r>
            <w:r w:rsidRPr="008C4CAD">
              <w:rPr>
                <w:rFonts w:ascii="Traditional Arabic" w:hAnsi="Traditional Arabic" w:cs="Traditional Arabic"/>
                <w:b/>
                <w:bCs/>
                <w:sz w:val="28"/>
                <w:szCs w:val="28"/>
              </w:rPr>
              <w:t>%</w:t>
            </w:r>
          </w:p>
        </w:tc>
      </w:tr>
      <w:tr w:rsidR="006F246A" w:rsidRPr="00AD6D7E" w:rsidTr="006F246A">
        <w:tc>
          <w:tcPr>
            <w:tcW w:w="2298"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المجموع</w:t>
            </w:r>
          </w:p>
        </w:tc>
        <w:tc>
          <w:tcPr>
            <w:tcW w:w="1701"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25</w:t>
            </w:r>
          </w:p>
        </w:tc>
        <w:tc>
          <w:tcPr>
            <w:tcW w:w="1854"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sz w:val="28"/>
                <w:szCs w:val="28"/>
                <w:rtl/>
              </w:rPr>
              <w:t>25</w:t>
            </w:r>
            <w:r w:rsidRPr="008C4CAD">
              <w:rPr>
                <w:rFonts w:ascii="Traditional Arabic" w:hAnsi="Traditional Arabic" w:cs="Traditional Arabic"/>
                <w:b/>
                <w:bCs/>
                <w:sz w:val="28"/>
                <w:szCs w:val="28"/>
              </w:rPr>
              <w:t>%</w:t>
            </w:r>
          </w:p>
        </w:tc>
        <w:tc>
          <w:tcPr>
            <w:tcW w:w="1955"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color w:val="000000" w:themeColor="text1"/>
                <w:sz w:val="28"/>
                <w:szCs w:val="28"/>
                <w:rtl/>
              </w:rPr>
              <w:t>11</w:t>
            </w:r>
          </w:p>
        </w:tc>
        <w:tc>
          <w:tcPr>
            <w:tcW w:w="1969"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8C4CAD">
              <w:rPr>
                <w:rFonts w:ascii="Traditional Arabic" w:hAnsi="Traditional Arabic" w:cs="Traditional Arabic"/>
                <w:b/>
                <w:bCs/>
                <w:sz w:val="28"/>
                <w:szCs w:val="28"/>
                <w:rtl/>
              </w:rPr>
              <w:t>37</w:t>
            </w:r>
            <w:r w:rsidRPr="008C4CAD">
              <w:rPr>
                <w:rFonts w:ascii="Traditional Arabic" w:hAnsi="Traditional Arabic" w:cs="Traditional Arabic"/>
                <w:b/>
                <w:bCs/>
                <w:sz w:val="28"/>
                <w:szCs w:val="28"/>
              </w:rPr>
              <w:t>%</w:t>
            </w:r>
          </w:p>
        </w:tc>
      </w:tr>
    </w:tbl>
    <w:p w:rsidR="006F246A" w:rsidRPr="009F3A54" w:rsidRDefault="006F246A" w:rsidP="006F246A">
      <w:pPr>
        <w:bidi/>
        <w:rPr>
          <w:rFonts w:cs="Simplified Arabic"/>
          <w:sz w:val="14"/>
          <w:szCs w:val="14"/>
          <w:rtl/>
        </w:rPr>
      </w:pPr>
    </w:p>
    <w:p w:rsidR="006F246A" w:rsidRDefault="006F246A" w:rsidP="006F246A">
      <w:pPr>
        <w:bidi/>
        <w:rPr>
          <w:rFonts w:cs="Simplified Arabic"/>
          <w:sz w:val="32"/>
          <w:szCs w:val="32"/>
          <w:rtl/>
        </w:rPr>
      </w:pPr>
      <w:r>
        <w:rPr>
          <w:rFonts w:cs="Simplified Arabic"/>
          <w:noProof/>
          <w:sz w:val="32"/>
          <w:szCs w:val="32"/>
          <w:rtl/>
        </w:rPr>
        <w:lastRenderedPageBreak/>
        <w:drawing>
          <wp:inline distT="0" distB="0" distL="0" distR="0">
            <wp:extent cx="1986568" cy="1974273"/>
            <wp:effectExtent l="19050" t="0" r="13682" b="6927"/>
            <wp:docPr id="45" name="Graphique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3"/>
              </a:graphicData>
            </a:graphic>
          </wp:inline>
        </w:drawing>
      </w:r>
      <w:r w:rsidRPr="009F3A54">
        <w:rPr>
          <w:rFonts w:cs="Simplified Arabic"/>
          <w:noProof/>
          <w:sz w:val="32"/>
          <w:szCs w:val="32"/>
          <w:rtl/>
        </w:rPr>
        <w:drawing>
          <wp:inline distT="0" distB="0" distL="0" distR="0">
            <wp:extent cx="1986568" cy="1974273"/>
            <wp:effectExtent l="19050" t="0" r="13682" b="6927"/>
            <wp:docPr id="46" name="Graphique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4"/>
              </a:graphicData>
            </a:graphic>
          </wp:inline>
        </w:drawing>
      </w:r>
    </w:p>
    <w:p w:rsidR="00EF6E53" w:rsidRPr="008C4CAD" w:rsidRDefault="006F246A" w:rsidP="008C4CAD">
      <w:pPr>
        <w:bidi/>
        <w:spacing w:after="0"/>
        <w:jc w:val="both"/>
        <w:rPr>
          <w:rFonts w:cs="Simplified Arabic"/>
          <w:sz w:val="28"/>
          <w:szCs w:val="28"/>
          <w:rtl/>
          <w:lang w:bidi="ar-DZ"/>
        </w:rPr>
      </w:pPr>
      <w:r w:rsidRPr="00BB2A83">
        <w:rPr>
          <w:rFonts w:cs="Simplified Arabic" w:hint="cs"/>
          <w:b/>
          <w:bCs/>
          <w:color w:val="000000" w:themeColor="text1"/>
          <w:sz w:val="20"/>
          <w:szCs w:val="20"/>
          <w:rtl/>
        </w:rPr>
        <w:t>تمثيـل</w:t>
      </w:r>
      <w:r>
        <w:rPr>
          <w:rFonts w:cs="Simplified Arabic" w:hint="cs"/>
          <w:b/>
          <w:bCs/>
          <w:color w:val="000000" w:themeColor="text1"/>
          <w:sz w:val="20"/>
          <w:szCs w:val="20"/>
          <w:rtl/>
        </w:rPr>
        <w:t xml:space="preserve"> بيانــــــيلدعم المقاول خاص</w:t>
      </w:r>
      <w:r w:rsidRPr="001510FD">
        <w:rPr>
          <w:rFonts w:cs="Simplified Arabic" w:hint="cs"/>
          <w:b/>
          <w:bCs/>
          <w:color w:val="000000" w:themeColor="text1"/>
          <w:sz w:val="20"/>
          <w:szCs w:val="20"/>
          <w:rtl/>
        </w:rPr>
        <w:t xml:space="preserve"> بقطاع الصناعة</w:t>
      </w:r>
      <w:r w:rsidRPr="00BB2A83">
        <w:rPr>
          <w:rFonts w:cs="Simplified Arabic" w:hint="cs"/>
          <w:b/>
          <w:bCs/>
          <w:color w:val="000000" w:themeColor="text1"/>
          <w:sz w:val="20"/>
          <w:szCs w:val="20"/>
          <w:rtl/>
        </w:rPr>
        <w:t>تمثيـل</w:t>
      </w:r>
      <w:r>
        <w:rPr>
          <w:rFonts w:cs="Simplified Arabic" w:hint="cs"/>
          <w:b/>
          <w:bCs/>
          <w:color w:val="000000" w:themeColor="text1"/>
          <w:sz w:val="20"/>
          <w:szCs w:val="20"/>
          <w:rtl/>
        </w:rPr>
        <w:t xml:space="preserve"> بيانـــــــــيلدعم المقاول </w:t>
      </w:r>
      <w:r w:rsidRPr="001510FD">
        <w:rPr>
          <w:rFonts w:cs="Simplified Arabic" w:hint="cs"/>
          <w:b/>
          <w:bCs/>
          <w:color w:val="000000" w:themeColor="text1"/>
          <w:sz w:val="20"/>
          <w:szCs w:val="20"/>
          <w:rtl/>
        </w:rPr>
        <w:t xml:space="preserve">خاص بقطاع </w:t>
      </w:r>
      <w:r>
        <w:rPr>
          <w:rFonts w:cs="Simplified Arabic" w:hint="cs"/>
          <w:b/>
          <w:bCs/>
          <w:color w:val="000000" w:themeColor="text1"/>
          <w:sz w:val="20"/>
          <w:szCs w:val="20"/>
          <w:rtl/>
        </w:rPr>
        <w:t>الخدمات</w:t>
      </w:r>
    </w:p>
    <w:p w:rsidR="006F246A" w:rsidRPr="008C4CAD" w:rsidRDefault="00D40EF3" w:rsidP="008C4CAD">
      <w:pPr>
        <w:bidi/>
        <w:spacing w:after="0" w:line="240" w:lineRule="auto"/>
        <w:jc w:val="both"/>
        <w:rPr>
          <w:rFonts w:ascii="Traditional Arabic" w:hAnsi="Traditional Arabic" w:cs="Traditional Arabic"/>
          <w:color w:val="000000" w:themeColor="text1"/>
          <w:sz w:val="40"/>
          <w:szCs w:val="40"/>
          <w:rtl/>
        </w:rPr>
      </w:pPr>
      <w:r w:rsidRPr="008C4CAD">
        <w:rPr>
          <w:rFonts w:ascii="Traditional Arabic" w:hAnsi="Traditional Arabic" w:cs="Traditional Arabic"/>
          <w:b/>
          <w:bCs/>
          <w:color w:val="000000" w:themeColor="text1"/>
          <w:sz w:val="40"/>
          <w:szCs w:val="40"/>
          <w:u w:val="single"/>
          <w:rtl/>
        </w:rPr>
        <w:t xml:space="preserve">تحليل </w:t>
      </w:r>
      <w:r w:rsidR="006F246A" w:rsidRPr="008C4CAD">
        <w:rPr>
          <w:rFonts w:ascii="Traditional Arabic" w:hAnsi="Traditional Arabic" w:cs="Traditional Arabic"/>
          <w:b/>
          <w:bCs/>
          <w:sz w:val="40"/>
          <w:szCs w:val="40"/>
          <w:u w:val="single"/>
          <w:rtl/>
        </w:rPr>
        <w:t>الجـــــدول رقم 18:</w:t>
      </w:r>
    </w:p>
    <w:p w:rsidR="006F246A" w:rsidRPr="008C4CAD" w:rsidRDefault="006F246A" w:rsidP="008C4CAD">
      <w:pPr>
        <w:tabs>
          <w:tab w:val="left" w:pos="613"/>
          <w:tab w:val="center" w:pos="819"/>
        </w:tabs>
        <w:bidi/>
        <w:spacing w:after="0" w:line="240" w:lineRule="auto"/>
        <w:jc w:val="both"/>
        <w:rPr>
          <w:rFonts w:ascii="Traditional Arabic" w:hAnsi="Traditional Arabic" w:cs="Traditional Arabic"/>
          <w:sz w:val="40"/>
          <w:szCs w:val="40"/>
          <w:rtl/>
        </w:rPr>
      </w:pPr>
      <w:r w:rsidRPr="008C4CAD">
        <w:rPr>
          <w:rFonts w:ascii="Traditional Arabic" w:hAnsi="Traditional Arabic" w:cs="Traditional Arabic"/>
          <w:sz w:val="40"/>
          <w:szCs w:val="40"/>
          <w:rtl/>
        </w:rPr>
        <w:t>من خلال قراءتنا للجدول المبين أعلاه، و المتعلق حول ما إذا كان هناك دعم من الشخص المقاول الذي بالعائلة، لدينا في قطاع الصناعة 20 امرأة مقاولة بنسبة 20</w:t>
      </w:r>
      <w:r w:rsidRPr="008C4CAD">
        <w:rPr>
          <w:rFonts w:ascii="Traditional Arabic" w:hAnsi="Traditional Arabic" w:cs="Traditional Arabic"/>
          <w:sz w:val="40"/>
          <w:szCs w:val="40"/>
        </w:rPr>
        <w:t>%</w:t>
      </w:r>
      <w:r w:rsidRPr="008C4CAD">
        <w:rPr>
          <w:rFonts w:ascii="Traditional Arabic" w:hAnsi="Traditional Arabic" w:cs="Traditional Arabic"/>
          <w:sz w:val="40"/>
          <w:szCs w:val="40"/>
          <w:rtl/>
        </w:rPr>
        <w:t xml:space="preserve"> أجبن بنعم، و 04 فقط معبر عنهن بــــ 4</w:t>
      </w:r>
      <w:r w:rsidRPr="008C4CAD">
        <w:rPr>
          <w:rFonts w:ascii="Traditional Arabic" w:hAnsi="Traditional Arabic" w:cs="Traditional Arabic"/>
          <w:sz w:val="40"/>
          <w:szCs w:val="40"/>
        </w:rPr>
        <w:t>%</w:t>
      </w:r>
      <w:r w:rsidRPr="008C4CAD">
        <w:rPr>
          <w:rFonts w:ascii="Traditional Arabic" w:hAnsi="Traditional Arabic" w:cs="Traditional Arabic"/>
          <w:sz w:val="40"/>
          <w:szCs w:val="40"/>
          <w:rtl/>
        </w:rPr>
        <w:t>كانت إجابتهن بـــلا، بينما في قطاع الخدمات لدينا 10 مقاولات ممثلة بنسبة 10</w:t>
      </w:r>
      <w:r w:rsidRPr="008C4CAD">
        <w:rPr>
          <w:rFonts w:ascii="Traditional Arabic" w:hAnsi="Traditional Arabic" w:cs="Traditional Arabic"/>
          <w:sz w:val="40"/>
          <w:szCs w:val="40"/>
        </w:rPr>
        <w:t>%</w:t>
      </w:r>
      <w:r w:rsidRPr="008C4CAD">
        <w:rPr>
          <w:rFonts w:ascii="Traditional Arabic" w:hAnsi="Traditional Arabic" w:cs="Traditional Arabic"/>
          <w:sz w:val="40"/>
          <w:szCs w:val="40"/>
          <w:rtl/>
        </w:rPr>
        <w:t>من عينة البحث كانت الإجابة بلا.</w:t>
      </w:r>
    </w:p>
    <w:p w:rsidR="006F246A" w:rsidRPr="008C4CAD" w:rsidRDefault="006F246A" w:rsidP="008C4CAD">
      <w:pPr>
        <w:tabs>
          <w:tab w:val="left" w:pos="613"/>
          <w:tab w:val="center" w:pos="819"/>
        </w:tabs>
        <w:bidi/>
        <w:spacing w:after="0" w:line="240" w:lineRule="auto"/>
        <w:jc w:val="both"/>
        <w:rPr>
          <w:rFonts w:ascii="Traditional Arabic" w:hAnsi="Traditional Arabic" w:cs="Traditional Arabic"/>
          <w:sz w:val="40"/>
          <w:szCs w:val="40"/>
          <w:rtl/>
        </w:rPr>
      </w:pPr>
      <w:r w:rsidRPr="008C4CAD">
        <w:rPr>
          <w:rFonts w:ascii="Traditional Arabic" w:hAnsi="Traditional Arabic" w:cs="Traditional Arabic"/>
          <w:sz w:val="40"/>
          <w:szCs w:val="40"/>
          <w:rtl/>
        </w:rPr>
        <w:t xml:space="preserve">و من خلال النتائج المبينة يتضح لنا بان النساء المقاولات قد تلقين دعما من أفراد العائلة، فهناك العديد من العائلات اليوم أصبح لديهم الوعي الكبير بضرورة مساعدة المرأة و دعمها في حياتها العملية، خاصة إذا ارتبط هذا العمل بالجانب الاقتصادي كما هو الحال لدى أفراد عينة بحثنا. </w:t>
      </w:r>
    </w:p>
    <w:p w:rsidR="006F246A" w:rsidRPr="008C4CAD" w:rsidRDefault="006F246A" w:rsidP="008C4CAD">
      <w:pPr>
        <w:bidi/>
        <w:spacing w:after="0" w:line="240" w:lineRule="auto"/>
        <w:jc w:val="both"/>
        <w:rPr>
          <w:rFonts w:ascii="Traditional Arabic" w:hAnsi="Traditional Arabic" w:cs="Traditional Arabic"/>
          <w:b/>
          <w:bCs/>
          <w:color w:val="000000" w:themeColor="text1"/>
          <w:sz w:val="40"/>
          <w:szCs w:val="40"/>
          <w:u w:val="single"/>
          <w:rtl/>
        </w:rPr>
      </w:pPr>
      <w:r w:rsidRPr="008C4CAD">
        <w:rPr>
          <w:rFonts w:ascii="Traditional Arabic" w:hAnsi="Traditional Arabic" w:cs="Traditional Arabic"/>
          <w:b/>
          <w:bCs/>
          <w:color w:val="000000" w:themeColor="text1"/>
          <w:sz w:val="40"/>
          <w:szCs w:val="40"/>
          <w:u w:val="single"/>
          <w:rtl/>
        </w:rPr>
        <w:t>الجدول رقم (19):يبيـن نوع الدعم المقدم من المقاول:</w:t>
      </w:r>
    </w:p>
    <w:tbl>
      <w:tblPr>
        <w:tblStyle w:val="Grilledutableau"/>
        <w:bidiVisual/>
        <w:tblW w:w="0" w:type="auto"/>
        <w:tblInd w:w="360" w:type="dxa"/>
        <w:tblLook w:val="04A0"/>
      </w:tblPr>
      <w:tblGrid>
        <w:gridCol w:w="2865"/>
        <w:gridCol w:w="2126"/>
        <w:gridCol w:w="1559"/>
        <w:gridCol w:w="1559"/>
        <w:gridCol w:w="1668"/>
      </w:tblGrid>
      <w:tr w:rsidR="006F246A" w:rsidRPr="00AD6D7E" w:rsidTr="008C4CAD">
        <w:trPr>
          <w:trHeight w:val="969"/>
        </w:trPr>
        <w:tc>
          <w:tcPr>
            <w:tcW w:w="2865" w:type="dxa"/>
            <w:tcBorders>
              <w:left w:val="single" w:sz="4" w:space="0" w:color="auto"/>
              <w:tr2bl w:val="single" w:sz="4" w:space="0" w:color="auto"/>
            </w:tcBorders>
          </w:tcPr>
          <w:p w:rsidR="006F246A" w:rsidRPr="008C4CAD" w:rsidRDefault="006F246A" w:rsidP="006F246A">
            <w:pPr>
              <w:bidi/>
              <w:spacing w:after="100" w:afterAutospacing="1" w:line="360" w:lineRule="auto"/>
              <w:ind w:left="0" w:firstLine="0"/>
              <w:jc w:val="both"/>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 xml:space="preserve">         القطــــــــــاع</w:t>
            </w:r>
          </w:p>
          <w:p w:rsidR="006F246A" w:rsidRPr="008C4CAD" w:rsidRDefault="006F246A" w:rsidP="00AA1510">
            <w:pPr>
              <w:bidi/>
              <w:spacing w:after="100" w:afterAutospacing="1" w:line="360" w:lineRule="auto"/>
              <w:ind w:left="0" w:firstLine="0"/>
              <w:jc w:val="left"/>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نوع الدعم</w:t>
            </w:r>
          </w:p>
        </w:tc>
        <w:tc>
          <w:tcPr>
            <w:tcW w:w="2126" w:type="dxa"/>
            <w:tcBorders>
              <w:bottom w:val="single" w:sz="4" w:space="0" w:color="000000" w:themeColor="text1"/>
            </w:tcBorders>
          </w:tcPr>
          <w:p w:rsidR="006F246A" w:rsidRPr="008C4CAD" w:rsidRDefault="006F246A" w:rsidP="006F246A">
            <w:pPr>
              <w:bidi/>
              <w:spacing w:after="100" w:afterAutospacing="1" w:line="360" w:lineRule="auto"/>
              <w:ind w:left="0" w:firstLine="0"/>
              <w:rPr>
                <w:rFonts w:ascii="Traditional Arabic" w:hAnsi="Traditional Arabic" w:cs="Traditional Arabic"/>
                <w:b/>
                <w:bCs/>
                <w:color w:val="000000" w:themeColor="text1"/>
                <w:sz w:val="24"/>
                <w:szCs w:val="24"/>
                <w:rtl/>
              </w:rPr>
            </w:pPr>
          </w:p>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الصناعــــــــــة</w:t>
            </w:r>
          </w:p>
        </w:tc>
        <w:tc>
          <w:tcPr>
            <w:tcW w:w="1559" w:type="dxa"/>
            <w:tcBorders>
              <w:bottom w:val="single" w:sz="4" w:space="0" w:color="000000" w:themeColor="text1"/>
            </w:tcBorders>
          </w:tcPr>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4"/>
                <w:szCs w:val="24"/>
                <w:rtl/>
              </w:rPr>
            </w:pPr>
          </w:p>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النسبـــــــــــة</w:t>
            </w:r>
          </w:p>
        </w:tc>
        <w:tc>
          <w:tcPr>
            <w:tcW w:w="1559" w:type="dxa"/>
            <w:tcBorders>
              <w:bottom w:val="single" w:sz="4" w:space="0" w:color="000000" w:themeColor="text1"/>
            </w:tcBorders>
          </w:tcPr>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4"/>
                <w:szCs w:val="24"/>
                <w:rtl/>
              </w:rPr>
            </w:pPr>
          </w:p>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الخدمــــــــــات</w:t>
            </w:r>
          </w:p>
        </w:tc>
        <w:tc>
          <w:tcPr>
            <w:tcW w:w="1668" w:type="dxa"/>
            <w:tcBorders>
              <w:bottom w:val="single" w:sz="4" w:space="0" w:color="000000" w:themeColor="text1"/>
            </w:tcBorders>
          </w:tcPr>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4"/>
                <w:szCs w:val="24"/>
                <w:rtl/>
              </w:rPr>
            </w:pPr>
          </w:p>
          <w:p w:rsidR="006F246A" w:rsidRPr="008C4CAD"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النسبـــــــــــة</w:t>
            </w:r>
            <w:r w:rsidRPr="008C4CAD">
              <w:rPr>
                <w:rFonts w:ascii="Traditional Arabic" w:hAnsi="Traditional Arabic" w:cs="Traditional Arabic"/>
                <w:b/>
                <w:bCs/>
                <w:sz w:val="24"/>
                <w:szCs w:val="24"/>
              </w:rPr>
              <w:t>%</w:t>
            </w:r>
          </w:p>
        </w:tc>
      </w:tr>
      <w:tr w:rsidR="006F246A" w:rsidRPr="00AD6D7E" w:rsidTr="006F246A">
        <w:tc>
          <w:tcPr>
            <w:tcW w:w="2865"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مالي</w:t>
            </w:r>
          </w:p>
        </w:tc>
        <w:tc>
          <w:tcPr>
            <w:tcW w:w="2126"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04</w:t>
            </w:r>
          </w:p>
        </w:tc>
        <w:tc>
          <w:tcPr>
            <w:tcW w:w="1559"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sz w:val="24"/>
                <w:szCs w:val="24"/>
                <w:rtl/>
              </w:rPr>
              <w:t>4</w:t>
            </w:r>
            <w:r w:rsidRPr="008C4CAD">
              <w:rPr>
                <w:rFonts w:ascii="Traditional Arabic" w:hAnsi="Traditional Arabic" w:cs="Traditional Arabic"/>
                <w:b/>
                <w:bCs/>
                <w:sz w:val="24"/>
                <w:szCs w:val="24"/>
              </w:rPr>
              <w:t>%</w:t>
            </w:r>
          </w:p>
        </w:tc>
        <w:tc>
          <w:tcPr>
            <w:tcW w:w="1559"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01</w:t>
            </w:r>
          </w:p>
        </w:tc>
        <w:tc>
          <w:tcPr>
            <w:tcW w:w="1668"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sz w:val="24"/>
                <w:szCs w:val="24"/>
                <w:rtl/>
              </w:rPr>
              <w:t>1</w:t>
            </w:r>
            <w:r w:rsidRPr="008C4CAD">
              <w:rPr>
                <w:rFonts w:ascii="Traditional Arabic" w:hAnsi="Traditional Arabic" w:cs="Traditional Arabic"/>
                <w:b/>
                <w:bCs/>
                <w:sz w:val="24"/>
                <w:szCs w:val="24"/>
              </w:rPr>
              <w:t>%</w:t>
            </w:r>
          </w:p>
        </w:tc>
      </w:tr>
      <w:tr w:rsidR="006F246A" w:rsidRPr="00AD6D7E" w:rsidTr="006F246A">
        <w:tc>
          <w:tcPr>
            <w:tcW w:w="2865"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توجيهي</w:t>
            </w:r>
          </w:p>
        </w:tc>
        <w:tc>
          <w:tcPr>
            <w:tcW w:w="2126"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05</w:t>
            </w:r>
          </w:p>
        </w:tc>
        <w:tc>
          <w:tcPr>
            <w:tcW w:w="1559"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sz w:val="24"/>
                <w:szCs w:val="24"/>
                <w:rtl/>
              </w:rPr>
              <w:t>5</w:t>
            </w:r>
            <w:r w:rsidRPr="008C4CAD">
              <w:rPr>
                <w:rFonts w:ascii="Traditional Arabic" w:hAnsi="Traditional Arabic" w:cs="Traditional Arabic"/>
                <w:b/>
                <w:bCs/>
                <w:sz w:val="24"/>
                <w:szCs w:val="24"/>
              </w:rPr>
              <w:t>%</w:t>
            </w:r>
          </w:p>
        </w:tc>
        <w:tc>
          <w:tcPr>
            <w:tcW w:w="1559"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03</w:t>
            </w:r>
          </w:p>
        </w:tc>
        <w:tc>
          <w:tcPr>
            <w:tcW w:w="1668"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sz w:val="24"/>
                <w:szCs w:val="24"/>
                <w:rtl/>
              </w:rPr>
              <w:t>3</w:t>
            </w:r>
            <w:r w:rsidRPr="008C4CAD">
              <w:rPr>
                <w:rFonts w:ascii="Traditional Arabic" w:hAnsi="Traditional Arabic" w:cs="Traditional Arabic"/>
                <w:b/>
                <w:bCs/>
                <w:sz w:val="24"/>
                <w:szCs w:val="24"/>
              </w:rPr>
              <w:t>%</w:t>
            </w:r>
          </w:p>
        </w:tc>
      </w:tr>
      <w:tr w:rsidR="006F246A" w:rsidRPr="00AD6D7E" w:rsidTr="006F246A">
        <w:tc>
          <w:tcPr>
            <w:tcW w:w="2865"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مرافقة المشروع</w:t>
            </w:r>
          </w:p>
        </w:tc>
        <w:tc>
          <w:tcPr>
            <w:tcW w:w="2126"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07</w:t>
            </w:r>
          </w:p>
        </w:tc>
        <w:tc>
          <w:tcPr>
            <w:tcW w:w="1559"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sz w:val="24"/>
                <w:szCs w:val="24"/>
                <w:rtl/>
              </w:rPr>
              <w:t>7</w:t>
            </w:r>
            <w:r w:rsidRPr="008C4CAD">
              <w:rPr>
                <w:rFonts w:ascii="Traditional Arabic" w:hAnsi="Traditional Arabic" w:cs="Traditional Arabic"/>
                <w:b/>
                <w:bCs/>
                <w:sz w:val="24"/>
                <w:szCs w:val="24"/>
              </w:rPr>
              <w:t>%</w:t>
            </w:r>
          </w:p>
        </w:tc>
        <w:tc>
          <w:tcPr>
            <w:tcW w:w="1559"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02</w:t>
            </w:r>
          </w:p>
        </w:tc>
        <w:tc>
          <w:tcPr>
            <w:tcW w:w="1668"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sz w:val="24"/>
                <w:szCs w:val="24"/>
                <w:rtl/>
              </w:rPr>
              <w:t>2</w:t>
            </w:r>
            <w:r w:rsidRPr="008C4CAD">
              <w:rPr>
                <w:rFonts w:ascii="Traditional Arabic" w:hAnsi="Traditional Arabic" w:cs="Traditional Arabic"/>
                <w:b/>
                <w:bCs/>
                <w:sz w:val="24"/>
                <w:szCs w:val="24"/>
              </w:rPr>
              <w:t>%</w:t>
            </w:r>
          </w:p>
        </w:tc>
      </w:tr>
      <w:tr w:rsidR="006F246A" w:rsidRPr="00AD6D7E" w:rsidTr="008C4CAD">
        <w:trPr>
          <w:trHeight w:val="711"/>
        </w:trPr>
        <w:tc>
          <w:tcPr>
            <w:tcW w:w="2865" w:type="dxa"/>
          </w:tcPr>
          <w:p w:rsidR="006F246A" w:rsidRPr="008C4CAD" w:rsidRDefault="006F246A" w:rsidP="008C4CAD">
            <w:pPr>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تسهيل الإجراءات الإدارية</w:t>
            </w:r>
          </w:p>
          <w:p w:rsidR="006F246A" w:rsidRPr="008C4CAD" w:rsidRDefault="006F246A" w:rsidP="008C4CAD">
            <w:pPr>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للحصول على القرض</w:t>
            </w:r>
          </w:p>
        </w:tc>
        <w:tc>
          <w:tcPr>
            <w:tcW w:w="2126"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05</w:t>
            </w:r>
          </w:p>
        </w:tc>
        <w:tc>
          <w:tcPr>
            <w:tcW w:w="1559"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sz w:val="24"/>
                <w:szCs w:val="24"/>
                <w:rtl/>
              </w:rPr>
              <w:t>5</w:t>
            </w:r>
            <w:r w:rsidRPr="008C4CAD">
              <w:rPr>
                <w:rFonts w:ascii="Traditional Arabic" w:hAnsi="Traditional Arabic" w:cs="Traditional Arabic"/>
                <w:b/>
                <w:bCs/>
                <w:sz w:val="24"/>
                <w:szCs w:val="24"/>
              </w:rPr>
              <w:t>%</w:t>
            </w:r>
          </w:p>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4"/>
                <w:szCs w:val="24"/>
                <w:rtl/>
              </w:rPr>
            </w:pPr>
          </w:p>
        </w:tc>
        <w:tc>
          <w:tcPr>
            <w:tcW w:w="1559"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05</w:t>
            </w:r>
          </w:p>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p>
        </w:tc>
        <w:tc>
          <w:tcPr>
            <w:tcW w:w="1668"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sz w:val="24"/>
                <w:szCs w:val="24"/>
                <w:rtl/>
              </w:rPr>
              <w:t>5</w:t>
            </w:r>
            <w:r w:rsidRPr="008C4CAD">
              <w:rPr>
                <w:rFonts w:ascii="Traditional Arabic" w:hAnsi="Traditional Arabic" w:cs="Traditional Arabic"/>
                <w:b/>
                <w:bCs/>
                <w:sz w:val="24"/>
                <w:szCs w:val="24"/>
              </w:rPr>
              <w:t>%</w:t>
            </w:r>
          </w:p>
        </w:tc>
      </w:tr>
      <w:tr w:rsidR="006F246A" w:rsidRPr="00AD6D7E" w:rsidTr="006F246A">
        <w:tc>
          <w:tcPr>
            <w:tcW w:w="2865"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المجموع</w:t>
            </w:r>
          </w:p>
        </w:tc>
        <w:tc>
          <w:tcPr>
            <w:tcW w:w="2126"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21</w:t>
            </w:r>
          </w:p>
        </w:tc>
        <w:tc>
          <w:tcPr>
            <w:tcW w:w="1559"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sz w:val="24"/>
                <w:szCs w:val="24"/>
                <w:rtl/>
              </w:rPr>
              <w:t>21</w:t>
            </w:r>
            <w:r w:rsidRPr="008C4CAD">
              <w:rPr>
                <w:rFonts w:ascii="Traditional Arabic" w:hAnsi="Traditional Arabic" w:cs="Traditional Arabic"/>
                <w:b/>
                <w:bCs/>
                <w:sz w:val="24"/>
                <w:szCs w:val="24"/>
              </w:rPr>
              <w:t>%</w:t>
            </w:r>
          </w:p>
        </w:tc>
        <w:tc>
          <w:tcPr>
            <w:tcW w:w="1559" w:type="dxa"/>
          </w:tcPr>
          <w:p w:rsidR="006F246A" w:rsidRPr="008C4CAD"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color w:val="000000" w:themeColor="text1"/>
                <w:sz w:val="24"/>
                <w:szCs w:val="24"/>
                <w:rtl/>
              </w:rPr>
              <w:t>10</w:t>
            </w:r>
          </w:p>
        </w:tc>
        <w:tc>
          <w:tcPr>
            <w:tcW w:w="1668" w:type="dxa"/>
          </w:tcPr>
          <w:p w:rsidR="006F246A" w:rsidRPr="008C4CAD"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4"/>
                <w:szCs w:val="24"/>
                <w:rtl/>
              </w:rPr>
            </w:pPr>
            <w:r w:rsidRPr="008C4CAD">
              <w:rPr>
                <w:rFonts w:ascii="Traditional Arabic" w:hAnsi="Traditional Arabic" w:cs="Traditional Arabic"/>
                <w:b/>
                <w:bCs/>
                <w:sz w:val="24"/>
                <w:szCs w:val="24"/>
                <w:rtl/>
              </w:rPr>
              <w:t>10</w:t>
            </w:r>
            <w:r w:rsidRPr="008C4CAD">
              <w:rPr>
                <w:rFonts w:ascii="Traditional Arabic" w:hAnsi="Traditional Arabic" w:cs="Traditional Arabic"/>
                <w:b/>
                <w:bCs/>
                <w:sz w:val="24"/>
                <w:szCs w:val="24"/>
              </w:rPr>
              <w:t>%</w:t>
            </w:r>
          </w:p>
        </w:tc>
      </w:tr>
    </w:tbl>
    <w:p w:rsidR="006F246A" w:rsidRDefault="006F246A" w:rsidP="006F246A">
      <w:pPr>
        <w:bidi/>
        <w:rPr>
          <w:rFonts w:cs="Simplified Arabic"/>
          <w:noProof/>
          <w:sz w:val="32"/>
          <w:szCs w:val="32"/>
          <w:rtl/>
        </w:rPr>
      </w:pPr>
    </w:p>
    <w:p w:rsidR="006F246A" w:rsidRDefault="006F246A" w:rsidP="006F246A">
      <w:pPr>
        <w:tabs>
          <w:tab w:val="left" w:pos="5768"/>
        </w:tabs>
        <w:bidi/>
        <w:spacing w:after="0"/>
        <w:jc w:val="both"/>
        <w:rPr>
          <w:rFonts w:cs="Simplified Arabic"/>
          <w:sz w:val="32"/>
          <w:szCs w:val="32"/>
          <w:rtl/>
        </w:rPr>
      </w:pPr>
      <w:r w:rsidRPr="00F74055">
        <w:rPr>
          <w:rFonts w:cs="Simplified Arabic"/>
          <w:noProof/>
          <w:sz w:val="32"/>
          <w:szCs w:val="32"/>
          <w:rtl/>
        </w:rPr>
        <w:lastRenderedPageBreak/>
        <w:drawing>
          <wp:inline distT="0" distB="0" distL="0" distR="0">
            <wp:extent cx="2426278" cy="1988128"/>
            <wp:effectExtent l="19050" t="0" r="12122" b="0"/>
            <wp:docPr id="49" name="Graphique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5"/>
              </a:graphicData>
            </a:graphic>
          </wp:inline>
        </w:drawing>
      </w:r>
      <w:r w:rsidRPr="00F74055">
        <w:rPr>
          <w:rFonts w:cs="Simplified Arabic"/>
          <w:noProof/>
          <w:sz w:val="32"/>
          <w:szCs w:val="32"/>
          <w:rtl/>
        </w:rPr>
        <w:drawing>
          <wp:inline distT="0" distB="0" distL="0" distR="0">
            <wp:extent cx="2426278" cy="1988128"/>
            <wp:effectExtent l="19050" t="0" r="12122" b="0"/>
            <wp:docPr id="50" name="Graphique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6"/>
              </a:graphicData>
            </a:graphic>
          </wp:inline>
        </w:drawing>
      </w:r>
    </w:p>
    <w:p w:rsidR="006F246A" w:rsidRPr="003C4FA0" w:rsidRDefault="006F246A" w:rsidP="006F246A">
      <w:pPr>
        <w:bidi/>
        <w:spacing w:after="0"/>
        <w:jc w:val="both"/>
        <w:rPr>
          <w:rFonts w:cs="Simplified Arabic"/>
          <w:sz w:val="28"/>
          <w:szCs w:val="28"/>
        </w:rPr>
      </w:pPr>
      <w:r w:rsidRPr="00BB2A83">
        <w:rPr>
          <w:rFonts w:cs="Simplified Arabic" w:hint="cs"/>
          <w:b/>
          <w:bCs/>
          <w:color w:val="000000" w:themeColor="text1"/>
          <w:sz w:val="20"/>
          <w:szCs w:val="20"/>
          <w:rtl/>
        </w:rPr>
        <w:t>تمثيـل</w:t>
      </w:r>
      <w:r>
        <w:rPr>
          <w:rFonts w:cs="Simplified Arabic" w:hint="cs"/>
          <w:b/>
          <w:bCs/>
          <w:color w:val="000000" w:themeColor="text1"/>
          <w:sz w:val="20"/>
          <w:szCs w:val="20"/>
          <w:rtl/>
        </w:rPr>
        <w:t xml:space="preserve"> بيانــــــيلطبيعة الدعم المقدم خاص</w:t>
      </w:r>
      <w:r w:rsidRPr="001510FD">
        <w:rPr>
          <w:rFonts w:cs="Simplified Arabic" w:hint="cs"/>
          <w:b/>
          <w:bCs/>
          <w:color w:val="000000" w:themeColor="text1"/>
          <w:sz w:val="20"/>
          <w:szCs w:val="20"/>
          <w:rtl/>
        </w:rPr>
        <w:t xml:space="preserve"> بقطاع الصناعة</w:t>
      </w:r>
      <w:r w:rsidRPr="00BB2A83">
        <w:rPr>
          <w:rFonts w:cs="Simplified Arabic" w:hint="cs"/>
          <w:b/>
          <w:bCs/>
          <w:color w:val="000000" w:themeColor="text1"/>
          <w:sz w:val="20"/>
          <w:szCs w:val="20"/>
          <w:rtl/>
        </w:rPr>
        <w:t>تمثيـل</w:t>
      </w:r>
      <w:r>
        <w:rPr>
          <w:rFonts w:cs="Simplified Arabic" w:hint="cs"/>
          <w:b/>
          <w:bCs/>
          <w:color w:val="000000" w:themeColor="text1"/>
          <w:sz w:val="20"/>
          <w:szCs w:val="20"/>
          <w:rtl/>
        </w:rPr>
        <w:t xml:space="preserve"> بيانـــــــــيلطبيعة الدعم المقدم </w:t>
      </w:r>
      <w:r w:rsidRPr="001510FD">
        <w:rPr>
          <w:rFonts w:cs="Simplified Arabic" w:hint="cs"/>
          <w:b/>
          <w:bCs/>
          <w:color w:val="000000" w:themeColor="text1"/>
          <w:sz w:val="20"/>
          <w:szCs w:val="20"/>
          <w:rtl/>
        </w:rPr>
        <w:t xml:space="preserve">خاص بقطاع </w:t>
      </w:r>
      <w:r>
        <w:rPr>
          <w:rFonts w:cs="Simplified Arabic" w:hint="cs"/>
          <w:b/>
          <w:bCs/>
          <w:color w:val="000000" w:themeColor="text1"/>
          <w:sz w:val="20"/>
          <w:szCs w:val="20"/>
          <w:rtl/>
        </w:rPr>
        <w:t>الخدمات</w:t>
      </w:r>
    </w:p>
    <w:p w:rsidR="006F246A" w:rsidRPr="00EF6E53" w:rsidRDefault="006F246A" w:rsidP="006F246A">
      <w:pPr>
        <w:bidi/>
        <w:spacing w:after="0"/>
        <w:jc w:val="both"/>
        <w:rPr>
          <w:rFonts w:cs="Simplified Arabic"/>
          <w:b/>
          <w:bCs/>
          <w:sz w:val="14"/>
          <w:szCs w:val="14"/>
          <w:u w:val="single"/>
          <w:rtl/>
        </w:rPr>
      </w:pPr>
    </w:p>
    <w:p w:rsidR="006F246A" w:rsidRPr="0024542E" w:rsidRDefault="00D40EF3" w:rsidP="0024542E">
      <w:pPr>
        <w:bidi/>
        <w:spacing w:after="0"/>
        <w:jc w:val="both"/>
        <w:rPr>
          <w:rFonts w:ascii="Traditional Arabic" w:hAnsi="Traditional Arabic" w:cs="Traditional Arabic"/>
          <w:color w:val="000000" w:themeColor="text1"/>
          <w:sz w:val="40"/>
          <w:szCs w:val="40"/>
          <w:rtl/>
        </w:rPr>
      </w:pPr>
      <w:r w:rsidRPr="0024542E">
        <w:rPr>
          <w:rFonts w:ascii="Traditional Arabic" w:hAnsi="Traditional Arabic" w:cs="Traditional Arabic"/>
          <w:b/>
          <w:bCs/>
          <w:color w:val="000000" w:themeColor="text1"/>
          <w:sz w:val="40"/>
          <w:szCs w:val="40"/>
          <w:u w:val="single"/>
          <w:rtl/>
        </w:rPr>
        <w:t xml:space="preserve">تحليل </w:t>
      </w:r>
      <w:r w:rsidR="006F246A" w:rsidRPr="0024542E">
        <w:rPr>
          <w:rFonts w:ascii="Traditional Arabic" w:hAnsi="Traditional Arabic" w:cs="Traditional Arabic"/>
          <w:b/>
          <w:bCs/>
          <w:sz w:val="40"/>
          <w:szCs w:val="40"/>
          <w:u w:val="single"/>
          <w:rtl/>
        </w:rPr>
        <w:t>الجـــــدول رقم 19:</w:t>
      </w:r>
    </w:p>
    <w:p w:rsidR="006F246A" w:rsidRPr="0024542E" w:rsidRDefault="006F246A" w:rsidP="0024542E">
      <w:pPr>
        <w:tabs>
          <w:tab w:val="left" w:pos="613"/>
          <w:tab w:val="center" w:pos="819"/>
        </w:tabs>
        <w:bidi/>
        <w:spacing w:after="0"/>
        <w:jc w:val="both"/>
        <w:rPr>
          <w:rFonts w:ascii="Traditional Arabic" w:hAnsi="Traditional Arabic" w:cs="Traditional Arabic"/>
          <w:color w:val="000000" w:themeColor="text1"/>
          <w:sz w:val="40"/>
          <w:szCs w:val="40"/>
          <w:rtl/>
        </w:rPr>
      </w:pPr>
      <w:r w:rsidRPr="0024542E">
        <w:rPr>
          <w:rFonts w:ascii="Traditional Arabic" w:hAnsi="Traditional Arabic" w:cs="Traditional Arabic"/>
          <w:noProof/>
          <w:sz w:val="40"/>
          <w:szCs w:val="40"/>
          <w:rtl/>
        </w:rPr>
        <w:t xml:space="preserve">من النتائج الموضحة في الجدول رقم 19، و الذي يبين نوع الدعم الذي تلقته المقاولة من أفراد العائلة، نجد في قطاع الصناعة بأن مرافقة المشروع قد نال النسبة الأكبر بين الاختيارات بـــ 07 نساء مقاولات ممثلة بنسبة </w:t>
      </w:r>
      <w:r w:rsidRPr="0024542E">
        <w:rPr>
          <w:rFonts w:ascii="Traditional Arabic" w:hAnsi="Traditional Arabic" w:cs="Traditional Arabic"/>
          <w:sz w:val="40"/>
          <w:szCs w:val="40"/>
          <w:rtl/>
        </w:rPr>
        <w:t>7</w:t>
      </w:r>
      <w:r w:rsidRPr="0024542E">
        <w:rPr>
          <w:rFonts w:ascii="Traditional Arabic" w:hAnsi="Traditional Arabic" w:cs="Traditional Arabic"/>
          <w:sz w:val="40"/>
          <w:szCs w:val="40"/>
        </w:rPr>
        <w:t>%</w:t>
      </w:r>
      <w:r w:rsidRPr="0024542E">
        <w:rPr>
          <w:rFonts w:ascii="Traditional Arabic" w:hAnsi="Traditional Arabic" w:cs="Traditional Arabic"/>
          <w:sz w:val="40"/>
          <w:szCs w:val="40"/>
          <w:rtl/>
        </w:rPr>
        <w:t xml:space="preserve">، </w:t>
      </w:r>
    </w:p>
    <w:p w:rsidR="006F246A" w:rsidRPr="0024542E" w:rsidRDefault="006F246A" w:rsidP="0024542E">
      <w:pPr>
        <w:tabs>
          <w:tab w:val="left" w:pos="613"/>
          <w:tab w:val="center" w:pos="819"/>
        </w:tabs>
        <w:bidi/>
        <w:spacing w:after="0"/>
        <w:jc w:val="both"/>
        <w:rPr>
          <w:rFonts w:ascii="Traditional Arabic" w:hAnsi="Traditional Arabic" w:cs="Traditional Arabic"/>
          <w:sz w:val="40"/>
          <w:szCs w:val="40"/>
          <w:rtl/>
        </w:rPr>
      </w:pPr>
      <w:r w:rsidRPr="0024542E">
        <w:rPr>
          <w:rFonts w:ascii="Traditional Arabic" w:hAnsi="Traditional Arabic" w:cs="Traditional Arabic"/>
          <w:noProof/>
          <w:sz w:val="40"/>
          <w:szCs w:val="40"/>
          <w:rtl/>
        </w:rPr>
        <w:t xml:space="preserve">بعدها يأتي اختيار الدعم التوجيهي مقدرا بـــ 05 مقولات بنسبة </w:t>
      </w:r>
      <w:r w:rsidRPr="0024542E">
        <w:rPr>
          <w:rFonts w:ascii="Traditional Arabic" w:hAnsi="Traditional Arabic" w:cs="Traditional Arabic"/>
          <w:sz w:val="40"/>
          <w:szCs w:val="40"/>
          <w:rtl/>
        </w:rPr>
        <w:t>5</w:t>
      </w:r>
      <w:r w:rsidRPr="0024542E">
        <w:rPr>
          <w:rFonts w:ascii="Traditional Arabic" w:hAnsi="Traditional Arabic" w:cs="Traditional Arabic"/>
          <w:sz w:val="40"/>
          <w:szCs w:val="40"/>
        </w:rPr>
        <w:t>%</w:t>
      </w:r>
      <w:r w:rsidRPr="0024542E">
        <w:rPr>
          <w:rFonts w:ascii="Traditional Arabic" w:hAnsi="Traditional Arabic" w:cs="Traditional Arabic"/>
          <w:sz w:val="40"/>
          <w:szCs w:val="40"/>
          <w:rtl/>
        </w:rPr>
        <w:t>، و تسهيل الإجراءات الإدارية للحصول على القرض بــــ 05 مقاولات ممثلة بنسبة 5</w:t>
      </w:r>
      <w:r w:rsidRPr="0024542E">
        <w:rPr>
          <w:rFonts w:ascii="Traditional Arabic" w:hAnsi="Traditional Arabic" w:cs="Traditional Arabic"/>
          <w:sz w:val="40"/>
          <w:szCs w:val="40"/>
        </w:rPr>
        <w:t>%</w:t>
      </w:r>
      <w:r w:rsidRPr="0024542E">
        <w:rPr>
          <w:rFonts w:ascii="Traditional Arabic" w:hAnsi="Traditional Arabic" w:cs="Traditional Arabic"/>
          <w:sz w:val="40"/>
          <w:szCs w:val="40"/>
          <w:rtl/>
        </w:rPr>
        <w:t>. ثم في الأخير الدعم المالي بــــ 04 نساء معبر عنه بنسبة 4</w:t>
      </w:r>
      <w:r w:rsidRPr="0024542E">
        <w:rPr>
          <w:rFonts w:ascii="Traditional Arabic" w:hAnsi="Traditional Arabic" w:cs="Traditional Arabic"/>
          <w:sz w:val="40"/>
          <w:szCs w:val="40"/>
        </w:rPr>
        <w:t>%</w:t>
      </w:r>
      <w:r w:rsidRPr="0024542E">
        <w:rPr>
          <w:rFonts w:ascii="Traditional Arabic" w:hAnsi="Traditional Arabic" w:cs="Traditional Arabic"/>
          <w:sz w:val="40"/>
          <w:szCs w:val="40"/>
          <w:rtl/>
        </w:rPr>
        <w:t xml:space="preserve">، </w:t>
      </w:r>
    </w:p>
    <w:p w:rsidR="006F246A" w:rsidRPr="0024542E" w:rsidRDefault="006F246A" w:rsidP="0024542E">
      <w:pPr>
        <w:tabs>
          <w:tab w:val="left" w:pos="613"/>
          <w:tab w:val="center" w:pos="819"/>
        </w:tabs>
        <w:bidi/>
        <w:spacing w:after="0"/>
        <w:jc w:val="both"/>
        <w:rPr>
          <w:rFonts w:ascii="Traditional Arabic" w:hAnsi="Traditional Arabic" w:cs="Traditional Arabic"/>
          <w:sz w:val="40"/>
          <w:szCs w:val="40"/>
          <w:rtl/>
        </w:rPr>
      </w:pPr>
      <w:r w:rsidRPr="0024542E">
        <w:rPr>
          <w:rFonts w:ascii="Traditional Arabic" w:hAnsi="Traditional Arabic" w:cs="Traditional Arabic"/>
          <w:sz w:val="40"/>
          <w:szCs w:val="40"/>
          <w:rtl/>
        </w:rPr>
        <w:t>أما في قطاع الخدمات فكان الدعم الأول هو تسهيل الحصول على قرض بــــ 05 مقاولات معبر عنه بنسبة 5</w:t>
      </w:r>
      <w:r w:rsidRPr="0024542E">
        <w:rPr>
          <w:rFonts w:ascii="Traditional Arabic" w:hAnsi="Traditional Arabic" w:cs="Traditional Arabic"/>
          <w:sz w:val="40"/>
          <w:szCs w:val="40"/>
        </w:rPr>
        <w:t>%</w:t>
      </w:r>
      <w:r w:rsidRPr="0024542E">
        <w:rPr>
          <w:rFonts w:ascii="Traditional Arabic" w:hAnsi="Traditional Arabic" w:cs="Traditional Arabic"/>
          <w:sz w:val="40"/>
          <w:szCs w:val="40"/>
          <w:rtl/>
        </w:rPr>
        <w:t>، بعده يأتي الدعم التوجيهي مقدرا بـــ 03 مقاولات معبر عنه بنسبة 3</w:t>
      </w:r>
      <w:r w:rsidRPr="0024542E">
        <w:rPr>
          <w:rFonts w:ascii="Traditional Arabic" w:hAnsi="Traditional Arabic" w:cs="Traditional Arabic"/>
          <w:sz w:val="40"/>
          <w:szCs w:val="40"/>
        </w:rPr>
        <w:t>%</w:t>
      </w:r>
      <w:r w:rsidRPr="0024542E">
        <w:rPr>
          <w:rFonts w:ascii="Traditional Arabic" w:hAnsi="Traditional Arabic" w:cs="Traditional Arabic"/>
          <w:sz w:val="40"/>
          <w:szCs w:val="40"/>
          <w:rtl/>
        </w:rPr>
        <w:t>، ثم مرافقة المشروع بـــ 2 امرأة أي بنسبة 2</w:t>
      </w:r>
      <w:r w:rsidRPr="0024542E">
        <w:rPr>
          <w:rFonts w:ascii="Traditional Arabic" w:hAnsi="Traditional Arabic" w:cs="Traditional Arabic"/>
          <w:sz w:val="40"/>
          <w:szCs w:val="40"/>
        </w:rPr>
        <w:t>%</w:t>
      </w:r>
      <w:r w:rsidRPr="0024542E">
        <w:rPr>
          <w:rFonts w:ascii="Traditional Arabic" w:hAnsi="Traditional Arabic" w:cs="Traditional Arabic"/>
          <w:sz w:val="40"/>
          <w:szCs w:val="40"/>
          <w:rtl/>
        </w:rPr>
        <w:t>، ليأتي في الأخير الدعم المالي بامرأة مقاولة واحدة معبر عنه بنسبة 1</w:t>
      </w:r>
      <w:r w:rsidRPr="0024542E">
        <w:rPr>
          <w:rFonts w:ascii="Traditional Arabic" w:hAnsi="Traditional Arabic" w:cs="Traditional Arabic"/>
          <w:sz w:val="40"/>
          <w:szCs w:val="40"/>
        </w:rPr>
        <w:t>%</w:t>
      </w:r>
      <w:r w:rsidRPr="0024542E">
        <w:rPr>
          <w:rFonts w:ascii="Traditional Arabic" w:hAnsi="Traditional Arabic" w:cs="Traditional Arabic"/>
          <w:sz w:val="40"/>
          <w:szCs w:val="40"/>
          <w:rtl/>
        </w:rPr>
        <w:t>.</w:t>
      </w:r>
    </w:p>
    <w:p w:rsidR="006F246A" w:rsidRPr="0024542E" w:rsidRDefault="006F246A" w:rsidP="0024542E">
      <w:pPr>
        <w:tabs>
          <w:tab w:val="left" w:pos="613"/>
          <w:tab w:val="center" w:pos="819"/>
        </w:tabs>
        <w:bidi/>
        <w:spacing w:after="0"/>
        <w:jc w:val="both"/>
        <w:rPr>
          <w:rFonts w:ascii="Traditional Arabic" w:hAnsi="Traditional Arabic" w:cs="Traditional Arabic"/>
          <w:color w:val="000000" w:themeColor="text1"/>
          <w:sz w:val="40"/>
          <w:szCs w:val="40"/>
          <w:rtl/>
        </w:rPr>
      </w:pPr>
      <w:r w:rsidRPr="0024542E">
        <w:rPr>
          <w:rFonts w:ascii="Traditional Arabic" w:hAnsi="Traditional Arabic" w:cs="Traditional Arabic"/>
          <w:color w:val="000000" w:themeColor="text1"/>
          <w:sz w:val="40"/>
          <w:szCs w:val="40"/>
          <w:rtl/>
        </w:rPr>
        <w:t xml:space="preserve">يتبين لنا من قراءة الجدول رقم 19، بأن المرأة المقاولة محل دراستنا و بحثنا قد قدم لها بعدة أشكال، فقد تكون مساهمة الأقرباء معها في مشروعها عبارة عن دعم مالي يقدم لها إما على أساس الشراكة، أو على أساس السلف، أو غير ذلك، كما أنه كان عبارة عن دعم توجيهي، فهناك منهم من مارس </w:t>
      </w:r>
      <w:r w:rsidRPr="0024542E">
        <w:rPr>
          <w:rFonts w:ascii="Traditional Arabic" w:hAnsi="Traditional Arabic" w:cs="Traditional Arabic"/>
          <w:color w:val="000000" w:themeColor="text1"/>
          <w:sz w:val="40"/>
          <w:szCs w:val="40"/>
          <w:rtl/>
        </w:rPr>
        <w:lastRenderedPageBreak/>
        <w:t>المقاولة من قبل، أو أنه مزال يمارسها، و بالتالي فالتوجيهات المقدمة قد تساعدها بشكل أو بآخر على طريقتها في التسيير و القيادة لمشروعها الاقتصادي.</w:t>
      </w:r>
    </w:p>
    <w:p w:rsidR="006F246A" w:rsidRPr="0024542E" w:rsidRDefault="006F246A" w:rsidP="0024542E">
      <w:pPr>
        <w:tabs>
          <w:tab w:val="left" w:pos="613"/>
          <w:tab w:val="center" w:pos="819"/>
        </w:tabs>
        <w:bidi/>
        <w:spacing w:after="0"/>
        <w:jc w:val="both"/>
        <w:rPr>
          <w:rFonts w:ascii="Traditional Arabic" w:hAnsi="Traditional Arabic" w:cs="Traditional Arabic"/>
          <w:color w:val="000000" w:themeColor="text1"/>
          <w:sz w:val="40"/>
          <w:szCs w:val="40"/>
        </w:rPr>
      </w:pPr>
      <w:r w:rsidRPr="0024542E">
        <w:rPr>
          <w:rFonts w:ascii="Traditional Arabic" w:hAnsi="Traditional Arabic" w:cs="Traditional Arabic"/>
          <w:color w:val="000000" w:themeColor="text1"/>
          <w:sz w:val="40"/>
          <w:szCs w:val="40"/>
          <w:rtl/>
        </w:rPr>
        <w:t>فيما يخص المقاولات اللاتي كان هناك من دعمهن عن طريقة مرافقة المشروع، فهذا قد يكون لكون المرأة خاصة المبتدئة في هذا الميدان بحاجة إلى من يقف معها في مشروعها و يرافقها خاصة في بدايتها، و هو ما حصلت عليه عينة من المبحوثات. لنأتي إلى أهم نقطة و هي الإجراءات الإدارية الروتينية، فجميعنا نعلم بأن الملفات الإدارية في الجزائر أصبحت تشكل عائقا كبيرا أمام المواطنين و في جميع الميادين خاصة منها تلك المرتبطة بالجانب الاقتصادي، فالكثير إن لم نقل كل المقاولات واجهن صعوبات إدارية، سواء من حيث كثرة الأوراق المستخرجة، أو من حيث العراقيل البنكية للحصول على القرض.</w:t>
      </w:r>
    </w:p>
    <w:p w:rsidR="006F246A" w:rsidRPr="0024542E" w:rsidRDefault="006F246A" w:rsidP="0024542E">
      <w:pPr>
        <w:bidi/>
        <w:spacing w:after="0"/>
        <w:jc w:val="both"/>
        <w:rPr>
          <w:rFonts w:ascii="Traditional Arabic" w:hAnsi="Traditional Arabic" w:cs="Traditional Arabic"/>
          <w:b/>
          <w:bCs/>
          <w:color w:val="000000" w:themeColor="text1"/>
          <w:sz w:val="40"/>
          <w:szCs w:val="40"/>
          <w:u w:val="single"/>
          <w:rtl/>
        </w:rPr>
      </w:pPr>
      <w:r w:rsidRPr="0024542E">
        <w:rPr>
          <w:rFonts w:ascii="Traditional Arabic" w:hAnsi="Traditional Arabic" w:cs="Traditional Arabic"/>
          <w:b/>
          <w:bCs/>
          <w:color w:val="000000" w:themeColor="text1"/>
          <w:sz w:val="40"/>
          <w:szCs w:val="40"/>
          <w:u w:val="single"/>
          <w:rtl/>
        </w:rPr>
        <w:t>الجدول رقم (20):يبيـن الشروط التي يجب توفرها في المرأة المقاولة:</w:t>
      </w:r>
    </w:p>
    <w:tbl>
      <w:tblPr>
        <w:tblStyle w:val="Grilledutableau"/>
        <w:bidiVisual/>
        <w:tblW w:w="0" w:type="auto"/>
        <w:tblInd w:w="360" w:type="dxa"/>
        <w:tblLook w:val="04A0"/>
      </w:tblPr>
      <w:tblGrid>
        <w:gridCol w:w="2865"/>
        <w:gridCol w:w="2126"/>
        <w:gridCol w:w="1559"/>
        <w:gridCol w:w="1559"/>
        <w:gridCol w:w="1668"/>
      </w:tblGrid>
      <w:tr w:rsidR="006F246A" w:rsidRPr="00AD6D7E" w:rsidTr="006F246A">
        <w:trPr>
          <w:trHeight w:val="940"/>
        </w:trPr>
        <w:tc>
          <w:tcPr>
            <w:tcW w:w="2865" w:type="dxa"/>
            <w:tcBorders>
              <w:left w:val="single" w:sz="4" w:space="0" w:color="auto"/>
              <w:tr2bl w:val="single" w:sz="4" w:space="0" w:color="auto"/>
            </w:tcBorders>
          </w:tcPr>
          <w:p w:rsidR="006F246A" w:rsidRPr="0024542E" w:rsidRDefault="006F246A" w:rsidP="006F246A">
            <w:pPr>
              <w:bidi/>
              <w:spacing w:after="100" w:afterAutospacing="1" w:line="360" w:lineRule="auto"/>
              <w:ind w:left="0" w:firstLine="0"/>
              <w:jc w:val="both"/>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 xml:space="preserve">         القطــــــــــاع</w:t>
            </w:r>
          </w:p>
          <w:p w:rsidR="006F246A" w:rsidRPr="0024542E" w:rsidRDefault="006F246A" w:rsidP="0018080A">
            <w:pPr>
              <w:bidi/>
              <w:spacing w:after="100" w:afterAutospacing="1" w:line="360" w:lineRule="auto"/>
              <w:ind w:left="0" w:firstLine="0"/>
              <w:jc w:val="left"/>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شروط المرأة المقاولة</w:t>
            </w:r>
          </w:p>
        </w:tc>
        <w:tc>
          <w:tcPr>
            <w:tcW w:w="2126" w:type="dxa"/>
            <w:tcBorders>
              <w:bottom w:val="single" w:sz="4" w:space="0" w:color="000000" w:themeColor="text1"/>
            </w:tcBorders>
          </w:tcPr>
          <w:p w:rsidR="006F246A" w:rsidRPr="0024542E" w:rsidRDefault="006F246A" w:rsidP="006F246A">
            <w:pPr>
              <w:bidi/>
              <w:spacing w:after="100" w:afterAutospacing="1" w:line="360" w:lineRule="auto"/>
              <w:ind w:left="0" w:firstLine="0"/>
              <w:rPr>
                <w:rFonts w:ascii="Traditional Arabic" w:hAnsi="Traditional Arabic" w:cs="Traditional Arabic"/>
                <w:b/>
                <w:bCs/>
                <w:color w:val="000000" w:themeColor="text1"/>
                <w:sz w:val="28"/>
                <w:szCs w:val="28"/>
                <w:rtl/>
              </w:rPr>
            </w:pPr>
          </w:p>
          <w:p w:rsidR="006F246A" w:rsidRPr="0024542E"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الصناعــــــــــة</w:t>
            </w:r>
          </w:p>
        </w:tc>
        <w:tc>
          <w:tcPr>
            <w:tcW w:w="1559" w:type="dxa"/>
            <w:tcBorders>
              <w:bottom w:val="single" w:sz="4" w:space="0" w:color="000000" w:themeColor="text1"/>
            </w:tcBorders>
          </w:tcPr>
          <w:p w:rsidR="006F246A" w:rsidRPr="0024542E"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p>
          <w:p w:rsidR="006F246A" w:rsidRPr="0024542E"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النسبـــــــــــة</w:t>
            </w:r>
          </w:p>
        </w:tc>
        <w:tc>
          <w:tcPr>
            <w:tcW w:w="1559" w:type="dxa"/>
            <w:tcBorders>
              <w:bottom w:val="single" w:sz="4" w:space="0" w:color="000000" w:themeColor="text1"/>
            </w:tcBorders>
          </w:tcPr>
          <w:p w:rsidR="006F246A" w:rsidRPr="0024542E"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p>
          <w:p w:rsidR="006F246A" w:rsidRPr="0024542E"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الخدمــــــــــات</w:t>
            </w:r>
          </w:p>
        </w:tc>
        <w:tc>
          <w:tcPr>
            <w:tcW w:w="1668" w:type="dxa"/>
            <w:tcBorders>
              <w:bottom w:val="single" w:sz="4" w:space="0" w:color="000000" w:themeColor="text1"/>
            </w:tcBorders>
          </w:tcPr>
          <w:p w:rsidR="006F246A" w:rsidRPr="0024542E"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p>
          <w:p w:rsidR="006F246A" w:rsidRPr="0024542E"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النسبـــــــــــة</w:t>
            </w:r>
            <w:r w:rsidRPr="0024542E">
              <w:rPr>
                <w:rFonts w:ascii="Traditional Arabic" w:hAnsi="Traditional Arabic" w:cs="Traditional Arabic"/>
                <w:b/>
                <w:bCs/>
                <w:sz w:val="28"/>
                <w:szCs w:val="28"/>
              </w:rPr>
              <w:t>%</w:t>
            </w:r>
          </w:p>
        </w:tc>
      </w:tr>
      <w:tr w:rsidR="006F246A" w:rsidRPr="00AD6D7E" w:rsidTr="006F246A">
        <w:tc>
          <w:tcPr>
            <w:tcW w:w="2865"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ذات إرادة و عزيمة</w:t>
            </w:r>
          </w:p>
        </w:tc>
        <w:tc>
          <w:tcPr>
            <w:tcW w:w="2126"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13</w:t>
            </w:r>
          </w:p>
        </w:tc>
        <w:tc>
          <w:tcPr>
            <w:tcW w:w="1559" w:type="dxa"/>
          </w:tcPr>
          <w:p w:rsidR="006F246A" w:rsidRPr="0024542E"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sz w:val="28"/>
                <w:szCs w:val="28"/>
                <w:rtl/>
              </w:rPr>
              <w:t>13</w:t>
            </w:r>
            <w:r w:rsidRPr="0024542E">
              <w:rPr>
                <w:rFonts w:ascii="Traditional Arabic" w:hAnsi="Traditional Arabic" w:cs="Traditional Arabic"/>
                <w:b/>
                <w:bCs/>
                <w:sz w:val="28"/>
                <w:szCs w:val="28"/>
              </w:rPr>
              <w:t>%</w:t>
            </w:r>
          </w:p>
        </w:tc>
        <w:tc>
          <w:tcPr>
            <w:tcW w:w="1559"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14</w:t>
            </w:r>
          </w:p>
        </w:tc>
        <w:tc>
          <w:tcPr>
            <w:tcW w:w="1668" w:type="dxa"/>
          </w:tcPr>
          <w:p w:rsidR="006F246A" w:rsidRPr="0024542E"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sz w:val="28"/>
                <w:szCs w:val="28"/>
                <w:rtl/>
              </w:rPr>
              <w:t>14</w:t>
            </w:r>
            <w:r w:rsidRPr="0024542E">
              <w:rPr>
                <w:rFonts w:ascii="Traditional Arabic" w:hAnsi="Traditional Arabic" w:cs="Traditional Arabic"/>
                <w:b/>
                <w:bCs/>
                <w:sz w:val="28"/>
                <w:szCs w:val="28"/>
              </w:rPr>
              <w:t>%</w:t>
            </w:r>
          </w:p>
        </w:tc>
      </w:tr>
      <w:tr w:rsidR="006F246A" w:rsidRPr="00AD6D7E" w:rsidTr="006F246A">
        <w:tc>
          <w:tcPr>
            <w:tcW w:w="2865"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سمعة جيدة في الوسط العملي</w:t>
            </w:r>
          </w:p>
        </w:tc>
        <w:tc>
          <w:tcPr>
            <w:tcW w:w="2126"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12</w:t>
            </w:r>
          </w:p>
        </w:tc>
        <w:tc>
          <w:tcPr>
            <w:tcW w:w="1559" w:type="dxa"/>
          </w:tcPr>
          <w:p w:rsidR="006F246A" w:rsidRPr="0024542E"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sz w:val="28"/>
                <w:szCs w:val="28"/>
                <w:rtl/>
              </w:rPr>
              <w:t>12</w:t>
            </w:r>
            <w:r w:rsidRPr="0024542E">
              <w:rPr>
                <w:rFonts w:ascii="Traditional Arabic" w:hAnsi="Traditional Arabic" w:cs="Traditional Arabic"/>
                <w:b/>
                <w:bCs/>
                <w:sz w:val="28"/>
                <w:szCs w:val="28"/>
              </w:rPr>
              <w:t>%</w:t>
            </w:r>
          </w:p>
        </w:tc>
        <w:tc>
          <w:tcPr>
            <w:tcW w:w="1559"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05</w:t>
            </w:r>
          </w:p>
        </w:tc>
        <w:tc>
          <w:tcPr>
            <w:tcW w:w="1668" w:type="dxa"/>
          </w:tcPr>
          <w:p w:rsidR="006F246A" w:rsidRPr="0024542E"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sz w:val="28"/>
                <w:szCs w:val="28"/>
                <w:rtl/>
              </w:rPr>
              <w:t>5</w:t>
            </w:r>
            <w:r w:rsidRPr="0024542E">
              <w:rPr>
                <w:rFonts w:ascii="Traditional Arabic" w:hAnsi="Traditional Arabic" w:cs="Traditional Arabic"/>
                <w:b/>
                <w:bCs/>
                <w:sz w:val="28"/>
                <w:szCs w:val="28"/>
              </w:rPr>
              <w:t>%</w:t>
            </w:r>
          </w:p>
        </w:tc>
      </w:tr>
      <w:tr w:rsidR="006F246A" w:rsidRPr="00AD6D7E" w:rsidTr="006F246A">
        <w:tc>
          <w:tcPr>
            <w:tcW w:w="2865"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الذكاء و القدرة على المنافسة</w:t>
            </w:r>
          </w:p>
        </w:tc>
        <w:tc>
          <w:tcPr>
            <w:tcW w:w="2126"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18</w:t>
            </w:r>
          </w:p>
        </w:tc>
        <w:tc>
          <w:tcPr>
            <w:tcW w:w="1559" w:type="dxa"/>
          </w:tcPr>
          <w:p w:rsidR="006F246A" w:rsidRPr="0024542E"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sz w:val="28"/>
                <w:szCs w:val="28"/>
                <w:rtl/>
              </w:rPr>
              <w:t>18</w:t>
            </w:r>
            <w:r w:rsidRPr="0024542E">
              <w:rPr>
                <w:rFonts w:ascii="Traditional Arabic" w:hAnsi="Traditional Arabic" w:cs="Traditional Arabic"/>
                <w:b/>
                <w:bCs/>
                <w:sz w:val="28"/>
                <w:szCs w:val="28"/>
              </w:rPr>
              <w:t>%</w:t>
            </w:r>
          </w:p>
        </w:tc>
        <w:tc>
          <w:tcPr>
            <w:tcW w:w="1559"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09</w:t>
            </w:r>
          </w:p>
        </w:tc>
        <w:tc>
          <w:tcPr>
            <w:tcW w:w="1668" w:type="dxa"/>
          </w:tcPr>
          <w:p w:rsidR="006F246A" w:rsidRPr="0024542E"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sz w:val="28"/>
                <w:szCs w:val="28"/>
              </w:rPr>
              <w:t>%</w:t>
            </w:r>
            <w:r w:rsidRPr="0024542E">
              <w:rPr>
                <w:rFonts w:ascii="Traditional Arabic" w:hAnsi="Traditional Arabic" w:cs="Traditional Arabic"/>
                <w:b/>
                <w:bCs/>
                <w:sz w:val="28"/>
                <w:szCs w:val="28"/>
                <w:rtl/>
              </w:rPr>
              <w:t>9</w:t>
            </w:r>
          </w:p>
        </w:tc>
      </w:tr>
      <w:tr w:rsidR="006F246A" w:rsidRPr="00AD6D7E" w:rsidTr="006F246A">
        <w:tc>
          <w:tcPr>
            <w:tcW w:w="2865"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التكوين الجيد</w:t>
            </w:r>
          </w:p>
        </w:tc>
        <w:tc>
          <w:tcPr>
            <w:tcW w:w="2126"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11</w:t>
            </w:r>
          </w:p>
        </w:tc>
        <w:tc>
          <w:tcPr>
            <w:tcW w:w="1559" w:type="dxa"/>
          </w:tcPr>
          <w:p w:rsidR="006F246A" w:rsidRPr="0024542E"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sz w:val="28"/>
                <w:szCs w:val="28"/>
              </w:rPr>
              <w:t>%</w:t>
            </w:r>
            <w:r w:rsidRPr="0024542E">
              <w:rPr>
                <w:rFonts w:ascii="Traditional Arabic" w:hAnsi="Traditional Arabic" w:cs="Traditional Arabic"/>
                <w:b/>
                <w:bCs/>
                <w:sz w:val="28"/>
                <w:szCs w:val="28"/>
                <w:rtl/>
              </w:rPr>
              <w:t>11</w:t>
            </w:r>
          </w:p>
        </w:tc>
        <w:tc>
          <w:tcPr>
            <w:tcW w:w="1559"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08</w:t>
            </w:r>
          </w:p>
        </w:tc>
        <w:tc>
          <w:tcPr>
            <w:tcW w:w="1668" w:type="dxa"/>
          </w:tcPr>
          <w:p w:rsidR="006F246A" w:rsidRPr="0024542E"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sz w:val="28"/>
                <w:szCs w:val="28"/>
                <w:rtl/>
              </w:rPr>
              <w:t>8</w:t>
            </w:r>
            <w:r w:rsidRPr="0024542E">
              <w:rPr>
                <w:rFonts w:ascii="Traditional Arabic" w:hAnsi="Traditional Arabic" w:cs="Traditional Arabic"/>
                <w:b/>
                <w:bCs/>
                <w:sz w:val="28"/>
                <w:szCs w:val="28"/>
              </w:rPr>
              <w:t>%</w:t>
            </w:r>
          </w:p>
        </w:tc>
      </w:tr>
      <w:tr w:rsidR="006F246A" w:rsidRPr="00AD6D7E" w:rsidTr="006F246A">
        <w:tc>
          <w:tcPr>
            <w:tcW w:w="2865"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الخبرة</w:t>
            </w:r>
          </w:p>
        </w:tc>
        <w:tc>
          <w:tcPr>
            <w:tcW w:w="2126"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9</w:t>
            </w:r>
          </w:p>
        </w:tc>
        <w:tc>
          <w:tcPr>
            <w:tcW w:w="1559" w:type="dxa"/>
          </w:tcPr>
          <w:p w:rsidR="006F246A" w:rsidRPr="0024542E"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sz w:val="28"/>
                <w:szCs w:val="28"/>
                <w:rtl/>
              </w:rPr>
              <w:t>9</w:t>
            </w:r>
            <w:r w:rsidRPr="0024542E">
              <w:rPr>
                <w:rFonts w:ascii="Traditional Arabic" w:hAnsi="Traditional Arabic" w:cs="Traditional Arabic"/>
                <w:b/>
                <w:bCs/>
                <w:sz w:val="28"/>
                <w:szCs w:val="28"/>
              </w:rPr>
              <w:t>%</w:t>
            </w:r>
          </w:p>
        </w:tc>
        <w:tc>
          <w:tcPr>
            <w:tcW w:w="1559"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01</w:t>
            </w:r>
          </w:p>
        </w:tc>
        <w:tc>
          <w:tcPr>
            <w:tcW w:w="1668" w:type="dxa"/>
          </w:tcPr>
          <w:p w:rsidR="006F246A" w:rsidRPr="0024542E"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sz w:val="28"/>
                <w:szCs w:val="28"/>
                <w:rtl/>
              </w:rPr>
              <w:t>1</w:t>
            </w:r>
            <w:r w:rsidRPr="0024542E">
              <w:rPr>
                <w:rFonts w:ascii="Traditional Arabic" w:hAnsi="Traditional Arabic" w:cs="Traditional Arabic"/>
                <w:b/>
                <w:bCs/>
                <w:sz w:val="28"/>
                <w:szCs w:val="28"/>
              </w:rPr>
              <w:t>%</w:t>
            </w:r>
          </w:p>
        </w:tc>
      </w:tr>
      <w:tr w:rsidR="006F246A" w:rsidRPr="00AD6D7E" w:rsidTr="006F246A">
        <w:tc>
          <w:tcPr>
            <w:tcW w:w="2865"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المجموع</w:t>
            </w:r>
          </w:p>
        </w:tc>
        <w:tc>
          <w:tcPr>
            <w:tcW w:w="2126"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63</w:t>
            </w:r>
          </w:p>
        </w:tc>
        <w:tc>
          <w:tcPr>
            <w:tcW w:w="1559" w:type="dxa"/>
          </w:tcPr>
          <w:p w:rsidR="006F246A" w:rsidRPr="0024542E"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sz w:val="28"/>
                <w:szCs w:val="28"/>
                <w:rtl/>
              </w:rPr>
              <w:t>63</w:t>
            </w:r>
            <w:r w:rsidRPr="0024542E">
              <w:rPr>
                <w:rFonts w:ascii="Traditional Arabic" w:hAnsi="Traditional Arabic" w:cs="Traditional Arabic"/>
                <w:b/>
                <w:bCs/>
                <w:sz w:val="28"/>
                <w:szCs w:val="28"/>
              </w:rPr>
              <w:t>%</w:t>
            </w:r>
          </w:p>
        </w:tc>
        <w:tc>
          <w:tcPr>
            <w:tcW w:w="1559"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37</w:t>
            </w:r>
          </w:p>
        </w:tc>
        <w:tc>
          <w:tcPr>
            <w:tcW w:w="1668" w:type="dxa"/>
          </w:tcPr>
          <w:p w:rsidR="006F246A" w:rsidRPr="0024542E"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sz w:val="28"/>
                <w:szCs w:val="28"/>
                <w:rtl/>
              </w:rPr>
              <w:t>37</w:t>
            </w:r>
            <w:r w:rsidRPr="0024542E">
              <w:rPr>
                <w:rFonts w:ascii="Traditional Arabic" w:hAnsi="Traditional Arabic" w:cs="Traditional Arabic"/>
                <w:b/>
                <w:bCs/>
                <w:sz w:val="28"/>
                <w:szCs w:val="28"/>
              </w:rPr>
              <w:t>%</w:t>
            </w:r>
          </w:p>
        </w:tc>
      </w:tr>
    </w:tbl>
    <w:p w:rsidR="006F246A" w:rsidRPr="00423D16" w:rsidRDefault="006F246A" w:rsidP="006F246A">
      <w:pPr>
        <w:bidi/>
        <w:rPr>
          <w:rFonts w:cs="Simplified Arabic"/>
          <w:noProof/>
          <w:sz w:val="14"/>
          <w:szCs w:val="14"/>
          <w:rtl/>
        </w:rPr>
      </w:pPr>
    </w:p>
    <w:p w:rsidR="006F246A" w:rsidRDefault="006F246A" w:rsidP="006F246A">
      <w:pPr>
        <w:bidi/>
        <w:rPr>
          <w:rFonts w:cs="Simplified Arabic"/>
          <w:noProof/>
          <w:sz w:val="32"/>
          <w:szCs w:val="32"/>
          <w:rtl/>
        </w:rPr>
      </w:pPr>
      <w:r w:rsidRPr="00F74055">
        <w:rPr>
          <w:rFonts w:cs="Simplified Arabic"/>
          <w:noProof/>
          <w:sz w:val="32"/>
          <w:szCs w:val="32"/>
          <w:rtl/>
        </w:rPr>
        <w:lastRenderedPageBreak/>
        <w:drawing>
          <wp:inline distT="0" distB="0" distL="0" distR="0">
            <wp:extent cx="2426278" cy="1988128"/>
            <wp:effectExtent l="19050" t="0" r="12122" b="0"/>
            <wp:docPr id="53" name="Graphique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7"/>
              </a:graphicData>
            </a:graphic>
          </wp:inline>
        </w:drawing>
      </w:r>
      <w:r w:rsidRPr="00F74055">
        <w:rPr>
          <w:rFonts w:cs="Simplified Arabic"/>
          <w:noProof/>
          <w:sz w:val="32"/>
          <w:szCs w:val="32"/>
          <w:rtl/>
        </w:rPr>
        <w:drawing>
          <wp:inline distT="0" distB="0" distL="0" distR="0">
            <wp:extent cx="2426278" cy="1988128"/>
            <wp:effectExtent l="19050" t="0" r="12122" b="0"/>
            <wp:docPr id="54" name="Graphique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8"/>
              </a:graphicData>
            </a:graphic>
          </wp:inline>
        </w:drawing>
      </w:r>
    </w:p>
    <w:p w:rsidR="006F246A" w:rsidRPr="003C4FA0" w:rsidRDefault="006F246A" w:rsidP="006F246A">
      <w:pPr>
        <w:bidi/>
        <w:spacing w:after="0"/>
        <w:jc w:val="both"/>
        <w:rPr>
          <w:rFonts w:cs="Simplified Arabic"/>
          <w:sz w:val="28"/>
          <w:szCs w:val="28"/>
        </w:rPr>
      </w:pPr>
      <w:r w:rsidRPr="00BB2A83">
        <w:rPr>
          <w:rFonts w:cs="Simplified Arabic" w:hint="cs"/>
          <w:b/>
          <w:bCs/>
          <w:color w:val="000000" w:themeColor="text1"/>
          <w:sz w:val="20"/>
          <w:szCs w:val="20"/>
          <w:rtl/>
        </w:rPr>
        <w:t>تمثيـل</w:t>
      </w:r>
      <w:r>
        <w:rPr>
          <w:rFonts w:cs="Simplified Arabic" w:hint="cs"/>
          <w:b/>
          <w:bCs/>
          <w:color w:val="000000" w:themeColor="text1"/>
          <w:sz w:val="20"/>
          <w:szCs w:val="20"/>
          <w:rtl/>
        </w:rPr>
        <w:t xml:space="preserve"> بيانــــــيلشروط المرأة المقاولة خاص</w:t>
      </w:r>
      <w:r w:rsidRPr="001510FD">
        <w:rPr>
          <w:rFonts w:cs="Simplified Arabic" w:hint="cs"/>
          <w:b/>
          <w:bCs/>
          <w:color w:val="000000" w:themeColor="text1"/>
          <w:sz w:val="20"/>
          <w:szCs w:val="20"/>
          <w:rtl/>
        </w:rPr>
        <w:t xml:space="preserve"> بقطاع الصناعة</w:t>
      </w:r>
      <w:r w:rsidRPr="00BB2A83">
        <w:rPr>
          <w:rFonts w:cs="Simplified Arabic" w:hint="cs"/>
          <w:b/>
          <w:bCs/>
          <w:color w:val="000000" w:themeColor="text1"/>
          <w:sz w:val="20"/>
          <w:szCs w:val="20"/>
          <w:rtl/>
        </w:rPr>
        <w:t>تمثيـل</w:t>
      </w:r>
      <w:r>
        <w:rPr>
          <w:rFonts w:cs="Simplified Arabic" w:hint="cs"/>
          <w:b/>
          <w:bCs/>
          <w:color w:val="000000" w:themeColor="text1"/>
          <w:sz w:val="20"/>
          <w:szCs w:val="20"/>
          <w:rtl/>
        </w:rPr>
        <w:t xml:space="preserve"> بيانـــــــــيلشروط المرأة المقاولة </w:t>
      </w:r>
      <w:r w:rsidRPr="001510FD">
        <w:rPr>
          <w:rFonts w:cs="Simplified Arabic" w:hint="cs"/>
          <w:b/>
          <w:bCs/>
          <w:color w:val="000000" w:themeColor="text1"/>
          <w:sz w:val="20"/>
          <w:szCs w:val="20"/>
          <w:rtl/>
        </w:rPr>
        <w:t xml:space="preserve">خاص بقطاع </w:t>
      </w:r>
      <w:r>
        <w:rPr>
          <w:rFonts w:cs="Simplified Arabic" w:hint="cs"/>
          <w:b/>
          <w:bCs/>
          <w:color w:val="000000" w:themeColor="text1"/>
          <w:sz w:val="20"/>
          <w:szCs w:val="20"/>
          <w:rtl/>
        </w:rPr>
        <w:t>الخدمات</w:t>
      </w:r>
    </w:p>
    <w:p w:rsidR="006F246A" w:rsidRPr="0024542E" w:rsidRDefault="00D40EF3" w:rsidP="0018080A">
      <w:pPr>
        <w:bidi/>
        <w:spacing w:after="0" w:line="360" w:lineRule="auto"/>
        <w:jc w:val="both"/>
        <w:rPr>
          <w:rFonts w:ascii="Traditional Arabic" w:hAnsi="Traditional Arabic" w:cs="Traditional Arabic"/>
          <w:color w:val="000000" w:themeColor="text1"/>
          <w:sz w:val="40"/>
          <w:szCs w:val="40"/>
          <w:rtl/>
        </w:rPr>
      </w:pPr>
      <w:r w:rsidRPr="0024542E">
        <w:rPr>
          <w:rFonts w:ascii="Traditional Arabic" w:hAnsi="Traditional Arabic" w:cs="Traditional Arabic"/>
          <w:b/>
          <w:bCs/>
          <w:color w:val="000000" w:themeColor="text1"/>
          <w:sz w:val="40"/>
          <w:szCs w:val="40"/>
          <w:u w:val="single"/>
          <w:rtl/>
        </w:rPr>
        <w:t xml:space="preserve">تحليل </w:t>
      </w:r>
      <w:r w:rsidR="006F246A" w:rsidRPr="0024542E">
        <w:rPr>
          <w:rFonts w:ascii="Traditional Arabic" w:hAnsi="Traditional Arabic" w:cs="Traditional Arabic"/>
          <w:b/>
          <w:bCs/>
          <w:sz w:val="40"/>
          <w:szCs w:val="40"/>
          <w:u w:val="single"/>
          <w:rtl/>
        </w:rPr>
        <w:t>الجـــــدول رقم 20:</w:t>
      </w:r>
    </w:p>
    <w:p w:rsidR="006F246A" w:rsidRPr="0024542E" w:rsidRDefault="006F246A" w:rsidP="00EF6E53">
      <w:pPr>
        <w:tabs>
          <w:tab w:val="left" w:pos="613"/>
          <w:tab w:val="center" w:pos="819"/>
        </w:tabs>
        <w:bidi/>
        <w:spacing w:after="0"/>
        <w:jc w:val="both"/>
        <w:rPr>
          <w:rFonts w:ascii="Traditional Arabic" w:hAnsi="Traditional Arabic" w:cs="Traditional Arabic"/>
          <w:sz w:val="40"/>
          <w:szCs w:val="40"/>
          <w:rtl/>
        </w:rPr>
      </w:pPr>
      <w:r w:rsidRPr="0024542E">
        <w:rPr>
          <w:rFonts w:ascii="Traditional Arabic" w:hAnsi="Traditional Arabic" w:cs="Traditional Arabic"/>
          <w:noProof/>
          <w:sz w:val="40"/>
          <w:szCs w:val="40"/>
          <w:rtl/>
        </w:rPr>
        <w:t xml:space="preserve">من النتائج الموضحة في الجدول رقم 20، يتبين لنا بأن المقاولات اللاتي ينتمين لقطاع الصناعة يرون بأن الشروط التي لابد و أن تتوفر في المرأة صاحبة المقاولة هي أن تكون ذكية و لها القدرة على المنافسة، هذا الاختيار جاء كاختيار أول بتكرار 18 مفردة أي بنسبة </w:t>
      </w:r>
      <w:r w:rsidRPr="0024542E">
        <w:rPr>
          <w:rFonts w:ascii="Traditional Arabic" w:hAnsi="Traditional Arabic" w:cs="Traditional Arabic"/>
          <w:sz w:val="40"/>
          <w:szCs w:val="40"/>
          <w:rtl/>
        </w:rPr>
        <w:t>18</w:t>
      </w:r>
      <w:r w:rsidRPr="0024542E">
        <w:rPr>
          <w:rFonts w:ascii="Traditional Arabic" w:hAnsi="Traditional Arabic" w:cs="Traditional Arabic"/>
          <w:sz w:val="40"/>
          <w:szCs w:val="40"/>
        </w:rPr>
        <w:t>%</w:t>
      </w:r>
      <w:r w:rsidRPr="0024542E">
        <w:rPr>
          <w:rFonts w:ascii="Traditional Arabic" w:hAnsi="Traditional Arabic" w:cs="Traditional Arabic"/>
          <w:sz w:val="40"/>
          <w:szCs w:val="40"/>
          <w:rtl/>
        </w:rPr>
        <w:t>، ثم يأتي شرط ذات إرادة و عزيمة بتكرار 13 امرأة معبر عنه بنسبة 13</w:t>
      </w:r>
      <w:r w:rsidRPr="0024542E">
        <w:rPr>
          <w:rFonts w:ascii="Traditional Arabic" w:hAnsi="Traditional Arabic" w:cs="Traditional Arabic"/>
          <w:sz w:val="40"/>
          <w:szCs w:val="40"/>
        </w:rPr>
        <w:t>%</w:t>
      </w:r>
      <w:r w:rsidRPr="0024542E">
        <w:rPr>
          <w:rFonts w:ascii="Traditional Arabic" w:hAnsi="Traditional Arabic" w:cs="Traditional Arabic"/>
          <w:sz w:val="40"/>
          <w:szCs w:val="40"/>
          <w:rtl/>
        </w:rPr>
        <w:t>، بعدها نجد سمعة جيدة في الوسط العملي مقدرة بــــ 12 امرأة أي 12</w:t>
      </w:r>
      <w:r w:rsidRPr="0024542E">
        <w:rPr>
          <w:rFonts w:ascii="Traditional Arabic" w:hAnsi="Traditional Arabic" w:cs="Traditional Arabic"/>
          <w:sz w:val="40"/>
          <w:szCs w:val="40"/>
        </w:rPr>
        <w:t>%</w:t>
      </w:r>
      <w:r w:rsidRPr="0024542E">
        <w:rPr>
          <w:rFonts w:ascii="Traditional Arabic" w:hAnsi="Traditional Arabic" w:cs="Traditional Arabic"/>
          <w:sz w:val="40"/>
          <w:szCs w:val="40"/>
          <w:rtl/>
        </w:rPr>
        <w:t>، ثم التكوين الجيد بــــ 11 مقاولة معبر عنه بنسبة 11</w:t>
      </w:r>
      <w:r w:rsidRPr="0024542E">
        <w:rPr>
          <w:rFonts w:ascii="Traditional Arabic" w:hAnsi="Traditional Arabic" w:cs="Traditional Arabic"/>
          <w:sz w:val="40"/>
          <w:szCs w:val="40"/>
        </w:rPr>
        <w:t>%</w:t>
      </w:r>
      <w:r w:rsidRPr="0024542E">
        <w:rPr>
          <w:rFonts w:ascii="Traditional Arabic" w:hAnsi="Traditional Arabic" w:cs="Traditional Arabic"/>
          <w:sz w:val="40"/>
          <w:szCs w:val="40"/>
          <w:rtl/>
        </w:rPr>
        <w:t>، لتأتي الخبرة ممثلة معبر عنها بتكرار 9 نساء أي بنسبة 9</w:t>
      </w:r>
      <w:r w:rsidRPr="0024542E">
        <w:rPr>
          <w:rFonts w:ascii="Traditional Arabic" w:hAnsi="Traditional Arabic" w:cs="Traditional Arabic"/>
          <w:sz w:val="40"/>
          <w:szCs w:val="40"/>
        </w:rPr>
        <w:t>%</w:t>
      </w:r>
      <w:r w:rsidRPr="0024542E">
        <w:rPr>
          <w:rFonts w:ascii="Traditional Arabic" w:hAnsi="Traditional Arabic" w:cs="Traditional Arabic"/>
          <w:sz w:val="40"/>
          <w:szCs w:val="40"/>
          <w:rtl/>
        </w:rPr>
        <w:t>.</w:t>
      </w:r>
    </w:p>
    <w:p w:rsidR="006F246A" w:rsidRDefault="006F246A" w:rsidP="00EF6E53">
      <w:pPr>
        <w:tabs>
          <w:tab w:val="left" w:pos="613"/>
          <w:tab w:val="center" w:pos="819"/>
        </w:tabs>
        <w:bidi/>
        <w:spacing w:after="0"/>
        <w:jc w:val="both"/>
        <w:rPr>
          <w:rFonts w:ascii="Traditional Arabic" w:hAnsi="Traditional Arabic" w:cs="Traditional Arabic"/>
          <w:color w:val="000000" w:themeColor="text1"/>
          <w:sz w:val="40"/>
          <w:szCs w:val="40"/>
          <w:rtl/>
        </w:rPr>
      </w:pPr>
      <w:r w:rsidRPr="0024542E">
        <w:rPr>
          <w:rFonts w:ascii="Traditional Arabic" w:hAnsi="Traditional Arabic" w:cs="Traditional Arabic"/>
          <w:color w:val="000000" w:themeColor="text1"/>
          <w:sz w:val="40"/>
          <w:szCs w:val="40"/>
          <w:rtl/>
        </w:rPr>
        <w:t>أما النتائج الخاصة بقطاع الخدمات، فلدينا شرط ذات إرادة و عزيمة قد حاز على النسبة الأكبر بـــــتكرار 14 امرأة أي بنسبة 14</w:t>
      </w:r>
      <w:r w:rsidRPr="0024542E">
        <w:rPr>
          <w:rFonts w:ascii="Traditional Arabic" w:hAnsi="Traditional Arabic" w:cs="Traditional Arabic"/>
          <w:sz w:val="40"/>
          <w:szCs w:val="40"/>
        </w:rPr>
        <w:t>%</w:t>
      </w:r>
      <w:r w:rsidRPr="0024542E">
        <w:rPr>
          <w:rFonts w:ascii="Traditional Arabic" w:hAnsi="Traditional Arabic" w:cs="Traditional Arabic"/>
          <w:sz w:val="40"/>
          <w:szCs w:val="40"/>
          <w:rtl/>
        </w:rPr>
        <w:t>، ثم الذكاء و القدرة على المنافسة بتكرار 09 نساء معبر عنه بنسبة 9</w:t>
      </w:r>
      <w:r w:rsidRPr="0024542E">
        <w:rPr>
          <w:rFonts w:ascii="Traditional Arabic" w:hAnsi="Traditional Arabic" w:cs="Traditional Arabic"/>
          <w:sz w:val="40"/>
          <w:szCs w:val="40"/>
        </w:rPr>
        <w:t>%</w:t>
      </w:r>
      <w:r w:rsidRPr="0024542E">
        <w:rPr>
          <w:rFonts w:ascii="Traditional Arabic" w:hAnsi="Traditional Arabic" w:cs="Traditional Arabic"/>
          <w:sz w:val="40"/>
          <w:szCs w:val="40"/>
          <w:rtl/>
        </w:rPr>
        <w:t>، بعدها التكوين الجيد بـــــ 08 نساء أي بنسبة 08</w:t>
      </w:r>
      <w:r w:rsidRPr="0024542E">
        <w:rPr>
          <w:rFonts w:ascii="Traditional Arabic" w:hAnsi="Traditional Arabic" w:cs="Traditional Arabic"/>
          <w:sz w:val="40"/>
          <w:szCs w:val="40"/>
        </w:rPr>
        <w:t>%</w:t>
      </w:r>
      <w:r w:rsidRPr="0024542E">
        <w:rPr>
          <w:rFonts w:ascii="Traditional Arabic" w:hAnsi="Traditional Arabic" w:cs="Traditional Arabic"/>
          <w:sz w:val="40"/>
          <w:szCs w:val="40"/>
          <w:rtl/>
        </w:rPr>
        <w:t>، لتأتي في الأخير الخبرة بتكرار 01 امرأة ممثل بنسبة 01</w:t>
      </w:r>
      <w:r w:rsidRPr="0024542E">
        <w:rPr>
          <w:rFonts w:ascii="Traditional Arabic" w:hAnsi="Traditional Arabic" w:cs="Traditional Arabic"/>
          <w:sz w:val="40"/>
          <w:szCs w:val="40"/>
        </w:rPr>
        <w:t>%</w:t>
      </w:r>
      <w:r w:rsidRPr="0024542E">
        <w:rPr>
          <w:rFonts w:ascii="Traditional Arabic" w:hAnsi="Traditional Arabic" w:cs="Traditional Arabic"/>
          <w:sz w:val="40"/>
          <w:szCs w:val="40"/>
          <w:rtl/>
        </w:rPr>
        <w:t>.</w:t>
      </w:r>
    </w:p>
    <w:p w:rsidR="0024542E" w:rsidRDefault="0024542E" w:rsidP="0024542E">
      <w:pPr>
        <w:tabs>
          <w:tab w:val="left" w:pos="613"/>
          <w:tab w:val="center" w:pos="819"/>
        </w:tabs>
        <w:bidi/>
        <w:spacing w:after="0"/>
        <w:jc w:val="both"/>
        <w:rPr>
          <w:rFonts w:ascii="Traditional Arabic" w:hAnsi="Traditional Arabic" w:cs="Traditional Arabic"/>
          <w:color w:val="000000" w:themeColor="text1"/>
          <w:sz w:val="40"/>
          <w:szCs w:val="40"/>
          <w:rtl/>
        </w:rPr>
      </w:pPr>
    </w:p>
    <w:p w:rsidR="0024542E" w:rsidRDefault="0024542E" w:rsidP="0024542E">
      <w:pPr>
        <w:tabs>
          <w:tab w:val="left" w:pos="613"/>
          <w:tab w:val="center" w:pos="819"/>
        </w:tabs>
        <w:bidi/>
        <w:spacing w:after="0"/>
        <w:jc w:val="both"/>
        <w:rPr>
          <w:rFonts w:ascii="Traditional Arabic" w:hAnsi="Traditional Arabic" w:cs="Traditional Arabic"/>
          <w:color w:val="000000" w:themeColor="text1"/>
          <w:sz w:val="40"/>
          <w:szCs w:val="40"/>
          <w:rtl/>
        </w:rPr>
      </w:pPr>
    </w:p>
    <w:p w:rsidR="0024542E" w:rsidRPr="0024542E" w:rsidRDefault="0024542E" w:rsidP="0024542E">
      <w:pPr>
        <w:tabs>
          <w:tab w:val="left" w:pos="613"/>
          <w:tab w:val="center" w:pos="819"/>
        </w:tabs>
        <w:bidi/>
        <w:spacing w:after="0"/>
        <w:jc w:val="both"/>
        <w:rPr>
          <w:rFonts w:ascii="Traditional Arabic" w:hAnsi="Traditional Arabic" w:cs="Traditional Arabic"/>
          <w:color w:val="000000" w:themeColor="text1"/>
          <w:sz w:val="40"/>
          <w:szCs w:val="40"/>
          <w:rtl/>
        </w:rPr>
      </w:pPr>
    </w:p>
    <w:p w:rsidR="006F246A" w:rsidRPr="0024542E" w:rsidRDefault="006F246A" w:rsidP="0018080A">
      <w:pPr>
        <w:bidi/>
        <w:spacing w:after="0" w:line="360" w:lineRule="auto"/>
        <w:jc w:val="both"/>
        <w:rPr>
          <w:rFonts w:ascii="Traditional Arabic" w:hAnsi="Traditional Arabic" w:cs="Traditional Arabic"/>
          <w:b/>
          <w:bCs/>
          <w:color w:val="000000" w:themeColor="text1"/>
          <w:sz w:val="40"/>
          <w:szCs w:val="40"/>
          <w:u w:val="single"/>
          <w:rtl/>
        </w:rPr>
      </w:pPr>
      <w:r w:rsidRPr="0024542E">
        <w:rPr>
          <w:rFonts w:ascii="Traditional Arabic" w:hAnsi="Traditional Arabic" w:cs="Traditional Arabic"/>
          <w:b/>
          <w:bCs/>
          <w:color w:val="000000" w:themeColor="text1"/>
          <w:sz w:val="40"/>
          <w:szCs w:val="40"/>
          <w:u w:val="single"/>
          <w:rtl/>
        </w:rPr>
        <w:lastRenderedPageBreak/>
        <w:t>الجدول رقم (21):يبيـن الاعتماد على الإشهار في الترويج للمنتج:</w:t>
      </w:r>
    </w:p>
    <w:tbl>
      <w:tblPr>
        <w:tblStyle w:val="Grilledutableau"/>
        <w:bidiVisual/>
        <w:tblW w:w="0" w:type="auto"/>
        <w:tblInd w:w="360" w:type="dxa"/>
        <w:tblLook w:val="04A0"/>
      </w:tblPr>
      <w:tblGrid>
        <w:gridCol w:w="2298"/>
        <w:gridCol w:w="1701"/>
        <w:gridCol w:w="1854"/>
        <w:gridCol w:w="1955"/>
        <w:gridCol w:w="1969"/>
      </w:tblGrid>
      <w:tr w:rsidR="006F246A" w:rsidRPr="00AD6D7E" w:rsidTr="006F246A">
        <w:trPr>
          <w:trHeight w:val="940"/>
        </w:trPr>
        <w:tc>
          <w:tcPr>
            <w:tcW w:w="2298" w:type="dxa"/>
            <w:tcBorders>
              <w:left w:val="single" w:sz="4" w:space="0" w:color="auto"/>
              <w:tr2bl w:val="single" w:sz="4" w:space="0" w:color="auto"/>
            </w:tcBorders>
          </w:tcPr>
          <w:p w:rsidR="006F246A" w:rsidRPr="0024542E" w:rsidRDefault="006F246A" w:rsidP="006F246A">
            <w:pPr>
              <w:bidi/>
              <w:spacing w:after="100" w:afterAutospacing="1" w:line="360" w:lineRule="auto"/>
              <w:ind w:left="0" w:firstLine="0"/>
              <w:jc w:val="both"/>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 xml:space="preserve">         القطــــــــــاع</w:t>
            </w:r>
          </w:p>
          <w:p w:rsidR="006F246A" w:rsidRPr="0024542E" w:rsidRDefault="006F246A" w:rsidP="0018080A">
            <w:pPr>
              <w:bidi/>
              <w:spacing w:after="100" w:afterAutospacing="1" w:line="360" w:lineRule="auto"/>
              <w:ind w:left="0" w:firstLine="0"/>
              <w:jc w:val="left"/>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 xml:space="preserve">الإشهار </w:t>
            </w:r>
          </w:p>
        </w:tc>
        <w:tc>
          <w:tcPr>
            <w:tcW w:w="1701" w:type="dxa"/>
            <w:tcBorders>
              <w:bottom w:val="single" w:sz="4" w:space="0" w:color="000000" w:themeColor="text1"/>
            </w:tcBorders>
          </w:tcPr>
          <w:p w:rsidR="006F246A" w:rsidRPr="0024542E" w:rsidRDefault="006F246A" w:rsidP="006F246A">
            <w:pPr>
              <w:bidi/>
              <w:spacing w:after="100" w:afterAutospacing="1" w:line="360" w:lineRule="auto"/>
              <w:ind w:left="0" w:firstLine="0"/>
              <w:rPr>
                <w:rFonts w:ascii="Traditional Arabic" w:hAnsi="Traditional Arabic" w:cs="Traditional Arabic"/>
                <w:b/>
                <w:bCs/>
                <w:color w:val="000000" w:themeColor="text1"/>
                <w:sz w:val="28"/>
                <w:szCs w:val="28"/>
                <w:rtl/>
              </w:rPr>
            </w:pPr>
          </w:p>
          <w:p w:rsidR="006F246A" w:rsidRPr="0024542E"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الصناعــــــــــة</w:t>
            </w:r>
          </w:p>
        </w:tc>
        <w:tc>
          <w:tcPr>
            <w:tcW w:w="1854" w:type="dxa"/>
            <w:tcBorders>
              <w:bottom w:val="single" w:sz="4" w:space="0" w:color="000000" w:themeColor="text1"/>
            </w:tcBorders>
          </w:tcPr>
          <w:p w:rsidR="006F246A" w:rsidRPr="0024542E"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p>
          <w:p w:rsidR="006F246A" w:rsidRPr="0024542E"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النسبـــــــــــة</w:t>
            </w:r>
          </w:p>
        </w:tc>
        <w:tc>
          <w:tcPr>
            <w:tcW w:w="1955" w:type="dxa"/>
            <w:tcBorders>
              <w:bottom w:val="single" w:sz="4" w:space="0" w:color="000000" w:themeColor="text1"/>
            </w:tcBorders>
          </w:tcPr>
          <w:p w:rsidR="006F246A" w:rsidRPr="0024542E"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p>
          <w:p w:rsidR="006F246A" w:rsidRPr="0024542E"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الخدمــــــــــات</w:t>
            </w:r>
          </w:p>
        </w:tc>
        <w:tc>
          <w:tcPr>
            <w:tcW w:w="1969" w:type="dxa"/>
            <w:tcBorders>
              <w:bottom w:val="single" w:sz="4" w:space="0" w:color="000000" w:themeColor="text1"/>
            </w:tcBorders>
          </w:tcPr>
          <w:p w:rsidR="006F246A" w:rsidRPr="0024542E"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p>
          <w:p w:rsidR="006F246A" w:rsidRPr="0024542E"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النسبـــــــــــة</w:t>
            </w:r>
            <w:r w:rsidRPr="0024542E">
              <w:rPr>
                <w:rFonts w:ascii="Traditional Arabic" w:hAnsi="Traditional Arabic" w:cs="Traditional Arabic"/>
                <w:b/>
                <w:bCs/>
                <w:sz w:val="28"/>
                <w:szCs w:val="28"/>
              </w:rPr>
              <w:t>%</w:t>
            </w:r>
          </w:p>
        </w:tc>
      </w:tr>
      <w:tr w:rsidR="006F246A" w:rsidRPr="00AD6D7E" w:rsidTr="006F246A">
        <w:tc>
          <w:tcPr>
            <w:tcW w:w="2298"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نعم</w:t>
            </w:r>
          </w:p>
        </w:tc>
        <w:tc>
          <w:tcPr>
            <w:tcW w:w="1701"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60</w:t>
            </w:r>
          </w:p>
        </w:tc>
        <w:tc>
          <w:tcPr>
            <w:tcW w:w="1854" w:type="dxa"/>
          </w:tcPr>
          <w:p w:rsidR="006F246A" w:rsidRPr="0024542E"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sz w:val="28"/>
                <w:szCs w:val="28"/>
                <w:rtl/>
              </w:rPr>
              <w:t>60</w:t>
            </w:r>
            <w:r w:rsidRPr="0024542E">
              <w:rPr>
                <w:rFonts w:ascii="Traditional Arabic" w:hAnsi="Traditional Arabic" w:cs="Traditional Arabic"/>
                <w:b/>
                <w:bCs/>
                <w:sz w:val="28"/>
                <w:szCs w:val="28"/>
              </w:rPr>
              <w:t>%</w:t>
            </w:r>
          </w:p>
        </w:tc>
        <w:tc>
          <w:tcPr>
            <w:tcW w:w="1955"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30</w:t>
            </w:r>
          </w:p>
        </w:tc>
        <w:tc>
          <w:tcPr>
            <w:tcW w:w="1969" w:type="dxa"/>
          </w:tcPr>
          <w:p w:rsidR="006F246A" w:rsidRPr="0024542E"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sz w:val="28"/>
                <w:szCs w:val="28"/>
                <w:rtl/>
              </w:rPr>
              <w:t>30</w:t>
            </w:r>
            <w:r w:rsidRPr="0024542E">
              <w:rPr>
                <w:rFonts w:ascii="Traditional Arabic" w:hAnsi="Traditional Arabic" w:cs="Traditional Arabic"/>
                <w:b/>
                <w:bCs/>
                <w:sz w:val="28"/>
                <w:szCs w:val="28"/>
              </w:rPr>
              <w:t>%</w:t>
            </w:r>
          </w:p>
        </w:tc>
      </w:tr>
      <w:tr w:rsidR="006F246A" w:rsidRPr="00AD6D7E" w:rsidTr="006F246A">
        <w:tc>
          <w:tcPr>
            <w:tcW w:w="2298"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لا</w:t>
            </w:r>
          </w:p>
        </w:tc>
        <w:tc>
          <w:tcPr>
            <w:tcW w:w="1701"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03</w:t>
            </w:r>
          </w:p>
        </w:tc>
        <w:tc>
          <w:tcPr>
            <w:tcW w:w="1854" w:type="dxa"/>
          </w:tcPr>
          <w:p w:rsidR="006F246A" w:rsidRPr="0024542E"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sz w:val="28"/>
                <w:szCs w:val="28"/>
                <w:rtl/>
              </w:rPr>
              <w:t>3</w:t>
            </w:r>
            <w:r w:rsidRPr="0024542E">
              <w:rPr>
                <w:rFonts w:ascii="Traditional Arabic" w:hAnsi="Traditional Arabic" w:cs="Traditional Arabic"/>
                <w:b/>
                <w:bCs/>
                <w:sz w:val="28"/>
                <w:szCs w:val="28"/>
              </w:rPr>
              <w:t>%</w:t>
            </w:r>
          </w:p>
        </w:tc>
        <w:tc>
          <w:tcPr>
            <w:tcW w:w="1955"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07</w:t>
            </w:r>
          </w:p>
        </w:tc>
        <w:tc>
          <w:tcPr>
            <w:tcW w:w="1969" w:type="dxa"/>
          </w:tcPr>
          <w:p w:rsidR="006F246A" w:rsidRPr="0024542E"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sz w:val="28"/>
                <w:szCs w:val="28"/>
                <w:rtl/>
              </w:rPr>
              <w:t>7</w:t>
            </w:r>
            <w:r w:rsidRPr="0024542E">
              <w:rPr>
                <w:rFonts w:ascii="Traditional Arabic" w:hAnsi="Traditional Arabic" w:cs="Traditional Arabic"/>
                <w:b/>
                <w:bCs/>
                <w:sz w:val="28"/>
                <w:szCs w:val="28"/>
              </w:rPr>
              <w:t>%</w:t>
            </w:r>
          </w:p>
        </w:tc>
      </w:tr>
      <w:tr w:rsidR="006F246A" w:rsidRPr="00AD6D7E" w:rsidTr="006F246A">
        <w:tc>
          <w:tcPr>
            <w:tcW w:w="2298"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المجموع</w:t>
            </w:r>
          </w:p>
        </w:tc>
        <w:tc>
          <w:tcPr>
            <w:tcW w:w="1701"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63</w:t>
            </w:r>
          </w:p>
        </w:tc>
        <w:tc>
          <w:tcPr>
            <w:tcW w:w="1854" w:type="dxa"/>
          </w:tcPr>
          <w:p w:rsidR="006F246A" w:rsidRPr="0024542E"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sz w:val="28"/>
                <w:szCs w:val="28"/>
                <w:rtl/>
              </w:rPr>
              <w:t>63</w:t>
            </w:r>
            <w:r w:rsidRPr="0024542E">
              <w:rPr>
                <w:rFonts w:ascii="Traditional Arabic" w:hAnsi="Traditional Arabic" w:cs="Traditional Arabic"/>
                <w:b/>
                <w:bCs/>
                <w:sz w:val="28"/>
                <w:szCs w:val="28"/>
              </w:rPr>
              <w:t>%</w:t>
            </w:r>
          </w:p>
        </w:tc>
        <w:tc>
          <w:tcPr>
            <w:tcW w:w="1955"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37</w:t>
            </w:r>
          </w:p>
        </w:tc>
        <w:tc>
          <w:tcPr>
            <w:tcW w:w="1969" w:type="dxa"/>
          </w:tcPr>
          <w:p w:rsidR="006F246A" w:rsidRPr="0024542E"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sz w:val="28"/>
                <w:szCs w:val="28"/>
                <w:rtl/>
              </w:rPr>
              <w:t>37</w:t>
            </w:r>
            <w:r w:rsidRPr="0024542E">
              <w:rPr>
                <w:rFonts w:ascii="Traditional Arabic" w:hAnsi="Traditional Arabic" w:cs="Traditional Arabic"/>
                <w:b/>
                <w:bCs/>
                <w:sz w:val="28"/>
                <w:szCs w:val="28"/>
              </w:rPr>
              <w:t>%</w:t>
            </w:r>
          </w:p>
        </w:tc>
      </w:tr>
    </w:tbl>
    <w:p w:rsidR="006F246A" w:rsidRPr="009F3A54" w:rsidRDefault="006F246A" w:rsidP="006F246A">
      <w:pPr>
        <w:bidi/>
        <w:rPr>
          <w:rFonts w:cs="Simplified Arabic"/>
          <w:sz w:val="14"/>
          <w:szCs w:val="14"/>
          <w:rtl/>
        </w:rPr>
      </w:pPr>
    </w:p>
    <w:p w:rsidR="006F246A" w:rsidRDefault="006F246A" w:rsidP="006F246A">
      <w:pPr>
        <w:bidi/>
        <w:rPr>
          <w:rFonts w:cs="Simplified Arabic"/>
          <w:sz w:val="32"/>
          <w:szCs w:val="32"/>
          <w:rtl/>
        </w:rPr>
      </w:pPr>
      <w:r>
        <w:rPr>
          <w:rFonts w:cs="Simplified Arabic"/>
          <w:noProof/>
          <w:sz w:val="32"/>
          <w:szCs w:val="32"/>
          <w:rtl/>
        </w:rPr>
        <w:drawing>
          <wp:inline distT="0" distB="0" distL="0" distR="0">
            <wp:extent cx="1986568" cy="1974273"/>
            <wp:effectExtent l="19050" t="0" r="13682" b="6927"/>
            <wp:docPr id="55" name="Graphique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9"/>
              </a:graphicData>
            </a:graphic>
          </wp:inline>
        </w:drawing>
      </w:r>
      <w:r w:rsidRPr="009F3A54">
        <w:rPr>
          <w:rFonts w:cs="Simplified Arabic"/>
          <w:noProof/>
          <w:sz w:val="32"/>
          <w:szCs w:val="32"/>
          <w:rtl/>
        </w:rPr>
        <w:drawing>
          <wp:inline distT="0" distB="0" distL="0" distR="0">
            <wp:extent cx="1986568" cy="1974273"/>
            <wp:effectExtent l="19050" t="0" r="13682" b="6927"/>
            <wp:docPr id="56" name="Graphique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0"/>
              </a:graphicData>
            </a:graphic>
          </wp:inline>
        </w:drawing>
      </w:r>
    </w:p>
    <w:p w:rsidR="0018080A" w:rsidRPr="00E204EF" w:rsidRDefault="006F246A" w:rsidP="00E204EF">
      <w:pPr>
        <w:bidi/>
        <w:spacing w:after="0"/>
        <w:jc w:val="both"/>
        <w:rPr>
          <w:rFonts w:cs="Simplified Arabic"/>
          <w:b/>
          <w:bCs/>
          <w:color w:val="000000" w:themeColor="text1"/>
          <w:sz w:val="20"/>
          <w:szCs w:val="20"/>
          <w:rtl/>
          <w:lang w:bidi="ar-DZ"/>
        </w:rPr>
      </w:pPr>
      <w:r w:rsidRPr="00BB2A83">
        <w:rPr>
          <w:rFonts w:cs="Simplified Arabic" w:hint="cs"/>
          <w:b/>
          <w:bCs/>
          <w:color w:val="000000" w:themeColor="text1"/>
          <w:sz w:val="20"/>
          <w:szCs w:val="20"/>
          <w:rtl/>
        </w:rPr>
        <w:t>تمثيـل</w:t>
      </w:r>
      <w:r>
        <w:rPr>
          <w:rFonts w:cs="Simplified Arabic" w:hint="cs"/>
          <w:b/>
          <w:bCs/>
          <w:color w:val="000000" w:themeColor="text1"/>
          <w:sz w:val="20"/>
          <w:szCs w:val="20"/>
          <w:rtl/>
        </w:rPr>
        <w:t xml:space="preserve"> بيانــــــيإشهار المقاولة خاص</w:t>
      </w:r>
      <w:r w:rsidRPr="001510FD">
        <w:rPr>
          <w:rFonts w:cs="Simplified Arabic" w:hint="cs"/>
          <w:b/>
          <w:bCs/>
          <w:color w:val="000000" w:themeColor="text1"/>
          <w:sz w:val="20"/>
          <w:szCs w:val="20"/>
          <w:rtl/>
        </w:rPr>
        <w:t xml:space="preserve"> بقطاع الصناعة</w:t>
      </w:r>
      <w:r w:rsidRPr="00BB2A83">
        <w:rPr>
          <w:rFonts w:cs="Simplified Arabic" w:hint="cs"/>
          <w:b/>
          <w:bCs/>
          <w:color w:val="000000" w:themeColor="text1"/>
          <w:sz w:val="20"/>
          <w:szCs w:val="20"/>
          <w:rtl/>
        </w:rPr>
        <w:t>تمثيـل</w:t>
      </w:r>
      <w:r>
        <w:rPr>
          <w:rFonts w:cs="Simplified Arabic" w:hint="cs"/>
          <w:b/>
          <w:bCs/>
          <w:color w:val="000000" w:themeColor="text1"/>
          <w:sz w:val="20"/>
          <w:szCs w:val="20"/>
          <w:rtl/>
        </w:rPr>
        <w:t xml:space="preserve"> بيانـــــــــيإشهار المقاولة </w:t>
      </w:r>
      <w:r w:rsidRPr="001510FD">
        <w:rPr>
          <w:rFonts w:cs="Simplified Arabic" w:hint="cs"/>
          <w:b/>
          <w:bCs/>
          <w:color w:val="000000" w:themeColor="text1"/>
          <w:sz w:val="20"/>
          <w:szCs w:val="20"/>
          <w:rtl/>
        </w:rPr>
        <w:t xml:space="preserve">خاص بقطاع </w:t>
      </w:r>
      <w:r>
        <w:rPr>
          <w:rFonts w:cs="Simplified Arabic" w:hint="cs"/>
          <w:b/>
          <w:bCs/>
          <w:color w:val="000000" w:themeColor="text1"/>
          <w:sz w:val="20"/>
          <w:szCs w:val="20"/>
          <w:rtl/>
        </w:rPr>
        <w:t>الخدمات</w:t>
      </w:r>
    </w:p>
    <w:p w:rsidR="006F246A" w:rsidRPr="0024542E" w:rsidRDefault="00D40EF3" w:rsidP="00EF6E53">
      <w:pPr>
        <w:bidi/>
        <w:spacing w:after="0"/>
        <w:jc w:val="both"/>
        <w:rPr>
          <w:rFonts w:ascii="Traditional Arabic" w:hAnsi="Traditional Arabic" w:cs="Traditional Arabic"/>
          <w:color w:val="000000" w:themeColor="text1"/>
          <w:sz w:val="40"/>
          <w:szCs w:val="40"/>
          <w:rtl/>
        </w:rPr>
      </w:pPr>
      <w:r w:rsidRPr="0024542E">
        <w:rPr>
          <w:rFonts w:ascii="Traditional Arabic" w:hAnsi="Traditional Arabic" w:cs="Traditional Arabic"/>
          <w:b/>
          <w:bCs/>
          <w:color w:val="000000" w:themeColor="text1"/>
          <w:sz w:val="40"/>
          <w:szCs w:val="40"/>
          <w:u w:val="single"/>
          <w:rtl/>
        </w:rPr>
        <w:t xml:space="preserve">تحليل </w:t>
      </w:r>
      <w:r w:rsidR="006F246A" w:rsidRPr="0024542E">
        <w:rPr>
          <w:rFonts w:ascii="Traditional Arabic" w:hAnsi="Traditional Arabic" w:cs="Traditional Arabic"/>
          <w:b/>
          <w:bCs/>
          <w:sz w:val="40"/>
          <w:szCs w:val="40"/>
          <w:u w:val="single"/>
          <w:rtl/>
        </w:rPr>
        <w:t>الجـــــدول رقم 21:</w:t>
      </w:r>
    </w:p>
    <w:p w:rsidR="006F246A" w:rsidRDefault="006F246A" w:rsidP="00EF6E53">
      <w:pPr>
        <w:bidi/>
        <w:ind w:left="-2"/>
        <w:jc w:val="left"/>
        <w:rPr>
          <w:rFonts w:ascii="Traditional Arabic" w:hAnsi="Traditional Arabic" w:cs="Traditional Arabic"/>
          <w:sz w:val="40"/>
          <w:szCs w:val="40"/>
          <w:rtl/>
        </w:rPr>
      </w:pPr>
      <w:r w:rsidRPr="0024542E">
        <w:rPr>
          <w:rFonts w:ascii="Traditional Arabic" w:hAnsi="Traditional Arabic" w:cs="Traditional Arabic"/>
          <w:sz w:val="40"/>
          <w:szCs w:val="40"/>
          <w:rtl/>
        </w:rPr>
        <w:t>من خلال قراءتنا في الجدول رقم 21، فانه يتضح لنا بان 60 امرأة في قطاع الصناعة معبر عنهن بنسبة 60</w:t>
      </w:r>
      <w:r w:rsidRPr="0024542E">
        <w:rPr>
          <w:rFonts w:ascii="Traditional Arabic" w:hAnsi="Traditional Arabic" w:cs="Traditional Arabic"/>
          <w:sz w:val="40"/>
          <w:szCs w:val="40"/>
        </w:rPr>
        <w:t>%</w:t>
      </w:r>
      <w:r w:rsidRPr="0024542E">
        <w:rPr>
          <w:rFonts w:ascii="Traditional Arabic" w:hAnsi="Traditional Arabic" w:cs="Traditional Arabic"/>
          <w:sz w:val="40"/>
          <w:szCs w:val="40"/>
          <w:rtl/>
        </w:rPr>
        <w:t xml:space="preserve"> قد اعتمدن على الإشهار في مقاولتهن، و 03 مقاولات بنسبة 03</w:t>
      </w:r>
      <w:r w:rsidRPr="0024542E">
        <w:rPr>
          <w:rFonts w:ascii="Traditional Arabic" w:hAnsi="Traditional Arabic" w:cs="Traditional Arabic"/>
          <w:sz w:val="40"/>
          <w:szCs w:val="40"/>
        </w:rPr>
        <w:t>%</w:t>
      </w:r>
      <w:r w:rsidRPr="0024542E">
        <w:rPr>
          <w:rFonts w:ascii="Traditional Arabic" w:hAnsi="Traditional Arabic" w:cs="Traditional Arabic"/>
          <w:sz w:val="40"/>
          <w:szCs w:val="40"/>
          <w:rtl/>
        </w:rPr>
        <w:t xml:space="preserve"> لم يعتمدن على الإشهار، بينما في قطاع الخدمات لدينا 30 مقاولة بنسبة 30</w:t>
      </w:r>
      <w:r w:rsidRPr="0024542E">
        <w:rPr>
          <w:rFonts w:ascii="Traditional Arabic" w:hAnsi="Traditional Arabic" w:cs="Traditional Arabic"/>
          <w:sz w:val="40"/>
          <w:szCs w:val="40"/>
        </w:rPr>
        <w:t>%</w:t>
      </w:r>
      <w:r w:rsidRPr="0024542E">
        <w:rPr>
          <w:rFonts w:ascii="Traditional Arabic" w:hAnsi="Traditional Arabic" w:cs="Traditional Arabic"/>
          <w:sz w:val="40"/>
          <w:szCs w:val="40"/>
          <w:rtl/>
        </w:rPr>
        <w:t xml:space="preserve"> يعتمدن على الإشهار للترويج لمشروعهن المقاولاتي، بينما 07 مقاولات بنسبة 07</w:t>
      </w:r>
      <w:r w:rsidRPr="0024542E">
        <w:rPr>
          <w:rFonts w:ascii="Traditional Arabic" w:hAnsi="Traditional Arabic" w:cs="Traditional Arabic"/>
          <w:sz w:val="40"/>
          <w:szCs w:val="40"/>
        </w:rPr>
        <w:t>%</w:t>
      </w:r>
      <w:r w:rsidRPr="0024542E">
        <w:rPr>
          <w:rFonts w:ascii="Traditional Arabic" w:hAnsi="Traditional Arabic" w:cs="Traditional Arabic"/>
          <w:sz w:val="40"/>
          <w:szCs w:val="40"/>
          <w:rtl/>
        </w:rPr>
        <w:t xml:space="preserve"> لم يعتمدن عليه. </w:t>
      </w:r>
    </w:p>
    <w:p w:rsidR="0024542E" w:rsidRDefault="0024542E" w:rsidP="0024542E">
      <w:pPr>
        <w:bidi/>
        <w:ind w:left="-2"/>
        <w:jc w:val="left"/>
        <w:rPr>
          <w:rFonts w:ascii="Traditional Arabic" w:hAnsi="Traditional Arabic" w:cs="Traditional Arabic"/>
          <w:sz w:val="40"/>
          <w:szCs w:val="40"/>
          <w:rtl/>
        </w:rPr>
      </w:pPr>
    </w:p>
    <w:p w:rsidR="0024542E" w:rsidRPr="0024542E" w:rsidRDefault="0024542E" w:rsidP="0024542E">
      <w:pPr>
        <w:bidi/>
        <w:ind w:left="-2"/>
        <w:jc w:val="left"/>
        <w:rPr>
          <w:rFonts w:ascii="Traditional Arabic" w:hAnsi="Traditional Arabic" w:cs="Traditional Arabic"/>
          <w:sz w:val="40"/>
          <w:szCs w:val="40"/>
          <w:rtl/>
        </w:rPr>
      </w:pPr>
    </w:p>
    <w:p w:rsidR="006F246A" w:rsidRPr="0024542E" w:rsidRDefault="006F246A" w:rsidP="0018080A">
      <w:pPr>
        <w:bidi/>
        <w:spacing w:after="0" w:line="360" w:lineRule="auto"/>
        <w:jc w:val="both"/>
        <w:rPr>
          <w:rFonts w:ascii="Traditional Arabic" w:hAnsi="Traditional Arabic" w:cs="Traditional Arabic"/>
          <w:b/>
          <w:bCs/>
          <w:color w:val="000000" w:themeColor="text1"/>
          <w:sz w:val="40"/>
          <w:szCs w:val="40"/>
          <w:u w:val="single"/>
          <w:rtl/>
        </w:rPr>
      </w:pPr>
      <w:r w:rsidRPr="0024542E">
        <w:rPr>
          <w:rFonts w:ascii="Traditional Arabic" w:hAnsi="Traditional Arabic" w:cs="Traditional Arabic"/>
          <w:b/>
          <w:bCs/>
          <w:color w:val="000000" w:themeColor="text1"/>
          <w:sz w:val="40"/>
          <w:szCs w:val="40"/>
          <w:u w:val="single"/>
          <w:rtl/>
        </w:rPr>
        <w:lastRenderedPageBreak/>
        <w:t>الجدول رقم (22):يبيـن الطرق المعتمدة في الإشهار:</w:t>
      </w:r>
    </w:p>
    <w:tbl>
      <w:tblPr>
        <w:tblStyle w:val="Grilledutableau"/>
        <w:bidiVisual/>
        <w:tblW w:w="0" w:type="auto"/>
        <w:tblInd w:w="360" w:type="dxa"/>
        <w:tblLook w:val="04A0"/>
      </w:tblPr>
      <w:tblGrid>
        <w:gridCol w:w="2865"/>
        <w:gridCol w:w="2126"/>
        <w:gridCol w:w="1559"/>
        <w:gridCol w:w="1559"/>
        <w:gridCol w:w="1668"/>
      </w:tblGrid>
      <w:tr w:rsidR="006F246A" w:rsidRPr="00AD6D7E" w:rsidTr="006F246A">
        <w:trPr>
          <w:trHeight w:val="940"/>
        </w:trPr>
        <w:tc>
          <w:tcPr>
            <w:tcW w:w="2865" w:type="dxa"/>
            <w:tcBorders>
              <w:left w:val="single" w:sz="4" w:space="0" w:color="auto"/>
              <w:tr2bl w:val="single" w:sz="4" w:space="0" w:color="auto"/>
            </w:tcBorders>
          </w:tcPr>
          <w:p w:rsidR="006F246A" w:rsidRPr="00271B90" w:rsidRDefault="006F246A" w:rsidP="006F246A">
            <w:pPr>
              <w:bidi/>
              <w:spacing w:after="100" w:afterAutospacing="1" w:line="360" w:lineRule="auto"/>
              <w:ind w:left="0" w:firstLine="0"/>
              <w:jc w:val="both"/>
              <w:rPr>
                <w:rFonts w:cs="Simplified Arabic"/>
                <w:b/>
                <w:bCs/>
                <w:color w:val="000000" w:themeColor="text1"/>
                <w:sz w:val="24"/>
                <w:szCs w:val="24"/>
                <w:rtl/>
              </w:rPr>
            </w:pPr>
            <w:r w:rsidRPr="00271B90">
              <w:rPr>
                <w:rFonts w:cs="Simplified Arabic" w:hint="cs"/>
                <w:b/>
                <w:bCs/>
                <w:color w:val="000000" w:themeColor="text1"/>
                <w:sz w:val="24"/>
                <w:szCs w:val="24"/>
                <w:rtl/>
              </w:rPr>
              <w:t xml:space="preserve">         القطــــــــــاع</w:t>
            </w:r>
          </w:p>
          <w:p w:rsidR="006F246A" w:rsidRPr="00271B90" w:rsidRDefault="006F246A" w:rsidP="006F246A">
            <w:pPr>
              <w:bidi/>
              <w:spacing w:after="100" w:afterAutospacing="1" w:line="360" w:lineRule="auto"/>
              <w:ind w:left="0" w:firstLine="0"/>
              <w:rPr>
                <w:rFonts w:cs="Simplified Arabic"/>
                <w:b/>
                <w:bCs/>
                <w:color w:val="000000" w:themeColor="text1"/>
                <w:sz w:val="24"/>
                <w:szCs w:val="24"/>
                <w:rtl/>
              </w:rPr>
            </w:pPr>
            <w:r w:rsidRPr="00271B90">
              <w:rPr>
                <w:rFonts w:cs="Simplified Arabic" w:hint="cs"/>
                <w:b/>
                <w:bCs/>
                <w:color w:val="000000" w:themeColor="text1"/>
                <w:sz w:val="24"/>
                <w:szCs w:val="24"/>
                <w:rtl/>
              </w:rPr>
              <w:t>طرق الإشهار</w:t>
            </w:r>
          </w:p>
        </w:tc>
        <w:tc>
          <w:tcPr>
            <w:tcW w:w="2126" w:type="dxa"/>
            <w:tcBorders>
              <w:bottom w:val="single" w:sz="4" w:space="0" w:color="000000" w:themeColor="text1"/>
            </w:tcBorders>
          </w:tcPr>
          <w:p w:rsidR="006F246A" w:rsidRPr="00271B90" w:rsidRDefault="006F246A" w:rsidP="006F246A">
            <w:pPr>
              <w:bidi/>
              <w:spacing w:after="100" w:afterAutospacing="1" w:line="360" w:lineRule="auto"/>
              <w:ind w:left="0" w:firstLine="0"/>
              <w:rPr>
                <w:rFonts w:cs="Simplified Arabic"/>
                <w:b/>
                <w:bCs/>
                <w:color w:val="000000" w:themeColor="text1"/>
                <w:sz w:val="24"/>
                <w:szCs w:val="24"/>
                <w:rtl/>
              </w:rPr>
            </w:pPr>
          </w:p>
          <w:p w:rsidR="006F246A" w:rsidRPr="00271B90" w:rsidRDefault="006F246A" w:rsidP="006F246A">
            <w:pPr>
              <w:bidi/>
              <w:spacing w:after="100" w:afterAutospacing="1" w:line="360" w:lineRule="auto"/>
              <w:ind w:left="0" w:firstLine="0"/>
              <w:jc w:val="center"/>
              <w:rPr>
                <w:rFonts w:cs="Simplified Arabic"/>
                <w:b/>
                <w:bCs/>
                <w:color w:val="000000" w:themeColor="text1"/>
                <w:sz w:val="24"/>
                <w:szCs w:val="24"/>
                <w:rtl/>
              </w:rPr>
            </w:pPr>
            <w:r w:rsidRPr="00271B90">
              <w:rPr>
                <w:rFonts w:cs="Simplified Arabic" w:hint="cs"/>
                <w:b/>
                <w:bCs/>
                <w:color w:val="000000" w:themeColor="text1"/>
                <w:sz w:val="24"/>
                <w:szCs w:val="24"/>
                <w:rtl/>
              </w:rPr>
              <w:t>الصناعــــــــــة</w:t>
            </w:r>
          </w:p>
        </w:tc>
        <w:tc>
          <w:tcPr>
            <w:tcW w:w="1559" w:type="dxa"/>
            <w:tcBorders>
              <w:bottom w:val="single" w:sz="4" w:space="0" w:color="000000" w:themeColor="text1"/>
            </w:tcBorders>
          </w:tcPr>
          <w:p w:rsidR="006F246A" w:rsidRPr="00271B90" w:rsidRDefault="006F246A" w:rsidP="006F246A">
            <w:pPr>
              <w:bidi/>
              <w:spacing w:after="100" w:afterAutospacing="1" w:line="360" w:lineRule="auto"/>
              <w:ind w:left="0" w:firstLine="0"/>
              <w:jc w:val="center"/>
              <w:rPr>
                <w:rFonts w:cs="Simplified Arabic"/>
                <w:b/>
                <w:bCs/>
                <w:color w:val="000000" w:themeColor="text1"/>
                <w:sz w:val="24"/>
                <w:szCs w:val="24"/>
                <w:rtl/>
              </w:rPr>
            </w:pPr>
          </w:p>
          <w:p w:rsidR="006F246A" w:rsidRPr="00271B90" w:rsidRDefault="006F246A" w:rsidP="006F246A">
            <w:pPr>
              <w:bidi/>
              <w:spacing w:after="100" w:afterAutospacing="1" w:line="360" w:lineRule="auto"/>
              <w:ind w:left="0" w:firstLine="0"/>
              <w:jc w:val="center"/>
              <w:rPr>
                <w:rFonts w:cs="Simplified Arabic"/>
                <w:b/>
                <w:bCs/>
                <w:color w:val="000000" w:themeColor="text1"/>
                <w:sz w:val="24"/>
                <w:szCs w:val="24"/>
                <w:rtl/>
              </w:rPr>
            </w:pPr>
            <w:r w:rsidRPr="00271B90">
              <w:rPr>
                <w:rFonts w:cs="Simplified Arabic" w:hint="cs"/>
                <w:b/>
                <w:bCs/>
                <w:color w:val="000000" w:themeColor="text1"/>
                <w:sz w:val="24"/>
                <w:szCs w:val="24"/>
                <w:rtl/>
              </w:rPr>
              <w:t>النسبـــــــــــة</w:t>
            </w:r>
          </w:p>
        </w:tc>
        <w:tc>
          <w:tcPr>
            <w:tcW w:w="1559" w:type="dxa"/>
            <w:tcBorders>
              <w:bottom w:val="single" w:sz="4" w:space="0" w:color="000000" w:themeColor="text1"/>
            </w:tcBorders>
          </w:tcPr>
          <w:p w:rsidR="006F246A" w:rsidRPr="00271B90" w:rsidRDefault="006F246A" w:rsidP="006F246A">
            <w:pPr>
              <w:bidi/>
              <w:spacing w:after="100" w:afterAutospacing="1" w:line="360" w:lineRule="auto"/>
              <w:ind w:left="0" w:firstLine="0"/>
              <w:jc w:val="center"/>
              <w:rPr>
                <w:rFonts w:cs="Simplified Arabic"/>
                <w:b/>
                <w:bCs/>
                <w:color w:val="000000" w:themeColor="text1"/>
                <w:sz w:val="24"/>
                <w:szCs w:val="24"/>
                <w:rtl/>
              </w:rPr>
            </w:pPr>
          </w:p>
          <w:p w:rsidR="006F246A" w:rsidRPr="00271B90" w:rsidRDefault="006F246A" w:rsidP="006F246A">
            <w:pPr>
              <w:bidi/>
              <w:spacing w:after="100" w:afterAutospacing="1" w:line="360" w:lineRule="auto"/>
              <w:ind w:left="0" w:firstLine="0"/>
              <w:jc w:val="center"/>
              <w:rPr>
                <w:rFonts w:cs="Simplified Arabic"/>
                <w:b/>
                <w:bCs/>
                <w:color w:val="000000" w:themeColor="text1"/>
                <w:sz w:val="24"/>
                <w:szCs w:val="24"/>
                <w:rtl/>
              </w:rPr>
            </w:pPr>
            <w:r w:rsidRPr="00271B90">
              <w:rPr>
                <w:rFonts w:cs="Simplified Arabic" w:hint="cs"/>
                <w:b/>
                <w:bCs/>
                <w:color w:val="000000" w:themeColor="text1"/>
                <w:sz w:val="24"/>
                <w:szCs w:val="24"/>
                <w:rtl/>
              </w:rPr>
              <w:t>الخدمــــــــــات</w:t>
            </w:r>
          </w:p>
        </w:tc>
        <w:tc>
          <w:tcPr>
            <w:tcW w:w="1668" w:type="dxa"/>
            <w:tcBorders>
              <w:bottom w:val="single" w:sz="4" w:space="0" w:color="000000" w:themeColor="text1"/>
            </w:tcBorders>
          </w:tcPr>
          <w:p w:rsidR="006F246A" w:rsidRPr="00271B90" w:rsidRDefault="006F246A" w:rsidP="006F246A">
            <w:pPr>
              <w:bidi/>
              <w:spacing w:after="100" w:afterAutospacing="1" w:line="360" w:lineRule="auto"/>
              <w:ind w:left="0" w:firstLine="0"/>
              <w:jc w:val="center"/>
              <w:rPr>
                <w:rFonts w:cs="Simplified Arabic"/>
                <w:b/>
                <w:bCs/>
                <w:color w:val="000000" w:themeColor="text1"/>
                <w:sz w:val="24"/>
                <w:szCs w:val="24"/>
                <w:rtl/>
              </w:rPr>
            </w:pPr>
          </w:p>
          <w:p w:rsidR="006F246A" w:rsidRPr="00271B90" w:rsidRDefault="006F246A" w:rsidP="006F246A">
            <w:pPr>
              <w:bidi/>
              <w:spacing w:after="100" w:afterAutospacing="1" w:line="360" w:lineRule="auto"/>
              <w:ind w:left="0" w:firstLine="0"/>
              <w:jc w:val="center"/>
              <w:rPr>
                <w:rFonts w:cs="Simplified Arabic"/>
                <w:b/>
                <w:bCs/>
                <w:color w:val="000000" w:themeColor="text1"/>
                <w:sz w:val="24"/>
                <w:szCs w:val="24"/>
                <w:rtl/>
              </w:rPr>
            </w:pPr>
            <w:r w:rsidRPr="00271B90">
              <w:rPr>
                <w:rFonts w:cs="Simplified Arabic" w:hint="cs"/>
                <w:b/>
                <w:bCs/>
                <w:color w:val="000000" w:themeColor="text1"/>
                <w:sz w:val="24"/>
                <w:szCs w:val="24"/>
                <w:rtl/>
              </w:rPr>
              <w:t>النسبـــــــــــة</w:t>
            </w:r>
            <w:r w:rsidRPr="00271B90">
              <w:rPr>
                <w:rFonts w:asciiTheme="majorBidi" w:hAnsiTheme="majorBidi" w:cstheme="majorBidi"/>
                <w:b/>
                <w:bCs/>
                <w:sz w:val="24"/>
                <w:szCs w:val="24"/>
              </w:rPr>
              <w:t>%</w:t>
            </w:r>
          </w:p>
        </w:tc>
      </w:tr>
      <w:tr w:rsidR="006F246A" w:rsidRPr="00AD6D7E" w:rsidTr="006F246A">
        <w:tc>
          <w:tcPr>
            <w:tcW w:w="2865" w:type="dxa"/>
          </w:tcPr>
          <w:p w:rsidR="006F246A" w:rsidRPr="00271B90" w:rsidRDefault="006F246A" w:rsidP="006F246A">
            <w:pPr>
              <w:bidi/>
              <w:spacing w:line="276" w:lineRule="auto"/>
              <w:ind w:left="0" w:firstLine="0"/>
              <w:jc w:val="center"/>
              <w:rPr>
                <w:rFonts w:cs="Simplified Arabic"/>
                <w:b/>
                <w:bCs/>
                <w:color w:val="000000" w:themeColor="text1"/>
                <w:sz w:val="24"/>
                <w:szCs w:val="24"/>
                <w:rtl/>
              </w:rPr>
            </w:pPr>
            <w:r w:rsidRPr="00271B90">
              <w:rPr>
                <w:rFonts w:cs="Simplified Arabic" w:hint="cs"/>
                <w:b/>
                <w:bCs/>
                <w:color w:val="000000" w:themeColor="text1"/>
                <w:sz w:val="24"/>
                <w:szCs w:val="24"/>
                <w:rtl/>
              </w:rPr>
              <w:t>الفايسبوك</w:t>
            </w:r>
          </w:p>
        </w:tc>
        <w:tc>
          <w:tcPr>
            <w:tcW w:w="2126" w:type="dxa"/>
          </w:tcPr>
          <w:p w:rsidR="006F246A" w:rsidRPr="00271B90" w:rsidRDefault="006F246A" w:rsidP="006F246A">
            <w:pPr>
              <w:bidi/>
              <w:spacing w:line="276" w:lineRule="auto"/>
              <w:ind w:left="0" w:firstLine="0"/>
              <w:jc w:val="center"/>
              <w:rPr>
                <w:rFonts w:cs="Simplified Arabic"/>
                <w:b/>
                <w:bCs/>
                <w:color w:val="000000" w:themeColor="text1"/>
                <w:sz w:val="24"/>
                <w:szCs w:val="24"/>
                <w:rtl/>
              </w:rPr>
            </w:pPr>
            <w:r>
              <w:rPr>
                <w:rFonts w:cs="Simplified Arabic" w:hint="cs"/>
                <w:b/>
                <w:bCs/>
                <w:color w:val="000000" w:themeColor="text1"/>
                <w:sz w:val="24"/>
                <w:szCs w:val="24"/>
                <w:rtl/>
              </w:rPr>
              <w:t>40</w:t>
            </w:r>
          </w:p>
        </w:tc>
        <w:tc>
          <w:tcPr>
            <w:tcW w:w="1559" w:type="dxa"/>
          </w:tcPr>
          <w:p w:rsidR="006F246A" w:rsidRPr="00271B90" w:rsidRDefault="006F246A" w:rsidP="006F246A">
            <w:pPr>
              <w:tabs>
                <w:tab w:val="left" w:pos="613"/>
                <w:tab w:val="center" w:pos="819"/>
              </w:tabs>
              <w:bidi/>
              <w:spacing w:line="276" w:lineRule="auto"/>
              <w:ind w:left="0" w:firstLine="0"/>
              <w:jc w:val="center"/>
              <w:rPr>
                <w:rFonts w:cs="Simplified Arabic"/>
                <w:b/>
                <w:bCs/>
                <w:color w:val="000000" w:themeColor="text1"/>
                <w:sz w:val="24"/>
                <w:szCs w:val="24"/>
                <w:rtl/>
              </w:rPr>
            </w:pPr>
            <w:r w:rsidRPr="00271B90">
              <w:rPr>
                <w:rFonts w:cs="Simplified Arabic" w:hint="cs"/>
                <w:b/>
                <w:bCs/>
                <w:sz w:val="24"/>
                <w:szCs w:val="24"/>
                <w:rtl/>
              </w:rPr>
              <w:t>4</w:t>
            </w:r>
            <w:r>
              <w:rPr>
                <w:rFonts w:cs="Simplified Arabic" w:hint="cs"/>
                <w:b/>
                <w:bCs/>
                <w:sz w:val="24"/>
                <w:szCs w:val="24"/>
                <w:rtl/>
              </w:rPr>
              <w:t>0</w:t>
            </w:r>
            <w:r w:rsidRPr="00271B90">
              <w:rPr>
                <w:rFonts w:cs="Simplified Arabic"/>
                <w:b/>
                <w:bCs/>
                <w:sz w:val="24"/>
                <w:szCs w:val="24"/>
              </w:rPr>
              <w:t>%</w:t>
            </w:r>
          </w:p>
        </w:tc>
        <w:tc>
          <w:tcPr>
            <w:tcW w:w="1559" w:type="dxa"/>
          </w:tcPr>
          <w:p w:rsidR="006F246A" w:rsidRPr="00271B90" w:rsidRDefault="006F246A" w:rsidP="006F246A">
            <w:pPr>
              <w:bidi/>
              <w:spacing w:line="276" w:lineRule="auto"/>
              <w:ind w:left="0" w:firstLine="0"/>
              <w:jc w:val="center"/>
              <w:rPr>
                <w:rFonts w:cs="Simplified Arabic"/>
                <w:b/>
                <w:bCs/>
                <w:color w:val="000000" w:themeColor="text1"/>
                <w:sz w:val="24"/>
                <w:szCs w:val="24"/>
                <w:rtl/>
              </w:rPr>
            </w:pPr>
            <w:r>
              <w:rPr>
                <w:rFonts w:cs="Simplified Arabic" w:hint="cs"/>
                <w:b/>
                <w:bCs/>
                <w:color w:val="000000" w:themeColor="text1"/>
                <w:sz w:val="24"/>
                <w:szCs w:val="24"/>
                <w:rtl/>
              </w:rPr>
              <w:t>20</w:t>
            </w:r>
          </w:p>
        </w:tc>
        <w:tc>
          <w:tcPr>
            <w:tcW w:w="1668" w:type="dxa"/>
          </w:tcPr>
          <w:p w:rsidR="006F246A" w:rsidRPr="00271B90" w:rsidRDefault="006F246A" w:rsidP="006F246A">
            <w:pPr>
              <w:tabs>
                <w:tab w:val="left" w:pos="613"/>
                <w:tab w:val="center" w:pos="819"/>
              </w:tabs>
              <w:bidi/>
              <w:spacing w:line="276" w:lineRule="auto"/>
              <w:ind w:left="0" w:firstLine="0"/>
              <w:jc w:val="center"/>
              <w:rPr>
                <w:rFonts w:cs="Simplified Arabic"/>
                <w:b/>
                <w:bCs/>
                <w:color w:val="000000" w:themeColor="text1"/>
                <w:sz w:val="24"/>
                <w:szCs w:val="24"/>
                <w:rtl/>
              </w:rPr>
            </w:pPr>
            <w:r>
              <w:rPr>
                <w:rFonts w:cs="Simplified Arabic" w:hint="cs"/>
                <w:b/>
                <w:bCs/>
                <w:sz w:val="24"/>
                <w:szCs w:val="24"/>
                <w:rtl/>
              </w:rPr>
              <w:t>20</w:t>
            </w:r>
            <w:r w:rsidRPr="00271B90">
              <w:rPr>
                <w:rFonts w:cs="Simplified Arabic"/>
                <w:b/>
                <w:bCs/>
                <w:sz w:val="24"/>
                <w:szCs w:val="24"/>
              </w:rPr>
              <w:t>%</w:t>
            </w:r>
          </w:p>
        </w:tc>
      </w:tr>
      <w:tr w:rsidR="006F246A" w:rsidRPr="00AD6D7E" w:rsidTr="006F246A">
        <w:tc>
          <w:tcPr>
            <w:tcW w:w="2865" w:type="dxa"/>
          </w:tcPr>
          <w:p w:rsidR="006F246A" w:rsidRPr="00271B90" w:rsidRDefault="006F246A" w:rsidP="006F246A">
            <w:pPr>
              <w:bidi/>
              <w:spacing w:line="276" w:lineRule="auto"/>
              <w:ind w:left="0" w:firstLine="0"/>
              <w:jc w:val="center"/>
              <w:rPr>
                <w:rFonts w:cs="Simplified Arabic"/>
                <w:b/>
                <w:bCs/>
                <w:color w:val="000000" w:themeColor="text1"/>
                <w:sz w:val="24"/>
                <w:szCs w:val="24"/>
                <w:rtl/>
              </w:rPr>
            </w:pPr>
            <w:r w:rsidRPr="00271B90">
              <w:rPr>
                <w:rFonts w:cs="Simplified Arabic" w:hint="cs"/>
                <w:b/>
                <w:bCs/>
                <w:color w:val="000000" w:themeColor="text1"/>
                <w:sz w:val="24"/>
                <w:szCs w:val="24"/>
                <w:rtl/>
              </w:rPr>
              <w:t>ملصقات اشهارية</w:t>
            </w:r>
          </w:p>
        </w:tc>
        <w:tc>
          <w:tcPr>
            <w:tcW w:w="2126" w:type="dxa"/>
          </w:tcPr>
          <w:p w:rsidR="006F246A" w:rsidRPr="00271B90" w:rsidRDefault="006F246A" w:rsidP="006F246A">
            <w:pPr>
              <w:bidi/>
              <w:spacing w:line="276" w:lineRule="auto"/>
              <w:ind w:left="0" w:firstLine="0"/>
              <w:jc w:val="center"/>
              <w:rPr>
                <w:rFonts w:cs="Simplified Arabic"/>
                <w:b/>
                <w:bCs/>
                <w:color w:val="000000" w:themeColor="text1"/>
                <w:sz w:val="24"/>
                <w:szCs w:val="24"/>
                <w:rtl/>
              </w:rPr>
            </w:pPr>
            <w:r w:rsidRPr="00271B90">
              <w:rPr>
                <w:rFonts w:cs="Simplified Arabic" w:hint="cs"/>
                <w:b/>
                <w:bCs/>
                <w:color w:val="000000" w:themeColor="text1"/>
                <w:sz w:val="24"/>
                <w:szCs w:val="24"/>
                <w:rtl/>
              </w:rPr>
              <w:t>4</w:t>
            </w:r>
          </w:p>
        </w:tc>
        <w:tc>
          <w:tcPr>
            <w:tcW w:w="1559" w:type="dxa"/>
          </w:tcPr>
          <w:p w:rsidR="006F246A" w:rsidRPr="00271B90" w:rsidRDefault="006F246A" w:rsidP="006F246A">
            <w:pPr>
              <w:tabs>
                <w:tab w:val="left" w:pos="613"/>
                <w:tab w:val="center" w:pos="819"/>
              </w:tabs>
              <w:bidi/>
              <w:spacing w:line="276" w:lineRule="auto"/>
              <w:ind w:left="0" w:firstLine="0"/>
              <w:jc w:val="center"/>
              <w:rPr>
                <w:rFonts w:cs="Simplified Arabic"/>
                <w:b/>
                <w:bCs/>
                <w:color w:val="000000" w:themeColor="text1"/>
                <w:sz w:val="24"/>
                <w:szCs w:val="24"/>
                <w:rtl/>
              </w:rPr>
            </w:pPr>
            <w:r w:rsidRPr="00271B90">
              <w:rPr>
                <w:rFonts w:cs="Simplified Arabic" w:hint="cs"/>
                <w:b/>
                <w:bCs/>
                <w:sz w:val="24"/>
                <w:szCs w:val="24"/>
                <w:rtl/>
              </w:rPr>
              <w:t>4</w:t>
            </w:r>
            <w:r w:rsidRPr="00271B90">
              <w:rPr>
                <w:rFonts w:cs="Simplified Arabic"/>
                <w:b/>
                <w:bCs/>
                <w:sz w:val="24"/>
                <w:szCs w:val="24"/>
              </w:rPr>
              <w:t>%</w:t>
            </w:r>
          </w:p>
        </w:tc>
        <w:tc>
          <w:tcPr>
            <w:tcW w:w="1559" w:type="dxa"/>
          </w:tcPr>
          <w:p w:rsidR="006F246A" w:rsidRPr="00271B90" w:rsidRDefault="006F246A" w:rsidP="006F246A">
            <w:pPr>
              <w:bidi/>
              <w:spacing w:line="276" w:lineRule="auto"/>
              <w:ind w:left="0" w:firstLine="0"/>
              <w:jc w:val="center"/>
              <w:rPr>
                <w:rFonts w:cs="Simplified Arabic"/>
                <w:b/>
                <w:bCs/>
                <w:color w:val="000000" w:themeColor="text1"/>
                <w:sz w:val="24"/>
                <w:szCs w:val="24"/>
                <w:rtl/>
              </w:rPr>
            </w:pPr>
            <w:r w:rsidRPr="00271B90">
              <w:rPr>
                <w:rFonts w:cs="Simplified Arabic" w:hint="cs"/>
                <w:b/>
                <w:bCs/>
                <w:color w:val="000000" w:themeColor="text1"/>
                <w:sz w:val="24"/>
                <w:szCs w:val="24"/>
                <w:rtl/>
              </w:rPr>
              <w:t>01</w:t>
            </w:r>
          </w:p>
        </w:tc>
        <w:tc>
          <w:tcPr>
            <w:tcW w:w="1668" w:type="dxa"/>
          </w:tcPr>
          <w:p w:rsidR="006F246A" w:rsidRPr="00271B90" w:rsidRDefault="006F246A" w:rsidP="006F246A">
            <w:pPr>
              <w:tabs>
                <w:tab w:val="left" w:pos="613"/>
                <w:tab w:val="center" w:pos="819"/>
              </w:tabs>
              <w:bidi/>
              <w:spacing w:line="276" w:lineRule="auto"/>
              <w:ind w:left="0" w:firstLine="0"/>
              <w:jc w:val="center"/>
              <w:rPr>
                <w:rFonts w:cs="Simplified Arabic"/>
                <w:b/>
                <w:bCs/>
                <w:color w:val="000000" w:themeColor="text1"/>
                <w:sz w:val="24"/>
                <w:szCs w:val="24"/>
                <w:rtl/>
              </w:rPr>
            </w:pPr>
            <w:r w:rsidRPr="00271B90">
              <w:rPr>
                <w:rFonts w:cs="Simplified Arabic" w:hint="cs"/>
                <w:b/>
                <w:bCs/>
                <w:sz w:val="24"/>
                <w:szCs w:val="24"/>
                <w:rtl/>
              </w:rPr>
              <w:t>1</w:t>
            </w:r>
            <w:r w:rsidRPr="00271B90">
              <w:rPr>
                <w:rFonts w:cs="Simplified Arabic"/>
                <w:b/>
                <w:bCs/>
                <w:sz w:val="24"/>
                <w:szCs w:val="24"/>
              </w:rPr>
              <w:t>%</w:t>
            </w:r>
          </w:p>
        </w:tc>
      </w:tr>
      <w:tr w:rsidR="006F246A" w:rsidRPr="00AD6D7E" w:rsidTr="006F246A">
        <w:tc>
          <w:tcPr>
            <w:tcW w:w="2865" w:type="dxa"/>
          </w:tcPr>
          <w:p w:rsidR="006F246A" w:rsidRPr="00271B90" w:rsidRDefault="006F246A" w:rsidP="006F246A">
            <w:pPr>
              <w:bidi/>
              <w:spacing w:line="276" w:lineRule="auto"/>
              <w:ind w:left="0" w:firstLine="0"/>
              <w:jc w:val="center"/>
              <w:rPr>
                <w:rFonts w:cs="Simplified Arabic"/>
                <w:b/>
                <w:bCs/>
                <w:color w:val="000000" w:themeColor="text1"/>
                <w:sz w:val="24"/>
                <w:szCs w:val="24"/>
                <w:rtl/>
              </w:rPr>
            </w:pPr>
            <w:r w:rsidRPr="00271B90">
              <w:rPr>
                <w:rFonts w:cs="Simplified Arabic" w:hint="cs"/>
                <w:b/>
                <w:bCs/>
                <w:color w:val="000000" w:themeColor="text1"/>
                <w:sz w:val="24"/>
                <w:szCs w:val="24"/>
                <w:rtl/>
              </w:rPr>
              <w:t>المستهلك</w:t>
            </w:r>
          </w:p>
        </w:tc>
        <w:tc>
          <w:tcPr>
            <w:tcW w:w="2126" w:type="dxa"/>
          </w:tcPr>
          <w:p w:rsidR="006F246A" w:rsidRPr="00271B90" w:rsidRDefault="006F246A" w:rsidP="006F246A">
            <w:pPr>
              <w:bidi/>
              <w:spacing w:line="276" w:lineRule="auto"/>
              <w:ind w:left="0" w:firstLine="0"/>
              <w:jc w:val="center"/>
              <w:rPr>
                <w:rFonts w:cs="Simplified Arabic"/>
                <w:b/>
                <w:bCs/>
                <w:color w:val="000000" w:themeColor="text1"/>
                <w:sz w:val="24"/>
                <w:szCs w:val="24"/>
                <w:rtl/>
              </w:rPr>
            </w:pPr>
            <w:r w:rsidRPr="00271B90">
              <w:rPr>
                <w:rFonts w:cs="Simplified Arabic" w:hint="cs"/>
                <w:b/>
                <w:bCs/>
                <w:color w:val="000000" w:themeColor="text1"/>
                <w:sz w:val="24"/>
                <w:szCs w:val="24"/>
                <w:rtl/>
              </w:rPr>
              <w:t>07</w:t>
            </w:r>
          </w:p>
        </w:tc>
        <w:tc>
          <w:tcPr>
            <w:tcW w:w="1559" w:type="dxa"/>
          </w:tcPr>
          <w:p w:rsidR="006F246A" w:rsidRPr="00271B90" w:rsidRDefault="006F246A" w:rsidP="006F246A">
            <w:pPr>
              <w:tabs>
                <w:tab w:val="left" w:pos="613"/>
                <w:tab w:val="center" w:pos="819"/>
              </w:tabs>
              <w:bidi/>
              <w:spacing w:line="276" w:lineRule="auto"/>
              <w:ind w:left="0" w:firstLine="0"/>
              <w:jc w:val="center"/>
              <w:rPr>
                <w:rFonts w:cs="Simplified Arabic"/>
                <w:b/>
                <w:bCs/>
                <w:color w:val="000000" w:themeColor="text1"/>
                <w:sz w:val="24"/>
                <w:szCs w:val="24"/>
                <w:rtl/>
              </w:rPr>
            </w:pPr>
            <w:r w:rsidRPr="00271B90">
              <w:rPr>
                <w:rFonts w:cs="Simplified Arabic" w:hint="cs"/>
                <w:b/>
                <w:bCs/>
                <w:sz w:val="24"/>
                <w:szCs w:val="24"/>
                <w:rtl/>
              </w:rPr>
              <w:t>7</w:t>
            </w:r>
            <w:r w:rsidRPr="00271B90">
              <w:rPr>
                <w:rFonts w:cs="Simplified Arabic"/>
                <w:b/>
                <w:bCs/>
                <w:sz w:val="24"/>
                <w:szCs w:val="24"/>
              </w:rPr>
              <w:t>%</w:t>
            </w:r>
          </w:p>
        </w:tc>
        <w:tc>
          <w:tcPr>
            <w:tcW w:w="1559" w:type="dxa"/>
          </w:tcPr>
          <w:p w:rsidR="006F246A" w:rsidRPr="00271B90" w:rsidRDefault="006F246A" w:rsidP="006F246A">
            <w:pPr>
              <w:bidi/>
              <w:spacing w:line="276" w:lineRule="auto"/>
              <w:ind w:left="0" w:firstLine="0"/>
              <w:jc w:val="center"/>
              <w:rPr>
                <w:rFonts w:cs="Simplified Arabic"/>
                <w:b/>
                <w:bCs/>
                <w:color w:val="000000" w:themeColor="text1"/>
                <w:sz w:val="24"/>
                <w:szCs w:val="24"/>
                <w:rtl/>
              </w:rPr>
            </w:pPr>
            <w:r w:rsidRPr="00271B90">
              <w:rPr>
                <w:rFonts w:cs="Simplified Arabic" w:hint="cs"/>
                <w:b/>
                <w:bCs/>
                <w:color w:val="000000" w:themeColor="text1"/>
                <w:sz w:val="24"/>
                <w:szCs w:val="24"/>
                <w:rtl/>
              </w:rPr>
              <w:t>5</w:t>
            </w:r>
          </w:p>
        </w:tc>
        <w:tc>
          <w:tcPr>
            <w:tcW w:w="1668" w:type="dxa"/>
          </w:tcPr>
          <w:p w:rsidR="006F246A" w:rsidRPr="00271B90" w:rsidRDefault="006F246A" w:rsidP="006F246A">
            <w:pPr>
              <w:tabs>
                <w:tab w:val="left" w:pos="613"/>
                <w:tab w:val="center" w:pos="819"/>
              </w:tabs>
              <w:bidi/>
              <w:spacing w:line="276" w:lineRule="auto"/>
              <w:ind w:left="0" w:firstLine="0"/>
              <w:jc w:val="center"/>
              <w:rPr>
                <w:rFonts w:cs="Simplified Arabic"/>
                <w:b/>
                <w:bCs/>
                <w:color w:val="000000" w:themeColor="text1"/>
                <w:sz w:val="24"/>
                <w:szCs w:val="24"/>
                <w:rtl/>
              </w:rPr>
            </w:pPr>
            <w:r w:rsidRPr="00271B90">
              <w:rPr>
                <w:rFonts w:cs="Simplified Arabic" w:hint="cs"/>
                <w:b/>
                <w:bCs/>
                <w:sz w:val="24"/>
                <w:szCs w:val="24"/>
                <w:rtl/>
              </w:rPr>
              <w:t>5</w:t>
            </w:r>
            <w:r w:rsidRPr="00271B90">
              <w:rPr>
                <w:rFonts w:cs="Simplified Arabic"/>
                <w:b/>
                <w:bCs/>
                <w:sz w:val="24"/>
                <w:szCs w:val="24"/>
              </w:rPr>
              <w:t>%</w:t>
            </w:r>
          </w:p>
        </w:tc>
      </w:tr>
      <w:tr w:rsidR="006F246A" w:rsidRPr="00AD6D7E" w:rsidTr="006F246A">
        <w:tc>
          <w:tcPr>
            <w:tcW w:w="2865" w:type="dxa"/>
          </w:tcPr>
          <w:p w:rsidR="006F246A" w:rsidRPr="00271B90" w:rsidRDefault="006F246A" w:rsidP="006F246A">
            <w:pPr>
              <w:bidi/>
              <w:spacing w:line="276" w:lineRule="auto"/>
              <w:ind w:left="0" w:firstLine="0"/>
              <w:jc w:val="center"/>
              <w:rPr>
                <w:rFonts w:cs="Simplified Arabic"/>
                <w:b/>
                <w:bCs/>
                <w:color w:val="000000" w:themeColor="text1"/>
                <w:sz w:val="24"/>
                <w:szCs w:val="24"/>
                <w:rtl/>
              </w:rPr>
            </w:pPr>
            <w:r w:rsidRPr="00271B90">
              <w:rPr>
                <w:rFonts w:cs="Simplified Arabic" w:hint="cs"/>
                <w:b/>
                <w:bCs/>
                <w:color w:val="000000" w:themeColor="text1"/>
                <w:sz w:val="24"/>
                <w:szCs w:val="24"/>
                <w:rtl/>
              </w:rPr>
              <w:t>الجرائد</w:t>
            </w:r>
          </w:p>
        </w:tc>
        <w:tc>
          <w:tcPr>
            <w:tcW w:w="2126" w:type="dxa"/>
          </w:tcPr>
          <w:p w:rsidR="006F246A" w:rsidRPr="00271B90" w:rsidRDefault="006F246A" w:rsidP="006F246A">
            <w:pPr>
              <w:bidi/>
              <w:spacing w:line="276" w:lineRule="auto"/>
              <w:ind w:left="0" w:firstLine="0"/>
              <w:jc w:val="center"/>
              <w:rPr>
                <w:rFonts w:cs="Simplified Arabic"/>
                <w:b/>
                <w:bCs/>
                <w:color w:val="000000" w:themeColor="text1"/>
                <w:sz w:val="24"/>
                <w:szCs w:val="24"/>
                <w:rtl/>
              </w:rPr>
            </w:pPr>
            <w:r w:rsidRPr="00271B90">
              <w:rPr>
                <w:rFonts w:cs="Simplified Arabic" w:hint="cs"/>
                <w:b/>
                <w:bCs/>
                <w:color w:val="000000" w:themeColor="text1"/>
                <w:sz w:val="24"/>
                <w:szCs w:val="24"/>
                <w:rtl/>
              </w:rPr>
              <w:t>01</w:t>
            </w:r>
          </w:p>
        </w:tc>
        <w:tc>
          <w:tcPr>
            <w:tcW w:w="1559" w:type="dxa"/>
          </w:tcPr>
          <w:p w:rsidR="006F246A" w:rsidRPr="00271B90" w:rsidRDefault="006F246A" w:rsidP="006F246A">
            <w:pPr>
              <w:tabs>
                <w:tab w:val="left" w:pos="613"/>
                <w:tab w:val="center" w:pos="819"/>
              </w:tabs>
              <w:bidi/>
              <w:spacing w:line="276" w:lineRule="auto"/>
              <w:ind w:left="0" w:firstLine="0"/>
              <w:jc w:val="center"/>
              <w:rPr>
                <w:rFonts w:cs="Simplified Arabic"/>
                <w:b/>
                <w:bCs/>
                <w:color w:val="000000" w:themeColor="text1"/>
                <w:sz w:val="24"/>
                <w:szCs w:val="24"/>
                <w:rtl/>
              </w:rPr>
            </w:pPr>
            <w:r w:rsidRPr="00271B90">
              <w:rPr>
                <w:rFonts w:cs="Simplified Arabic" w:hint="cs"/>
                <w:b/>
                <w:bCs/>
                <w:sz w:val="24"/>
                <w:szCs w:val="24"/>
                <w:rtl/>
              </w:rPr>
              <w:t>1</w:t>
            </w:r>
            <w:r w:rsidRPr="00271B90">
              <w:rPr>
                <w:rFonts w:cs="Simplified Arabic"/>
                <w:b/>
                <w:bCs/>
                <w:sz w:val="24"/>
                <w:szCs w:val="24"/>
              </w:rPr>
              <w:t>%</w:t>
            </w:r>
          </w:p>
        </w:tc>
        <w:tc>
          <w:tcPr>
            <w:tcW w:w="1559" w:type="dxa"/>
          </w:tcPr>
          <w:p w:rsidR="006F246A" w:rsidRPr="00271B90" w:rsidRDefault="006F246A" w:rsidP="006F246A">
            <w:pPr>
              <w:bidi/>
              <w:spacing w:line="276" w:lineRule="auto"/>
              <w:ind w:left="0" w:firstLine="0"/>
              <w:jc w:val="center"/>
              <w:rPr>
                <w:rFonts w:cs="Simplified Arabic"/>
                <w:b/>
                <w:bCs/>
                <w:color w:val="000000" w:themeColor="text1"/>
                <w:sz w:val="24"/>
                <w:szCs w:val="24"/>
                <w:rtl/>
              </w:rPr>
            </w:pPr>
            <w:r w:rsidRPr="00271B90">
              <w:rPr>
                <w:rFonts w:cs="Simplified Arabic" w:hint="cs"/>
                <w:b/>
                <w:bCs/>
                <w:color w:val="000000" w:themeColor="text1"/>
                <w:sz w:val="24"/>
                <w:szCs w:val="24"/>
                <w:rtl/>
              </w:rPr>
              <w:t>00</w:t>
            </w:r>
          </w:p>
        </w:tc>
        <w:tc>
          <w:tcPr>
            <w:tcW w:w="1668" w:type="dxa"/>
          </w:tcPr>
          <w:p w:rsidR="006F246A" w:rsidRPr="00271B90" w:rsidRDefault="006F246A" w:rsidP="006F246A">
            <w:pPr>
              <w:tabs>
                <w:tab w:val="left" w:pos="613"/>
                <w:tab w:val="center" w:pos="819"/>
              </w:tabs>
              <w:bidi/>
              <w:spacing w:line="276" w:lineRule="auto"/>
              <w:ind w:left="0" w:firstLine="0"/>
              <w:jc w:val="center"/>
              <w:rPr>
                <w:rFonts w:cs="Simplified Arabic"/>
                <w:b/>
                <w:bCs/>
                <w:color w:val="000000" w:themeColor="text1"/>
                <w:sz w:val="24"/>
                <w:szCs w:val="24"/>
                <w:rtl/>
              </w:rPr>
            </w:pPr>
            <w:r w:rsidRPr="00271B90">
              <w:rPr>
                <w:rFonts w:cs="Simplified Arabic" w:hint="cs"/>
                <w:b/>
                <w:bCs/>
                <w:sz w:val="24"/>
                <w:szCs w:val="24"/>
                <w:rtl/>
              </w:rPr>
              <w:t>0</w:t>
            </w:r>
            <w:r w:rsidRPr="00271B90">
              <w:rPr>
                <w:rFonts w:cs="Simplified Arabic"/>
                <w:b/>
                <w:bCs/>
                <w:sz w:val="24"/>
                <w:szCs w:val="24"/>
              </w:rPr>
              <w:t>%</w:t>
            </w:r>
          </w:p>
        </w:tc>
      </w:tr>
      <w:tr w:rsidR="006F246A" w:rsidRPr="00AD6D7E" w:rsidTr="006F246A">
        <w:tc>
          <w:tcPr>
            <w:tcW w:w="2865" w:type="dxa"/>
          </w:tcPr>
          <w:p w:rsidR="006F246A" w:rsidRPr="00271B90" w:rsidRDefault="006F246A" w:rsidP="006F246A">
            <w:pPr>
              <w:bidi/>
              <w:spacing w:line="276" w:lineRule="auto"/>
              <w:ind w:left="0" w:firstLine="0"/>
              <w:jc w:val="center"/>
              <w:rPr>
                <w:rFonts w:cs="Simplified Arabic"/>
                <w:b/>
                <w:bCs/>
                <w:color w:val="000000" w:themeColor="text1"/>
                <w:sz w:val="24"/>
                <w:szCs w:val="24"/>
                <w:rtl/>
              </w:rPr>
            </w:pPr>
            <w:r w:rsidRPr="00271B90">
              <w:rPr>
                <w:rFonts w:cs="Simplified Arabic" w:hint="cs"/>
                <w:b/>
                <w:bCs/>
                <w:color w:val="000000" w:themeColor="text1"/>
                <w:sz w:val="24"/>
                <w:szCs w:val="24"/>
                <w:rtl/>
              </w:rPr>
              <w:t>طرق متنوعة</w:t>
            </w:r>
          </w:p>
        </w:tc>
        <w:tc>
          <w:tcPr>
            <w:tcW w:w="2126" w:type="dxa"/>
          </w:tcPr>
          <w:p w:rsidR="006F246A" w:rsidRPr="00271B90" w:rsidRDefault="006F246A" w:rsidP="006F246A">
            <w:pPr>
              <w:bidi/>
              <w:spacing w:line="276" w:lineRule="auto"/>
              <w:ind w:left="0" w:firstLine="0"/>
              <w:jc w:val="center"/>
              <w:rPr>
                <w:rFonts w:cs="Simplified Arabic"/>
                <w:b/>
                <w:bCs/>
                <w:color w:val="000000" w:themeColor="text1"/>
                <w:sz w:val="24"/>
                <w:szCs w:val="24"/>
                <w:rtl/>
              </w:rPr>
            </w:pPr>
            <w:r>
              <w:rPr>
                <w:rFonts w:cs="Simplified Arabic" w:hint="cs"/>
                <w:b/>
                <w:bCs/>
                <w:color w:val="000000" w:themeColor="text1"/>
                <w:sz w:val="24"/>
                <w:szCs w:val="24"/>
                <w:rtl/>
              </w:rPr>
              <w:t>8</w:t>
            </w:r>
          </w:p>
        </w:tc>
        <w:tc>
          <w:tcPr>
            <w:tcW w:w="1559" w:type="dxa"/>
          </w:tcPr>
          <w:p w:rsidR="006F246A" w:rsidRPr="00271B90" w:rsidRDefault="006F246A" w:rsidP="006F246A">
            <w:pPr>
              <w:tabs>
                <w:tab w:val="left" w:pos="613"/>
                <w:tab w:val="center" w:pos="819"/>
              </w:tabs>
              <w:bidi/>
              <w:spacing w:line="276" w:lineRule="auto"/>
              <w:ind w:left="0" w:firstLine="0"/>
              <w:jc w:val="center"/>
              <w:rPr>
                <w:rFonts w:cs="Simplified Arabic"/>
                <w:b/>
                <w:bCs/>
                <w:color w:val="000000" w:themeColor="text1"/>
                <w:sz w:val="24"/>
                <w:szCs w:val="24"/>
                <w:rtl/>
              </w:rPr>
            </w:pPr>
            <w:r>
              <w:rPr>
                <w:rFonts w:cs="Simplified Arabic" w:hint="cs"/>
                <w:b/>
                <w:bCs/>
                <w:sz w:val="24"/>
                <w:szCs w:val="24"/>
                <w:rtl/>
              </w:rPr>
              <w:t>8</w:t>
            </w:r>
            <w:r w:rsidRPr="00271B90">
              <w:rPr>
                <w:rFonts w:cs="Simplified Arabic"/>
                <w:b/>
                <w:bCs/>
                <w:sz w:val="24"/>
                <w:szCs w:val="24"/>
              </w:rPr>
              <w:t>%</w:t>
            </w:r>
          </w:p>
        </w:tc>
        <w:tc>
          <w:tcPr>
            <w:tcW w:w="1559" w:type="dxa"/>
          </w:tcPr>
          <w:p w:rsidR="006F246A" w:rsidRPr="00271B90" w:rsidRDefault="006F246A" w:rsidP="006F246A">
            <w:pPr>
              <w:bidi/>
              <w:spacing w:line="276" w:lineRule="auto"/>
              <w:ind w:left="0" w:firstLine="0"/>
              <w:jc w:val="center"/>
              <w:rPr>
                <w:rFonts w:cs="Simplified Arabic"/>
                <w:b/>
                <w:bCs/>
                <w:color w:val="000000" w:themeColor="text1"/>
                <w:sz w:val="24"/>
                <w:szCs w:val="24"/>
                <w:rtl/>
              </w:rPr>
            </w:pPr>
            <w:r w:rsidRPr="00271B90">
              <w:rPr>
                <w:rFonts w:cs="Simplified Arabic" w:hint="cs"/>
                <w:b/>
                <w:bCs/>
                <w:color w:val="000000" w:themeColor="text1"/>
                <w:sz w:val="24"/>
                <w:szCs w:val="24"/>
                <w:rtl/>
              </w:rPr>
              <w:t>04</w:t>
            </w:r>
          </w:p>
        </w:tc>
        <w:tc>
          <w:tcPr>
            <w:tcW w:w="1668" w:type="dxa"/>
          </w:tcPr>
          <w:p w:rsidR="006F246A" w:rsidRPr="00271B90" w:rsidRDefault="006F246A" w:rsidP="006F246A">
            <w:pPr>
              <w:tabs>
                <w:tab w:val="left" w:pos="613"/>
                <w:tab w:val="center" w:pos="819"/>
              </w:tabs>
              <w:bidi/>
              <w:spacing w:line="276" w:lineRule="auto"/>
              <w:ind w:left="0" w:firstLine="0"/>
              <w:jc w:val="center"/>
              <w:rPr>
                <w:rFonts w:cs="Simplified Arabic"/>
                <w:b/>
                <w:bCs/>
                <w:color w:val="000000" w:themeColor="text1"/>
                <w:sz w:val="24"/>
                <w:szCs w:val="24"/>
                <w:rtl/>
              </w:rPr>
            </w:pPr>
            <w:r w:rsidRPr="00271B90">
              <w:rPr>
                <w:rFonts w:cs="Simplified Arabic" w:hint="cs"/>
                <w:b/>
                <w:bCs/>
                <w:sz w:val="24"/>
                <w:szCs w:val="24"/>
                <w:rtl/>
              </w:rPr>
              <w:t>4</w:t>
            </w:r>
            <w:r w:rsidRPr="00271B90">
              <w:rPr>
                <w:rFonts w:cs="Simplified Arabic"/>
                <w:b/>
                <w:bCs/>
                <w:sz w:val="24"/>
                <w:szCs w:val="24"/>
              </w:rPr>
              <w:t>%</w:t>
            </w:r>
          </w:p>
        </w:tc>
      </w:tr>
      <w:tr w:rsidR="006F246A" w:rsidRPr="00AD6D7E" w:rsidTr="006F246A">
        <w:tc>
          <w:tcPr>
            <w:tcW w:w="2865" w:type="dxa"/>
          </w:tcPr>
          <w:p w:rsidR="006F246A" w:rsidRPr="00271B90" w:rsidRDefault="006F246A" w:rsidP="006F246A">
            <w:pPr>
              <w:bidi/>
              <w:spacing w:line="276" w:lineRule="auto"/>
              <w:ind w:left="0" w:firstLine="0"/>
              <w:jc w:val="center"/>
              <w:rPr>
                <w:rFonts w:cs="Simplified Arabic"/>
                <w:b/>
                <w:bCs/>
                <w:color w:val="000000" w:themeColor="text1"/>
                <w:sz w:val="24"/>
                <w:szCs w:val="24"/>
                <w:rtl/>
              </w:rPr>
            </w:pPr>
            <w:r w:rsidRPr="00271B90">
              <w:rPr>
                <w:rFonts w:cs="Simplified Arabic" w:hint="cs"/>
                <w:b/>
                <w:bCs/>
                <w:color w:val="000000" w:themeColor="text1"/>
                <w:sz w:val="24"/>
                <w:szCs w:val="24"/>
                <w:rtl/>
              </w:rPr>
              <w:t>المجموع</w:t>
            </w:r>
          </w:p>
        </w:tc>
        <w:tc>
          <w:tcPr>
            <w:tcW w:w="2126" w:type="dxa"/>
          </w:tcPr>
          <w:p w:rsidR="006F246A" w:rsidRPr="00044896" w:rsidRDefault="006F246A" w:rsidP="006F246A">
            <w:pPr>
              <w:bidi/>
              <w:spacing w:line="276" w:lineRule="auto"/>
              <w:ind w:left="0" w:firstLine="0"/>
              <w:jc w:val="center"/>
              <w:rPr>
                <w:rFonts w:cs="Simplified Arabic"/>
                <w:b/>
                <w:bCs/>
                <w:color w:val="943634" w:themeColor="accent2" w:themeShade="BF"/>
                <w:sz w:val="24"/>
                <w:szCs w:val="24"/>
                <w:rtl/>
              </w:rPr>
            </w:pPr>
            <w:r>
              <w:rPr>
                <w:rFonts w:cs="Simplified Arabic" w:hint="cs"/>
                <w:b/>
                <w:bCs/>
                <w:color w:val="943634" w:themeColor="accent2" w:themeShade="BF"/>
                <w:sz w:val="24"/>
                <w:szCs w:val="24"/>
                <w:rtl/>
              </w:rPr>
              <w:t>60</w:t>
            </w:r>
          </w:p>
        </w:tc>
        <w:tc>
          <w:tcPr>
            <w:tcW w:w="1559" w:type="dxa"/>
          </w:tcPr>
          <w:p w:rsidR="006F246A" w:rsidRPr="00271B90" w:rsidRDefault="006F246A" w:rsidP="006F246A">
            <w:pPr>
              <w:tabs>
                <w:tab w:val="left" w:pos="613"/>
                <w:tab w:val="center" w:pos="819"/>
              </w:tabs>
              <w:bidi/>
              <w:spacing w:line="276" w:lineRule="auto"/>
              <w:ind w:left="0" w:firstLine="0"/>
              <w:jc w:val="center"/>
              <w:rPr>
                <w:rFonts w:cs="Simplified Arabic"/>
                <w:b/>
                <w:bCs/>
                <w:color w:val="000000" w:themeColor="text1"/>
                <w:sz w:val="24"/>
                <w:szCs w:val="24"/>
                <w:rtl/>
              </w:rPr>
            </w:pPr>
            <w:r w:rsidRPr="00271B90">
              <w:rPr>
                <w:rFonts w:cs="Simplified Arabic" w:hint="cs"/>
                <w:b/>
                <w:bCs/>
                <w:sz w:val="24"/>
                <w:szCs w:val="24"/>
                <w:rtl/>
              </w:rPr>
              <w:t>63</w:t>
            </w:r>
            <w:r w:rsidRPr="00271B90">
              <w:rPr>
                <w:rFonts w:cs="Simplified Arabic"/>
                <w:b/>
                <w:bCs/>
                <w:sz w:val="24"/>
                <w:szCs w:val="24"/>
              </w:rPr>
              <w:t>%</w:t>
            </w:r>
          </w:p>
        </w:tc>
        <w:tc>
          <w:tcPr>
            <w:tcW w:w="1559" w:type="dxa"/>
          </w:tcPr>
          <w:p w:rsidR="006F246A" w:rsidRPr="00044896" w:rsidRDefault="006F246A" w:rsidP="006F246A">
            <w:pPr>
              <w:bidi/>
              <w:spacing w:line="276" w:lineRule="auto"/>
              <w:ind w:left="0" w:firstLine="0"/>
              <w:jc w:val="center"/>
              <w:rPr>
                <w:rFonts w:cs="Simplified Arabic"/>
                <w:b/>
                <w:bCs/>
                <w:color w:val="943634" w:themeColor="accent2" w:themeShade="BF"/>
                <w:sz w:val="24"/>
                <w:szCs w:val="24"/>
                <w:rtl/>
              </w:rPr>
            </w:pPr>
            <w:r w:rsidRPr="00044896">
              <w:rPr>
                <w:rFonts w:cs="Simplified Arabic" w:hint="cs"/>
                <w:b/>
                <w:bCs/>
                <w:color w:val="943634" w:themeColor="accent2" w:themeShade="BF"/>
                <w:sz w:val="24"/>
                <w:szCs w:val="24"/>
                <w:rtl/>
              </w:rPr>
              <w:t>30</w:t>
            </w:r>
          </w:p>
        </w:tc>
        <w:tc>
          <w:tcPr>
            <w:tcW w:w="1668" w:type="dxa"/>
          </w:tcPr>
          <w:p w:rsidR="006F246A" w:rsidRPr="00271B90" w:rsidRDefault="006F246A" w:rsidP="006F246A">
            <w:pPr>
              <w:tabs>
                <w:tab w:val="left" w:pos="613"/>
                <w:tab w:val="center" w:pos="819"/>
              </w:tabs>
              <w:bidi/>
              <w:spacing w:line="276" w:lineRule="auto"/>
              <w:ind w:left="0" w:firstLine="0"/>
              <w:jc w:val="center"/>
              <w:rPr>
                <w:rFonts w:cs="Simplified Arabic"/>
                <w:b/>
                <w:bCs/>
                <w:color w:val="000000" w:themeColor="text1"/>
                <w:sz w:val="24"/>
                <w:szCs w:val="24"/>
                <w:rtl/>
              </w:rPr>
            </w:pPr>
            <w:r w:rsidRPr="00271B90">
              <w:rPr>
                <w:rFonts w:cs="Simplified Arabic" w:hint="cs"/>
                <w:b/>
                <w:bCs/>
                <w:sz w:val="24"/>
                <w:szCs w:val="24"/>
                <w:rtl/>
              </w:rPr>
              <w:t>37</w:t>
            </w:r>
            <w:r w:rsidRPr="00271B90">
              <w:rPr>
                <w:rFonts w:cs="Simplified Arabic"/>
                <w:b/>
                <w:bCs/>
                <w:sz w:val="24"/>
                <w:szCs w:val="24"/>
              </w:rPr>
              <w:t>%</w:t>
            </w:r>
          </w:p>
        </w:tc>
      </w:tr>
    </w:tbl>
    <w:p w:rsidR="006F246A" w:rsidRPr="00271B90" w:rsidRDefault="006F246A" w:rsidP="006F246A">
      <w:pPr>
        <w:bidi/>
        <w:rPr>
          <w:rFonts w:cs="Simplified Arabic"/>
          <w:noProof/>
          <w:sz w:val="2"/>
          <w:szCs w:val="2"/>
          <w:rtl/>
        </w:rPr>
      </w:pPr>
    </w:p>
    <w:p w:rsidR="006F246A" w:rsidRDefault="006F246A" w:rsidP="006F246A">
      <w:pPr>
        <w:bidi/>
        <w:rPr>
          <w:rFonts w:cs="Simplified Arabic"/>
          <w:noProof/>
          <w:sz w:val="32"/>
          <w:szCs w:val="32"/>
          <w:rtl/>
        </w:rPr>
      </w:pPr>
      <w:r w:rsidRPr="00F74055">
        <w:rPr>
          <w:rFonts w:cs="Simplified Arabic"/>
          <w:noProof/>
          <w:sz w:val="32"/>
          <w:szCs w:val="32"/>
          <w:rtl/>
        </w:rPr>
        <w:drawing>
          <wp:inline distT="0" distB="0" distL="0" distR="0">
            <wp:extent cx="1993553" cy="1752600"/>
            <wp:effectExtent l="19050" t="0" r="25747" b="0"/>
            <wp:docPr id="57" name="Graphique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1"/>
              </a:graphicData>
            </a:graphic>
          </wp:inline>
        </w:drawing>
      </w:r>
      <w:r w:rsidRPr="00F74055">
        <w:rPr>
          <w:rFonts w:cs="Simplified Arabic"/>
          <w:noProof/>
          <w:sz w:val="32"/>
          <w:szCs w:val="32"/>
          <w:rtl/>
        </w:rPr>
        <w:drawing>
          <wp:inline distT="0" distB="0" distL="0" distR="0">
            <wp:extent cx="2010641" cy="1752600"/>
            <wp:effectExtent l="19050" t="0" r="27709" b="0"/>
            <wp:docPr id="58" name="Graphique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2"/>
              </a:graphicData>
            </a:graphic>
          </wp:inline>
        </w:drawing>
      </w:r>
    </w:p>
    <w:p w:rsidR="0018080A" w:rsidRPr="00E204EF" w:rsidRDefault="006F246A" w:rsidP="00E204EF">
      <w:pPr>
        <w:bidi/>
        <w:spacing w:after="0"/>
        <w:jc w:val="both"/>
        <w:rPr>
          <w:rFonts w:cs="Simplified Arabic"/>
          <w:b/>
          <w:bCs/>
          <w:color w:val="000000" w:themeColor="text1"/>
          <w:sz w:val="20"/>
          <w:szCs w:val="20"/>
          <w:rtl/>
          <w:lang w:bidi="ar-DZ"/>
        </w:rPr>
      </w:pPr>
      <w:r w:rsidRPr="00BB2A83">
        <w:rPr>
          <w:rFonts w:cs="Simplified Arabic" w:hint="cs"/>
          <w:b/>
          <w:bCs/>
          <w:color w:val="000000" w:themeColor="text1"/>
          <w:sz w:val="20"/>
          <w:szCs w:val="20"/>
          <w:rtl/>
        </w:rPr>
        <w:t>تمثيـل</w:t>
      </w:r>
      <w:r>
        <w:rPr>
          <w:rFonts w:cs="Simplified Arabic" w:hint="cs"/>
          <w:b/>
          <w:bCs/>
          <w:color w:val="000000" w:themeColor="text1"/>
          <w:sz w:val="20"/>
          <w:szCs w:val="20"/>
          <w:rtl/>
        </w:rPr>
        <w:t xml:space="preserve"> بيانــــــيلطرق الإشهار خاص</w:t>
      </w:r>
      <w:r w:rsidRPr="001510FD">
        <w:rPr>
          <w:rFonts w:cs="Simplified Arabic" w:hint="cs"/>
          <w:b/>
          <w:bCs/>
          <w:color w:val="000000" w:themeColor="text1"/>
          <w:sz w:val="20"/>
          <w:szCs w:val="20"/>
          <w:rtl/>
        </w:rPr>
        <w:t xml:space="preserve"> بقطاع الصناعة</w:t>
      </w:r>
      <w:r w:rsidRPr="00BB2A83">
        <w:rPr>
          <w:rFonts w:cs="Simplified Arabic" w:hint="cs"/>
          <w:b/>
          <w:bCs/>
          <w:color w:val="000000" w:themeColor="text1"/>
          <w:sz w:val="20"/>
          <w:szCs w:val="20"/>
          <w:rtl/>
        </w:rPr>
        <w:t>تمثيـل</w:t>
      </w:r>
      <w:r>
        <w:rPr>
          <w:rFonts w:cs="Simplified Arabic" w:hint="cs"/>
          <w:b/>
          <w:bCs/>
          <w:color w:val="000000" w:themeColor="text1"/>
          <w:sz w:val="20"/>
          <w:szCs w:val="20"/>
          <w:rtl/>
        </w:rPr>
        <w:t xml:space="preserve"> بيانـــــــــيلطرق الإشهار </w:t>
      </w:r>
      <w:r w:rsidRPr="001510FD">
        <w:rPr>
          <w:rFonts w:cs="Simplified Arabic" w:hint="cs"/>
          <w:b/>
          <w:bCs/>
          <w:color w:val="000000" w:themeColor="text1"/>
          <w:sz w:val="20"/>
          <w:szCs w:val="20"/>
          <w:rtl/>
        </w:rPr>
        <w:t xml:space="preserve">خاص بقطاع </w:t>
      </w:r>
      <w:r>
        <w:rPr>
          <w:rFonts w:cs="Simplified Arabic" w:hint="cs"/>
          <w:b/>
          <w:bCs/>
          <w:color w:val="000000" w:themeColor="text1"/>
          <w:sz w:val="20"/>
          <w:szCs w:val="20"/>
          <w:rtl/>
        </w:rPr>
        <w:t>الخدمات</w:t>
      </w:r>
    </w:p>
    <w:p w:rsidR="006F246A" w:rsidRPr="0024542E" w:rsidRDefault="00D40EF3" w:rsidP="00EF6E53">
      <w:pPr>
        <w:bidi/>
        <w:spacing w:after="0"/>
        <w:jc w:val="both"/>
        <w:rPr>
          <w:rFonts w:ascii="Traditional Arabic" w:hAnsi="Traditional Arabic" w:cs="Traditional Arabic"/>
          <w:color w:val="000000" w:themeColor="text1"/>
          <w:sz w:val="40"/>
          <w:szCs w:val="40"/>
          <w:rtl/>
        </w:rPr>
      </w:pPr>
      <w:r w:rsidRPr="0024542E">
        <w:rPr>
          <w:rFonts w:ascii="Traditional Arabic" w:hAnsi="Traditional Arabic" w:cs="Traditional Arabic"/>
          <w:b/>
          <w:bCs/>
          <w:color w:val="000000" w:themeColor="text1"/>
          <w:sz w:val="40"/>
          <w:szCs w:val="40"/>
          <w:u w:val="single"/>
          <w:rtl/>
        </w:rPr>
        <w:t xml:space="preserve">تحليل </w:t>
      </w:r>
      <w:r w:rsidR="006F246A" w:rsidRPr="0024542E">
        <w:rPr>
          <w:rFonts w:ascii="Traditional Arabic" w:hAnsi="Traditional Arabic" w:cs="Traditional Arabic"/>
          <w:b/>
          <w:bCs/>
          <w:sz w:val="40"/>
          <w:szCs w:val="40"/>
          <w:u w:val="single"/>
          <w:rtl/>
        </w:rPr>
        <w:t>الجـــــدول رقم 22:</w:t>
      </w:r>
    </w:p>
    <w:p w:rsidR="006F246A" w:rsidRPr="0024542E" w:rsidRDefault="006F246A" w:rsidP="00EF6E53">
      <w:pPr>
        <w:bidi/>
        <w:spacing w:after="0"/>
        <w:ind w:left="-2"/>
        <w:jc w:val="both"/>
        <w:rPr>
          <w:rFonts w:ascii="Traditional Arabic" w:hAnsi="Traditional Arabic" w:cs="Traditional Arabic"/>
          <w:sz w:val="40"/>
          <w:szCs w:val="40"/>
          <w:rtl/>
        </w:rPr>
      </w:pPr>
      <w:r w:rsidRPr="0024542E">
        <w:rPr>
          <w:rFonts w:ascii="Traditional Arabic" w:hAnsi="Traditional Arabic" w:cs="Traditional Arabic"/>
          <w:noProof/>
          <w:sz w:val="40"/>
          <w:szCs w:val="40"/>
          <w:rtl/>
        </w:rPr>
        <w:t>انطلاقا من المعطيات المبينة في الجدول رقم 22، و المتعلق بالطرق المعتمدة في الاشهار الذي تعتمده المقاولات لمشروعهن، لدينا في قطاع الخدمات 40 مقاولة بنسبة 40</w:t>
      </w:r>
      <w:r w:rsidRPr="0024542E">
        <w:rPr>
          <w:rFonts w:ascii="Traditional Arabic" w:hAnsi="Traditional Arabic" w:cs="Traditional Arabic"/>
          <w:sz w:val="40"/>
          <w:szCs w:val="40"/>
        </w:rPr>
        <w:t>%</w:t>
      </w:r>
      <w:r w:rsidRPr="0024542E">
        <w:rPr>
          <w:rFonts w:ascii="Traditional Arabic" w:hAnsi="Traditional Arabic" w:cs="Traditional Arabic"/>
          <w:sz w:val="40"/>
          <w:szCs w:val="40"/>
          <w:rtl/>
        </w:rPr>
        <w:t xml:space="preserve"> يعتمدن على الفايسبوك في الترويج لمشروعهن، و 08 مقاولات يعتمدن على طرق متنوعة، أي أنها تتنوع بين مختلف الاختيارات السابقة، و 07 مقاولات معبر عنهن بنسبة 07</w:t>
      </w:r>
      <w:r w:rsidRPr="0024542E">
        <w:rPr>
          <w:rFonts w:ascii="Traditional Arabic" w:hAnsi="Traditional Arabic" w:cs="Traditional Arabic"/>
          <w:sz w:val="40"/>
          <w:szCs w:val="40"/>
        </w:rPr>
        <w:t>%</w:t>
      </w:r>
      <w:r w:rsidRPr="0024542E">
        <w:rPr>
          <w:rFonts w:ascii="Traditional Arabic" w:hAnsi="Traditional Arabic" w:cs="Traditional Arabic"/>
          <w:sz w:val="40"/>
          <w:szCs w:val="40"/>
          <w:rtl/>
        </w:rPr>
        <w:t xml:space="preserve"> يعتمدن على المستهلك، بمعنى أنهن يعتمدن على الأشخاص الذين استهلكوا منتجوهم، و لدينا 04 مقاولات معبر عنهن بنسبة 04 </w:t>
      </w:r>
      <w:r w:rsidRPr="0024542E">
        <w:rPr>
          <w:rFonts w:ascii="Traditional Arabic" w:hAnsi="Traditional Arabic" w:cs="Traditional Arabic"/>
          <w:sz w:val="40"/>
          <w:szCs w:val="40"/>
        </w:rPr>
        <w:t>%</w:t>
      </w:r>
      <w:r w:rsidRPr="0024542E">
        <w:rPr>
          <w:rFonts w:ascii="Traditional Arabic" w:hAnsi="Traditional Arabic" w:cs="Traditional Arabic"/>
          <w:sz w:val="40"/>
          <w:szCs w:val="40"/>
          <w:rtl/>
        </w:rPr>
        <w:t xml:space="preserve"> اتجهن للملصقات الاشهارية، بينما 01 مقاولة بنسبة 01</w:t>
      </w:r>
      <w:r w:rsidRPr="0024542E">
        <w:rPr>
          <w:rFonts w:ascii="Traditional Arabic" w:hAnsi="Traditional Arabic" w:cs="Traditional Arabic"/>
          <w:sz w:val="40"/>
          <w:szCs w:val="40"/>
        </w:rPr>
        <w:t>%</w:t>
      </w:r>
      <w:r w:rsidRPr="0024542E">
        <w:rPr>
          <w:rFonts w:ascii="Traditional Arabic" w:hAnsi="Traditional Arabic" w:cs="Traditional Arabic"/>
          <w:sz w:val="40"/>
          <w:szCs w:val="40"/>
          <w:rtl/>
        </w:rPr>
        <w:t xml:space="preserve"> اعتمدت على الجرائد.</w:t>
      </w:r>
    </w:p>
    <w:p w:rsidR="006F246A" w:rsidRPr="0024542E" w:rsidRDefault="006F246A" w:rsidP="00EF6E53">
      <w:pPr>
        <w:bidi/>
        <w:spacing w:after="0"/>
        <w:ind w:left="-2"/>
        <w:jc w:val="both"/>
        <w:rPr>
          <w:rFonts w:ascii="Traditional Arabic" w:hAnsi="Traditional Arabic" w:cs="Traditional Arabic"/>
          <w:sz w:val="40"/>
          <w:szCs w:val="40"/>
          <w:rtl/>
        </w:rPr>
      </w:pPr>
      <w:r w:rsidRPr="0024542E">
        <w:rPr>
          <w:rFonts w:ascii="Traditional Arabic" w:hAnsi="Traditional Arabic" w:cs="Traditional Arabic"/>
          <w:sz w:val="40"/>
          <w:szCs w:val="40"/>
          <w:rtl/>
        </w:rPr>
        <w:lastRenderedPageBreak/>
        <w:t>و في قطاع الصناعة نال الفايسبوك أيضا التكرار الأكبر بين التكرارات بــــ 20 امرأة بنسبة 20</w:t>
      </w:r>
      <w:r w:rsidRPr="0024542E">
        <w:rPr>
          <w:rFonts w:ascii="Traditional Arabic" w:hAnsi="Traditional Arabic" w:cs="Traditional Arabic"/>
          <w:sz w:val="40"/>
          <w:szCs w:val="40"/>
        </w:rPr>
        <w:t>%</w:t>
      </w:r>
      <w:r w:rsidRPr="0024542E">
        <w:rPr>
          <w:rFonts w:ascii="Traditional Arabic" w:hAnsi="Traditional Arabic" w:cs="Traditional Arabic"/>
          <w:sz w:val="40"/>
          <w:szCs w:val="40"/>
          <w:rtl/>
        </w:rPr>
        <w:t>، و 05 مقاولات بنسبة 05</w:t>
      </w:r>
      <w:r w:rsidRPr="0024542E">
        <w:rPr>
          <w:rFonts w:ascii="Traditional Arabic" w:hAnsi="Traditional Arabic" w:cs="Traditional Arabic"/>
          <w:sz w:val="40"/>
          <w:szCs w:val="40"/>
        </w:rPr>
        <w:t>%</w:t>
      </w:r>
      <w:r w:rsidRPr="0024542E">
        <w:rPr>
          <w:rFonts w:ascii="Traditional Arabic" w:hAnsi="Traditional Arabic" w:cs="Traditional Arabic"/>
          <w:sz w:val="40"/>
          <w:szCs w:val="40"/>
          <w:rtl/>
        </w:rPr>
        <w:t xml:space="preserve"> اعتمدن على المستهلك، و 04 مقاولات بتكرار 04 مقاولات معبر عنهن بنسبة 04</w:t>
      </w:r>
      <w:r w:rsidRPr="0024542E">
        <w:rPr>
          <w:rFonts w:ascii="Traditional Arabic" w:hAnsi="Traditional Arabic" w:cs="Traditional Arabic"/>
          <w:sz w:val="40"/>
          <w:szCs w:val="40"/>
        </w:rPr>
        <w:t>%</w:t>
      </w:r>
      <w:r w:rsidRPr="0024542E">
        <w:rPr>
          <w:rFonts w:ascii="Traditional Arabic" w:hAnsi="Traditional Arabic" w:cs="Traditional Arabic"/>
          <w:sz w:val="40"/>
          <w:szCs w:val="40"/>
          <w:rtl/>
        </w:rPr>
        <w:t>، و 01 امرأة مقاولة بنسبة 01</w:t>
      </w:r>
      <w:r w:rsidRPr="0024542E">
        <w:rPr>
          <w:rFonts w:ascii="Traditional Arabic" w:hAnsi="Traditional Arabic" w:cs="Traditional Arabic"/>
          <w:sz w:val="40"/>
          <w:szCs w:val="40"/>
        </w:rPr>
        <w:t>%</w:t>
      </w:r>
      <w:r w:rsidRPr="0024542E">
        <w:rPr>
          <w:rFonts w:ascii="Traditional Arabic" w:hAnsi="Traditional Arabic" w:cs="Traditional Arabic"/>
          <w:sz w:val="40"/>
          <w:szCs w:val="40"/>
          <w:rtl/>
        </w:rPr>
        <w:t xml:space="preserve"> اعتمدن على الملصقات الاشهارية.</w:t>
      </w:r>
    </w:p>
    <w:p w:rsidR="00E204EF" w:rsidRPr="0024542E" w:rsidRDefault="006F246A" w:rsidP="0024542E">
      <w:pPr>
        <w:bidi/>
        <w:spacing w:after="0"/>
        <w:ind w:left="-2"/>
        <w:jc w:val="both"/>
        <w:rPr>
          <w:rFonts w:ascii="Traditional Arabic" w:hAnsi="Traditional Arabic" w:cs="Traditional Arabic"/>
          <w:sz w:val="40"/>
          <w:szCs w:val="40"/>
          <w:rtl/>
          <w:lang w:bidi="ar-DZ"/>
        </w:rPr>
      </w:pPr>
      <w:r w:rsidRPr="0024542E">
        <w:rPr>
          <w:rFonts w:ascii="Traditional Arabic" w:hAnsi="Traditional Arabic" w:cs="Traditional Arabic"/>
          <w:sz w:val="40"/>
          <w:szCs w:val="40"/>
          <w:rtl/>
        </w:rPr>
        <w:t>و قد كان متوقعا حصول الفايسبوك كوسيلة اشهارية على المركز الأول بين الاختيارات كونه يعد من الوسائل الدعائية السريعة و المضمونة في وقتنا الحالي، و في ظل الانتشار الواسع لمواقع التواصل الاجتماعي و التي أصبحت تستحوذ على اهتمام فئة كبيرة من المجتمع. أما اتجاه المقاولات إلى وسائل اشهارية و دعائية أخرى، قد يكون إما رغبة فيهن في التغيير في ظل زحمة الإعلانات الفايسبوكية، أو إيمانا بأن الوسيلة التي اعتمدنها هي الأنجع و الأصلح.</w:t>
      </w:r>
    </w:p>
    <w:p w:rsidR="006F246A" w:rsidRDefault="006F246A" w:rsidP="0018080A">
      <w:pPr>
        <w:bidi/>
        <w:spacing w:after="0" w:line="360" w:lineRule="auto"/>
        <w:jc w:val="both"/>
        <w:rPr>
          <w:rFonts w:cs="Simplified Arabic"/>
          <w:b/>
          <w:bCs/>
          <w:color w:val="000000" w:themeColor="text1"/>
          <w:sz w:val="28"/>
          <w:szCs w:val="28"/>
          <w:u w:val="single"/>
          <w:rtl/>
        </w:rPr>
      </w:pPr>
      <w:r w:rsidRPr="0018080A">
        <w:rPr>
          <w:rFonts w:cs="Simplified Arabic"/>
          <w:b/>
          <w:bCs/>
          <w:color w:val="000000" w:themeColor="text1"/>
          <w:sz w:val="32"/>
          <w:szCs w:val="32"/>
          <w:u w:val="single"/>
          <w:rtl/>
        </w:rPr>
        <w:t>الجدول رقم (</w:t>
      </w:r>
      <w:r w:rsidRPr="0018080A">
        <w:rPr>
          <w:rFonts w:cs="Simplified Arabic" w:hint="cs"/>
          <w:b/>
          <w:bCs/>
          <w:color w:val="000000" w:themeColor="text1"/>
          <w:sz w:val="32"/>
          <w:szCs w:val="32"/>
          <w:u w:val="single"/>
          <w:rtl/>
        </w:rPr>
        <w:t>23</w:t>
      </w:r>
      <w:r w:rsidRPr="0018080A">
        <w:rPr>
          <w:rFonts w:cs="Simplified Arabic"/>
          <w:b/>
          <w:bCs/>
          <w:color w:val="000000" w:themeColor="text1"/>
          <w:sz w:val="32"/>
          <w:szCs w:val="32"/>
          <w:u w:val="single"/>
          <w:rtl/>
        </w:rPr>
        <w:t>):يبي</w:t>
      </w:r>
      <w:r w:rsidRPr="0018080A">
        <w:rPr>
          <w:rFonts w:cs="Simplified Arabic" w:hint="cs"/>
          <w:b/>
          <w:bCs/>
          <w:color w:val="000000" w:themeColor="text1"/>
          <w:sz w:val="32"/>
          <w:szCs w:val="32"/>
          <w:u w:val="single"/>
          <w:rtl/>
        </w:rPr>
        <w:t>ـ</w:t>
      </w:r>
      <w:r w:rsidRPr="0018080A">
        <w:rPr>
          <w:rFonts w:cs="Simplified Arabic"/>
          <w:b/>
          <w:bCs/>
          <w:color w:val="000000" w:themeColor="text1"/>
          <w:sz w:val="32"/>
          <w:szCs w:val="32"/>
          <w:u w:val="single"/>
          <w:rtl/>
        </w:rPr>
        <w:t>ن</w:t>
      </w:r>
      <w:r w:rsidRPr="0018080A">
        <w:rPr>
          <w:rFonts w:cs="Simplified Arabic" w:hint="cs"/>
          <w:b/>
          <w:bCs/>
          <w:color w:val="000000" w:themeColor="text1"/>
          <w:sz w:val="32"/>
          <w:szCs w:val="32"/>
          <w:u w:val="single"/>
          <w:rtl/>
        </w:rPr>
        <w:t>علاقة المرأة المقاولة بغيرها من المقاولين و المقاولات</w:t>
      </w:r>
      <w:r w:rsidRPr="0018080A">
        <w:rPr>
          <w:rFonts w:cs="Simplified Arabic"/>
          <w:b/>
          <w:bCs/>
          <w:color w:val="000000" w:themeColor="text1"/>
          <w:sz w:val="32"/>
          <w:szCs w:val="32"/>
          <w:u w:val="single"/>
          <w:rtl/>
        </w:rPr>
        <w:t>:</w:t>
      </w:r>
    </w:p>
    <w:tbl>
      <w:tblPr>
        <w:tblStyle w:val="Grilledutableau"/>
        <w:bidiVisual/>
        <w:tblW w:w="0" w:type="auto"/>
        <w:tblInd w:w="360" w:type="dxa"/>
        <w:tblLook w:val="04A0"/>
      </w:tblPr>
      <w:tblGrid>
        <w:gridCol w:w="2865"/>
        <w:gridCol w:w="2126"/>
        <w:gridCol w:w="1559"/>
        <w:gridCol w:w="1559"/>
        <w:gridCol w:w="1668"/>
      </w:tblGrid>
      <w:tr w:rsidR="006F246A" w:rsidRPr="00AD6D7E" w:rsidTr="006F246A">
        <w:trPr>
          <w:trHeight w:val="940"/>
        </w:trPr>
        <w:tc>
          <w:tcPr>
            <w:tcW w:w="2865" w:type="dxa"/>
            <w:tcBorders>
              <w:left w:val="single" w:sz="4" w:space="0" w:color="auto"/>
              <w:tr2bl w:val="single" w:sz="4" w:space="0" w:color="auto"/>
            </w:tcBorders>
          </w:tcPr>
          <w:p w:rsidR="006F246A" w:rsidRPr="0024542E" w:rsidRDefault="006F246A" w:rsidP="006F246A">
            <w:pPr>
              <w:bidi/>
              <w:spacing w:after="100" w:afterAutospacing="1" w:line="360" w:lineRule="auto"/>
              <w:ind w:left="0" w:firstLine="0"/>
              <w:jc w:val="both"/>
              <w:rPr>
                <w:rFonts w:ascii="Traditional Arabic" w:hAnsi="Traditional Arabic" w:cs="Traditional Arabic"/>
                <w:b/>
                <w:bCs/>
                <w:color w:val="000000" w:themeColor="text1"/>
                <w:sz w:val="24"/>
                <w:szCs w:val="24"/>
                <w:rtl/>
              </w:rPr>
            </w:pPr>
            <w:r w:rsidRPr="0024542E">
              <w:rPr>
                <w:rFonts w:ascii="Traditional Arabic" w:hAnsi="Traditional Arabic" w:cs="Traditional Arabic"/>
                <w:b/>
                <w:bCs/>
                <w:color w:val="000000" w:themeColor="text1"/>
                <w:sz w:val="24"/>
                <w:szCs w:val="24"/>
                <w:rtl/>
              </w:rPr>
              <w:t xml:space="preserve">         القطــــــــــاع</w:t>
            </w:r>
          </w:p>
          <w:p w:rsidR="006F246A" w:rsidRPr="0024542E" w:rsidRDefault="006F246A" w:rsidP="0024542E">
            <w:pPr>
              <w:bidi/>
              <w:spacing w:after="100" w:afterAutospacing="1" w:line="360" w:lineRule="auto"/>
              <w:ind w:left="0" w:firstLine="0"/>
              <w:jc w:val="both"/>
              <w:rPr>
                <w:rFonts w:ascii="Traditional Arabic" w:hAnsi="Traditional Arabic" w:cs="Traditional Arabic"/>
                <w:b/>
                <w:bCs/>
                <w:color w:val="000000" w:themeColor="text1"/>
                <w:sz w:val="24"/>
                <w:szCs w:val="24"/>
                <w:rtl/>
              </w:rPr>
            </w:pPr>
            <w:r w:rsidRPr="0024542E">
              <w:rPr>
                <w:rFonts w:ascii="Traditional Arabic" w:hAnsi="Traditional Arabic" w:cs="Traditional Arabic"/>
                <w:b/>
                <w:bCs/>
                <w:color w:val="000000" w:themeColor="text1"/>
                <w:sz w:val="24"/>
                <w:szCs w:val="24"/>
                <w:rtl/>
              </w:rPr>
              <w:t>العلاقة مع المقاولين و المقاولات</w:t>
            </w:r>
          </w:p>
        </w:tc>
        <w:tc>
          <w:tcPr>
            <w:tcW w:w="2126" w:type="dxa"/>
            <w:tcBorders>
              <w:bottom w:val="single" w:sz="4" w:space="0" w:color="000000" w:themeColor="text1"/>
            </w:tcBorders>
          </w:tcPr>
          <w:p w:rsidR="006F246A" w:rsidRPr="0024542E" w:rsidRDefault="006F246A" w:rsidP="006F246A">
            <w:pPr>
              <w:bidi/>
              <w:spacing w:after="100" w:afterAutospacing="1" w:line="360" w:lineRule="auto"/>
              <w:ind w:left="0" w:firstLine="0"/>
              <w:rPr>
                <w:rFonts w:ascii="Traditional Arabic" w:hAnsi="Traditional Arabic" w:cs="Traditional Arabic"/>
                <w:b/>
                <w:bCs/>
                <w:color w:val="000000" w:themeColor="text1"/>
                <w:sz w:val="24"/>
                <w:szCs w:val="24"/>
                <w:rtl/>
              </w:rPr>
            </w:pPr>
          </w:p>
          <w:p w:rsidR="006F246A" w:rsidRPr="0024542E"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4"/>
                <w:szCs w:val="24"/>
                <w:rtl/>
              </w:rPr>
            </w:pPr>
            <w:r w:rsidRPr="0024542E">
              <w:rPr>
                <w:rFonts w:ascii="Traditional Arabic" w:hAnsi="Traditional Arabic" w:cs="Traditional Arabic"/>
                <w:b/>
                <w:bCs/>
                <w:color w:val="000000" w:themeColor="text1"/>
                <w:sz w:val="24"/>
                <w:szCs w:val="24"/>
                <w:rtl/>
              </w:rPr>
              <w:t>الصناعــــــــــة</w:t>
            </w:r>
          </w:p>
        </w:tc>
        <w:tc>
          <w:tcPr>
            <w:tcW w:w="1559" w:type="dxa"/>
            <w:tcBorders>
              <w:bottom w:val="single" w:sz="4" w:space="0" w:color="000000" w:themeColor="text1"/>
            </w:tcBorders>
          </w:tcPr>
          <w:p w:rsidR="006F246A" w:rsidRPr="0024542E"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4"/>
                <w:szCs w:val="24"/>
                <w:rtl/>
              </w:rPr>
            </w:pPr>
          </w:p>
          <w:p w:rsidR="006F246A" w:rsidRPr="0024542E"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4"/>
                <w:szCs w:val="24"/>
                <w:rtl/>
              </w:rPr>
            </w:pPr>
            <w:r w:rsidRPr="0024542E">
              <w:rPr>
                <w:rFonts w:ascii="Traditional Arabic" w:hAnsi="Traditional Arabic" w:cs="Traditional Arabic"/>
                <w:b/>
                <w:bCs/>
                <w:color w:val="000000" w:themeColor="text1"/>
                <w:sz w:val="24"/>
                <w:szCs w:val="24"/>
                <w:rtl/>
              </w:rPr>
              <w:t>النسبـــــــــــة</w:t>
            </w:r>
          </w:p>
        </w:tc>
        <w:tc>
          <w:tcPr>
            <w:tcW w:w="1559" w:type="dxa"/>
            <w:tcBorders>
              <w:bottom w:val="single" w:sz="4" w:space="0" w:color="000000" w:themeColor="text1"/>
            </w:tcBorders>
          </w:tcPr>
          <w:p w:rsidR="006F246A" w:rsidRPr="0024542E"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4"/>
                <w:szCs w:val="24"/>
                <w:rtl/>
              </w:rPr>
            </w:pPr>
          </w:p>
          <w:p w:rsidR="006F246A" w:rsidRPr="0024542E"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4"/>
                <w:szCs w:val="24"/>
                <w:rtl/>
              </w:rPr>
            </w:pPr>
            <w:r w:rsidRPr="0024542E">
              <w:rPr>
                <w:rFonts w:ascii="Traditional Arabic" w:hAnsi="Traditional Arabic" w:cs="Traditional Arabic"/>
                <w:b/>
                <w:bCs/>
                <w:color w:val="000000" w:themeColor="text1"/>
                <w:sz w:val="24"/>
                <w:szCs w:val="24"/>
                <w:rtl/>
              </w:rPr>
              <w:t>الخدمــــــــــات</w:t>
            </w:r>
          </w:p>
        </w:tc>
        <w:tc>
          <w:tcPr>
            <w:tcW w:w="1668" w:type="dxa"/>
            <w:tcBorders>
              <w:bottom w:val="single" w:sz="4" w:space="0" w:color="000000" w:themeColor="text1"/>
            </w:tcBorders>
          </w:tcPr>
          <w:p w:rsidR="006F246A" w:rsidRPr="0024542E"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4"/>
                <w:szCs w:val="24"/>
                <w:rtl/>
              </w:rPr>
            </w:pPr>
          </w:p>
          <w:p w:rsidR="006F246A" w:rsidRPr="0024542E"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4"/>
                <w:szCs w:val="24"/>
                <w:rtl/>
              </w:rPr>
            </w:pPr>
            <w:r w:rsidRPr="0024542E">
              <w:rPr>
                <w:rFonts w:ascii="Traditional Arabic" w:hAnsi="Traditional Arabic" w:cs="Traditional Arabic"/>
                <w:b/>
                <w:bCs/>
                <w:color w:val="000000" w:themeColor="text1"/>
                <w:sz w:val="24"/>
                <w:szCs w:val="24"/>
                <w:rtl/>
              </w:rPr>
              <w:t>النسبـــــــــــة</w:t>
            </w:r>
            <w:r w:rsidRPr="0024542E">
              <w:rPr>
                <w:rFonts w:ascii="Traditional Arabic" w:hAnsi="Traditional Arabic" w:cs="Traditional Arabic"/>
                <w:b/>
                <w:bCs/>
                <w:sz w:val="24"/>
                <w:szCs w:val="24"/>
              </w:rPr>
              <w:t>%</w:t>
            </w:r>
          </w:p>
        </w:tc>
      </w:tr>
      <w:tr w:rsidR="006F246A" w:rsidRPr="00AD6D7E" w:rsidTr="006F246A">
        <w:tc>
          <w:tcPr>
            <w:tcW w:w="2865"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24542E">
              <w:rPr>
                <w:rFonts w:ascii="Traditional Arabic" w:hAnsi="Traditional Arabic" w:cs="Traditional Arabic"/>
                <w:b/>
                <w:bCs/>
                <w:color w:val="000000" w:themeColor="text1"/>
                <w:sz w:val="24"/>
                <w:szCs w:val="24"/>
                <w:rtl/>
              </w:rPr>
              <w:t>ممتازة</w:t>
            </w:r>
          </w:p>
        </w:tc>
        <w:tc>
          <w:tcPr>
            <w:tcW w:w="2126"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24542E">
              <w:rPr>
                <w:rFonts w:ascii="Traditional Arabic" w:hAnsi="Traditional Arabic" w:cs="Traditional Arabic"/>
                <w:b/>
                <w:bCs/>
                <w:color w:val="000000" w:themeColor="text1"/>
                <w:sz w:val="24"/>
                <w:szCs w:val="24"/>
                <w:rtl/>
              </w:rPr>
              <w:t>25</w:t>
            </w:r>
          </w:p>
        </w:tc>
        <w:tc>
          <w:tcPr>
            <w:tcW w:w="1559" w:type="dxa"/>
          </w:tcPr>
          <w:p w:rsidR="006F246A" w:rsidRPr="0024542E"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4"/>
                <w:szCs w:val="24"/>
                <w:rtl/>
              </w:rPr>
            </w:pPr>
            <w:r w:rsidRPr="0024542E">
              <w:rPr>
                <w:rFonts w:ascii="Traditional Arabic" w:hAnsi="Traditional Arabic" w:cs="Traditional Arabic"/>
                <w:b/>
                <w:bCs/>
                <w:sz w:val="24"/>
                <w:szCs w:val="24"/>
                <w:rtl/>
              </w:rPr>
              <w:t>25</w:t>
            </w:r>
            <w:r w:rsidRPr="0024542E">
              <w:rPr>
                <w:rFonts w:ascii="Traditional Arabic" w:hAnsi="Traditional Arabic" w:cs="Traditional Arabic"/>
                <w:b/>
                <w:bCs/>
                <w:sz w:val="24"/>
                <w:szCs w:val="24"/>
              </w:rPr>
              <w:t>%</w:t>
            </w:r>
          </w:p>
        </w:tc>
        <w:tc>
          <w:tcPr>
            <w:tcW w:w="1559"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24542E">
              <w:rPr>
                <w:rFonts w:ascii="Traditional Arabic" w:hAnsi="Traditional Arabic" w:cs="Traditional Arabic"/>
                <w:b/>
                <w:bCs/>
                <w:color w:val="000000" w:themeColor="text1"/>
                <w:sz w:val="24"/>
                <w:szCs w:val="24"/>
                <w:rtl/>
              </w:rPr>
              <w:t>07</w:t>
            </w:r>
          </w:p>
        </w:tc>
        <w:tc>
          <w:tcPr>
            <w:tcW w:w="1668" w:type="dxa"/>
          </w:tcPr>
          <w:p w:rsidR="006F246A" w:rsidRPr="0024542E"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4"/>
                <w:szCs w:val="24"/>
                <w:rtl/>
              </w:rPr>
            </w:pPr>
            <w:r w:rsidRPr="0024542E">
              <w:rPr>
                <w:rFonts w:ascii="Traditional Arabic" w:hAnsi="Traditional Arabic" w:cs="Traditional Arabic"/>
                <w:b/>
                <w:bCs/>
                <w:sz w:val="24"/>
                <w:szCs w:val="24"/>
                <w:rtl/>
              </w:rPr>
              <w:t>7</w:t>
            </w:r>
            <w:r w:rsidRPr="0024542E">
              <w:rPr>
                <w:rFonts w:ascii="Traditional Arabic" w:hAnsi="Traditional Arabic" w:cs="Traditional Arabic"/>
                <w:b/>
                <w:bCs/>
                <w:sz w:val="24"/>
                <w:szCs w:val="24"/>
              </w:rPr>
              <w:t>%</w:t>
            </w:r>
          </w:p>
        </w:tc>
      </w:tr>
      <w:tr w:rsidR="006F246A" w:rsidRPr="00AD6D7E" w:rsidTr="006F246A">
        <w:tc>
          <w:tcPr>
            <w:tcW w:w="2865"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24542E">
              <w:rPr>
                <w:rFonts w:ascii="Traditional Arabic" w:hAnsi="Traditional Arabic" w:cs="Traditional Arabic"/>
                <w:b/>
                <w:bCs/>
                <w:color w:val="000000" w:themeColor="text1"/>
                <w:sz w:val="24"/>
                <w:szCs w:val="24"/>
                <w:rtl/>
              </w:rPr>
              <w:t>عادية</w:t>
            </w:r>
          </w:p>
        </w:tc>
        <w:tc>
          <w:tcPr>
            <w:tcW w:w="2126"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24542E">
              <w:rPr>
                <w:rFonts w:ascii="Traditional Arabic" w:hAnsi="Traditional Arabic" w:cs="Traditional Arabic"/>
                <w:b/>
                <w:bCs/>
                <w:color w:val="000000" w:themeColor="text1"/>
                <w:sz w:val="24"/>
                <w:szCs w:val="24"/>
                <w:rtl/>
              </w:rPr>
              <w:t>38</w:t>
            </w:r>
          </w:p>
        </w:tc>
        <w:tc>
          <w:tcPr>
            <w:tcW w:w="1559" w:type="dxa"/>
          </w:tcPr>
          <w:p w:rsidR="006F246A" w:rsidRPr="0024542E"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4"/>
                <w:szCs w:val="24"/>
                <w:rtl/>
              </w:rPr>
            </w:pPr>
            <w:r w:rsidRPr="0024542E">
              <w:rPr>
                <w:rFonts w:ascii="Traditional Arabic" w:hAnsi="Traditional Arabic" w:cs="Traditional Arabic"/>
                <w:b/>
                <w:bCs/>
                <w:sz w:val="24"/>
                <w:szCs w:val="24"/>
                <w:rtl/>
              </w:rPr>
              <w:t>38</w:t>
            </w:r>
            <w:r w:rsidRPr="0024542E">
              <w:rPr>
                <w:rFonts w:ascii="Traditional Arabic" w:hAnsi="Traditional Arabic" w:cs="Traditional Arabic"/>
                <w:b/>
                <w:bCs/>
                <w:sz w:val="24"/>
                <w:szCs w:val="24"/>
              </w:rPr>
              <w:t>%</w:t>
            </w:r>
          </w:p>
        </w:tc>
        <w:tc>
          <w:tcPr>
            <w:tcW w:w="1559"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24542E">
              <w:rPr>
                <w:rFonts w:ascii="Traditional Arabic" w:hAnsi="Traditional Arabic" w:cs="Traditional Arabic"/>
                <w:b/>
                <w:bCs/>
                <w:color w:val="000000" w:themeColor="text1"/>
                <w:sz w:val="24"/>
                <w:szCs w:val="24"/>
                <w:rtl/>
              </w:rPr>
              <w:t>12</w:t>
            </w:r>
          </w:p>
        </w:tc>
        <w:tc>
          <w:tcPr>
            <w:tcW w:w="1668" w:type="dxa"/>
          </w:tcPr>
          <w:p w:rsidR="006F246A" w:rsidRPr="0024542E"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4"/>
                <w:szCs w:val="24"/>
                <w:rtl/>
              </w:rPr>
            </w:pPr>
            <w:r w:rsidRPr="0024542E">
              <w:rPr>
                <w:rFonts w:ascii="Traditional Arabic" w:hAnsi="Traditional Arabic" w:cs="Traditional Arabic"/>
                <w:b/>
                <w:bCs/>
                <w:sz w:val="24"/>
                <w:szCs w:val="24"/>
                <w:rtl/>
              </w:rPr>
              <w:t>12</w:t>
            </w:r>
            <w:r w:rsidRPr="0024542E">
              <w:rPr>
                <w:rFonts w:ascii="Traditional Arabic" w:hAnsi="Traditional Arabic" w:cs="Traditional Arabic"/>
                <w:b/>
                <w:bCs/>
                <w:sz w:val="24"/>
                <w:szCs w:val="24"/>
              </w:rPr>
              <w:t>%</w:t>
            </w:r>
          </w:p>
        </w:tc>
      </w:tr>
      <w:tr w:rsidR="006F246A" w:rsidRPr="00AD6D7E" w:rsidTr="006F246A">
        <w:tc>
          <w:tcPr>
            <w:tcW w:w="2865"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24542E">
              <w:rPr>
                <w:rFonts w:ascii="Traditional Arabic" w:hAnsi="Traditional Arabic" w:cs="Traditional Arabic"/>
                <w:b/>
                <w:bCs/>
                <w:color w:val="000000" w:themeColor="text1"/>
                <w:sz w:val="24"/>
                <w:szCs w:val="24"/>
                <w:rtl/>
              </w:rPr>
              <w:t>ليس لدي علاقة بهم</w:t>
            </w:r>
          </w:p>
        </w:tc>
        <w:tc>
          <w:tcPr>
            <w:tcW w:w="2126"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24542E">
              <w:rPr>
                <w:rFonts w:ascii="Traditional Arabic" w:hAnsi="Traditional Arabic" w:cs="Traditional Arabic"/>
                <w:b/>
                <w:bCs/>
                <w:color w:val="000000" w:themeColor="text1"/>
                <w:sz w:val="24"/>
                <w:szCs w:val="24"/>
                <w:rtl/>
              </w:rPr>
              <w:t>00</w:t>
            </w:r>
          </w:p>
        </w:tc>
        <w:tc>
          <w:tcPr>
            <w:tcW w:w="1559" w:type="dxa"/>
          </w:tcPr>
          <w:p w:rsidR="006F246A" w:rsidRPr="0024542E"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4"/>
                <w:szCs w:val="24"/>
                <w:rtl/>
              </w:rPr>
            </w:pPr>
            <w:r w:rsidRPr="0024542E">
              <w:rPr>
                <w:rFonts w:ascii="Traditional Arabic" w:hAnsi="Traditional Arabic" w:cs="Traditional Arabic"/>
                <w:b/>
                <w:bCs/>
                <w:sz w:val="24"/>
                <w:szCs w:val="24"/>
                <w:rtl/>
              </w:rPr>
              <w:t>0</w:t>
            </w:r>
            <w:r w:rsidRPr="0024542E">
              <w:rPr>
                <w:rFonts w:ascii="Traditional Arabic" w:hAnsi="Traditional Arabic" w:cs="Traditional Arabic"/>
                <w:b/>
                <w:bCs/>
                <w:sz w:val="24"/>
                <w:szCs w:val="24"/>
              </w:rPr>
              <w:t>%</w:t>
            </w:r>
          </w:p>
        </w:tc>
        <w:tc>
          <w:tcPr>
            <w:tcW w:w="1559"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24542E">
              <w:rPr>
                <w:rFonts w:ascii="Traditional Arabic" w:hAnsi="Traditional Arabic" w:cs="Traditional Arabic"/>
                <w:b/>
                <w:bCs/>
                <w:color w:val="000000" w:themeColor="text1"/>
                <w:sz w:val="24"/>
                <w:szCs w:val="24"/>
                <w:rtl/>
              </w:rPr>
              <w:t>18</w:t>
            </w:r>
          </w:p>
        </w:tc>
        <w:tc>
          <w:tcPr>
            <w:tcW w:w="1668" w:type="dxa"/>
          </w:tcPr>
          <w:p w:rsidR="006F246A" w:rsidRPr="0024542E"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4"/>
                <w:szCs w:val="24"/>
                <w:rtl/>
              </w:rPr>
            </w:pPr>
            <w:r w:rsidRPr="0024542E">
              <w:rPr>
                <w:rFonts w:ascii="Traditional Arabic" w:hAnsi="Traditional Arabic" w:cs="Traditional Arabic"/>
                <w:b/>
                <w:bCs/>
                <w:sz w:val="24"/>
                <w:szCs w:val="24"/>
                <w:rtl/>
              </w:rPr>
              <w:t>18</w:t>
            </w:r>
            <w:r w:rsidRPr="0024542E">
              <w:rPr>
                <w:rFonts w:ascii="Traditional Arabic" w:hAnsi="Traditional Arabic" w:cs="Traditional Arabic"/>
                <w:b/>
                <w:bCs/>
                <w:sz w:val="24"/>
                <w:szCs w:val="24"/>
              </w:rPr>
              <w:t>%</w:t>
            </w:r>
          </w:p>
        </w:tc>
      </w:tr>
      <w:tr w:rsidR="006F246A" w:rsidRPr="00AD6D7E" w:rsidTr="006F246A">
        <w:tc>
          <w:tcPr>
            <w:tcW w:w="2865"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24542E">
              <w:rPr>
                <w:rFonts w:ascii="Traditional Arabic" w:hAnsi="Traditional Arabic" w:cs="Traditional Arabic"/>
                <w:b/>
                <w:bCs/>
                <w:color w:val="000000" w:themeColor="text1"/>
                <w:sz w:val="24"/>
                <w:szCs w:val="24"/>
                <w:rtl/>
              </w:rPr>
              <w:t>المجموع</w:t>
            </w:r>
          </w:p>
        </w:tc>
        <w:tc>
          <w:tcPr>
            <w:tcW w:w="2126"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24542E">
              <w:rPr>
                <w:rFonts w:ascii="Traditional Arabic" w:hAnsi="Traditional Arabic" w:cs="Traditional Arabic"/>
                <w:b/>
                <w:bCs/>
                <w:color w:val="000000" w:themeColor="text1"/>
                <w:sz w:val="24"/>
                <w:szCs w:val="24"/>
                <w:rtl/>
              </w:rPr>
              <w:t>63</w:t>
            </w:r>
          </w:p>
        </w:tc>
        <w:tc>
          <w:tcPr>
            <w:tcW w:w="1559" w:type="dxa"/>
          </w:tcPr>
          <w:p w:rsidR="006F246A" w:rsidRPr="0024542E"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4"/>
                <w:szCs w:val="24"/>
                <w:rtl/>
              </w:rPr>
            </w:pPr>
            <w:r w:rsidRPr="0024542E">
              <w:rPr>
                <w:rFonts w:ascii="Traditional Arabic" w:hAnsi="Traditional Arabic" w:cs="Traditional Arabic"/>
                <w:b/>
                <w:bCs/>
                <w:sz w:val="24"/>
                <w:szCs w:val="24"/>
                <w:rtl/>
              </w:rPr>
              <w:t>63</w:t>
            </w:r>
            <w:r w:rsidRPr="0024542E">
              <w:rPr>
                <w:rFonts w:ascii="Traditional Arabic" w:hAnsi="Traditional Arabic" w:cs="Traditional Arabic"/>
                <w:b/>
                <w:bCs/>
                <w:sz w:val="24"/>
                <w:szCs w:val="24"/>
              </w:rPr>
              <w:t>%</w:t>
            </w:r>
          </w:p>
        </w:tc>
        <w:tc>
          <w:tcPr>
            <w:tcW w:w="1559"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24542E">
              <w:rPr>
                <w:rFonts w:ascii="Traditional Arabic" w:hAnsi="Traditional Arabic" w:cs="Traditional Arabic"/>
                <w:b/>
                <w:bCs/>
                <w:color w:val="000000" w:themeColor="text1"/>
                <w:sz w:val="24"/>
                <w:szCs w:val="24"/>
                <w:rtl/>
              </w:rPr>
              <w:t>37</w:t>
            </w:r>
          </w:p>
        </w:tc>
        <w:tc>
          <w:tcPr>
            <w:tcW w:w="1668" w:type="dxa"/>
          </w:tcPr>
          <w:p w:rsidR="006F246A" w:rsidRPr="0024542E"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4"/>
                <w:szCs w:val="24"/>
                <w:rtl/>
              </w:rPr>
            </w:pPr>
            <w:r w:rsidRPr="0024542E">
              <w:rPr>
                <w:rFonts w:ascii="Traditional Arabic" w:hAnsi="Traditional Arabic" w:cs="Traditional Arabic"/>
                <w:b/>
                <w:bCs/>
                <w:sz w:val="24"/>
                <w:szCs w:val="24"/>
                <w:rtl/>
              </w:rPr>
              <w:t>37</w:t>
            </w:r>
            <w:r w:rsidRPr="0024542E">
              <w:rPr>
                <w:rFonts w:ascii="Traditional Arabic" w:hAnsi="Traditional Arabic" w:cs="Traditional Arabic"/>
                <w:b/>
                <w:bCs/>
                <w:sz w:val="24"/>
                <w:szCs w:val="24"/>
              </w:rPr>
              <w:t>%</w:t>
            </w:r>
          </w:p>
        </w:tc>
      </w:tr>
    </w:tbl>
    <w:p w:rsidR="006F246A" w:rsidRPr="00EC30C7" w:rsidRDefault="006F246A" w:rsidP="006F246A">
      <w:pPr>
        <w:bidi/>
        <w:rPr>
          <w:rFonts w:cs="Simplified Arabic"/>
          <w:noProof/>
          <w:sz w:val="2"/>
          <w:szCs w:val="2"/>
          <w:rtl/>
        </w:rPr>
      </w:pPr>
    </w:p>
    <w:p w:rsidR="006F246A" w:rsidRDefault="006F246A" w:rsidP="006F246A">
      <w:pPr>
        <w:bidi/>
        <w:ind w:left="-2"/>
        <w:rPr>
          <w:rFonts w:cs="Simplified Arabic"/>
          <w:noProof/>
          <w:sz w:val="32"/>
          <w:szCs w:val="32"/>
          <w:rtl/>
        </w:rPr>
      </w:pPr>
      <w:r w:rsidRPr="00F74055">
        <w:rPr>
          <w:rFonts w:cs="Simplified Arabic"/>
          <w:noProof/>
          <w:sz w:val="32"/>
          <w:szCs w:val="32"/>
          <w:rtl/>
        </w:rPr>
        <w:drawing>
          <wp:inline distT="0" distB="0" distL="0" distR="0">
            <wp:extent cx="1839133" cy="1378527"/>
            <wp:effectExtent l="19050" t="0" r="27767" b="0"/>
            <wp:docPr id="47" name="Graphique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3"/>
              </a:graphicData>
            </a:graphic>
          </wp:inline>
        </w:drawing>
      </w:r>
      <w:r w:rsidRPr="00F74055">
        <w:rPr>
          <w:rFonts w:cs="Simplified Arabic"/>
          <w:noProof/>
          <w:sz w:val="32"/>
          <w:szCs w:val="32"/>
          <w:rtl/>
        </w:rPr>
        <w:drawing>
          <wp:inline distT="0" distB="0" distL="0" distR="0">
            <wp:extent cx="1929939" cy="1378528"/>
            <wp:effectExtent l="19050" t="0" r="13161" b="0"/>
            <wp:docPr id="48" name="Graphique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4"/>
              </a:graphicData>
            </a:graphic>
          </wp:inline>
        </w:drawing>
      </w:r>
      <w:r w:rsidRPr="00BB2A83">
        <w:rPr>
          <w:rFonts w:cs="Simplified Arabic" w:hint="cs"/>
          <w:b/>
          <w:bCs/>
          <w:color w:val="000000" w:themeColor="text1"/>
          <w:sz w:val="20"/>
          <w:szCs w:val="20"/>
          <w:rtl/>
        </w:rPr>
        <w:t>تمثيـل</w:t>
      </w:r>
      <w:r>
        <w:rPr>
          <w:rFonts w:cs="Simplified Arabic" w:hint="cs"/>
          <w:b/>
          <w:bCs/>
          <w:color w:val="000000" w:themeColor="text1"/>
          <w:sz w:val="20"/>
          <w:szCs w:val="20"/>
          <w:rtl/>
        </w:rPr>
        <w:t xml:space="preserve"> بيانــــــيلطرق الإشهار خاص</w:t>
      </w:r>
      <w:r w:rsidRPr="001510FD">
        <w:rPr>
          <w:rFonts w:cs="Simplified Arabic" w:hint="cs"/>
          <w:b/>
          <w:bCs/>
          <w:color w:val="000000" w:themeColor="text1"/>
          <w:sz w:val="20"/>
          <w:szCs w:val="20"/>
          <w:rtl/>
        </w:rPr>
        <w:t xml:space="preserve"> بقطاع الصناعة</w:t>
      </w:r>
      <w:r w:rsidRPr="00BB2A83">
        <w:rPr>
          <w:rFonts w:cs="Simplified Arabic" w:hint="cs"/>
          <w:b/>
          <w:bCs/>
          <w:color w:val="000000" w:themeColor="text1"/>
          <w:sz w:val="20"/>
          <w:szCs w:val="20"/>
          <w:rtl/>
        </w:rPr>
        <w:t>تمثيـل</w:t>
      </w:r>
      <w:r>
        <w:rPr>
          <w:rFonts w:cs="Simplified Arabic" w:hint="cs"/>
          <w:b/>
          <w:bCs/>
          <w:color w:val="000000" w:themeColor="text1"/>
          <w:sz w:val="20"/>
          <w:szCs w:val="20"/>
          <w:rtl/>
        </w:rPr>
        <w:t xml:space="preserve"> بيانـــــــــيلطرق الإشهار </w:t>
      </w:r>
      <w:r w:rsidRPr="001510FD">
        <w:rPr>
          <w:rFonts w:cs="Simplified Arabic" w:hint="cs"/>
          <w:b/>
          <w:bCs/>
          <w:color w:val="000000" w:themeColor="text1"/>
          <w:sz w:val="20"/>
          <w:szCs w:val="20"/>
          <w:rtl/>
        </w:rPr>
        <w:t xml:space="preserve">خاص بقطاع </w:t>
      </w:r>
      <w:r>
        <w:rPr>
          <w:rFonts w:cs="Simplified Arabic" w:hint="cs"/>
          <w:b/>
          <w:bCs/>
          <w:color w:val="000000" w:themeColor="text1"/>
          <w:sz w:val="20"/>
          <w:szCs w:val="20"/>
          <w:rtl/>
        </w:rPr>
        <w:t>الخدمات</w:t>
      </w:r>
    </w:p>
    <w:p w:rsidR="0024542E" w:rsidRDefault="0024542E" w:rsidP="00EF6E53">
      <w:pPr>
        <w:bidi/>
        <w:spacing w:after="0"/>
        <w:ind w:left="-2"/>
        <w:jc w:val="left"/>
        <w:rPr>
          <w:rFonts w:cs="Simplified Arabic"/>
          <w:b/>
          <w:bCs/>
          <w:color w:val="000000" w:themeColor="text1"/>
          <w:sz w:val="32"/>
          <w:szCs w:val="32"/>
          <w:u w:val="single"/>
          <w:rtl/>
        </w:rPr>
      </w:pPr>
    </w:p>
    <w:p w:rsidR="0024542E" w:rsidRDefault="0024542E" w:rsidP="0024542E">
      <w:pPr>
        <w:bidi/>
        <w:spacing w:after="0"/>
        <w:ind w:left="-2"/>
        <w:jc w:val="left"/>
        <w:rPr>
          <w:rFonts w:cs="Simplified Arabic"/>
          <w:b/>
          <w:bCs/>
          <w:color w:val="000000" w:themeColor="text1"/>
          <w:sz w:val="32"/>
          <w:szCs w:val="32"/>
          <w:u w:val="single"/>
          <w:rtl/>
        </w:rPr>
      </w:pPr>
    </w:p>
    <w:p w:rsidR="006F246A" w:rsidRPr="0024542E" w:rsidRDefault="00D40EF3" w:rsidP="0024542E">
      <w:pPr>
        <w:bidi/>
        <w:spacing w:after="0"/>
        <w:ind w:left="-2"/>
        <w:jc w:val="left"/>
        <w:rPr>
          <w:rFonts w:ascii="Traditional Arabic" w:hAnsi="Traditional Arabic" w:cs="Traditional Arabic"/>
          <w:noProof/>
          <w:sz w:val="40"/>
          <w:szCs w:val="40"/>
          <w:rtl/>
        </w:rPr>
      </w:pPr>
      <w:r w:rsidRPr="0024542E">
        <w:rPr>
          <w:rFonts w:ascii="Traditional Arabic" w:hAnsi="Traditional Arabic" w:cs="Traditional Arabic"/>
          <w:b/>
          <w:bCs/>
          <w:color w:val="000000" w:themeColor="text1"/>
          <w:sz w:val="40"/>
          <w:szCs w:val="40"/>
          <w:u w:val="single"/>
          <w:rtl/>
        </w:rPr>
        <w:lastRenderedPageBreak/>
        <w:t xml:space="preserve">تحليل </w:t>
      </w:r>
      <w:r w:rsidR="006F246A" w:rsidRPr="0024542E">
        <w:rPr>
          <w:rFonts w:ascii="Traditional Arabic" w:hAnsi="Traditional Arabic" w:cs="Traditional Arabic"/>
          <w:b/>
          <w:bCs/>
          <w:sz w:val="40"/>
          <w:szCs w:val="40"/>
          <w:u w:val="single"/>
          <w:rtl/>
        </w:rPr>
        <w:t>الجـــــدول رقم 23:</w:t>
      </w:r>
    </w:p>
    <w:p w:rsidR="006F246A" w:rsidRPr="0024542E" w:rsidRDefault="006F246A" w:rsidP="00EF6E53">
      <w:pPr>
        <w:bidi/>
        <w:spacing w:after="0"/>
        <w:ind w:left="-2"/>
        <w:jc w:val="left"/>
        <w:rPr>
          <w:rFonts w:ascii="Traditional Arabic" w:hAnsi="Traditional Arabic" w:cs="Traditional Arabic"/>
          <w:sz w:val="40"/>
          <w:szCs w:val="40"/>
        </w:rPr>
      </w:pPr>
      <w:r w:rsidRPr="0024542E">
        <w:rPr>
          <w:rFonts w:ascii="Traditional Arabic" w:hAnsi="Traditional Arabic" w:cs="Traditional Arabic"/>
          <w:noProof/>
          <w:sz w:val="40"/>
          <w:szCs w:val="40"/>
          <w:rtl/>
        </w:rPr>
        <w:t>من النتائج الموضحة</w:t>
      </w:r>
      <w:r w:rsidRPr="0024542E">
        <w:rPr>
          <w:rFonts w:ascii="Traditional Arabic" w:hAnsi="Traditional Arabic" w:cs="Traditional Arabic"/>
          <w:sz w:val="40"/>
          <w:szCs w:val="40"/>
          <w:rtl/>
        </w:rPr>
        <w:t xml:space="preserve"> في الجدول رقم 23، يتبين لنا بأن 25 امرأة مقاولة معبر عنها بنسبة 25</w:t>
      </w:r>
      <w:r w:rsidRPr="0024542E">
        <w:rPr>
          <w:rFonts w:ascii="Traditional Arabic" w:hAnsi="Traditional Arabic" w:cs="Traditional Arabic"/>
          <w:sz w:val="40"/>
          <w:szCs w:val="40"/>
        </w:rPr>
        <w:t>%</w:t>
      </w:r>
      <w:r w:rsidRPr="0024542E">
        <w:rPr>
          <w:rFonts w:ascii="Traditional Arabic" w:hAnsi="Traditional Arabic" w:cs="Traditional Arabic"/>
          <w:sz w:val="40"/>
          <w:szCs w:val="40"/>
          <w:rtl/>
        </w:rPr>
        <w:t xml:space="preserve"> علاقتهن بغيرهم من المقاولات و المقاولين ممتازة، بينما 38 منهن بنسبة 38</w:t>
      </w:r>
      <w:r w:rsidRPr="0024542E">
        <w:rPr>
          <w:rFonts w:ascii="Traditional Arabic" w:hAnsi="Traditional Arabic" w:cs="Traditional Arabic"/>
          <w:sz w:val="40"/>
          <w:szCs w:val="40"/>
        </w:rPr>
        <w:t>%</w:t>
      </w:r>
      <w:r w:rsidRPr="0024542E">
        <w:rPr>
          <w:rFonts w:ascii="Traditional Arabic" w:hAnsi="Traditional Arabic" w:cs="Traditional Arabic"/>
          <w:sz w:val="40"/>
          <w:szCs w:val="40"/>
          <w:rtl/>
        </w:rPr>
        <w:t xml:space="preserve"> علاقتهن عادية، و في قطاع الخدمات لدينا 07 نساء مقاولات معبر عنهن بنسبة 07</w:t>
      </w:r>
      <w:r w:rsidRPr="0024542E">
        <w:rPr>
          <w:rFonts w:ascii="Traditional Arabic" w:hAnsi="Traditional Arabic" w:cs="Traditional Arabic"/>
          <w:sz w:val="40"/>
          <w:szCs w:val="40"/>
        </w:rPr>
        <w:t>%</w:t>
      </w:r>
      <w:r w:rsidRPr="0024542E">
        <w:rPr>
          <w:rFonts w:ascii="Traditional Arabic" w:hAnsi="Traditional Arabic" w:cs="Traditional Arabic"/>
          <w:sz w:val="40"/>
          <w:szCs w:val="40"/>
          <w:rtl/>
        </w:rPr>
        <w:t xml:space="preserve"> علاقتهن عادية بالمقاولات و المقاولات، أما 12 امرأة معبر عنهن بنسبة 12</w:t>
      </w:r>
      <w:r w:rsidRPr="0024542E">
        <w:rPr>
          <w:rFonts w:ascii="Traditional Arabic" w:hAnsi="Traditional Arabic" w:cs="Traditional Arabic"/>
          <w:sz w:val="40"/>
          <w:szCs w:val="40"/>
        </w:rPr>
        <w:t>%</w:t>
      </w:r>
      <w:r w:rsidRPr="0024542E">
        <w:rPr>
          <w:rFonts w:ascii="Traditional Arabic" w:hAnsi="Traditional Arabic" w:cs="Traditional Arabic"/>
          <w:sz w:val="40"/>
          <w:szCs w:val="40"/>
          <w:rtl/>
        </w:rPr>
        <w:t xml:space="preserve"> لهن علاقة عادية بهم، و 18</w:t>
      </w:r>
      <w:r w:rsidRPr="0024542E">
        <w:rPr>
          <w:rFonts w:ascii="Traditional Arabic" w:hAnsi="Traditional Arabic" w:cs="Traditional Arabic"/>
          <w:sz w:val="40"/>
          <w:szCs w:val="40"/>
        </w:rPr>
        <w:t>%</w:t>
      </w:r>
      <w:r w:rsidRPr="0024542E">
        <w:rPr>
          <w:rFonts w:ascii="Traditional Arabic" w:hAnsi="Traditional Arabic" w:cs="Traditional Arabic"/>
          <w:sz w:val="40"/>
          <w:szCs w:val="40"/>
          <w:rtl/>
        </w:rPr>
        <w:t xml:space="preserve"> بتكرار 18 مقاولة ليس لديهن علاقة بهم.</w:t>
      </w:r>
    </w:p>
    <w:p w:rsidR="006F246A" w:rsidRPr="0024542E" w:rsidRDefault="006F246A" w:rsidP="006F246A">
      <w:pPr>
        <w:bidi/>
        <w:spacing w:after="0"/>
        <w:jc w:val="both"/>
        <w:rPr>
          <w:rFonts w:ascii="Traditional Arabic" w:hAnsi="Traditional Arabic" w:cs="Traditional Arabic"/>
          <w:b/>
          <w:bCs/>
          <w:color w:val="000000" w:themeColor="text1"/>
          <w:sz w:val="40"/>
          <w:szCs w:val="40"/>
          <w:u w:val="single"/>
          <w:rtl/>
        </w:rPr>
      </w:pPr>
      <w:r w:rsidRPr="0024542E">
        <w:rPr>
          <w:rFonts w:ascii="Traditional Arabic" w:hAnsi="Traditional Arabic" w:cs="Traditional Arabic"/>
          <w:b/>
          <w:bCs/>
          <w:color w:val="000000" w:themeColor="text1"/>
          <w:sz w:val="40"/>
          <w:szCs w:val="40"/>
          <w:u w:val="single"/>
          <w:rtl/>
        </w:rPr>
        <w:t>الجدول رقم (24):يبيـن الاعتماد على عمال أجراء في المقاولة:</w:t>
      </w:r>
    </w:p>
    <w:tbl>
      <w:tblPr>
        <w:tblStyle w:val="Grilledutableau"/>
        <w:bidiVisual/>
        <w:tblW w:w="0" w:type="auto"/>
        <w:tblInd w:w="360" w:type="dxa"/>
        <w:tblLook w:val="04A0"/>
      </w:tblPr>
      <w:tblGrid>
        <w:gridCol w:w="2298"/>
        <w:gridCol w:w="1701"/>
        <w:gridCol w:w="1854"/>
        <w:gridCol w:w="1955"/>
        <w:gridCol w:w="1969"/>
      </w:tblGrid>
      <w:tr w:rsidR="006F246A" w:rsidRPr="00AD6D7E" w:rsidTr="006F246A">
        <w:trPr>
          <w:trHeight w:val="940"/>
        </w:trPr>
        <w:tc>
          <w:tcPr>
            <w:tcW w:w="2298" w:type="dxa"/>
            <w:tcBorders>
              <w:left w:val="single" w:sz="4" w:space="0" w:color="auto"/>
              <w:tr2bl w:val="single" w:sz="4" w:space="0" w:color="auto"/>
            </w:tcBorders>
          </w:tcPr>
          <w:p w:rsidR="006F246A" w:rsidRPr="0024542E" w:rsidRDefault="006F246A" w:rsidP="006F246A">
            <w:pPr>
              <w:bidi/>
              <w:spacing w:after="100" w:afterAutospacing="1" w:line="360" w:lineRule="auto"/>
              <w:ind w:left="0" w:firstLine="0"/>
              <w:jc w:val="both"/>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 xml:space="preserve">         القطــــــــــاع</w:t>
            </w:r>
          </w:p>
          <w:p w:rsidR="006F246A" w:rsidRPr="0024542E" w:rsidRDefault="006F246A" w:rsidP="00EF6E53">
            <w:pPr>
              <w:bidi/>
              <w:spacing w:after="100" w:afterAutospacing="1" w:line="360" w:lineRule="auto"/>
              <w:ind w:left="0" w:firstLine="0"/>
              <w:jc w:val="left"/>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 xml:space="preserve">العمــال الأجــراء </w:t>
            </w:r>
          </w:p>
        </w:tc>
        <w:tc>
          <w:tcPr>
            <w:tcW w:w="1701" w:type="dxa"/>
            <w:tcBorders>
              <w:bottom w:val="single" w:sz="4" w:space="0" w:color="000000" w:themeColor="text1"/>
            </w:tcBorders>
          </w:tcPr>
          <w:p w:rsidR="006F246A" w:rsidRPr="0024542E" w:rsidRDefault="006F246A" w:rsidP="006F246A">
            <w:pPr>
              <w:bidi/>
              <w:spacing w:after="100" w:afterAutospacing="1" w:line="360" w:lineRule="auto"/>
              <w:ind w:left="0" w:firstLine="0"/>
              <w:rPr>
                <w:rFonts w:ascii="Traditional Arabic" w:hAnsi="Traditional Arabic" w:cs="Traditional Arabic"/>
                <w:b/>
                <w:bCs/>
                <w:color w:val="000000" w:themeColor="text1"/>
                <w:sz w:val="28"/>
                <w:szCs w:val="28"/>
                <w:rtl/>
              </w:rPr>
            </w:pPr>
          </w:p>
          <w:p w:rsidR="006F246A" w:rsidRPr="0024542E"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الصناعــــــــــة</w:t>
            </w:r>
          </w:p>
        </w:tc>
        <w:tc>
          <w:tcPr>
            <w:tcW w:w="1854" w:type="dxa"/>
            <w:tcBorders>
              <w:bottom w:val="single" w:sz="4" w:space="0" w:color="000000" w:themeColor="text1"/>
            </w:tcBorders>
          </w:tcPr>
          <w:p w:rsidR="006F246A" w:rsidRPr="0024542E"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p>
          <w:p w:rsidR="006F246A" w:rsidRPr="0024542E"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النسبـــــــــــة</w:t>
            </w:r>
          </w:p>
        </w:tc>
        <w:tc>
          <w:tcPr>
            <w:tcW w:w="1955" w:type="dxa"/>
            <w:tcBorders>
              <w:bottom w:val="single" w:sz="4" w:space="0" w:color="000000" w:themeColor="text1"/>
            </w:tcBorders>
          </w:tcPr>
          <w:p w:rsidR="006F246A" w:rsidRPr="0024542E"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p>
          <w:p w:rsidR="006F246A" w:rsidRPr="0024542E"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الخدمــــــــــات</w:t>
            </w:r>
          </w:p>
        </w:tc>
        <w:tc>
          <w:tcPr>
            <w:tcW w:w="1969" w:type="dxa"/>
            <w:tcBorders>
              <w:bottom w:val="single" w:sz="4" w:space="0" w:color="000000" w:themeColor="text1"/>
            </w:tcBorders>
          </w:tcPr>
          <w:p w:rsidR="006F246A" w:rsidRPr="0024542E"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p>
          <w:p w:rsidR="006F246A" w:rsidRPr="0024542E"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النسبـــــــــــة</w:t>
            </w:r>
            <w:r w:rsidRPr="0024542E">
              <w:rPr>
                <w:rFonts w:ascii="Traditional Arabic" w:hAnsi="Traditional Arabic" w:cs="Traditional Arabic"/>
                <w:b/>
                <w:bCs/>
                <w:sz w:val="28"/>
                <w:szCs w:val="28"/>
              </w:rPr>
              <w:t>%</w:t>
            </w:r>
          </w:p>
        </w:tc>
      </w:tr>
      <w:tr w:rsidR="006F246A" w:rsidRPr="00AD6D7E" w:rsidTr="006F246A">
        <w:tc>
          <w:tcPr>
            <w:tcW w:w="2298"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نعم</w:t>
            </w:r>
          </w:p>
        </w:tc>
        <w:tc>
          <w:tcPr>
            <w:tcW w:w="1701"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63</w:t>
            </w:r>
          </w:p>
        </w:tc>
        <w:tc>
          <w:tcPr>
            <w:tcW w:w="1854" w:type="dxa"/>
          </w:tcPr>
          <w:p w:rsidR="006F246A" w:rsidRPr="0024542E"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sz w:val="28"/>
                <w:szCs w:val="28"/>
                <w:rtl/>
              </w:rPr>
              <w:t>63</w:t>
            </w:r>
            <w:r w:rsidRPr="0024542E">
              <w:rPr>
                <w:rFonts w:ascii="Traditional Arabic" w:hAnsi="Traditional Arabic" w:cs="Traditional Arabic"/>
                <w:b/>
                <w:bCs/>
                <w:sz w:val="28"/>
                <w:szCs w:val="28"/>
              </w:rPr>
              <w:t>%</w:t>
            </w:r>
          </w:p>
        </w:tc>
        <w:tc>
          <w:tcPr>
            <w:tcW w:w="1955"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37</w:t>
            </w:r>
          </w:p>
        </w:tc>
        <w:tc>
          <w:tcPr>
            <w:tcW w:w="1969" w:type="dxa"/>
          </w:tcPr>
          <w:p w:rsidR="006F246A" w:rsidRPr="0024542E"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sz w:val="28"/>
                <w:szCs w:val="28"/>
                <w:rtl/>
              </w:rPr>
              <w:t>37</w:t>
            </w:r>
            <w:r w:rsidRPr="0024542E">
              <w:rPr>
                <w:rFonts w:ascii="Traditional Arabic" w:hAnsi="Traditional Arabic" w:cs="Traditional Arabic"/>
                <w:b/>
                <w:bCs/>
                <w:sz w:val="28"/>
                <w:szCs w:val="28"/>
              </w:rPr>
              <w:t>%</w:t>
            </w:r>
          </w:p>
        </w:tc>
      </w:tr>
      <w:tr w:rsidR="006F246A" w:rsidRPr="00AD6D7E" w:rsidTr="006F246A">
        <w:tc>
          <w:tcPr>
            <w:tcW w:w="2298"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لا</w:t>
            </w:r>
          </w:p>
        </w:tc>
        <w:tc>
          <w:tcPr>
            <w:tcW w:w="1701"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00</w:t>
            </w:r>
          </w:p>
        </w:tc>
        <w:tc>
          <w:tcPr>
            <w:tcW w:w="1854" w:type="dxa"/>
          </w:tcPr>
          <w:p w:rsidR="006F246A" w:rsidRPr="0024542E"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sz w:val="28"/>
                <w:szCs w:val="28"/>
                <w:rtl/>
              </w:rPr>
              <w:t>00</w:t>
            </w:r>
            <w:r w:rsidRPr="0024542E">
              <w:rPr>
                <w:rFonts w:ascii="Traditional Arabic" w:hAnsi="Traditional Arabic" w:cs="Traditional Arabic"/>
                <w:b/>
                <w:bCs/>
                <w:sz w:val="28"/>
                <w:szCs w:val="28"/>
              </w:rPr>
              <w:t>%</w:t>
            </w:r>
          </w:p>
        </w:tc>
        <w:tc>
          <w:tcPr>
            <w:tcW w:w="1955"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00</w:t>
            </w:r>
          </w:p>
        </w:tc>
        <w:tc>
          <w:tcPr>
            <w:tcW w:w="1969" w:type="dxa"/>
          </w:tcPr>
          <w:p w:rsidR="006F246A" w:rsidRPr="0024542E"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sz w:val="28"/>
                <w:szCs w:val="28"/>
                <w:rtl/>
              </w:rPr>
              <w:t>00</w:t>
            </w:r>
            <w:r w:rsidRPr="0024542E">
              <w:rPr>
                <w:rFonts w:ascii="Traditional Arabic" w:hAnsi="Traditional Arabic" w:cs="Traditional Arabic"/>
                <w:b/>
                <w:bCs/>
                <w:sz w:val="28"/>
                <w:szCs w:val="28"/>
              </w:rPr>
              <w:t>%</w:t>
            </w:r>
          </w:p>
        </w:tc>
      </w:tr>
      <w:tr w:rsidR="006F246A" w:rsidRPr="00AD6D7E" w:rsidTr="006F246A">
        <w:tc>
          <w:tcPr>
            <w:tcW w:w="2298"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المجموع</w:t>
            </w:r>
          </w:p>
        </w:tc>
        <w:tc>
          <w:tcPr>
            <w:tcW w:w="1701"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63</w:t>
            </w:r>
          </w:p>
        </w:tc>
        <w:tc>
          <w:tcPr>
            <w:tcW w:w="1854" w:type="dxa"/>
          </w:tcPr>
          <w:p w:rsidR="006F246A" w:rsidRPr="0024542E"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sz w:val="28"/>
                <w:szCs w:val="28"/>
                <w:rtl/>
              </w:rPr>
              <w:t>63</w:t>
            </w:r>
            <w:r w:rsidRPr="0024542E">
              <w:rPr>
                <w:rFonts w:ascii="Traditional Arabic" w:hAnsi="Traditional Arabic" w:cs="Traditional Arabic"/>
                <w:b/>
                <w:bCs/>
                <w:sz w:val="28"/>
                <w:szCs w:val="28"/>
              </w:rPr>
              <w:t>%</w:t>
            </w:r>
          </w:p>
        </w:tc>
        <w:tc>
          <w:tcPr>
            <w:tcW w:w="1955"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37</w:t>
            </w:r>
          </w:p>
        </w:tc>
        <w:tc>
          <w:tcPr>
            <w:tcW w:w="1969" w:type="dxa"/>
          </w:tcPr>
          <w:p w:rsidR="006F246A" w:rsidRPr="0024542E"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sz w:val="28"/>
                <w:szCs w:val="28"/>
                <w:rtl/>
              </w:rPr>
              <w:t>37</w:t>
            </w:r>
            <w:r w:rsidRPr="0024542E">
              <w:rPr>
                <w:rFonts w:ascii="Traditional Arabic" w:hAnsi="Traditional Arabic" w:cs="Traditional Arabic"/>
                <w:b/>
                <w:bCs/>
                <w:sz w:val="28"/>
                <w:szCs w:val="28"/>
              </w:rPr>
              <w:t>%</w:t>
            </w:r>
          </w:p>
        </w:tc>
      </w:tr>
    </w:tbl>
    <w:p w:rsidR="006F246A" w:rsidRPr="0024542E" w:rsidRDefault="00D40EF3" w:rsidP="00EF6E53">
      <w:pPr>
        <w:bidi/>
        <w:spacing w:after="0"/>
        <w:ind w:left="-2"/>
        <w:jc w:val="left"/>
        <w:rPr>
          <w:rFonts w:ascii="Traditional Arabic" w:hAnsi="Traditional Arabic" w:cs="Traditional Arabic"/>
          <w:noProof/>
          <w:sz w:val="40"/>
          <w:szCs w:val="40"/>
          <w:rtl/>
        </w:rPr>
      </w:pPr>
      <w:r w:rsidRPr="0024542E">
        <w:rPr>
          <w:rFonts w:ascii="Traditional Arabic" w:hAnsi="Traditional Arabic" w:cs="Traditional Arabic"/>
          <w:b/>
          <w:bCs/>
          <w:color w:val="000000" w:themeColor="text1"/>
          <w:sz w:val="40"/>
          <w:szCs w:val="40"/>
          <w:rtl/>
        </w:rPr>
        <w:t xml:space="preserve">تحليل </w:t>
      </w:r>
      <w:r w:rsidR="006F246A" w:rsidRPr="0024542E">
        <w:rPr>
          <w:rFonts w:ascii="Traditional Arabic" w:hAnsi="Traditional Arabic" w:cs="Traditional Arabic"/>
          <w:b/>
          <w:bCs/>
          <w:sz w:val="40"/>
          <w:szCs w:val="40"/>
          <w:rtl/>
        </w:rPr>
        <w:t>الجـــــدول رقم 24:</w:t>
      </w:r>
    </w:p>
    <w:p w:rsidR="006F246A" w:rsidRPr="0024542E" w:rsidRDefault="006F246A" w:rsidP="00EF6E53">
      <w:pPr>
        <w:bidi/>
        <w:spacing w:after="0"/>
        <w:ind w:left="-2"/>
        <w:jc w:val="both"/>
        <w:rPr>
          <w:rFonts w:ascii="Traditional Arabic" w:hAnsi="Traditional Arabic" w:cs="Traditional Arabic"/>
          <w:sz w:val="40"/>
          <w:szCs w:val="40"/>
          <w:rtl/>
        </w:rPr>
      </w:pPr>
      <w:r w:rsidRPr="0024542E">
        <w:rPr>
          <w:rFonts w:ascii="Traditional Arabic" w:hAnsi="Traditional Arabic" w:cs="Traditional Arabic"/>
          <w:sz w:val="40"/>
          <w:szCs w:val="40"/>
          <w:rtl/>
        </w:rPr>
        <w:t>من البيانات الجدولية الموضحة أعلاه، و المتعلقة بمدى اعتماد النساء المقاولات على عمال أجراء في مقاولاتهن، نجد بان المقاولات سواء في قطاع الصناعة، أو في قطاع الخدمات كانت إجابتهم جميعا بنعم، حيث كان التكرار في قطاع الخدمات 63 امرأة معبر عنها بنسبة 63</w:t>
      </w:r>
      <w:r w:rsidRPr="0024542E">
        <w:rPr>
          <w:rFonts w:ascii="Traditional Arabic" w:hAnsi="Traditional Arabic" w:cs="Traditional Arabic"/>
          <w:sz w:val="40"/>
          <w:szCs w:val="40"/>
        </w:rPr>
        <w:t>%</w:t>
      </w:r>
      <w:r w:rsidRPr="0024542E">
        <w:rPr>
          <w:rFonts w:ascii="Traditional Arabic" w:hAnsi="Traditional Arabic" w:cs="Traditional Arabic"/>
          <w:sz w:val="40"/>
          <w:szCs w:val="40"/>
          <w:rtl/>
        </w:rPr>
        <w:t>، و في قطاع الخدمات لدينا 37 مقاولة معبر عنها بنسبة 37</w:t>
      </w:r>
      <w:r w:rsidRPr="0024542E">
        <w:rPr>
          <w:rFonts w:ascii="Traditional Arabic" w:hAnsi="Traditional Arabic" w:cs="Traditional Arabic"/>
          <w:sz w:val="40"/>
          <w:szCs w:val="40"/>
        </w:rPr>
        <w:t>%</w:t>
      </w:r>
      <w:r w:rsidRPr="0024542E">
        <w:rPr>
          <w:rFonts w:ascii="Traditional Arabic" w:hAnsi="Traditional Arabic" w:cs="Traditional Arabic"/>
          <w:sz w:val="40"/>
          <w:szCs w:val="40"/>
          <w:rtl/>
        </w:rPr>
        <w:t>.</w:t>
      </w:r>
    </w:p>
    <w:p w:rsidR="0018080A" w:rsidRPr="0024542E" w:rsidRDefault="006F246A" w:rsidP="00EF6E53">
      <w:pPr>
        <w:bidi/>
        <w:spacing w:after="0"/>
        <w:ind w:left="-2"/>
        <w:jc w:val="both"/>
        <w:rPr>
          <w:rFonts w:ascii="Traditional Arabic" w:hAnsi="Traditional Arabic" w:cs="Traditional Arabic"/>
          <w:sz w:val="40"/>
          <w:szCs w:val="40"/>
        </w:rPr>
      </w:pPr>
      <w:r w:rsidRPr="0024542E">
        <w:rPr>
          <w:rFonts w:ascii="Traditional Arabic" w:hAnsi="Traditional Arabic" w:cs="Traditional Arabic"/>
          <w:sz w:val="40"/>
          <w:szCs w:val="40"/>
          <w:rtl/>
        </w:rPr>
        <w:t xml:space="preserve">فالمرأة المقاولة في أي قطاع، سواء كان الصناعي أو الخدماتي، تعتمد على عمال يساعدنها في مشروعها الاقتصادي، و تدفع لهم مقابل الخدمة أجرا ماديا. و تأتي الاستعانة بهم من منطلق أن </w:t>
      </w:r>
      <w:r w:rsidRPr="0024542E">
        <w:rPr>
          <w:rFonts w:ascii="Traditional Arabic" w:hAnsi="Traditional Arabic" w:cs="Traditional Arabic"/>
          <w:sz w:val="40"/>
          <w:szCs w:val="40"/>
          <w:rtl/>
        </w:rPr>
        <w:lastRenderedPageBreak/>
        <w:t>المشاريع الاقتصادية من المستحيل أن يستطيع صاحب المشروع أن يسيرها بمفردها، و هذا ما يجعل الاعتماد على أناس آخرين ضرورية.</w:t>
      </w:r>
    </w:p>
    <w:p w:rsidR="006F246A" w:rsidRPr="0024542E" w:rsidRDefault="006F246A" w:rsidP="006F246A">
      <w:pPr>
        <w:bidi/>
        <w:spacing w:after="0"/>
        <w:jc w:val="both"/>
        <w:rPr>
          <w:rFonts w:ascii="Traditional Arabic" w:hAnsi="Traditional Arabic" w:cs="Traditional Arabic"/>
          <w:b/>
          <w:bCs/>
          <w:color w:val="000000" w:themeColor="text1"/>
          <w:sz w:val="40"/>
          <w:szCs w:val="40"/>
          <w:u w:val="single"/>
          <w:rtl/>
        </w:rPr>
      </w:pPr>
      <w:r w:rsidRPr="0024542E">
        <w:rPr>
          <w:rFonts w:ascii="Traditional Arabic" w:hAnsi="Traditional Arabic" w:cs="Traditional Arabic"/>
          <w:b/>
          <w:bCs/>
          <w:color w:val="000000" w:themeColor="text1"/>
          <w:sz w:val="40"/>
          <w:szCs w:val="40"/>
          <w:u w:val="single"/>
          <w:rtl/>
        </w:rPr>
        <w:t>الجدول رقم (25):يبيـن تقييم المرأة المقاولة لمدى نجاح مقاولتها:</w:t>
      </w:r>
    </w:p>
    <w:tbl>
      <w:tblPr>
        <w:tblStyle w:val="Grilledutableau"/>
        <w:bidiVisual/>
        <w:tblW w:w="0" w:type="auto"/>
        <w:tblInd w:w="360" w:type="dxa"/>
        <w:tblLook w:val="04A0"/>
      </w:tblPr>
      <w:tblGrid>
        <w:gridCol w:w="2439"/>
        <w:gridCol w:w="2552"/>
        <w:gridCol w:w="1559"/>
        <w:gridCol w:w="1559"/>
        <w:gridCol w:w="1668"/>
      </w:tblGrid>
      <w:tr w:rsidR="006F246A" w:rsidRPr="00AD6D7E" w:rsidTr="0018080A">
        <w:trPr>
          <w:trHeight w:val="940"/>
        </w:trPr>
        <w:tc>
          <w:tcPr>
            <w:tcW w:w="2439" w:type="dxa"/>
            <w:tcBorders>
              <w:left w:val="single" w:sz="4" w:space="0" w:color="auto"/>
              <w:tr2bl w:val="single" w:sz="4" w:space="0" w:color="auto"/>
            </w:tcBorders>
          </w:tcPr>
          <w:p w:rsidR="006F246A" w:rsidRPr="0024542E" w:rsidRDefault="006F246A" w:rsidP="006F246A">
            <w:pPr>
              <w:bidi/>
              <w:spacing w:after="100" w:afterAutospacing="1" w:line="360" w:lineRule="auto"/>
              <w:ind w:left="0" w:firstLine="0"/>
              <w:jc w:val="both"/>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 xml:space="preserve">         القطــــــــــاع</w:t>
            </w:r>
          </w:p>
          <w:p w:rsidR="006F246A" w:rsidRPr="0024542E" w:rsidRDefault="006F246A" w:rsidP="0018080A">
            <w:pPr>
              <w:bidi/>
              <w:spacing w:after="100" w:afterAutospacing="1" w:line="360" w:lineRule="auto"/>
              <w:ind w:left="0" w:firstLine="0"/>
              <w:jc w:val="left"/>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تقييــــــم المقاولــــــة</w:t>
            </w:r>
          </w:p>
        </w:tc>
        <w:tc>
          <w:tcPr>
            <w:tcW w:w="2552" w:type="dxa"/>
            <w:tcBorders>
              <w:bottom w:val="single" w:sz="4" w:space="0" w:color="000000" w:themeColor="text1"/>
            </w:tcBorders>
            <w:vAlign w:val="center"/>
          </w:tcPr>
          <w:p w:rsidR="006F246A" w:rsidRPr="0024542E" w:rsidRDefault="006F246A" w:rsidP="0018080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الصناعــــــــــة</w:t>
            </w:r>
          </w:p>
        </w:tc>
        <w:tc>
          <w:tcPr>
            <w:tcW w:w="1559" w:type="dxa"/>
            <w:tcBorders>
              <w:bottom w:val="single" w:sz="4" w:space="0" w:color="000000" w:themeColor="text1"/>
            </w:tcBorders>
            <w:vAlign w:val="center"/>
          </w:tcPr>
          <w:p w:rsidR="006F246A" w:rsidRPr="0024542E" w:rsidRDefault="006F246A" w:rsidP="0018080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النسبـــــــــــة</w:t>
            </w:r>
          </w:p>
        </w:tc>
        <w:tc>
          <w:tcPr>
            <w:tcW w:w="1559" w:type="dxa"/>
            <w:tcBorders>
              <w:bottom w:val="single" w:sz="4" w:space="0" w:color="000000" w:themeColor="text1"/>
            </w:tcBorders>
            <w:vAlign w:val="center"/>
          </w:tcPr>
          <w:p w:rsidR="006F246A" w:rsidRPr="0024542E" w:rsidRDefault="006F246A" w:rsidP="0018080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الخدمــــــــــات</w:t>
            </w:r>
          </w:p>
        </w:tc>
        <w:tc>
          <w:tcPr>
            <w:tcW w:w="1668" w:type="dxa"/>
            <w:tcBorders>
              <w:bottom w:val="single" w:sz="4" w:space="0" w:color="000000" w:themeColor="text1"/>
            </w:tcBorders>
            <w:vAlign w:val="center"/>
          </w:tcPr>
          <w:p w:rsidR="006F246A" w:rsidRPr="0024542E" w:rsidRDefault="006F246A" w:rsidP="0018080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النسبـــــــــــة</w:t>
            </w:r>
            <w:r w:rsidRPr="0024542E">
              <w:rPr>
                <w:rFonts w:ascii="Traditional Arabic" w:hAnsi="Traditional Arabic" w:cs="Traditional Arabic"/>
                <w:b/>
                <w:bCs/>
                <w:sz w:val="28"/>
                <w:szCs w:val="28"/>
              </w:rPr>
              <w:t>%</w:t>
            </w:r>
          </w:p>
        </w:tc>
      </w:tr>
      <w:tr w:rsidR="006F246A" w:rsidRPr="00AD6D7E" w:rsidTr="006F246A">
        <w:tc>
          <w:tcPr>
            <w:tcW w:w="2439"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ناجحـــــــــــــــــــة</w:t>
            </w:r>
          </w:p>
        </w:tc>
        <w:tc>
          <w:tcPr>
            <w:tcW w:w="2552"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19</w:t>
            </w:r>
          </w:p>
        </w:tc>
        <w:tc>
          <w:tcPr>
            <w:tcW w:w="1559" w:type="dxa"/>
          </w:tcPr>
          <w:p w:rsidR="006F246A" w:rsidRPr="0024542E"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19</w:t>
            </w:r>
            <w:r w:rsidRPr="0024542E">
              <w:rPr>
                <w:rFonts w:ascii="Traditional Arabic" w:hAnsi="Traditional Arabic" w:cs="Traditional Arabic"/>
                <w:b/>
                <w:bCs/>
                <w:sz w:val="28"/>
                <w:szCs w:val="28"/>
              </w:rPr>
              <w:t>%</w:t>
            </w:r>
          </w:p>
        </w:tc>
        <w:tc>
          <w:tcPr>
            <w:tcW w:w="1559"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13</w:t>
            </w:r>
          </w:p>
        </w:tc>
        <w:tc>
          <w:tcPr>
            <w:tcW w:w="1668" w:type="dxa"/>
          </w:tcPr>
          <w:p w:rsidR="006F246A" w:rsidRPr="0024542E"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sz w:val="28"/>
                <w:szCs w:val="28"/>
                <w:rtl/>
              </w:rPr>
              <w:t>13</w:t>
            </w:r>
            <w:r w:rsidRPr="0024542E">
              <w:rPr>
                <w:rFonts w:ascii="Traditional Arabic" w:hAnsi="Traditional Arabic" w:cs="Traditional Arabic"/>
                <w:b/>
                <w:bCs/>
                <w:sz w:val="28"/>
                <w:szCs w:val="28"/>
              </w:rPr>
              <w:t>%</w:t>
            </w:r>
          </w:p>
        </w:tc>
      </w:tr>
      <w:tr w:rsidR="006F246A" w:rsidRPr="00AD6D7E" w:rsidTr="006F246A">
        <w:tc>
          <w:tcPr>
            <w:tcW w:w="2439"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عاديــــــــــــــة</w:t>
            </w:r>
          </w:p>
        </w:tc>
        <w:tc>
          <w:tcPr>
            <w:tcW w:w="2552"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29</w:t>
            </w:r>
          </w:p>
        </w:tc>
        <w:tc>
          <w:tcPr>
            <w:tcW w:w="1559" w:type="dxa"/>
          </w:tcPr>
          <w:p w:rsidR="006F246A" w:rsidRPr="0024542E"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sz w:val="28"/>
                <w:szCs w:val="28"/>
                <w:rtl/>
              </w:rPr>
              <w:t>29</w:t>
            </w:r>
            <w:r w:rsidRPr="0024542E">
              <w:rPr>
                <w:rFonts w:ascii="Traditional Arabic" w:hAnsi="Traditional Arabic" w:cs="Traditional Arabic"/>
                <w:b/>
                <w:bCs/>
                <w:sz w:val="28"/>
                <w:szCs w:val="28"/>
              </w:rPr>
              <w:t>%</w:t>
            </w:r>
          </w:p>
        </w:tc>
        <w:tc>
          <w:tcPr>
            <w:tcW w:w="1559"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17</w:t>
            </w:r>
          </w:p>
        </w:tc>
        <w:tc>
          <w:tcPr>
            <w:tcW w:w="1668" w:type="dxa"/>
          </w:tcPr>
          <w:p w:rsidR="006F246A" w:rsidRPr="0024542E"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sz w:val="28"/>
                <w:szCs w:val="28"/>
                <w:rtl/>
              </w:rPr>
              <w:t>17</w:t>
            </w:r>
            <w:r w:rsidRPr="0024542E">
              <w:rPr>
                <w:rFonts w:ascii="Traditional Arabic" w:hAnsi="Traditional Arabic" w:cs="Traditional Arabic"/>
                <w:b/>
                <w:bCs/>
                <w:sz w:val="28"/>
                <w:szCs w:val="28"/>
              </w:rPr>
              <w:t>%</w:t>
            </w:r>
          </w:p>
        </w:tc>
      </w:tr>
      <w:tr w:rsidR="006F246A" w:rsidRPr="00AD6D7E" w:rsidTr="006F246A">
        <w:tc>
          <w:tcPr>
            <w:tcW w:w="2439"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طــــــور التقـــــــــدم</w:t>
            </w:r>
          </w:p>
        </w:tc>
        <w:tc>
          <w:tcPr>
            <w:tcW w:w="2552"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15</w:t>
            </w:r>
          </w:p>
        </w:tc>
        <w:tc>
          <w:tcPr>
            <w:tcW w:w="1559" w:type="dxa"/>
          </w:tcPr>
          <w:p w:rsidR="006F246A" w:rsidRPr="0024542E" w:rsidRDefault="006F246A" w:rsidP="006F246A">
            <w:pPr>
              <w:tabs>
                <w:tab w:val="left" w:pos="613"/>
                <w:tab w:val="center" w:pos="819"/>
              </w:tabs>
              <w:bidi/>
              <w:spacing w:line="276" w:lineRule="auto"/>
              <w:ind w:left="0" w:firstLine="0"/>
              <w:jc w:val="center"/>
              <w:rPr>
                <w:rFonts w:ascii="Traditional Arabic" w:hAnsi="Traditional Arabic" w:cs="Traditional Arabic"/>
                <w:b/>
                <w:bCs/>
                <w:sz w:val="28"/>
                <w:szCs w:val="28"/>
                <w:rtl/>
              </w:rPr>
            </w:pPr>
            <w:r w:rsidRPr="0024542E">
              <w:rPr>
                <w:rFonts w:ascii="Traditional Arabic" w:hAnsi="Traditional Arabic" w:cs="Traditional Arabic"/>
                <w:b/>
                <w:bCs/>
                <w:sz w:val="28"/>
                <w:szCs w:val="28"/>
                <w:rtl/>
              </w:rPr>
              <w:t>15</w:t>
            </w:r>
            <w:r w:rsidRPr="0024542E">
              <w:rPr>
                <w:rFonts w:ascii="Traditional Arabic" w:hAnsi="Traditional Arabic" w:cs="Traditional Arabic"/>
                <w:b/>
                <w:bCs/>
                <w:sz w:val="28"/>
                <w:szCs w:val="28"/>
              </w:rPr>
              <w:t>%</w:t>
            </w:r>
          </w:p>
        </w:tc>
        <w:tc>
          <w:tcPr>
            <w:tcW w:w="1559"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07</w:t>
            </w:r>
          </w:p>
        </w:tc>
        <w:tc>
          <w:tcPr>
            <w:tcW w:w="1668" w:type="dxa"/>
          </w:tcPr>
          <w:p w:rsidR="006F246A" w:rsidRPr="0024542E" w:rsidRDefault="006F246A" w:rsidP="006F246A">
            <w:pPr>
              <w:tabs>
                <w:tab w:val="left" w:pos="613"/>
                <w:tab w:val="center" w:pos="819"/>
              </w:tabs>
              <w:bidi/>
              <w:spacing w:line="276" w:lineRule="auto"/>
              <w:ind w:left="0" w:firstLine="0"/>
              <w:jc w:val="center"/>
              <w:rPr>
                <w:rFonts w:ascii="Traditional Arabic" w:hAnsi="Traditional Arabic" w:cs="Traditional Arabic"/>
                <w:b/>
                <w:bCs/>
                <w:sz w:val="28"/>
                <w:szCs w:val="28"/>
                <w:rtl/>
              </w:rPr>
            </w:pPr>
            <w:r w:rsidRPr="0024542E">
              <w:rPr>
                <w:rFonts w:ascii="Traditional Arabic" w:hAnsi="Traditional Arabic" w:cs="Traditional Arabic"/>
                <w:b/>
                <w:bCs/>
                <w:sz w:val="28"/>
                <w:szCs w:val="28"/>
                <w:rtl/>
              </w:rPr>
              <w:t>07</w:t>
            </w:r>
            <w:r w:rsidRPr="0024542E">
              <w:rPr>
                <w:rFonts w:ascii="Traditional Arabic" w:hAnsi="Traditional Arabic" w:cs="Traditional Arabic"/>
                <w:b/>
                <w:bCs/>
                <w:sz w:val="28"/>
                <w:szCs w:val="28"/>
              </w:rPr>
              <w:t>%</w:t>
            </w:r>
          </w:p>
        </w:tc>
      </w:tr>
      <w:tr w:rsidR="006F246A" w:rsidRPr="00AD6D7E" w:rsidTr="006F246A">
        <w:tc>
          <w:tcPr>
            <w:tcW w:w="2439"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المجموع</w:t>
            </w:r>
          </w:p>
        </w:tc>
        <w:tc>
          <w:tcPr>
            <w:tcW w:w="2552"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63</w:t>
            </w:r>
          </w:p>
        </w:tc>
        <w:tc>
          <w:tcPr>
            <w:tcW w:w="1559" w:type="dxa"/>
          </w:tcPr>
          <w:p w:rsidR="006F246A" w:rsidRPr="0024542E"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sz w:val="28"/>
                <w:szCs w:val="28"/>
                <w:rtl/>
              </w:rPr>
              <w:t>63</w:t>
            </w:r>
            <w:r w:rsidRPr="0024542E">
              <w:rPr>
                <w:rFonts w:ascii="Traditional Arabic" w:hAnsi="Traditional Arabic" w:cs="Traditional Arabic"/>
                <w:b/>
                <w:bCs/>
                <w:sz w:val="28"/>
                <w:szCs w:val="28"/>
              </w:rPr>
              <w:t>%</w:t>
            </w:r>
          </w:p>
        </w:tc>
        <w:tc>
          <w:tcPr>
            <w:tcW w:w="1559"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37</w:t>
            </w:r>
          </w:p>
        </w:tc>
        <w:tc>
          <w:tcPr>
            <w:tcW w:w="1668" w:type="dxa"/>
          </w:tcPr>
          <w:p w:rsidR="006F246A" w:rsidRPr="0024542E"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sz w:val="28"/>
                <w:szCs w:val="28"/>
                <w:rtl/>
              </w:rPr>
              <w:t>37</w:t>
            </w:r>
            <w:r w:rsidRPr="0024542E">
              <w:rPr>
                <w:rFonts w:ascii="Traditional Arabic" w:hAnsi="Traditional Arabic" w:cs="Traditional Arabic"/>
                <w:b/>
                <w:bCs/>
                <w:sz w:val="28"/>
                <w:szCs w:val="28"/>
              </w:rPr>
              <w:t>%</w:t>
            </w:r>
          </w:p>
        </w:tc>
      </w:tr>
    </w:tbl>
    <w:p w:rsidR="006F246A" w:rsidRPr="0044225A" w:rsidRDefault="006F246A" w:rsidP="006F246A">
      <w:pPr>
        <w:bidi/>
        <w:spacing w:after="0"/>
        <w:ind w:left="-2"/>
        <w:rPr>
          <w:rFonts w:cs="Simplified Arabic"/>
          <w:sz w:val="18"/>
          <w:szCs w:val="18"/>
          <w:rtl/>
        </w:rPr>
      </w:pPr>
    </w:p>
    <w:p w:rsidR="006F246A" w:rsidRPr="0044225A" w:rsidRDefault="006F246A" w:rsidP="006F246A">
      <w:pPr>
        <w:bidi/>
        <w:spacing w:after="0"/>
        <w:ind w:left="-2"/>
        <w:rPr>
          <w:rFonts w:cs="Simplified Arabic"/>
          <w:sz w:val="18"/>
          <w:szCs w:val="18"/>
          <w:rtl/>
        </w:rPr>
      </w:pPr>
      <w:r>
        <w:rPr>
          <w:rFonts w:cs="Simplified Arabic"/>
          <w:noProof/>
          <w:sz w:val="28"/>
          <w:szCs w:val="28"/>
          <w:rtl/>
        </w:rPr>
        <w:drawing>
          <wp:inline distT="0" distB="0" distL="0" distR="0">
            <wp:extent cx="2309668" cy="1974273"/>
            <wp:effectExtent l="19050" t="0" r="14432" b="6927"/>
            <wp:docPr id="51" name="Graphique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5"/>
              </a:graphicData>
            </a:graphic>
          </wp:inline>
        </w:drawing>
      </w:r>
      <w:r>
        <w:rPr>
          <w:rFonts w:cs="Simplified Arabic"/>
          <w:noProof/>
          <w:sz w:val="28"/>
          <w:szCs w:val="28"/>
          <w:rtl/>
        </w:rPr>
        <w:drawing>
          <wp:inline distT="0" distB="0" distL="0" distR="0">
            <wp:extent cx="2377729" cy="1974850"/>
            <wp:effectExtent l="19050" t="0" r="22571" b="6350"/>
            <wp:docPr id="59" name="Graphique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6"/>
              </a:graphicData>
            </a:graphic>
          </wp:inline>
        </w:drawing>
      </w:r>
    </w:p>
    <w:p w:rsidR="006F246A" w:rsidRDefault="006F246A" w:rsidP="006F246A">
      <w:pPr>
        <w:bidi/>
        <w:spacing w:after="0"/>
        <w:ind w:left="-2"/>
        <w:rPr>
          <w:rFonts w:cs="Simplified Arabic"/>
          <w:b/>
          <w:bCs/>
          <w:color w:val="000000" w:themeColor="text1"/>
          <w:sz w:val="20"/>
          <w:szCs w:val="20"/>
          <w:rtl/>
        </w:rPr>
      </w:pPr>
      <w:r w:rsidRPr="00BB2A83">
        <w:rPr>
          <w:rFonts w:cs="Simplified Arabic" w:hint="cs"/>
          <w:b/>
          <w:bCs/>
          <w:color w:val="000000" w:themeColor="text1"/>
          <w:sz w:val="20"/>
          <w:szCs w:val="20"/>
          <w:rtl/>
        </w:rPr>
        <w:t>تمثيـل</w:t>
      </w:r>
      <w:r>
        <w:rPr>
          <w:rFonts w:cs="Simplified Arabic" w:hint="cs"/>
          <w:b/>
          <w:bCs/>
          <w:color w:val="000000" w:themeColor="text1"/>
          <w:sz w:val="20"/>
          <w:szCs w:val="20"/>
          <w:rtl/>
        </w:rPr>
        <w:t xml:space="preserve"> بيانــــــيلتقييم المقاولة خاص</w:t>
      </w:r>
      <w:r w:rsidRPr="001510FD">
        <w:rPr>
          <w:rFonts w:cs="Simplified Arabic" w:hint="cs"/>
          <w:b/>
          <w:bCs/>
          <w:color w:val="000000" w:themeColor="text1"/>
          <w:sz w:val="20"/>
          <w:szCs w:val="20"/>
          <w:rtl/>
        </w:rPr>
        <w:t xml:space="preserve"> بقطاع الصناع</w:t>
      </w:r>
      <w:r>
        <w:rPr>
          <w:rFonts w:cs="Simplified Arabic" w:hint="cs"/>
          <w:b/>
          <w:bCs/>
          <w:color w:val="000000" w:themeColor="text1"/>
          <w:sz w:val="20"/>
          <w:szCs w:val="20"/>
          <w:rtl/>
        </w:rPr>
        <w:t>ــــــ</w:t>
      </w:r>
      <w:r w:rsidRPr="001510FD">
        <w:rPr>
          <w:rFonts w:cs="Simplified Arabic" w:hint="cs"/>
          <w:b/>
          <w:bCs/>
          <w:color w:val="000000" w:themeColor="text1"/>
          <w:sz w:val="20"/>
          <w:szCs w:val="20"/>
          <w:rtl/>
        </w:rPr>
        <w:t>ة</w:t>
      </w:r>
      <w:r w:rsidRPr="00BB2A83">
        <w:rPr>
          <w:rFonts w:cs="Simplified Arabic" w:hint="cs"/>
          <w:b/>
          <w:bCs/>
          <w:color w:val="000000" w:themeColor="text1"/>
          <w:sz w:val="20"/>
          <w:szCs w:val="20"/>
          <w:rtl/>
        </w:rPr>
        <w:t>تمثيـل</w:t>
      </w:r>
      <w:r>
        <w:rPr>
          <w:rFonts w:cs="Simplified Arabic" w:hint="cs"/>
          <w:b/>
          <w:bCs/>
          <w:color w:val="000000" w:themeColor="text1"/>
          <w:sz w:val="20"/>
          <w:szCs w:val="20"/>
          <w:rtl/>
        </w:rPr>
        <w:t xml:space="preserve"> بيانـــــــــيلتقييم المقاولة </w:t>
      </w:r>
      <w:r w:rsidRPr="001510FD">
        <w:rPr>
          <w:rFonts w:cs="Simplified Arabic" w:hint="cs"/>
          <w:b/>
          <w:bCs/>
          <w:color w:val="000000" w:themeColor="text1"/>
          <w:sz w:val="20"/>
          <w:szCs w:val="20"/>
          <w:rtl/>
        </w:rPr>
        <w:t xml:space="preserve">خاص بقطاع </w:t>
      </w:r>
      <w:r>
        <w:rPr>
          <w:rFonts w:cs="Simplified Arabic" w:hint="cs"/>
          <w:b/>
          <w:bCs/>
          <w:color w:val="000000" w:themeColor="text1"/>
          <w:sz w:val="20"/>
          <w:szCs w:val="20"/>
          <w:rtl/>
        </w:rPr>
        <w:t>الخدمـــــــات</w:t>
      </w:r>
    </w:p>
    <w:p w:rsidR="006F246A" w:rsidRPr="0024542E" w:rsidRDefault="00D40EF3" w:rsidP="00EF6E53">
      <w:pPr>
        <w:bidi/>
        <w:spacing w:after="0"/>
        <w:ind w:left="-2"/>
        <w:jc w:val="left"/>
        <w:rPr>
          <w:rFonts w:ascii="Traditional Arabic" w:hAnsi="Traditional Arabic" w:cs="Traditional Arabic"/>
          <w:b/>
          <w:bCs/>
          <w:color w:val="000000" w:themeColor="text1"/>
          <w:sz w:val="40"/>
          <w:szCs w:val="40"/>
          <w:rtl/>
        </w:rPr>
      </w:pPr>
      <w:r w:rsidRPr="0024542E">
        <w:rPr>
          <w:rFonts w:ascii="Traditional Arabic" w:hAnsi="Traditional Arabic" w:cs="Traditional Arabic"/>
          <w:b/>
          <w:bCs/>
          <w:color w:val="000000" w:themeColor="text1"/>
          <w:sz w:val="40"/>
          <w:szCs w:val="40"/>
          <w:u w:val="single"/>
          <w:rtl/>
        </w:rPr>
        <w:t>تحليل</w:t>
      </w:r>
      <w:r w:rsidR="006F246A" w:rsidRPr="0024542E">
        <w:rPr>
          <w:rFonts w:ascii="Traditional Arabic" w:hAnsi="Traditional Arabic" w:cs="Traditional Arabic"/>
          <w:b/>
          <w:bCs/>
          <w:sz w:val="40"/>
          <w:szCs w:val="40"/>
          <w:u w:val="single"/>
          <w:rtl/>
        </w:rPr>
        <w:t xml:space="preserve"> الجـــــدول رقم 25:</w:t>
      </w:r>
    </w:p>
    <w:p w:rsidR="006F246A" w:rsidRPr="0024542E" w:rsidRDefault="006F246A" w:rsidP="00EF6E53">
      <w:pPr>
        <w:bidi/>
        <w:spacing w:after="0"/>
        <w:ind w:left="-2"/>
        <w:jc w:val="left"/>
        <w:rPr>
          <w:rFonts w:ascii="Traditional Arabic" w:hAnsi="Traditional Arabic" w:cs="Traditional Arabic"/>
          <w:sz w:val="40"/>
          <w:szCs w:val="40"/>
          <w:rtl/>
        </w:rPr>
      </w:pPr>
      <w:r w:rsidRPr="0024542E">
        <w:rPr>
          <w:rFonts w:ascii="Traditional Arabic" w:hAnsi="Traditional Arabic" w:cs="Traditional Arabic"/>
          <w:sz w:val="40"/>
          <w:szCs w:val="40"/>
          <w:rtl/>
        </w:rPr>
        <w:t>من النتائج المحصل عليها و المبينة في الجدول رقم 29، يتضح لنا في قطاع الصناعة بأن 19 امرأة صاحبة مشروع معبر عنها بنسبة 19</w:t>
      </w:r>
      <w:r w:rsidRPr="0024542E">
        <w:rPr>
          <w:rFonts w:ascii="Traditional Arabic" w:hAnsi="Traditional Arabic" w:cs="Traditional Arabic"/>
          <w:sz w:val="40"/>
          <w:szCs w:val="40"/>
        </w:rPr>
        <w:t>%</w:t>
      </w:r>
      <w:r w:rsidRPr="0024542E">
        <w:rPr>
          <w:rFonts w:ascii="Traditional Arabic" w:hAnsi="Traditional Arabic" w:cs="Traditional Arabic"/>
          <w:sz w:val="40"/>
          <w:szCs w:val="40"/>
          <w:rtl/>
        </w:rPr>
        <w:t xml:space="preserve"> تعتبر بأن مشروعها ناجح، و 29 امرأة بنسبة 29</w:t>
      </w:r>
      <w:r w:rsidRPr="0024542E">
        <w:rPr>
          <w:rFonts w:ascii="Traditional Arabic" w:hAnsi="Traditional Arabic" w:cs="Traditional Arabic"/>
          <w:sz w:val="40"/>
          <w:szCs w:val="40"/>
        </w:rPr>
        <w:t>%</w:t>
      </w:r>
      <w:r w:rsidRPr="0024542E">
        <w:rPr>
          <w:rFonts w:ascii="Traditional Arabic" w:hAnsi="Traditional Arabic" w:cs="Traditional Arabic"/>
          <w:sz w:val="40"/>
          <w:szCs w:val="40"/>
          <w:rtl/>
        </w:rPr>
        <w:t xml:space="preserve"> ترى بأنه حقق نجاحا عاديان بينما 15 مقاولة بنسبة 15</w:t>
      </w:r>
      <w:r w:rsidRPr="0024542E">
        <w:rPr>
          <w:rFonts w:ascii="Traditional Arabic" w:hAnsi="Traditional Arabic" w:cs="Traditional Arabic"/>
          <w:sz w:val="40"/>
          <w:szCs w:val="40"/>
        </w:rPr>
        <w:t>%</w:t>
      </w:r>
      <w:r w:rsidRPr="0024542E">
        <w:rPr>
          <w:rFonts w:ascii="Traditional Arabic" w:hAnsi="Traditional Arabic" w:cs="Traditional Arabic"/>
          <w:sz w:val="40"/>
          <w:szCs w:val="40"/>
          <w:rtl/>
        </w:rPr>
        <w:t xml:space="preserve"> ترى مشروعها في طور التقدم، أي أنها ترى بأنه سيحقق أرباحا مستقبلا.</w:t>
      </w:r>
    </w:p>
    <w:p w:rsidR="006F246A" w:rsidRPr="0024542E" w:rsidRDefault="006F246A" w:rsidP="00EF6E53">
      <w:pPr>
        <w:bidi/>
        <w:spacing w:after="0"/>
        <w:ind w:left="-2"/>
        <w:jc w:val="both"/>
        <w:rPr>
          <w:rFonts w:ascii="Traditional Arabic" w:hAnsi="Traditional Arabic" w:cs="Traditional Arabic"/>
          <w:sz w:val="40"/>
          <w:szCs w:val="40"/>
          <w:rtl/>
        </w:rPr>
      </w:pPr>
      <w:r w:rsidRPr="0024542E">
        <w:rPr>
          <w:rFonts w:ascii="Traditional Arabic" w:hAnsi="Traditional Arabic" w:cs="Traditional Arabic"/>
          <w:sz w:val="40"/>
          <w:szCs w:val="40"/>
          <w:rtl/>
        </w:rPr>
        <w:lastRenderedPageBreak/>
        <w:t>و في قطاع الخدمات لدينا 13 امرأة مقاولة معبر عنها بنسبة 13</w:t>
      </w:r>
      <w:r w:rsidRPr="0024542E">
        <w:rPr>
          <w:rFonts w:ascii="Traditional Arabic" w:hAnsi="Traditional Arabic" w:cs="Traditional Arabic"/>
          <w:sz w:val="40"/>
          <w:szCs w:val="40"/>
        </w:rPr>
        <w:t>%</w:t>
      </w:r>
      <w:r w:rsidRPr="0024542E">
        <w:rPr>
          <w:rFonts w:ascii="Traditional Arabic" w:hAnsi="Traditional Arabic" w:cs="Traditional Arabic"/>
          <w:sz w:val="40"/>
          <w:szCs w:val="40"/>
          <w:rtl/>
        </w:rPr>
        <w:t xml:space="preserve"> ترى مشروعها ناجحا، و 17 مقاولة تراه عاديا، و 07 مقاولات تجده في طور التقدم.  </w:t>
      </w:r>
    </w:p>
    <w:p w:rsidR="006F246A" w:rsidRPr="0024542E" w:rsidRDefault="006F246A" w:rsidP="00EF6E53">
      <w:pPr>
        <w:bidi/>
        <w:spacing w:after="0"/>
        <w:ind w:left="-2"/>
        <w:jc w:val="both"/>
        <w:rPr>
          <w:rFonts w:ascii="Traditional Arabic" w:hAnsi="Traditional Arabic" w:cs="Traditional Arabic"/>
          <w:sz w:val="40"/>
          <w:szCs w:val="40"/>
          <w:rtl/>
        </w:rPr>
      </w:pPr>
      <w:r w:rsidRPr="0024542E">
        <w:rPr>
          <w:rFonts w:ascii="Traditional Arabic" w:hAnsi="Traditional Arabic" w:cs="Traditional Arabic"/>
          <w:sz w:val="40"/>
          <w:szCs w:val="40"/>
          <w:rtl/>
        </w:rPr>
        <w:t>واعتبار البعض من المقاولات مشروعهن ناجحا قد يكون كونهن حققن الأرباح المالية المتوقعة، و قد يكون لأن مشروعهن حقق الصدى عند المستهلك، أو لأنه حاز على مكانة وسط العديد من المشاريع المماثلة.كما يعتبر تسديد الديون و القروض البنكية أيضا نجاحا عند بعض المقاولات.  أما النجاح العادي فقد يكون لأنهن لم يحققن بعد ما يطمحن إليه ما جعلهن يعتبرنه عاديا، أو أن العائدات المادية مازالت غير كبيرة و غير متماشية مع طموحهن. و نفس الشيء بالنسبة للاتي صرحن بأن مشاريعهن في طور التقدم.</w:t>
      </w:r>
    </w:p>
    <w:p w:rsidR="00EF6E53" w:rsidRPr="0024542E" w:rsidRDefault="006F246A" w:rsidP="0024542E">
      <w:pPr>
        <w:bidi/>
        <w:spacing w:after="0"/>
        <w:ind w:left="-2"/>
        <w:jc w:val="both"/>
        <w:rPr>
          <w:rFonts w:ascii="Traditional Arabic" w:hAnsi="Traditional Arabic" w:cs="Traditional Arabic"/>
          <w:sz w:val="40"/>
          <w:szCs w:val="40"/>
          <w:rtl/>
          <w:lang w:bidi="ar-DZ"/>
        </w:rPr>
      </w:pPr>
      <w:r w:rsidRPr="0024542E">
        <w:rPr>
          <w:rFonts w:ascii="Traditional Arabic" w:hAnsi="Traditional Arabic" w:cs="Traditional Arabic"/>
          <w:sz w:val="40"/>
          <w:szCs w:val="40"/>
          <w:rtl/>
        </w:rPr>
        <w:t>قد يكون قياس نجاح المشروع بما يتم تحقيقه من عائدات مالية، و قد يكون تسديد القروض في حد ذاته نجاحا، و تبقى لكل مقاولة نظرة مختلفة عن الأخرى حول النجاح.</w:t>
      </w:r>
    </w:p>
    <w:p w:rsidR="006F246A" w:rsidRPr="0024542E" w:rsidRDefault="006F246A" w:rsidP="006F246A">
      <w:pPr>
        <w:bidi/>
        <w:spacing w:after="0"/>
        <w:ind w:left="-2"/>
        <w:jc w:val="both"/>
        <w:rPr>
          <w:rFonts w:ascii="Traditional Arabic" w:hAnsi="Traditional Arabic" w:cs="Traditional Arabic"/>
          <w:b/>
          <w:bCs/>
          <w:color w:val="000000" w:themeColor="text1"/>
          <w:sz w:val="40"/>
          <w:szCs w:val="40"/>
          <w:u w:val="single"/>
          <w:rtl/>
        </w:rPr>
      </w:pPr>
      <w:r w:rsidRPr="0024542E">
        <w:rPr>
          <w:rFonts w:ascii="Traditional Arabic" w:hAnsi="Traditional Arabic" w:cs="Traditional Arabic"/>
          <w:b/>
          <w:bCs/>
          <w:color w:val="000000" w:themeColor="text1"/>
          <w:sz w:val="40"/>
          <w:szCs w:val="40"/>
          <w:u w:val="single"/>
          <w:rtl/>
        </w:rPr>
        <w:t>الجدول رقم (26):يبيـن دور برامج الدولة في دعم المؤسسات الناشئة و المصغرة</w:t>
      </w:r>
    </w:p>
    <w:tbl>
      <w:tblPr>
        <w:tblStyle w:val="Grilledutableau"/>
        <w:bidiVisual/>
        <w:tblW w:w="0" w:type="auto"/>
        <w:tblInd w:w="360" w:type="dxa"/>
        <w:tblLook w:val="04A0"/>
      </w:tblPr>
      <w:tblGrid>
        <w:gridCol w:w="3006"/>
        <w:gridCol w:w="1985"/>
        <w:gridCol w:w="1559"/>
        <w:gridCol w:w="1559"/>
        <w:gridCol w:w="1668"/>
      </w:tblGrid>
      <w:tr w:rsidR="006F246A" w:rsidRPr="00D423FF" w:rsidTr="006F246A">
        <w:trPr>
          <w:trHeight w:val="940"/>
        </w:trPr>
        <w:tc>
          <w:tcPr>
            <w:tcW w:w="3006" w:type="dxa"/>
            <w:tcBorders>
              <w:left w:val="single" w:sz="4" w:space="0" w:color="auto"/>
              <w:tr2bl w:val="single" w:sz="4" w:space="0" w:color="auto"/>
            </w:tcBorders>
          </w:tcPr>
          <w:p w:rsidR="006F246A" w:rsidRPr="0024542E" w:rsidRDefault="006F246A" w:rsidP="006F246A">
            <w:pPr>
              <w:bidi/>
              <w:spacing w:after="100" w:afterAutospacing="1" w:line="360" w:lineRule="auto"/>
              <w:ind w:left="0" w:firstLine="0"/>
              <w:jc w:val="both"/>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 xml:space="preserve">         القطــــــــــاع</w:t>
            </w:r>
          </w:p>
          <w:p w:rsidR="006F246A" w:rsidRPr="0024542E" w:rsidRDefault="006F246A" w:rsidP="006F246A">
            <w:pPr>
              <w:bidi/>
              <w:spacing w:after="100" w:afterAutospacing="1" w:line="360" w:lineRule="auto"/>
              <w:ind w:left="0" w:firstLine="0"/>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دور المؤسسات الناشئة</w:t>
            </w:r>
          </w:p>
        </w:tc>
        <w:tc>
          <w:tcPr>
            <w:tcW w:w="1985" w:type="dxa"/>
            <w:tcBorders>
              <w:bottom w:val="single" w:sz="4" w:space="0" w:color="000000" w:themeColor="text1"/>
            </w:tcBorders>
          </w:tcPr>
          <w:p w:rsidR="006F246A" w:rsidRPr="0024542E" w:rsidRDefault="006F246A" w:rsidP="006F246A">
            <w:pPr>
              <w:bidi/>
              <w:spacing w:after="100" w:afterAutospacing="1" w:line="360" w:lineRule="auto"/>
              <w:ind w:left="0" w:firstLine="0"/>
              <w:rPr>
                <w:rFonts w:ascii="Traditional Arabic" w:hAnsi="Traditional Arabic" w:cs="Traditional Arabic"/>
                <w:b/>
                <w:bCs/>
                <w:color w:val="000000" w:themeColor="text1"/>
                <w:sz w:val="28"/>
                <w:szCs w:val="28"/>
                <w:rtl/>
              </w:rPr>
            </w:pPr>
          </w:p>
          <w:p w:rsidR="006F246A" w:rsidRPr="0024542E"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الصناعــــــــــة</w:t>
            </w:r>
          </w:p>
        </w:tc>
        <w:tc>
          <w:tcPr>
            <w:tcW w:w="1559" w:type="dxa"/>
            <w:tcBorders>
              <w:bottom w:val="single" w:sz="4" w:space="0" w:color="000000" w:themeColor="text1"/>
            </w:tcBorders>
          </w:tcPr>
          <w:p w:rsidR="006F246A" w:rsidRPr="0024542E"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p>
          <w:p w:rsidR="006F246A" w:rsidRPr="0024542E"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النسبـــــــــــة</w:t>
            </w:r>
          </w:p>
        </w:tc>
        <w:tc>
          <w:tcPr>
            <w:tcW w:w="1559" w:type="dxa"/>
            <w:tcBorders>
              <w:bottom w:val="single" w:sz="4" w:space="0" w:color="000000" w:themeColor="text1"/>
            </w:tcBorders>
          </w:tcPr>
          <w:p w:rsidR="006F246A" w:rsidRPr="0024542E"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p>
          <w:p w:rsidR="006F246A" w:rsidRPr="0024542E"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الخدمــــــــــات</w:t>
            </w:r>
          </w:p>
        </w:tc>
        <w:tc>
          <w:tcPr>
            <w:tcW w:w="1668" w:type="dxa"/>
            <w:tcBorders>
              <w:bottom w:val="single" w:sz="4" w:space="0" w:color="000000" w:themeColor="text1"/>
            </w:tcBorders>
          </w:tcPr>
          <w:p w:rsidR="006F246A" w:rsidRPr="0024542E"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p>
          <w:p w:rsidR="006F246A" w:rsidRPr="0024542E" w:rsidRDefault="006F246A" w:rsidP="006F246A">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النسبـــــــــــة</w:t>
            </w:r>
            <w:r w:rsidRPr="0024542E">
              <w:rPr>
                <w:rFonts w:ascii="Traditional Arabic" w:hAnsi="Traditional Arabic" w:cs="Traditional Arabic"/>
                <w:b/>
                <w:bCs/>
                <w:color w:val="000000" w:themeColor="text1"/>
                <w:sz w:val="28"/>
                <w:szCs w:val="28"/>
              </w:rPr>
              <w:t>%</w:t>
            </w:r>
          </w:p>
        </w:tc>
      </w:tr>
      <w:tr w:rsidR="006F246A" w:rsidRPr="00D423FF" w:rsidTr="006F246A">
        <w:tc>
          <w:tcPr>
            <w:tcW w:w="3006"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المرافقـــــة و التوجيــــــه</w:t>
            </w:r>
          </w:p>
        </w:tc>
        <w:tc>
          <w:tcPr>
            <w:tcW w:w="1985"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12</w:t>
            </w:r>
          </w:p>
        </w:tc>
        <w:tc>
          <w:tcPr>
            <w:tcW w:w="1559" w:type="dxa"/>
          </w:tcPr>
          <w:p w:rsidR="006F246A" w:rsidRPr="0024542E"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12</w:t>
            </w:r>
            <w:r w:rsidRPr="0024542E">
              <w:rPr>
                <w:rFonts w:ascii="Traditional Arabic" w:hAnsi="Traditional Arabic" w:cs="Traditional Arabic"/>
                <w:b/>
                <w:bCs/>
                <w:color w:val="000000" w:themeColor="text1"/>
                <w:sz w:val="28"/>
                <w:szCs w:val="28"/>
              </w:rPr>
              <w:t>%</w:t>
            </w:r>
          </w:p>
        </w:tc>
        <w:tc>
          <w:tcPr>
            <w:tcW w:w="1559"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04</w:t>
            </w:r>
          </w:p>
        </w:tc>
        <w:tc>
          <w:tcPr>
            <w:tcW w:w="1668" w:type="dxa"/>
          </w:tcPr>
          <w:p w:rsidR="006F246A" w:rsidRPr="0024542E"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04</w:t>
            </w:r>
            <w:r w:rsidRPr="0024542E">
              <w:rPr>
                <w:rFonts w:ascii="Traditional Arabic" w:hAnsi="Traditional Arabic" w:cs="Traditional Arabic"/>
                <w:b/>
                <w:bCs/>
                <w:color w:val="000000" w:themeColor="text1"/>
                <w:sz w:val="28"/>
                <w:szCs w:val="28"/>
              </w:rPr>
              <w:t>%</w:t>
            </w:r>
          </w:p>
        </w:tc>
      </w:tr>
      <w:tr w:rsidR="006F246A" w:rsidRPr="00D423FF" w:rsidTr="006F246A">
        <w:tc>
          <w:tcPr>
            <w:tcW w:w="3006"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التأكد من الأجهزة و سيرورة العمل</w:t>
            </w:r>
          </w:p>
        </w:tc>
        <w:tc>
          <w:tcPr>
            <w:tcW w:w="1985"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19</w:t>
            </w:r>
          </w:p>
        </w:tc>
        <w:tc>
          <w:tcPr>
            <w:tcW w:w="1559" w:type="dxa"/>
          </w:tcPr>
          <w:p w:rsidR="006F246A" w:rsidRPr="0024542E"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19</w:t>
            </w:r>
            <w:r w:rsidRPr="0024542E">
              <w:rPr>
                <w:rFonts w:ascii="Traditional Arabic" w:hAnsi="Traditional Arabic" w:cs="Traditional Arabic"/>
                <w:b/>
                <w:bCs/>
                <w:color w:val="000000" w:themeColor="text1"/>
                <w:sz w:val="28"/>
                <w:szCs w:val="28"/>
              </w:rPr>
              <w:t>%</w:t>
            </w:r>
          </w:p>
        </w:tc>
        <w:tc>
          <w:tcPr>
            <w:tcW w:w="1559"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08</w:t>
            </w:r>
          </w:p>
        </w:tc>
        <w:tc>
          <w:tcPr>
            <w:tcW w:w="1668" w:type="dxa"/>
          </w:tcPr>
          <w:p w:rsidR="006F246A" w:rsidRPr="0024542E"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08</w:t>
            </w:r>
            <w:r w:rsidRPr="0024542E">
              <w:rPr>
                <w:rFonts w:ascii="Traditional Arabic" w:hAnsi="Traditional Arabic" w:cs="Traditional Arabic"/>
                <w:b/>
                <w:bCs/>
                <w:color w:val="000000" w:themeColor="text1"/>
                <w:sz w:val="28"/>
                <w:szCs w:val="28"/>
              </w:rPr>
              <w:t>%</w:t>
            </w:r>
          </w:p>
        </w:tc>
      </w:tr>
      <w:tr w:rsidR="006F246A" w:rsidRPr="00D423FF" w:rsidTr="006F246A">
        <w:tc>
          <w:tcPr>
            <w:tcW w:w="3006"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الاستدعاءات لتسديــــــد الديون</w:t>
            </w:r>
          </w:p>
        </w:tc>
        <w:tc>
          <w:tcPr>
            <w:tcW w:w="1985"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27</w:t>
            </w:r>
          </w:p>
        </w:tc>
        <w:tc>
          <w:tcPr>
            <w:tcW w:w="1559" w:type="dxa"/>
          </w:tcPr>
          <w:p w:rsidR="006F246A" w:rsidRPr="0024542E"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27</w:t>
            </w:r>
            <w:r w:rsidRPr="0024542E">
              <w:rPr>
                <w:rFonts w:ascii="Traditional Arabic" w:hAnsi="Traditional Arabic" w:cs="Traditional Arabic"/>
                <w:b/>
                <w:bCs/>
                <w:color w:val="000000" w:themeColor="text1"/>
                <w:sz w:val="28"/>
                <w:szCs w:val="28"/>
              </w:rPr>
              <w:t>%</w:t>
            </w:r>
          </w:p>
        </w:tc>
        <w:tc>
          <w:tcPr>
            <w:tcW w:w="1559"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15</w:t>
            </w:r>
          </w:p>
        </w:tc>
        <w:tc>
          <w:tcPr>
            <w:tcW w:w="1668" w:type="dxa"/>
          </w:tcPr>
          <w:p w:rsidR="006F246A" w:rsidRPr="0024542E"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15</w:t>
            </w:r>
            <w:r w:rsidRPr="0024542E">
              <w:rPr>
                <w:rFonts w:ascii="Traditional Arabic" w:hAnsi="Traditional Arabic" w:cs="Traditional Arabic"/>
                <w:b/>
                <w:bCs/>
                <w:color w:val="000000" w:themeColor="text1"/>
                <w:sz w:val="28"/>
                <w:szCs w:val="28"/>
              </w:rPr>
              <w:t>%</w:t>
            </w:r>
          </w:p>
        </w:tc>
      </w:tr>
      <w:tr w:rsidR="006F246A" w:rsidRPr="00D423FF" w:rsidTr="006F246A">
        <w:tc>
          <w:tcPr>
            <w:tcW w:w="3006"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ليس لدي فكرة</w:t>
            </w:r>
          </w:p>
        </w:tc>
        <w:tc>
          <w:tcPr>
            <w:tcW w:w="1985"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05</w:t>
            </w:r>
          </w:p>
        </w:tc>
        <w:tc>
          <w:tcPr>
            <w:tcW w:w="1559" w:type="dxa"/>
          </w:tcPr>
          <w:p w:rsidR="006F246A" w:rsidRPr="0024542E"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05</w:t>
            </w:r>
            <w:r w:rsidRPr="0024542E">
              <w:rPr>
                <w:rFonts w:ascii="Traditional Arabic" w:hAnsi="Traditional Arabic" w:cs="Traditional Arabic"/>
                <w:b/>
                <w:bCs/>
                <w:color w:val="000000" w:themeColor="text1"/>
                <w:sz w:val="28"/>
                <w:szCs w:val="28"/>
              </w:rPr>
              <w:t>%</w:t>
            </w:r>
          </w:p>
        </w:tc>
        <w:tc>
          <w:tcPr>
            <w:tcW w:w="1559"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10</w:t>
            </w:r>
          </w:p>
        </w:tc>
        <w:tc>
          <w:tcPr>
            <w:tcW w:w="1668" w:type="dxa"/>
          </w:tcPr>
          <w:p w:rsidR="006F246A" w:rsidRPr="0024542E"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10</w:t>
            </w:r>
            <w:r w:rsidRPr="0024542E">
              <w:rPr>
                <w:rFonts w:ascii="Traditional Arabic" w:hAnsi="Traditional Arabic" w:cs="Traditional Arabic"/>
                <w:b/>
                <w:bCs/>
                <w:color w:val="000000" w:themeColor="text1"/>
                <w:sz w:val="28"/>
                <w:szCs w:val="28"/>
              </w:rPr>
              <w:t>%</w:t>
            </w:r>
          </w:p>
        </w:tc>
      </w:tr>
      <w:tr w:rsidR="006F246A" w:rsidRPr="00D423FF" w:rsidTr="006F246A">
        <w:tc>
          <w:tcPr>
            <w:tcW w:w="3006"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المجمــــــــــــوع</w:t>
            </w:r>
          </w:p>
        </w:tc>
        <w:tc>
          <w:tcPr>
            <w:tcW w:w="1985"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63</w:t>
            </w:r>
          </w:p>
        </w:tc>
        <w:tc>
          <w:tcPr>
            <w:tcW w:w="1559" w:type="dxa"/>
          </w:tcPr>
          <w:p w:rsidR="006F246A" w:rsidRPr="0024542E"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63</w:t>
            </w:r>
            <w:r w:rsidRPr="0024542E">
              <w:rPr>
                <w:rFonts w:ascii="Traditional Arabic" w:hAnsi="Traditional Arabic" w:cs="Traditional Arabic"/>
                <w:b/>
                <w:bCs/>
                <w:color w:val="000000" w:themeColor="text1"/>
                <w:sz w:val="28"/>
                <w:szCs w:val="28"/>
              </w:rPr>
              <w:t>%</w:t>
            </w:r>
          </w:p>
        </w:tc>
        <w:tc>
          <w:tcPr>
            <w:tcW w:w="1559" w:type="dxa"/>
          </w:tcPr>
          <w:p w:rsidR="006F246A" w:rsidRPr="0024542E"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37</w:t>
            </w:r>
          </w:p>
        </w:tc>
        <w:tc>
          <w:tcPr>
            <w:tcW w:w="1668" w:type="dxa"/>
          </w:tcPr>
          <w:p w:rsidR="006F246A" w:rsidRPr="0024542E"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24542E">
              <w:rPr>
                <w:rFonts w:ascii="Traditional Arabic" w:hAnsi="Traditional Arabic" w:cs="Traditional Arabic"/>
                <w:b/>
                <w:bCs/>
                <w:color w:val="000000" w:themeColor="text1"/>
                <w:sz w:val="28"/>
                <w:szCs w:val="28"/>
                <w:rtl/>
              </w:rPr>
              <w:t>37</w:t>
            </w:r>
            <w:r w:rsidRPr="0024542E">
              <w:rPr>
                <w:rFonts w:ascii="Traditional Arabic" w:hAnsi="Traditional Arabic" w:cs="Traditional Arabic"/>
                <w:b/>
                <w:bCs/>
                <w:color w:val="000000" w:themeColor="text1"/>
                <w:sz w:val="28"/>
                <w:szCs w:val="28"/>
              </w:rPr>
              <w:t>%</w:t>
            </w:r>
          </w:p>
        </w:tc>
      </w:tr>
    </w:tbl>
    <w:p w:rsidR="006F246A" w:rsidRPr="00DB36C5" w:rsidRDefault="006F246A" w:rsidP="006F246A">
      <w:pPr>
        <w:bidi/>
        <w:spacing w:after="0"/>
        <w:rPr>
          <w:rFonts w:cs="Simplified Arabic"/>
          <w:b/>
          <w:bCs/>
          <w:color w:val="FF0000"/>
          <w:sz w:val="8"/>
          <w:szCs w:val="8"/>
          <w:rtl/>
        </w:rPr>
      </w:pPr>
    </w:p>
    <w:p w:rsidR="006F246A" w:rsidRDefault="006F246A" w:rsidP="006F246A">
      <w:pPr>
        <w:bidi/>
        <w:spacing w:after="0"/>
        <w:ind w:left="-2"/>
        <w:rPr>
          <w:rFonts w:cs="Simplified Arabic"/>
          <w:b/>
          <w:bCs/>
          <w:color w:val="FF0000"/>
          <w:sz w:val="28"/>
          <w:szCs w:val="28"/>
          <w:rtl/>
        </w:rPr>
      </w:pPr>
      <w:r>
        <w:rPr>
          <w:rFonts w:cs="Simplified Arabic" w:hint="cs"/>
          <w:b/>
          <w:bCs/>
          <w:noProof/>
          <w:color w:val="FF0000"/>
          <w:sz w:val="28"/>
          <w:szCs w:val="28"/>
          <w:rtl/>
        </w:rPr>
        <w:lastRenderedPageBreak/>
        <w:drawing>
          <wp:inline distT="0" distB="0" distL="0" distR="0">
            <wp:extent cx="2511251" cy="2251364"/>
            <wp:effectExtent l="19050" t="0" r="22399" b="0"/>
            <wp:docPr id="63" name="Graphique 4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7"/>
              </a:graphicData>
            </a:graphic>
          </wp:inline>
        </w:drawing>
      </w:r>
      <w:r>
        <w:rPr>
          <w:rFonts w:cs="Simplified Arabic" w:hint="cs"/>
          <w:b/>
          <w:bCs/>
          <w:noProof/>
          <w:color w:val="FF0000"/>
          <w:sz w:val="28"/>
          <w:szCs w:val="28"/>
          <w:rtl/>
        </w:rPr>
        <w:drawing>
          <wp:inline distT="0" distB="0" distL="0" distR="0">
            <wp:extent cx="2384598" cy="2244436"/>
            <wp:effectExtent l="19050" t="0" r="15702" b="3464"/>
            <wp:docPr id="64" name="Graphique 6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8"/>
              </a:graphicData>
            </a:graphic>
          </wp:inline>
        </w:drawing>
      </w:r>
    </w:p>
    <w:p w:rsidR="006F246A" w:rsidRDefault="006F246A" w:rsidP="006F246A">
      <w:pPr>
        <w:bidi/>
        <w:spacing w:after="0"/>
        <w:ind w:left="-2"/>
        <w:rPr>
          <w:rFonts w:cs="Simplified Arabic"/>
          <w:b/>
          <w:bCs/>
          <w:color w:val="000000" w:themeColor="text1"/>
          <w:sz w:val="20"/>
          <w:szCs w:val="20"/>
          <w:rtl/>
        </w:rPr>
      </w:pPr>
      <w:r w:rsidRPr="00F74C5A">
        <w:rPr>
          <w:rFonts w:cs="Simplified Arabic" w:hint="cs"/>
          <w:b/>
          <w:bCs/>
          <w:color w:val="000000" w:themeColor="text1"/>
          <w:sz w:val="18"/>
          <w:szCs w:val="18"/>
          <w:rtl/>
        </w:rPr>
        <w:t xml:space="preserve">تمثيـل بيانـي لدور </w:t>
      </w:r>
      <w:r>
        <w:rPr>
          <w:rFonts w:cs="Simplified Arabic" w:hint="cs"/>
          <w:b/>
          <w:bCs/>
          <w:color w:val="000000" w:themeColor="text1"/>
          <w:sz w:val="18"/>
          <w:szCs w:val="18"/>
          <w:rtl/>
        </w:rPr>
        <w:t xml:space="preserve">برامج </w:t>
      </w:r>
      <w:r w:rsidRPr="00F74C5A">
        <w:rPr>
          <w:rFonts w:cs="Simplified Arabic" w:hint="cs"/>
          <w:b/>
          <w:bCs/>
          <w:color w:val="000000" w:themeColor="text1"/>
          <w:sz w:val="18"/>
          <w:szCs w:val="18"/>
          <w:rtl/>
        </w:rPr>
        <w:t xml:space="preserve">الدولة في دعم المؤسسات المصغرةتمثيـل بيانـي لدور </w:t>
      </w:r>
      <w:r>
        <w:rPr>
          <w:rFonts w:cs="Simplified Arabic" w:hint="cs"/>
          <w:b/>
          <w:bCs/>
          <w:color w:val="000000" w:themeColor="text1"/>
          <w:sz w:val="18"/>
          <w:szCs w:val="18"/>
          <w:rtl/>
        </w:rPr>
        <w:t xml:space="preserve">برامج </w:t>
      </w:r>
      <w:r w:rsidRPr="00F74C5A">
        <w:rPr>
          <w:rFonts w:cs="Simplified Arabic" w:hint="cs"/>
          <w:b/>
          <w:bCs/>
          <w:color w:val="000000" w:themeColor="text1"/>
          <w:sz w:val="18"/>
          <w:szCs w:val="18"/>
          <w:rtl/>
        </w:rPr>
        <w:t>الدولة في دعم المؤسسات المصغرة</w:t>
      </w:r>
    </w:p>
    <w:p w:rsidR="006F246A" w:rsidRPr="00A22061" w:rsidRDefault="006F246A" w:rsidP="006F246A">
      <w:pPr>
        <w:bidi/>
        <w:spacing w:after="0"/>
        <w:rPr>
          <w:rFonts w:cs="Simplified Arabic"/>
          <w:b/>
          <w:bCs/>
          <w:color w:val="FF0000"/>
          <w:sz w:val="20"/>
          <w:szCs w:val="20"/>
          <w:rtl/>
        </w:rPr>
      </w:pPr>
      <w:r w:rsidRPr="00F74C5A">
        <w:rPr>
          <w:rFonts w:cs="Simplified Arabic" w:hint="cs"/>
          <w:b/>
          <w:bCs/>
          <w:color w:val="000000" w:themeColor="text1"/>
          <w:sz w:val="18"/>
          <w:szCs w:val="18"/>
          <w:rtl/>
        </w:rPr>
        <w:t>خاص بقط</w:t>
      </w:r>
      <w:r>
        <w:rPr>
          <w:rFonts w:cs="Simplified Arabic" w:hint="cs"/>
          <w:b/>
          <w:bCs/>
          <w:color w:val="000000" w:themeColor="text1"/>
          <w:sz w:val="18"/>
          <w:szCs w:val="18"/>
          <w:rtl/>
        </w:rPr>
        <w:t>ــ</w:t>
      </w:r>
      <w:r w:rsidRPr="00F74C5A">
        <w:rPr>
          <w:rFonts w:cs="Simplified Arabic" w:hint="cs"/>
          <w:b/>
          <w:bCs/>
          <w:color w:val="000000" w:themeColor="text1"/>
          <w:sz w:val="18"/>
          <w:szCs w:val="18"/>
          <w:rtl/>
        </w:rPr>
        <w:t>اع الصناع</w:t>
      </w:r>
      <w:r>
        <w:rPr>
          <w:rFonts w:cs="Simplified Arabic" w:hint="cs"/>
          <w:b/>
          <w:bCs/>
          <w:color w:val="000000" w:themeColor="text1"/>
          <w:sz w:val="18"/>
          <w:szCs w:val="18"/>
          <w:rtl/>
        </w:rPr>
        <w:t>ـــــــ</w:t>
      </w:r>
      <w:r w:rsidRPr="00F74C5A">
        <w:rPr>
          <w:rFonts w:cs="Simplified Arabic" w:hint="cs"/>
          <w:b/>
          <w:bCs/>
          <w:color w:val="000000" w:themeColor="text1"/>
          <w:sz w:val="18"/>
          <w:szCs w:val="18"/>
          <w:rtl/>
        </w:rPr>
        <w:t>ـةخاص بقط</w:t>
      </w:r>
      <w:r>
        <w:rPr>
          <w:rFonts w:cs="Simplified Arabic" w:hint="cs"/>
          <w:b/>
          <w:bCs/>
          <w:color w:val="000000" w:themeColor="text1"/>
          <w:sz w:val="18"/>
          <w:szCs w:val="18"/>
          <w:rtl/>
        </w:rPr>
        <w:t>ــــ</w:t>
      </w:r>
      <w:r w:rsidRPr="00F74C5A">
        <w:rPr>
          <w:rFonts w:cs="Simplified Arabic" w:hint="cs"/>
          <w:b/>
          <w:bCs/>
          <w:color w:val="000000" w:themeColor="text1"/>
          <w:sz w:val="18"/>
          <w:szCs w:val="18"/>
          <w:rtl/>
        </w:rPr>
        <w:t xml:space="preserve">اع </w:t>
      </w:r>
      <w:r>
        <w:rPr>
          <w:rFonts w:cs="Simplified Arabic" w:hint="cs"/>
          <w:b/>
          <w:bCs/>
          <w:color w:val="000000" w:themeColor="text1"/>
          <w:sz w:val="18"/>
          <w:szCs w:val="18"/>
          <w:rtl/>
        </w:rPr>
        <w:t>الخدمــــات</w:t>
      </w:r>
    </w:p>
    <w:p w:rsidR="006F246A" w:rsidRPr="0024542E" w:rsidRDefault="00D40EF3" w:rsidP="0018080A">
      <w:pPr>
        <w:bidi/>
        <w:spacing w:after="0" w:line="360" w:lineRule="auto"/>
        <w:ind w:left="-2"/>
        <w:jc w:val="left"/>
        <w:rPr>
          <w:rFonts w:ascii="Traditional Arabic" w:hAnsi="Traditional Arabic" w:cs="Traditional Arabic"/>
          <w:b/>
          <w:bCs/>
          <w:color w:val="000000" w:themeColor="text1"/>
          <w:sz w:val="40"/>
          <w:szCs w:val="40"/>
          <w:rtl/>
        </w:rPr>
      </w:pPr>
      <w:r w:rsidRPr="0024542E">
        <w:rPr>
          <w:rFonts w:ascii="Traditional Arabic" w:hAnsi="Traditional Arabic" w:cs="Traditional Arabic"/>
          <w:b/>
          <w:bCs/>
          <w:color w:val="000000" w:themeColor="text1"/>
          <w:sz w:val="40"/>
          <w:szCs w:val="40"/>
          <w:u w:val="single"/>
          <w:rtl/>
        </w:rPr>
        <w:t xml:space="preserve">تحليل </w:t>
      </w:r>
      <w:r w:rsidR="006F246A" w:rsidRPr="0024542E">
        <w:rPr>
          <w:rFonts w:ascii="Traditional Arabic" w:hAnsi="Traditional Arabic" w:cs="Traditional Arabic"/>
          <w:b/>
          <w:bCs/>
          <w:color w:val="000000" w:themeColor="text1"/>
          <w:sz w:val="40"/>
          <w:szCs w:val="40"/>
          <w:u w:val="single"/>
          <w:rtl/>
        </w:rPr>
        <w:t>الجـــــدول رقم 26:</w:t>
      </w:r>
    </w:p>
    <w:p w:rsidR="006F246A" w:rsidRPr="0024542E" w:rsidRDefault="006F246A" w:rsidP="00EF6E53">
      <w:pPr>
        <w:bidi/>
        <w:spacing w:after="0"/>
        <w:ind w:left="-2"/>
        <w:jc w:val="both"/>
        <w:rPr>
          <w:rFonts w:ascii="Traditional Arabic" w:hAnsi="Traditional Arabic" w:cs="Traditional Arabic"/>
          <w:color w:val="000000" w:themeColor="text1"/>
          <w:sz w:val="40"/>
          <w:szCs w:val="40"/>
          <w:rtl/>
        </w:rPr>
      </w:pPr>
      <w:r w:rsidRPr="0024542E">
        <w:rPr>
          <w:rFonts w:ascii="Traditional Arabic" w:hAnsi="Traditional Arabic" w:cs="Traditional Arabic"/>
          <w:color w:val="000000" w:themeColor="text1"/>
          <w:sz w:val="40"/>
          <w:szCs w:val="40"/>
          <w:rtl/>
        </w:rPr>
        <w:t>تبين المعطيات الموجودة في الجدول رقم 30 و الخاصة بدور الدولة في دعم المؤسسات الناشئة و المصغرة في من وجهة نظر المقاولات، بأن 12 مقاولة معبر عنهن بنسبة 12</w:t>
      </w:r>
      <w:r w:rsidRPr="0024542E">
        <w:rPr>
          <w:rFonts w:ascii="Traditional Arabic" w:hAnsi="Traditional Arabic" w:cs="Traditional Arabic"/>
          <w:color w:val="000000" w:themeColor="text1"/>
          <w:sz w:val="40"/>
          <w:szCs w:val="40"/>
        </w:rPr>
        <w:t>%</w:t>
      </w:r>
      <w:r w:rsidRPr="0024542E">
        <w:rPr>
          <w:rFonts w:ascii="Traditional Arabic" w:hAnsi="Traditional Arabic" w:cs="Traditional Arabic"/>
          <w:color w:val="000000" w:themeColor="text1"/>
          <w:sz w:val="40"/>
          <w:szCs w:val="40"/>
          <w:rtl/>
        </w:rPr>
        <w:t xml:space="preserve"> في قطاع الصناعة يعتبرن بأن دور الدولة في دعم المؤسسات الناشئة و المصغرة يتمثل أساسا في المرافقة و التوجيه ، و 19 مقاولة بنسبة 19</w:t>
      </w:r>
      <w:r w:rsidRPr="0024542E">
        <w:rPr>
          <w:rFonts w:ascii="Traditional Arabic" w:hAnsi="Traditional Arabic" w:cs="Traditional Arabic"/>
          <w:color w:val="000000" w:themeColor="text1"/>
          <w:sz w:val="40"/>
          <w:szCs w:val="40"/>
        </w:rPr>
        <w:t>%</w:t>
      </w:r>
      <w:r w:rsidRPr="0024542E">
        <w:rPr>
          <w:rFonts w:ascii="Traditional Arabic" w:hAnsi="Traditional Arabic" w:cs="Traditional Arabic"/>
          <w:color w:val="000000" w:themeColor="text1"/>
          <w:sz w:val="40"/>
          <w:szCs w:val="40"/>
          <w:rtl/>
        </w:rPr>
        <w:t xml:space="preserve"> يرون بأندورها يكمن في التأكد من الأجهزة و سيرورة العمل، 27 مقاولة معبر عنها بنسبة 27</w:t>
      </w:r>
      <w:r w:rsidRPr="0024542E">
        <w:rPr>
          <w:rFonts w:ascii="Traditional Arabic" w:hAnsi="Traditional Arabic" w:cs="Traditional Arabic"/>
          <w:color w:val="000000" w:themeColor="text1"/>
          <w:sz w:val="40"/>
          <w:szCs w:val="40"/>
        </w:rPr>
        <w:t>%</w:t>
      </w:r>
      <w:r w:rsidRPr="0024542E">
        <w:rPr>
          <w:rFonts w:ascii="Traditional Arabic" w:hAnsi="Traditional Arabic" w:cs="Traditional Arabic"/>
          <w:color w:val="000000" w:themeColor="text1"/>
          <w:sz w:val="40"/>
          <w:szCs w:val="40"/>
          <w:rtl/>
        </w:rPr>
        <w:t xml:space="preserve"> ترى دورها ينحصر في الاستدعاءات لتسديد الديون، و 05 مقاولات بنسبة 05</w:t>
      </w:r>
      <w:r w:rsidRPr="0024542E">
        <w:rPr>
          <w:rFonts w:ascii="Traditional Arabic" w:hAnsi="Traditional Arabic" w:cs="Traditional Arabic"/>
          <w:color w:val="000000" w:themeColor="text1"/>
          <w:sz w:val="40"/>
          <w:szCs w:val="40"/>
        </w:rPr>
        <w:t>%</w:t>
      </w:r>
      <w:r w:rsidRPr="0024542E">
        <w:rPr>
          <w:rFonts w:ascii="Traditional Arabic" w:hAnsi="Traditional Arabic" w:cs="Traditional Arabic"/>
          <w:color w:val="000000" w:themeColor="text1"/>
          <w:sz w:val="40"/>
          <w:szCs w:val="40"/>
          <w:rtl/>
        </w:rPr>
        <w:t xml:space="preserve"> ليس لديهم فكرة عن دور هذه البرامج.</w:t>
      </w:r>
    </w:p>
    <w:p w:rsidR="006F246A" w:rsidRPr="0024542E" w:rsidRDefault="006F246A" w:rsidP="00EF6E53">
      <w:pPr>
        <w:bidi/>
        <w:spacing w:after="0"/>
        <w:ind w:left="-2"/>
        <w:jc w:val="both"/>
        <w:rPr>
          <w:rFonts w:ascii="Traditional Arabic" w:hAnsi="Traditional Arabic" w:cs="Traditional Arabic"/>
          <w:color w:val="000000" w:themeColor="text1"/>
          <w:sz w:val="40"/>
          <w:szCs w:val="40"/>
          <w:rtl/>
        </w:rPr>
      </w:pPr>
      <w:r w:rsidRPr="0024542E">
        <w:rPr>
          <w:rFonts w:ascii="Traditional Arabic" w:hAnsi="Traditional Arabic" w:cs="Traditional Arabic"/>
          <w:color w:val="000000" w:themeColor="text1"/>
          <w:sz w:val="40"/>
          <w:szCs w:val="40"/>
          <w:rtl/>
        </w:rPr>
        <w:t>أما في قطاع الخدمات فلدينا 04 مقاولات بنسبة 04</w:t>
      </w:r>
      <w:r w:rsidRPr="0024542E">
        <w:rPr>
          <w:rFonts w:ascii="Traditional Arabic" w:hAnsi="Traditional Arabic" w:cs="Traditional Arabic"/>
          <w:color w:val="000000" w:themeColor="text1"/>
          <w:sz w:val="40"/>
          <w:szCs w:val="40"/>
        </w:rPr>
        <w:t>%</w:t>
      </w:r>
      <w:r w:rsidRPr="0024542E">
        <w:rPr>
          <w:rFonts w:ascii="Traditional Arabic" w:hAnsi="Traditional Arabic" w:cs="Traditional Arabic"/>
          <w:color w:val="000000" w:themeColor="text1"/>
          <w:sz w:val="40"/>
          <w:szCs w:val="40"/>
          <w:rtl/>
        </w:rPr>
        <w:t xml:space="preserve"> عبرن بأن دورها هو المرافقة و التوجيه، و 08 مقاولات بنسبة 08</w:t>
      </w:r>
      <w:r w:rsidRPr="0024542E">
        <w:rPr>
          <w:rFonts w:ascii="Traditional Arabic" w:hAnsi="Traditional Arabic" w:cs="Traditional Arabic"/>
          <w:color w:val="000000" w:themeColor="text1"/>
          <w:sz w:val="40"/>
          <w:szCs w:val="40"/>
        </w:rPr>
        <w:t>%</w:t>
      </w:r>
      <w:r w:rsidRPr="0024542E">
        <w:rPr>
          <w:rFonts w:ascii="Traditional Arabic" w:hAnsi="Traditional Arabic" w:cs="Traditional Arabic"/>
          <w:color w:val="000000" w:themeColor="text1"/>
          <w:sz w:val="40"/>
          <w:szCs w:val="40"/>
          <w:rtl/>
        </w:rPr>
        <w:t xml:space="preserve"> قلن التأكد من الأجهزة و سيرورة العمل، و 15 مقاولة معبر عنها بنسبة 15</w:t>
      </w:r>
      <w:r w:rsidRPr="0024542E">
        <w:rPr>
          <w:rFonts w:ascii="Traditional Arabic" w:hAnsi="Traditional Arabic" w:cs="Traditional Arabic"/>
          <w:color w:val="000000" w:themeColor="text1"/>
          <w:sz w:val="40"/>
          <w:szCs w:val="40"/>
        </w:rPr>
        <w:t>%</w:t>
      </w:r>
      <w:r w:rsidRPr="0024542E">
        <w:rPr>
          <w:rFonts w:ascii="Traditional Arabic" w:hAnsi="Traditional Arabic" w:cs="Traditional Arabic"/>
          <w:color w:val="000000" w:themeColor="text1"/>
          <w:sz w:val="40"/>
          <w:szCs w:val="40"/>
          <w:rtl/>
        </w:rPr>
        <w:t xml:space="preserve"> يجدن بأن دورها هو الاستدعاءات لتسديد الديون، بينما 10 مقاولات بنسبة 10</w:t>
      </w:r>
      <w:r w:rsidRPr="0024542E">
        <w:rPr>
          <w:rFonts w:ascii="Traditional Arabic" w:hAnsi="Traditional Arabic" w:cs="Traditional Arabic"/>
          <w:color w:val="000000" w:themeColor="text1"/>
          <w:sz w:val="40"/>
          <w:szCs w:val="40"/>
        </w:rPr>
        <w:t>%</w:t>
      </w:r>
      <w:r w:rsidRPr="0024542E">
        <w:rPr>
          <w:rFonts w:ascii="Traditional Arabic" w:hAnsi="Traditional Arabic" w:cs="Traditional Arabic"/>
          <w:color w:val="000000" w:themeColor="text1"/>
          <w:sz w:val="40"/>
          <w:szCs w:val="40"/>
          <w:rtl/>
        </w:rPr>
        <w:t xml:space="preserve"> ليس لديهن فكرة.</w:t>
      </w:r>
    </w:p>
    <w:p w:rsidR="006F246A" w:rsidRPr="0024542E" w:rsidRDefault="006F246A" w:rsidP="00EF6E53">
      <w:pPr>
        <w:bidi/>
        <w:spacing w:after="0"/>
        <w:ind w:left="-2"/>
        <w:jc w:val="both"/>
        <w:rPr>
          <w:rFonts w:ascii="Traditional Arabic" w:hAnsi="Traditional Arabic" w:cs="Traditional Arabic"/>
          <w:color w:val="FF0000"/>
          <w:sz w:val="40"/>
          <w:szCs w:val="40"/>
          <w:rtl/>
        </w:rPr>
      </w:pPr>
      <w:r w:rsidRPr="0024542E">
        <w:rPr>
          <w:rFonts w:ascii="Traditional Arabic" w:hAnsi="Traditional Arabic" w:cs="Traditional Arabic"/>
          <w:color w:val="000000" w:themeColor="text1"/>
          <w:sz w:val="40"/>
          <w:szCs w:val="40"/>
          <w:rtl/>
        </w:rPr>
        <w:t xml:space="preserve">و من خلال قراءتنا للمعطيات المحصل عليها، نجد بأن النسبة الأكبر من المقاولات سواء في قطاع الصناعة أو الخدمات يرون بان المهمة الأساسية و الأولى للبرامج التي وضعتها الدولة من أجل دعم </w:t>
      </w:r>
      <w:r w:rsidRPr="0024542E">
        <w:rPr>
          <w:rFonts w:ascii="Traditional Arabic" w:hAnsi="Traditional Arabic" w:cs="Traditional Arabic"/>
          <w:color w:val="000000" w:themeColor="text1"/>
          <w:sz w:val="40"/>
          <w:szCs w:val="40"/>
          <w:rtl/>
        </w:rPr>
        <w:lastRenderedPageBreak/>
        <w:t xml:space="preserve">المؤسسات الناشئة و المصغرة تمثلت أساسا في الاستدعاءات التي تنذر المقاولة بتحويلها للمجلس القضائي إن لم تسدد الديون، فهن أضفين صفة الرقيب على هذه البرامج مع غياب تام للدعم و المرافقة التي تعد من الوظائف الأساسية و أحد الأسباب الرئيسية لوضع هكذا برامج. قد تكون رؤيتهن هذه من واقع تجربة خاصة، و قد تكون بناء على ما يتم تداوله هنا وهناك، و قد تكون تحصيلا حاصلا لما سيكون بعد فترة. </w:t>
      </w:r>
    </w:p>
    <w:p w:rsidR="006F246A" w:rsidRPr="0024542E" w:rsidRDefault="006F246A" w:rsidP="00EF6E53">
      <w:pPr>
        <w:bidi/>
        <w:spacing w:after="0"/>
        <w:ind w:left="-2"/>
        <w:jc w:val="both"/>
        <w:rPr>
          <w:rFonts w:ascii="Traditional Arabic" w:hAnsi="Traditional Arabic" w:cs="Traditional Arabic"/>
          <w:color w:val="000000" w:themeColor="text1"/>
          <w:sz w:val="40"/>
          <w:szCs w:val="40"/>
          <w:rtl/>
        </w:rPr>
      </w:pPr>
      <w:r w:rsidRPr="0024542E">
        <w:rPr>
          <w:rFonts w:ascii="Traditional Arabic" w:hAnsi="Traditional Arabic" w:cs="Traditional Arabic"/>
          <w:color w:val="000000" w:themeColor="text1"/>
          <w:sz w:val="40"/>
          <w:szCs w:val="40"/>
          <w:rtl/>
        </w:rPr>
        <w:t>أما فيما يخص احتمال التأكد من الأجهزة و سيرورة العمل، و الذي جاء أيضا بتكرار عالي في كلا القطاعين، فهن صرحن بأن المرافق من الوكالة مهمته هي مراقبة الأجهزة التي تم شراؤها من اجل تنفيذ المشروع المسجل لدى الوكالة، دون تقديم توجيهات أو الاطلاع على النقائص و على احتياجات المقاولة، و قد يكون هذا أحد الأسباب التي دفعت المقاولات أحيانا إلى وضع أجهزة صورية يتم تقديمها وقت خروج مراقب الوكالة.</w:t>
      </w:r>
    </w:p>
    <w:p w:rsidR="006F246A" w:rsidRPr="0024542E" w:rsidRDefault="006F246A" w:rsidP="00EF6E53">
      <w:pPr>
        <w:bidi/>
        <w:spacing w:after="0"/>
        <w:ind w:left="-2"/>
        <w:jc w:val="both"/>
        <w:rPr>
          <w:rFonts w:ascii="Traditional Arabic" w:hAnsi="Traditional Arabic" w:cs="Traditional Arabic"/>
          <w:color w:val="000000" w:themeColor="text1"/>
          <w:sz w:val="40"/>
          <w:szCs w:val="40"/>
          <w:rtl/>
        </w:rPr>
      </w:pPr>
      <w:r w:rsidRPr="0024542E">
        <w:rPr>
          <w:rFonts w:ascii="Traditional Arabic" w:hAnsi="Traditional Arabic" w:cs="Traditional Arabic"/>
          <w:color w:val="000000" w:themeColor="text1"/>
          <w:sz w:val="40"/>
          <w:szCs w:val="40"/>
          <w:rtl/>
        </w:rPr>
        <w:t xml:space="preserve">بعدها تأتي المرافقة و التوجيه، و التي تراها البعض مناسبة و معقولة، خاصة لمن لا يملكون التأهيل العلمي، فالبرامج التي وضعتها الدولة لتكون مرافقا توجيهيا لكل من ينشئ مؤسسة مصغرة تعمل على تقديم الدعم المناسب لكل من يحتاجها، و قد تكون المقاولات اللاتي شهدن بقيمة هذه الوكالات لكونهن قصدنها و لاقين الدعم و المرافقة المناسبة و المطلوبة. </w:t>
      </w:r>
    </w:p>
    <w:p w:rsidR="006F246A" w:rsidRDefault="006F246A" w:rsidP="00EF6E53">
      <w:pPr>
        <w:bidi/>
        <w:spacing w:after="0"/>
        <w:ind w:left="-2"/>
        <w:jc w:val="both"/>
        <w:rPr>
          <w:rFonts w:ascii="Traditional Arabic" w:hAnsi="Traditional Arabic" w:cs="Traditional Arabic"/>
          <w:color w:val="000000" w:themeColor="text1"/>
          <w:sz w:val="40"/>
          <w:szCs w:val="40"/>
          <w:rtl/>
        </w:rPr>
      </w:pPr>
      <w:r w:rsidRPr="0024542E">
        <w:rPr>
          <w:rFonts w:ascii="Traditional Arabic" w:hAnsi="Traditional Arabic" w:cs="Traditional Arabic"/>
          <w:color w:val="000000" w:themeColor="text1"/>
          <w:sz w:val="40"/>
          <w:szCs w:val="40"/>
          <w:rtl/>
        </w:rPr>
        <w:t xml:space="preserve">أما اللاتي لا يمتلكن فكرة عن دور هذه البرامج و الوكالات، فقد يكون لكونهن ليس لديهن احتكاك بالآليات التي وضعتها الدولة لدعم المشاريع المقاولاتية، و إنشائهن لمقاولتهن كان شخصيا. </w:t>
      </w:r>
    </w:p>
    <w:p w:rsidR="00EF6248" w:rsidRDefault="00EF6248" w:rsidP="00EF6248">
      <w:pPr>
        <w:bidi/>
        <w:spacing w:after="0"/>
        <w:ind w:left="-2"/>
        <w:jc w:val="both"/>
        <w:rPr>
          <w:rFonts w:ascii="Traditional Arabic" w:hAnsi="Traditional Arabic" w:cs="Traditional Arabic"/>
          <w:color w:val="000000" w:themeColor="text1"/>
          <w:sz w:val="40"/>
          <w:szCs w:val="40"/>
          <w:rtl/>
        </w:rPr>
      </w:pPr>
    </w:p>
    <w:p w:rsidR="00EF6248" w:rsidRDefault="00EF6248" w:rsidP="00EF6248">
      <w:pPr>
        <w:bidi/>
        <w:spacing w:after="0"/>
        <w:ind w:left="-2"/>
        <w:jc w:val="both"/>
        <w:rPr>
          <w:rFonts w:ascii="Traditional Arabic" w:hAnsi="Traditional Arabic" w:cs="Traditional Arabic"/>
          <w:color w:val="000000" w:themeColor="text1"/>
          <w:sz w:val="40"/>
          <w:szCs w:val="40"/>
          <w:rtl/>
        </w:rPr>
      </w:pPr>
    </w:p>
    <w:p w:rsidR="00EF6248" w:rsidRDefault="00EF6248" w:rsidP="00EF6248">
      <w:pPr>
        <w:bidi/>
        <w:spacing w:after="0"/>
        <w:ind w:left="-2"/>
        <w:jc w:val="both"/>
        <w:rPr>
          <w:rFonts w:ascii="Traditional Arabic" w:hAnsi="Traditional Arabic" w:cs="Traditional Arabic"/>
          <w:color w:val="000000" w:themeColor="text1"/>
          <w:sz w:val="40"/>
          <w:szCs w:val="40"/>
          <w:rtl/>
        </w:rPr>
      </w:pPr>
    </w:p>
    <w:p w:rsidR="00EF6248" w:rsidRDefault="00EF6248" w:rsidP="00EF6248">
      <w:pPr>
        <w:bidi/>
        <w:spacing w:after="0"/>
        <w:ind w:left="-2"/>
        <w:jc w:val="both"/>
        <w:rPr>
          <w:rFonts w:ascii="Traditional Arabic" w:hAnsi="Traditional Arabic" w:cs="Traditional Arabic"/>
          <w:color w:val="000000" w:themeColor="text1"/>
          <w:sz w:val="40"/>
          <w:szCs w:val="40"/>
          <w:rtl/>
        </w:rPr>
      </w:pPr>
    </w:p>
    <w:tbl>
      <w:tblPr>
        <w:tblStyle w:val="Grilledutableau"/>
        <w:tblpPr w:leftFromText="141" w:rightFromText="141" w:vertAnchor="text" w:horzAnchor="margin" w:tblpY="985"/>
        <w:bidiVisual/>
        <w:tblW w:w="0" w:type="auto"/>
        <w:tblLook w:val="04A0"/>
      </w:tblPr>
      <w:tblGrid>
        <w:gridCol w:w="2439"/>
        <w:gridCol w:w="2552"/>
        <w:gridCol w:w="1559"/>
        <w:gridCol w:w="1559"/>
        <w:gridCol w:w="1668"/>
      </w:tblGrid>
      <w:tr w:rsidR="00EF6248" w:rsidRPr="0024542E" w:rsidTr="00EF6248">
        <w:trPr>
          <w:trHeight w:val="940"/>
        </w:trPr>
        <w:tc>
          <w:tcPr>
            <w:tcW w:w="2439" w:type="dxa"/>
            <w:tcBorders>
              <w:left w:val="single" w:sz="4" w:space="0" w:color="auto"/>
              <w:tr2bl w:val="single" w:sz="4" w:space="0" w:color="auto"/>
            </w:tcBorders>
          </w:tcPr>
          <w:p w:rsidR="00EF6248" w:rsidRPr="00EF6248" w:rsidRDefault="00EF6248" w:rsidP="00EF6248">
            <w:pPr>
              <w:bidi/>
              <w:spacing w:line="276" w:lineRule="auto"/>
              <w:ind w:left="0" w:firstLine="0"/>
              <w:jc w:val="both"/>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lastRenderedPageBreak/>
              <w:t xml:space="preserve">         القطــــــــــاع</w:t>
            </w:r>
          </w:p>
          <w:p w:rsidR="00EF6248" w:rsidRPr="00EF6248" w:rsidRDefault="00EF6248" w:rsidP="00EF6248">
            <w:pPr>
              <w:bidi/>
              <w:spacing w:line="276" w:lineRule="auto"/>
              <w:ind w:left="0" w:firstLine="0"/>
              <w:jc w:val="left"/>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المقاولة النسوية ناجحة</w:t>
            </w:r>
          </w:p>
        </w:tc>
        <w:tc>
          <w:tcPr>
            <w:tcW w:w="2552" w:type="dxa"/>
            <w:tcBorders>
              <w:bottom w:val="single" w:sz="4" w:space="0" w:color="000000" w:themeColor="text1"/>
            </w:tcBorders>
            <w:vAlign w:val="center"/>
          </w:tcPr>
          <w:p w:rsidR="00EF6248" w:rsidRPr="00EF6248" w:rsidRDefault="00EF6248" w:rsidP="00EF6248">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الصناعــــــــــة</w:t>
            </w:r>
          </w:p>
        </w:tc>
        <w:tc>
          <w:tcPr>
            <w:tcW w:w="1559" w:type="dxa"/>
            <w:tcBorders>
              <w:bottom w:val="single" w:sz="4" w:space="0" w:color="000000" w:themeColor="text1"/>
            </w:tcBorders>
            <w:vAlign w:val="center"/>
          </w:tcPr>
          <w:p w:rsidR="00EF6248" w:rsidRPr="00EF6248" w:rsidRDefault="00EF6248" w:rsidP="00EF6248">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النسبـــــــــــة</w:t>
            </w:r>
          </w:p>
        </w:tc>
        <w:tc>
          <w:tcPr>
            <w:tcW w:w="1559" w:type="dxa"/>
            <w:tcBorders>
              <w:bottom w:val="single" w:sz="4" w:space="0" w:color="000000" w:themeColor="text1"/>
            </w:tcBorders>
            <w:vAlign w:val="center"/>
          </w:tcPr>
          <w:p w:rsidR="00EF6248" w:rsidRPr="00EF6248" w:rsidRDefault="00EF6248" w:rsidP="00EF6248">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الخدمــــــــــات</w:t>
            </w:r>
          </w:p>
        </w:tc>
        <w:tc>
          <w:tcPr>
            <w:tcW w:w="1668" w:type="dxa"/>
            <w:tcBorders>
              <w:bottom w:val="single" w:sz="4" w:space="0" w:color="000000" w:themeColor="text1"/>
            </w:tcBorders>
            <w:vAlign w:val="center"/>
          </w:tcPr>
          <w:p w:rsidR="00EF6248" w:rsidRPr="00EF6248" w:rsidRDefault="00EF6248" w:rsidP="00EF6248">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النسبـــــــــــة</w:t>
            </w:r>
            <w:r w:rsidRPr="00EF6248">
              <w:rPr>
                <w:rFonts w:ascii="Traditional Arabic" w:hAnsi="Traditional Arabic" w:cs="Traditional Arabic"/>
                <w:b/>
                <w:bCs/>
                <w:sz w:val="28"/>
                <w:szCs w:val="28"/>
              </w:rPr>
              <w:t>%</w:t>
            </w:r>
          </w:p>
        </w:tc>
      </w:tr>
      <w:tr w:rsidR="00EF6248" w:rsidRPr="0024542E" w:rsidTr="00EF6248">
        <w:tc>
          <w:tcPr>
            <w:tcW w:w="2439" w:type="dxa"/>
          </w:tcPr>
          <w:p w:rsidR="00EF6248" w:rsidRPr="00EF6248" w:rsidRDefault="00EF6248" w:rsidP="00EF6248">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نعم</w:t>
            </w:r>
          </w:p>
        </w:tc>
        <w:tc>
          <w:tcPr>
            <w:tcW w:w="2552" w:type="dxa"/>
          </w:tcPr>
          <w:p w:rsidR="00EF6248" w:rsidRPr="00EF6248" w:rsidRDefault="00EF6248" w:rsidP="00EF6248">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40</w:t>
            </w:r>
          </w:p>
        </w:tc>
        <w:tc>
          <w:tcPr>
            <w:tcW w:w="1559" w:type="dxa"/>
          </w:tcPr>
          <w:p w:rsidR="00EF6248" w:rsidRPr="00EF6248" w:rsidRDefault="00EF6248" w:rsidP="00EF6248">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40</w:t>
            </w:r>
            <w:r w:rsidRPr="00EF6248">
              <w:rPr>
                <w:rFonts w:ascii="Traditional Arabic" w:hAnsi="Traditional Arabic" w:cs="Traditional Arabic"/>
                <w:b/>
                <w:bCs/>
                <w:sz w:val="28"/>
                <w:szCs w:val="28"/>
              </w:rPr>
              <w:t>%</w:t>
            </w:r>
          </w:p>
        </w:tc>
        <w:tc>
          <w:tcPr>
            <w:tcW w:w="1559" w:type="dxa"/>
          </w:tcPr>
          <w:p w:rsidR="00EF6248" w:rsidRPr="00EF6248" w:rsidRDefault="00EF6248" w:rsidP="00EF6248">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18</w:t>
            </w:r>
          </w:p>
        </w:tc>
        <w:tc>
          <w:tcPr>
            <w:tcW w:w="1668" w:type="dxa"/>
          </w:tcPr>
          <w:p w:rsidR="00EF6248" w:rsidRPr="00EF6248" w:rsidRDefault="00EF6248" w:rsidP="00EF6248">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sz w:val="28"/>
                <w:szCs w:val="28"/>
                <w:rtl/>
              </w:rPr>
              <w:t>18</w:t>
            </w:r>
            <w:r w:rsidRPr="00EF6248">
              <w:rPr>
                <w:rFonts w:ascii="Traditional Arabic" w:hAnsi="Traditional Arabic" w:cs="Traditional Arabic"/>
                <w:b/>
                <w:bCs/>
                <w:sz w:val="28"/>
                <w:szCs w:val="28"/>
              </w:rPr>
              <w:t>%</w:t>
            </w:r>
          </w:p>
        </w:tc>
      </w:tr>
      <w:tr w:rsidR="00EF6248" w:rsidRPr="0024542E" w:rsidTr="00EF6248">
        <w:tc>
          <w:tcPr>
            <w:tcW w:w="2439" w:type="dxa"/>
          </w:tcPr>
          <w:p w:rsidR="00EF6248" w:rsidRPr="00EF6248" w:rsidRDefault="00EF6248" w:rsidP="00EF6248">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لا</w:t>
            </w:r>
          </w:p>
        </w:tc>
        <w:tc>
          <w:tcPr>
            <w:tcW w:w="2552" w:type="dxa"/>
          </w:tcPr>
          <w:p w:rsidR="00EF6248" w:rsidRPr="00EF6248" w:rsidRDefault="00EF6248" w:rsidP="00EF6248">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08</w:t>
            </w:r>
          </w:p>
        </w:tc>
        <w:tc>
          <w:tcPr>
            <w:tcW w:w="1559" w:type="dxa"/>
          </w:tcPr>
          <w:p w:rsidR="00EF6248" w:rsidRPr="00EF6248" w:rsidRDefault="00EF6248" w:rsidP="00EF6248">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sz w:val="28"/>
                <w:szCs w:val="28"/>
                <w:rtl/>
              </w:rPr>
              <w:t>08</w:t>
            </w:r>
            <w:r w:rsidRPr="00EF6248">
              <w:rPr>
                <w:rFonts w:ascii="Traditional Arabic" w:hAnsi="Traditional Arabic" w:cs="Traditional Arabic"/>
                <w:b/>
                <w:bCs/>
                <w:sz w:val="28"/>
                <w:szCs w:val="28"/>
              </w:rPr>
              <w:t>%</w:t>
            </w:r>
          </w:p>
        </w:tc>
        <w:tc>
          <w:tcPr>
            <w:tcW w:w="1559" w:type="dxa"/>
          </w:tcPr>
          <w:p w:rsidR="00EF6248" w:rsidRPr="00EF6248" w:rsidRDefault="00EF6248" w:rsidP="00EF6248">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04</w:t>
            </w:r>
          </w:p>
        </w:tc>
        <w:tc>
          <w:tcPr>
            <w:tcW w:w="1668" w:type="dxa"/>
          </w:tcPr>
          <w:p w:rsidR="00EF6248" w:rsidRPr="00EF6248" w:rsidRDefault="00EF6248" w:rsidP="00EF6248">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sz w:val="28"/>
                <w:szCs w:val="28"/>
                <w:rtl/>
              </w:rPr>
              <w:t>04</w:t>
            </w:r>
            <w:r w:rsidRPr="00EF6248">
              <w:rPr>
                <w:rFonts w:ascii="Traditional Arabic" w:hAnsi="Traditional Arabic" w:cs="Traditional Arabic"/>
                <w:b/>
                <w:bCs/>
                <w:sz w:val="28"/>
                <w:szCs w:val="28"/>
              </w:rPr>
              <w:t>%</w:t>
            </w:r>
          </w:p>
        </w:tc>
      </w:tr>
      <w:tr w:rsidR="00EF6248" w:rsidRPr="0024542E" w:rsidTr="00EF6248">
        <w:tc>
          <w:tcPr>
            <w:tcW w:w="2439" w:type="dxa"/>
          </w:tcPr>
          <w:p w:rsidR="00EF6248" w:rsidRPr="00EF6248" w:rsidRDefault="00EF6248" w:rsidP="00EF6248">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بعض الشيء</w:t>
            </w:r>
          </w:p>
        </w:tc>
        <w:tc>
          <w:tcPr>
            <w:tcW w:w="2552" w:type="dxa"/>
          </w:tcPr>
          <w:p w:rsidR="00EF6248" w:rsidRPr="00EF6248" w:rsidRDefault="00EF6248" w:rsidP="00EF6248">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15</w:t>
            </w:r>
          </w:p>
        </w:tc>
        <w:tc>
          <w:tcPr>
            <w:tcW w:w="1559" w:type="dxa"/>
          </w:tcPr>
          <w:p w:rsidR="00EF6248" w:rsidRPr="00EF6248" w:rsidRDefault="00EF6248" w:rsidP="00EF6248">
            <w:pPr>
              <w:tabs>
                <w:tab w:val="left" w:pos="613"/>
                <w:tab w:val="center" w:pos="819"/>
              </w:tabs>
              <w:bidi/>
              <w:spacing w:line="276" w:lineRule="auto"/>
              <w:ind w:left="0" w:firstLine="0"/>
              <w:jc w:val="center"/>
              <w:rPr>
                <w:rFonts w:ascii="Traditional Arabic" w:hAnsi="Traditional Arabic" w:cs="Traditional Arabic"/>
                <w:b/>
                <w:bCs/>
                <w:sz w:val="28"/>
                <w:szCs w:val="28"/>
                <w:rtl/>
              </w:rPr>
            </w:pPr>
            <w:r w:rsidRPr="00EF6248">
              <w:rPr>
                <w:rFonts w:ascii="Traditional Arabic" w:hAnsi="Traditional Arabic" w:cs="Traditional Arabic"/>
                <w:b/>
                <w:bCs/>
                <w:sz w:val="28"/>
                <w:szCs w:val="28"/>
                <w:rtl/>
              </w:rPr>
              <w:t>15</w:t>
            </w:r>
            <w:r w:rsidRPr="00EF6248">
              <w:rPr>
                <w:rFonts w:ascii="Traditional Arabic" w:hAnsi="Traditional Arabic" w:cs="Traditional Arabic"/>
                <w:b/>
                <w:bCs/>
                <w:sz w:val="28"/>
                <w:szCs w:val="28"/>
              </w:rPr>
              <w:t>%</w:t>
            </w:r>
          </w:p>
        </w:tc>
        <w:tc>
          <w:tcPr>
            <w:tcW w:w="1559" w:type="dxa"/>
          </w:tcPr>
          <w:p w:rsidR="00EF6248" w:rsidRPr="00EF6248" w:rsidRDefault="00EF6248" w:rsidP="00EF6248">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15</w:t>
            </w:r>
          </w:p>
        </w:tc>
        <w:tc>
          <w:tcPr>
            <w:tcW w:w="1668" w:type="dxa"/>
          </w:tcPr>
          <w:p w:rsidR="00EF6248" w:rsidRPr="00EF6248" w:rsidRDefault="00EF6248" w:rsidP="00EF6248">
            <w:pPr>
              <w:tabs>
                <w:tab w:val="left" w:pos="613"/>
                <w:tab w:val="center" w:pos="819"/>
              </w:tabs>
              <w:bidi/>
              <w:spacing w:line="276" w:lineRule="auto"/>
              <w:ind w:left="0" w:firstLine="0"/>
              <w:jc w:val="center"/>
              <w:rPr>
                <w:rFonts w:ascii="Traditional Arabic" w:hAnsi="Traditional Arabic" w:cs="Traditional Arabic"/>
                <w:b/>
                <w:bCs/>
                <w:sz w:val="28"/>
                <w:szCs w:val="28"/>
                <w:rtl/>
              </w:rPr>
            </w:pPr>
            <w:r w:rsidRPr="00EF6248">
              <w:rPr>
                <w:rFonts w:ascii="Traditional Arabic" w:hAnsi="Traditional Arabic" w:cs="Traditional Arabic"/>
                <w:b/>
                <w:bCs/>
                <w:sz w:val="28"/>
                <w:szCs w:val="28"/>
                <w:rtl/>
              </w:rPr>
              <w:t>15</w:t>
            </w:r>
            <w:r w:rsidRPr="00EF6248">
              <w:rPr>
                <w:rFonts w:ascii="Traditional Arabic" w:hAnsi="Traditional Arabic" w:cs="Traditional Arabic"/>
                <w:b/>
                <w:bCs/>
                <w:sz w:val="28"/>
                <w:szCs w:val="28"/>
              </w:rPr>
              <w:t>%</w:t>
            </w:r>
          </w:p>
        </w:tc>
      </w:tr>
      <w:tr w:rsidR="00EF6248" w:rsidRPr="0024542E" w:rsidTr="00EF6248">
        <w:tc>
          <w:tcPr>
            <w:tcW w:w="2439" w:type="dxa"/>
          </w:tcPr>
          <w:p w:rsidR="00EF6248" w:rsidRPr="00EF6248" w:rsidRDefault="00EF6248" w:rsidP="00EF6248">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المجموع</w:t>
            </w:r>
          </w:p>
        </w:tc>
        <w:tc>
          <w:tcPr>
            <w:tcW w:w="2552" w:type="dxa"/>
          </w:tcPr>
          <w:p w:rsidR="00EF6248" w:rsidRPr="00EF6248" w:rsidRDefault="00EF6248" w:rsidP="00EF6248">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63</w:t>
            </w:r>
          </w:p>
        </w:tc>
        <w:tc>
          <w:tcPr>
            <w:tcW w:w="1559" w:type="dxa"/>
          </w:tcPr>
          <w:p w:rsidR="00EF6248" w:rsidRPr="00EF6248" w:rsidRDefault="00EF6248" w:rsidP="00EF6248">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sz w:val="28"/>
                <w:szCs w:val="28"/>
                <w:rtl/>
              </w:rPr>
              <w:t>63</w:t>
            </w:r>
            <w:r w:rsidRPr="00EF6248">
              <w:rPr>
                <w:rFonts w:ascii="Traditional Arabic" w:hAnsi="Traditional Arabic" w:cs="Traditional Arabic"/>
                <w:b/>
                <w:bCs/>
                <w:sz w:val="28"/>
                <w:szCs w:val="28"/>
              </w:rPr>
              <w:t>%</w:t>
            </w:r>
          </w:p>
        </w:tc>
        <w:tc>
          <w:tcPr>
            <w:tcW w:w="1559" w:type="dxa"/>
          </w:tcPr>
          <w:p w:rsidR="00EF6248" w:rsidRPr="00EF6248" w:rsidRDefault="00EF6248" w:rsidP="00EF6248">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37</w:t>
            </w:r>
          </w:p>
        </w:tc>
        <w:tc>
          <w:tcPr>
            <w:tcW w:w="1668" w:type="dxa"/>
          </w:tcPr>
          <w:p w:rsidR="00EF6248" w:rsidRPr="00EF6248" w:rsidRDefault="00EF6248" w:rsidP="00EF6248">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sz w:val="28"/>
                <w:szCs w:val="28"/>
                <w:rtl/>
              </w:rPr>
              <w:t>37</w:t>
            </w:r>
            <w:r w:rsidRPr="00EF6248">
              <w:rPr>
                <w:rFonts w:ascii="Traditional Arabic" w:hAnsi="Traditional Arabic" w:cs="Traditional Arabic"/>
                <w:b/>
                <w:bCs/>
                <w:sz w:val="28"/>
                <w:szCs w:val="28"/>
              </w:rPr>
              <w:t>%</w:t>
            </w:r>
          </w:p>
        </w:tc>
      </w:tr>
    </w:tbl>
    <w:p w:rsidR="00EF6248" w:rsidRPr="00EF6248" w:rsidRDefault="00EF6248" w:rsidP="00EF6248">
      <w:pPr>
        <w:pStyle w:val="Paragraphedeliste"/>
        <w:bidi/>
        <w:spacing w:after="0"/>
        <w:ind w:left="-2"/>
        <w:rPr>
          <w:rFonts w:ascii="Traditional Arabic" w:hAnsi="Traditional Arabic" w:cs="Traditional Arabic"/>
          <w:b/>
          <w:bCs/>
          <w:sz w:val="40"/>
          <w:szCs w:val="40"/>
          <w:u w:val="single"/>
          <w:rtl/>
        </w:rPr>
      </w:pPr>
      <w:r w:rsidRPr="0024542E">
        <w:rPr>
          <w:rFonts w:ascii="Traditional Arabic" w:hAnsi="Traditional Arabic" w:cs="Traditional Arabic"/>
          <w:b/>
          <w:bCs/>
          <w:color w:val="000000" w:themeColor="text1"/>
          <w:sz w:val="40"/>
          <w:szCs w:val="40"/>
          <w:u w:val="single"/>
          <w:rtl/>
        </w:rPr>
        <w:t xml:space="preserve">الجدول رقم (27): </w:t>
      </w:r>
      <w:r w:rsidRPr="0024542E">
        <w:rPr>
          <w:rFonts w:ascii="Traditional Arabic" w:hAnsi="Traditional Arabic" w:cs="Traditional Arabic"/>
          <w:b/>
          <w:bCs/>
          <w:sz w:val="40"/>
          <w:szCs w:val="40"/>
          <w:u w:val="single"/>
          <w:rtl/>
        </w:rPr>
        <w:t>يبين هل المقاولة النسوية ناجحة في الجزائر</w:t>
      </w:r>
    </w:p>
    <w:p w:rsidR="006F246A" w:rsidRDefault="006F246A" w:rsidP="006F246A">
      <w:pPr>
        <w:pStyle w:val="Paragraphedeliste"/>
        <w:bidi/>
        <w:spacing w:after="0" w:line="360" w:lineRule="auto"/>
        <w:ind w:left="-2"/>
        <w:rPr>
          <w:rFonts w:ascii="Simplified Arabic" w:hAnsi="Simplified Arabic" w:cs="Simplified Arabic"/>
          <w:b/>
          <w:bCs/>
          <w:noProof/>
          <w:sz w:val="28"/>
          <w:szCs w:val="28"/>
          <w:rtl/>
          <w:lang w:eastAsia="fr-FR"/>
        </w:rPr>
      </w:pPr>
      <w:r w:rsidRPr="00174D20">
        <w:rPr>
          <w:rFonts w:ascii="Simplified Arabic" w:hAnsi="Simplified Arabic" w:cs="Simplified Arabic"/>
          <w:b/>
          <w:bCs/>
          <w:noProof/>
          <w:sz w:val="28"/>
          <w:szCs w:val="28"/>
          <w:lang w:eastAsia="fr-FR"/>
        </w:rPr>
        <w:drawing>
          <wp:inline distT="0" distB="0" distL="0" distR="0">
            <wp:extent cx="2226529" cy="1789809"/>
            <wp:effectExtent l="19050" t="0" r="21371" b="891"/>
            <wp:docPr id="66" name="Graphique 4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9"/>
              </a:graphicData>
            </a:graphic>
          </wp:inline>
        </w:drawing>
      </w:r>
      <w:r w:rsidRPr="00174D20">
        <w:rPr>
          <w:rFonts w:ascii="Simplified Arabic" w:hAnsi="Simplified Arabic" w:cs="Simplified Arabic"/>
          <w:b/>
          <w:bCs/>
          <w:noProof/>
          <w:sz w:val="28"/>
          <w:szCs w:val="28"/>
          <w:lang w:eastAsia="fr-FR"/>
        </w:rPr>
        <w:drawing>
          <wp:inline distT="0" distB="0" distL="0" distR="0">
            <wp:extent cx="2432157" cy="1790380"/>
            <wp:effectExtent l="19050" t="0" r="25293" b="320"/>
            <wp:docPr id="67" name="Graphique 5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0"/>
              </a:graphicData>
            </a:graphic>
          </wp:inline>
        </w:drawing>
      </w:r>
    </w:p>
    <w:p w:rsidR="006F246A" w:rsidRPr="000A3E11" w:rsidRDefault="006F246A" w:rsidP="006F246A">
      <w:pPr>
        <w:pStyle w:val="Paragraphedeliste"/>
        <w:bidi/>
        <w:spacing w:after="0" w:line="240" w:lineRule="auto"/>
        <w:ind w:left="-2"/>
        <w:rPr>
          <w:rFonts w:ascii="Simplified Arabic" w:hAnsi="Simplified Arabic" w:cs="Simplified Arabic"/>
          <w:b/>
          <w:bCs/>
          <w:sz w:val="28"/>
          <w:szCs w:val="28"/>
          <w:u w:val="single"/>
        </w:rPr>
      </w:pPr>
      <w:r w:rsidRPr="00BB2A83">
        <w:rPr>
          <w:rFonts w:ascii="Simplified Arabic" w:hAnsi="Simplified Arabic" w:cs="Simplified Arabic" w:hint="cs"/>
          <w:b/>
          <w:bCs/>
          <w:color w:val="000000" w:themeColor="text1"/>
          <w:sz w:val="20"/>
          <w:szCs w:val="20"/>
          <w:rtl/>
        </w:rPr>
        <w:t>تمثيـل</w:t>
      </w:r>
      <w:r>
        <w:rPr>
          <w:rFonts w:ascii="Simplified Arabic" w:hAnsi="Simplified Arabic" w:cs="Simplified Arabic" w:hint="cs"/>
          <w:b/>
          <w:bCs/>
          <w:color w:val="000000" w:themeColor="text1"/>
          <w:sz w:val="20"/>
          <w:szCs w:val="20"/>
          <w:rtl/>
        </w:rPr>
        <w:t xml:space="preserve"> بيانيلنجـــاح المقاولــــة النسويــــة فــــي الجزائـــــر                             </w:t>
      </w:r>
      <w:r w:rsidRPr="00BB2A83">
        <w:rPr>
          <w:rFonts w:ascii="Simplified Arabic" w:hAnsi="Simplified Arabic" w:cs="Simplified Arabic" w:hint="cs"/>
          <w:b/>
          <w:bCs/>
          <w:color w:val="000000" w:themeColor="text1"/>
          <w:sz w:val="20"/>
          <w:szCs w:val="20"/>
          <w:rtl/>
        </w:rPr>
        <w:t>تمثيـل</w:t>
      </w:r>
      <w:r>
        <w:rPr>
          <w:rFonts w:ascii="Simplified Arabic" w:hAnsi="Simplified Arabic" w:cs="Simplified Arabic" w:hint="cs"/>
          <w:b/>
          <w:bCs/>
          <w:color w:val="000000" w:themeColor="text1"/>
          <w:sz w:val="20"/>
          <w:szCs w:val="20"/>
          <w:rtl/>
        </w:rPr>
        <w:t xml:space="preserve"> بيانـــيلنجــــاح المقاولـــة النسويــــة فـــي الجزائـــــــر </w:t>
      </w:r>
    </w:p>
    <w:p w:rsidR="006F246A" w:rsidRPr="00174D20" w:rsidRDefault="006F246A" w:rsidP="006F246A">
      <w:pPr>
        <w:bidi/>
        <w:spacing w:line="240" w:lineRule="auto"/>
        <w:ind w:left="-2"/>
        <w:rPr>
          <w:rFonts w:ascii="Sakkal Majalla" w:hAnsi="Sakkal Majalla" w:cs="Sakkal Majalla"/>
          <w:sz w:val="36"/>
          <w:szCs w:val="36"/>
        </w:rPr>
      </w:pPr>
      <w:r>
        <w:rPr>
          <w:rFonts w:cs="Simplified Arabic" w:hint="cs"/>
          <w:b/>
          <w:bCs/>
          <w:color w:val="000000" w:themeColor="text1"/>
          <w:sz w:val="20"/>
          <w:szCs w:val="20"/>
          <w:rtl/>
        </w:rPr>
        <w:t>خاص</w:t>
      </w:r>
      <w:r w:rsidRPr="001510FD">
        <w:rPr>
          <w:rFonts w:cs="Simplified Arabic" w:hint="cs"/>
          <w:b/>
          <w:bCs/>
          <w:color w:val="000000" w:themeColor="text1"/>
          <w:sz w:val="20"/>
          <w:szCs w:val="20"/>
          <w:rtl/>
        </w:rPr>
        <w:t>بقط</w:t>
      </w:r>
      <w:r>
        <w:rPr>
          <w:rFonts w:cs="Simplified Arabic" w:hint="cs"/>
          <w:b/>
          <w:bCs/>
          <w:color w:val="000000" w:themeColor="text1"/>
          <w:sz w:val="20"/>
          <w:szCs w:val="20"/>
          <w:rtl/>
        </w:rPr>
        <w:t>ـــــ</w:t>
      </w:r>
      <w:r w:rsidRPr="001510FD">
        <w:rPr>
          <w:rFonts w:cs="Simplified Arabic" w:hint="cs"/>
          <w:b/>
          <w:bCs/>
          <w:color w:val="000000" w:themeColor="text1"/>
          <w:sz w:val="20"/>
          <w:szCs w:val="20"/>
          <w:rtl/>
        </w:rPr>
        <w:t>اع الصناع</w:t>
      </w:r>
      <w:r>
        <w:rPr>
          <w:rFonts w:cs="Simplified Arabic" w:hint="cs"/>
          <w:b/>
          <w:bCs/>
          <w:color w:val="000000" w:themeColor="text1"/>
          <w:sz w:val="20"/>
          <w:szCs w:val="20"/>
          <w:rtl/>
        </w:rPr>
        <w:t>ــــــ</w:t>
      </w:r>
      <w:r w:rsidRPr="001510FD">
        <w:rPr>
          <w:rFonts w:cs="Simplified Arabic" w:hint="cs"/>
          <w:b/>
          <w:bCs/>
          <w:color w:val="000000" w:themeColor="text1"/>
          <w:sz w:val="20"/>
          <w:szCs w:val="20"/>
          <w:rtl/>
        </w:rPr>
        <w:t>ة</w:t>
      </w:r>
      <w:r>
        <w:rPr>
          <w:rFonts w:cs="Simplified Arabic" w:hint="cs"/>
          <w:b/>
          <w:bCs/>
          <w:color w:val="000000" w:themeColor="text1"/>
          <w:sz w:val="20"/>
          <w:szCs w:val="20"/>
          <w:rtl/>
        </w:rPr>
        <w:t xml:space="preserve">                                                              خاص</w:t>
      </w:r>
      <w:r w:rsidRPr="001510FD">
        <w:rPr>
          <w:rFonts w:cs="Simplified Arabic" w:hint="cs"/>
          <w:b/>
          <w:bCs/>
          <w:color w:val="000000" w:themeColor="text1"/>
          <w:sz w:val="20"/>
          <w:szCs w:val="20"/>
          <w:rtl/>
        </w:rPr>
        <w:t xml:space="preserve"> بقط</w:t>
      </w:r>
      <w:r>
        <w:rPr>
          <w:rFonts w:cs="Simplified Arabic" w:hint="cs"/>
          <w:b/>
          <w:bCs/>
          <w:color w:val="000000" w:themeColor="text1"/>
          <w:sz w:val="20"/>
          <w:szCs w:val="20"/>
          <w:rtl/>
        </w:rPr>
        <w:t>ـــــ</w:t>
      </w:r>
      <w:r w:rsidRPr="001510FD">
        <w:rPr>
          <w:rFonts w:cs="Simplified Arabic" w:hint="cs"/>
          <w:b/>
          <w:bCs/>
          <w:color w:val="000000" w:themeColor="text1"/>
          <w:sz w:val="20"/>
          <w:szCs w:val="20"/>
          <w:rtl/>
        </w:rPr>
        <w:t xml:space="preserve">اع </w:t>
      </w:r>
      <w:r>
        <w:rPr>
          <w:rFonts w:cs="Simplified Arabic" w:hint="cs"/>
          <w:b/>
          <w:bCs/>
          <w:color w:val="000000" w:themeColor="text1"/>
          <w:sz w:val="20"/>
          <w:szCs w:val="20"/>
          <w:rtl/>
        </w:rPr>
        <w:t xml:space="preserve">الخدمـــــــــات                  </w:t>
      </w:r>
    </w:p>
    <w:p w:rsidR="006F246A" w:rsidRPr="00EF6248" w:rsidRDefault="00D40EF3" w:rsidP="00D40EF3">
      <w:pPr>
        <w:bidi/>
        <w:spacing w:after="0" w:line="360" w:lineRule="auto"/>
        <w:ind w:left="-2"/>
        <w:jc w:val="left"/>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u w:val="single"/>
          <w:rtl/>
        </w:rPr>
        <w:t xml:space="preserve">تحليل </w:t>
      </w:r>
      <w:r w:rsidR="006F246A" w:rsidRPr="00EF6248">
        <w:rPr>
          <w:rFonts w:ascii="Traditional Arabic" w:hAnsi="Traditional Arabic" w:cs="Traditional Arabic"/>
          <w:b/>
          <w:bCs/>
          <w:color w:val="000000" w:themeColor="text1"/>
          <w:sz w:val="28"/>
          <w:szCs w:val="28"/>
          <w:u w:val="single"/>
          <w:rtl/>
        </w:rPr>
        <w:t>الجـــــدول رقم 27:</w:t>
      </w:r>
    </w:p>
    <w:p w:rsidR="006F246A" w:rsidRPr="00EF6248" w:rsidRDefault="006F246A" w:rsidP="00EF6E53">
      <w:pPr>
        <w:bidi/>
        <w:spacing w:after="0"/>
        <w:ind w:left="-2"/>
        <w:jc w:val="left"/>
        <w:rPr>
          <w:rFonts w:ascii="Traditional Arabic" w:hAnsi="Traditional Arabic" w:cs="Traditional Arabic"/>
          <w:color w:val="000000" w:themeColor="text1"/>
          <w:sz w:val="40"/>
          <w:szCs w:val="40"/>
          <w:rtl/>
        </w:rPr>
      </w:pPr>
      <w:r w:rsidRPr="00EF6248">
        <w:rPr>
          <w:rFonts w:ascii="Traditional Arabic" w:hAnsi="Traditional Arabic" w:cs="Traditional Arabic"/>
          <w:color w:val="000000" w:themeColor="text1"/>
          <w:sz w:val="40"/>
          <w:szCs w:val="40"/>
          <w:rtl/>
        </w:rPr>
        <w:t>من النتائج المحصل عليها و المبينة في الجدول رقم 31، و المتعلقة بما إذا كانت المقاولة النسوية ناجحة في الجزائر أم لا، نجد بأن 40 امرأة مقاولة بنسبة 40</w:t>
      </w:r>
      <w:r w:rsidRPr="00EF6248">
        <w:rPr>
          <w:rFonts w:ascii="Traditional Arabic" w:hAnsi="Traditional Arabic" w:cs="Traditional Arabic"/>
          <w:color w:val="000000" w:themeColor="text1"/>
          <w:sz w:val="40"/>
          <w:szCs w:val="40"/>
        </w:rPr>
        <w:t>%</w:t>
      </w:r>
      <w:r w:rsidRPr="00EF6248">
        <w:rPr>
          <w:rFonts w:ascii="Traditional Arabic" w:hAnsi="Traditional Arabic" w:cs="Traditional Arabic"/>
          <w:color w:val="000000" w:themeColor="text1"/>
          <w:sz w:val="40"/>
          <w:szCs w:val="40"/>
          <w:rtl/>
        </w:rPr>
        <w:t xml:space="preserve"> ف قطاع الصناعة يعتبرن بأن المقاولة النسوية في الجزائر ناجحة، و 08 مقاولات بنسبة 08</w:t>
      </w:r>
      <w:r w:rsidRPr="00EF6248">
        <w:rPr>
          <w:rFonts w:ascii="Traditional Arabic" w:hAnsi="Traditional Arabic" w:cs="Traditional Arabic"/>
          <w:color w:val="000000" w:themeColor="text1"/>
          <w:sz w:val="40"/>
          <w:szCs w:val="40"/>
        </w:rPr>
        <w:t>%</w:t>
      </w:r>
      <w:r w:rsidRPr="00EF6248">
        <w:rPr>
          <w:rFonts w:ascii="Traditional Arabic" w:hAnsi="Traditional Arabic" w:cs="Traditional Arabic"/>
          <w:color w:val="000000" w:themeColor="text1"/>
          <w:sz w:val="40"/>
          <w:szCs w:val="40"/>
          <w:rtl/>
        </w:rPr>
        <w:t xml:space="preserve"> يعتبرنها غير ناجحة، بينما 15 مقاولة بنسبة 15</w:t>
      </w:r>
      <w:r w:rsidRPr="00EF6248">
        <w:rPr>
          <w:rFonts w:ascii="Traditional Arabic" w:hAnsi="Traditional Arabic" w:cs="Traditional Arabic"/>
          <w:color w:val="000000" w:themeColor="text1"/>
          <w:sz w:val="40"/>
          <w:szCs w:val="40"/>
        </w:rPr>
        <w:t>%</w:t>
      </w:r>
      <w:r w:rsidRPr="00EF6248">
        <w:rPr>
          <w:rFonts w:ascii="Traditional Arabic" w:hAnsi="Traditional Arabic" w:cs="Traditional Arabic"/>
          <w:color w:val="000000" w:themeColor="text1"/>
          <w:sz w:val="40"/>
          <w:szCs w:val="40"/>
          <w:rtl/>
        </w:rPr>
        <w:t xml:space="preserve"> يعتبرنها ناجحة بعض الشيء.</w:t>
      </w:r>
    </w:p>
    <w:p w:rsidR="006F246A" w:rsidRDefault="006F246A" w:rsidP="00EF6E53">
      <w:pPr>
        <w:bidi/>
        <w:spacing w:after="0"/>
        <w:ind w:left="-2"/>
        <w:jc w:val="both"/>
        <w:rPr>
          <w:rFonts w:ascii="Traditional Arabic" w:hAnsi="Traditional Arabic" w:cs="Traditional Arabic"/>
          <w:color w:val="000000" w:themeColor="text1"/>
          <w:sz w:val="40"/>
          <w:szCs w:val="40"/>
          <w:rtl/>
        </w:rPr>
      </w:pPr>
      <w:r w:rsidRPr="00EF6248">
        <w:rPr>
          <w:rFonts w:ascii="Traditional Arabic" w:hAnsi="Traditional Arabic" w:cs="Traditional Arabic"/>
          <w:color w:val="000000" w:themeColor="text1"/>
          <w:sz w:val="40"/>
          <w:szCs w:val="40"/>
          <w:rtl/>
        </w:rPr>
        <w:t>و في قطاع الخدمات 18 امرأة من أفراد البحث بنسبة 18</w:t>
      </w:r>
      <w:r w:rsidRPr="00EF6248">
        <w:rPr>
          <w:rFonts w:ascii="Traditional Arabic" w:hAnsi="Traditional Arabic" w:cs="Traditional Arabic"/>
          <w:color w:val="000000" w:themeColor="text1"/>
          <w:sz w:val="40"/>
          <w:szCs w:val="40"/>
        </w:rPr>
        <w:t>%</w:t>
      </w:r>
      <w:r w:rsidRPr="00EF6248">
        <w:rPr>
          <w:rFonts w:ascii="Traditional Arabic" w:hAnsi="Traditional Arabic" w:cs="Traditional Arabic"/>
          <w:color w:val="000000" w:themeColor="text1"/>
          <w:sz w:val="40"/>
          <w:szCs w:val="40"/>
          <w:rtl/>
        </w:rPr>
        <w:t xml:space="preserve"> تجد بأن المقاولة النسوية على المستوى الوطني ناجحة، و 04 مقاولات معبر عنهن بنسبة 4</w:t>
      </w:r>
      <w:r w:rsidRPr="00EF6248">
        <w:rPr>
          <w:rFonts w:ascii="Traditional Arabic" w:hAnsi="Traditional Arabic" w:cs="Traditional Arabic"/>
          <w:color w:val="000000" w:themeColor="text1"/>
          <w:sz w:val="40"/>
          <w:szCs w:val="40"/>
        </w:rPr>
        <w:t>%</w:t>
      </w:r>
      <w:r w:rsidRPr="00EF6248">
        <w:rPr>
          <w:rFonts w:ascii="Traditional Arabic" w:hAnsi="Traditional Arabic" w:cs="Traditional Arabic"/>
          <w:color w:val="000000" w:themeColor="text1"/>
          <w:sz w:val="40"/>
          <w:szCs w:val="40"/>
          <w:rtl/>
        </w:rPr>
        <w:t xml:space="preserve"> يجدن بأنها غير ناجحة، و 15 امرأة مقاولة بنسبة 15</w:t>
      </w:r>
      <w:r w:rsidRPr="00EF6248">
        <w:rPr>
          <w:rFonts w:ascii="Traditional Arabic" w:hAnsi="Traditional Arabic" w:cs="Traditional Arabic"/>
          <w:color w:val="000000" w:themeColor="text1"/>
          <w:sz w:val="40"/>
          <w:szCs w:val="40"/>
        </w:rPr>
        <w:t>%</w:t>
      </w:r>
      <w:r w:rsidRPr="00EF6248">
        <w:rPr>
          <w:rFonts w:ascii="Traditional Arabic" w:hAnsi="Traditional Arabic" w:cs="Traditional Arabic"/>
          <w:color w:val="000000" w:themeColor="text1"/>
          <w:sz w:val="40"/>
          <w:szCs w:val="40"/>
          <w:rtl/>
        </w:rPr>
        <w:t xml:space="preserve"> تراها ناجحة بعض الشيء.</w:t>
      </w:r>
    </w:p>
    <w:tbl>
      <w:tblPr>
        <w:tblStyle w:val="Grilledutableau"/>
        <w:tblpPr w:leftFromText="141" w:rightFromText="141" w:vertAnchor="text" w:horzAnchor="margin" w:tblpY="1195"/>
        <w:bidiVisual/>
        <w:tblW w:w="0" w:type="auto"/>
        <w:tblLook w:val="04A0"/>
      </w:tblPr>
      <w:tblGrid>
        <w:gridCol w:w="3114"/>
        <w:gridCol w:w="1701"/>
        <w:gridCol w:w="1701"/>
        <w:gridCol w:w="1593"/>
        <w:gridCol w:w="1668"/>
      </w:tblGrid>
      <w:tr w:rsidR="00EF6248" w:rsidRPr="00EF6248" w:rsidTr="00EF6248">
        <w:trPr>
          <w:trHeight w:val="940"/>
        </w:trPr>
        <w:tc>
          <w:tcPr>
            <w:tcW w:w="3114" w:type="dxa"/>
            <w:tcBorders>
              <w:left w:val="single" w:sz="4" w:space="0" w:color="auto"/>
              <w:tr2bl w:val="single" w:sz="4" w:space="0" w:color="auto"/>
            </w:tcBorders>
          </w:tcPr>
          <w:p w:rsidR="00EF6248" w:rsidRPr="00EF6248" w:rsidRDefault="00EF6248" w:rsidP="00EF6248">
            <w:pPr>
              <w:bidi/>
              <w:spacing w:line="360" w:lineRule="auto"/>
              <w:ind w:left="0" w:firstLine="0"/>
              <w:jc w:val="both"/>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lastRenderedPageBreak/>
              <w:t xml:space="preserve">         القطــــــــــاع</w:t>
            </w:r>
          </w:p>
          <w:p w:rsidR="00EF6248" w:rsidRPr="00EF6248" w:rsidRDefault="00EF6248" w:rsidP="00EF6248">
            <w:pPr>
              <w:bidi/>
              <w:spacing w:line="360" w:lineRule="auto"/>
              <w:ind w:left="0" w:firstLine="0"/>
              <w:jc w:val="left"/>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لمــــاذا ناجحـــة</w:t>
            </w:r>
          </w:p>
        </w:tc>
        <w:tc>
          <w:tcPr>
            <w:tcW w:w="1701" w:type="dxa"/>
            <w:tcBorders>
              <w:bottom w:val="single" w:sz="4" w:space="0" w:color="000000" w:themeColor="text1"/>
            </w:tcBorders>
            <w:vAlign w:val="center"/>
          </w:tcPr>
          <w:p w:rsidR="00EF6248" w:rsidRPr="00EF6248" w:rsidRDefault="00EF6248" w:rsidP="00EF6248">
            <w:pPr>
              <w:bidi/>
              <w:spacing w:line="360"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الصناعــــــــــة</w:t>
            </w:r>
          </w:p>
        </w:tc>
        <w:tc>
          <w:tcPr>
            <w:tcW w:w="1701" w:type="dxa"/>
            <w:tcBorders>
              <w:bottom w:val="single" w:sz="4" w:space="0" w:color="000000" w:themeColor="text1"/>
            </w:tcBorders>
            <w:vAlign w:val="center"/>
          </w:tcPr>
          <w:p w:rsidR="00EF6248" w:rsidRPr="00EF6248" w:rsidRDefault="00EF6248" w:rsidP="00EF6248">
            <w:pPr>
              <w:bidi/>
              <w:spacing w:line="360"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النسبـــــــــــة</w:t>
            </w:r>
          </w:p>
        </w:tc>
        <w:tc>
          <w:tcPr>
            <w:tcW w:w="1593" w:type="dxa"/>
            <w:tcBorders>
              <w:bottom w:val="single" w:sz="4" w:space="0" w:color="000000" w:themeColor="text1"/>
            </w:tcBorders>
            <w:vAlign w:val="center"/>
          </w:tcPr>
          <w:p w:rsidR="00EF6248" w:rsidRPr="00EF6248" w:rsidRDefault="00EF6248" w:rsidP="00EF6248">
            <w:pPr>
              <w:bidi/>
              <w:spacing w:line="360"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الخدمــــــــــات</w:t>
            </w:r>
          </w:p>
        </w:tc>
        <w:tc>
          <w:tcPr>
            <w:tcW w:w="1668" w:type="dxa"/>
            <w:tcBorders>
              <w:bottom w:val="single" w:sz="4" w:space="0" w:color="000000" w:themeColor="text1"/>
            </w:tcBorders>
            <w:vAlign w:val="center"/>
          </w:tcPr>
          <w:p w:rsidR="00EF6248" w:rsidRPr="00EF6248" w:rsidRDefault="00EF6248" w:rsidP="00EF6248">
            <w:pPr>
              <w:bidi/>
              <w:spacing w:line="360"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النسبـــــــــــة</w:t>
            </w:r>
            <w:r w:rsidRPr="00EF6248">
              <w:rPr>
                <w:rFonts w:ascii="Traditional Arabic" w:hAnsi="Traditional Arabic" w:cs="Traditional Arabic"/>
                <w:b/>
                <w:bCs/>
                <w:sz w:val="28"/>
                <w:szCs w:val="28"/>
              </w:rPr>
              <w:t>%</w:t>
            </w:r>
          </w:p>
        </w:tc>
      </w:tr>
      <w:tr w:rsidR="00EF6248" w:rsidRPr="00EF6248" w:rsidTr="00EF6248">
        <w:tc>
          <w:tcPr>
            <w:tcW w:w="3114" w:type="dxa"/>
          </w:tcPr>
          <w:p w:rsidR="00EF6248" w:rsidRPr="00EF6248" w:rsidRDefault="00EF6248" w:rsidP="00EF6248">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استمرار النشاط المقاولاتي لمعظم النساء</w:t>
            </w:r>
          </w:p>
        </w:tc>
        <w:tc>
          <w:tcPr>
            <w:tcW w:w="1701" w:type="dxa"/>
          </w:tcPr>
          <w:p w:rsidR="00EF6248" w:rsidRPr="00EF6248" w:rsidRDefault="00EF6248" w:rsidP="00EF6248">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08</w:t>
            </w:r>
          </w:p>
        </w:tc>
        <w:tc>
          <w:tcPr>
            <w:tcW w:w="1701" w:type="dxa"/>
          </w:tcPr>
          <w:p w:rsidR="00EF6248" w:rsidRPr="00EF6248" w:rsidRDefault="00EF6248" w:rsidP="00EF6248">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08</w:t>
            </w:r>
            <w:r w:rsidRPr="00EF6248">
              <w:rPr>
                <w:rFonts w:ascii="Traditional Arabic" w:hAnsi="Traditional Arabic" w:cs="Traditional Arabic"/>
                <w:b/>
                <w:bCs/>
                <w:sz w:val="28"/>
                <w:szCs w:val="28"/>
              </w:rPr>
              <w:t>%</w:t>
            </w:r>
          </w:p>
        </w:tc>
        <w:tc>
          <w:tcPr>
            <w:tcW w:w="1593" w:type="dxa"/>
          </w:tcPr>
          <w:p w:rsidR="00EF6248" w:rsidRPr="00EF6248" w:rsidRDefault="00EF6248" w:rsidP="00EF6248">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04</w:t>
            </w:r>
          </w:p>
        </w:tc>
        <w:tc>
          <w:tcPr>
            <w:tcW w:w="1668" w:type="dxa"/>
          </w:tcPr>
          <w:p w:rsidR="00EF6248" w:rsidRPr="00EF6248" w:rsidRDefault="00EF6248" w:rsidP="00EF6248">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04</w:t>
            </w:r>
            <w:r w:rsidRPr="00EF6248">
              <w:rPr>
                <w:rFonts w:ascii="Traditional Arabic" w:hAnsi="Traditional Arabic" w:cs="Traditional Arabic"/>
                <w:b/>
                <w:bCs/>
                <w:sz w:val="28"/>
                <w:szCs w:val="28"/>
              </w:rPr>
              <w:t>%</w:t>
            </w:r>
          </w:p>
        </w:tc>
      </w:tr>
      <w:tr w:rsidR="00EF6248" w:rsidRPr="00EF6248" w:rsidTr="00EF6248">
        <w:tc>
          <w:tcPr>
            <w:tcW w:w="3114" w:type="dxa"/>
          </w:tcPr>
          <w:p w:rsidR="00EF6248" w:rsidRPr="00EF6248" w:rsidRDefault="00EF6248" w:rsidP="00EF6248">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المداخيل المالية الكبيرة للمرأة المقاولة</w:t>
            </w:r>
          </w:p>
        </w:tc>
        <w:tc>
          <w:tcPr>
            <w:tcW w:w="1701" w:type="dxa"/>
          </w:tcPr>
          <w:p w:rsidR="00EF6248" w:rsidRPr="00EF6248" w:rsidRDefault="00EF6248" w:rsidP="00EF6248">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22</w:t>
            </w:r>
          </w:p>
        </w:tc>
        <w:tc>
          <w:tcPr>
            <w:tcW w:w="1701" w:type="dxa"/>
          </w:tcPr>
          <w:p w:rsidR="00EF6248" w:rsidRPr="00EF6248" w:rsidRDefault="00EF6248" w:rsidP="00EF6248">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sz w:val="28"/>
                <w:szCs w:val="28"/>
                <w:rtl/>
              </w:rPr>
              <w:t>22</w:t>
            </w:r>
            <w:r w:rsidRPr="00EF6248">
              <w:rPr>
                <w:rFonts w:ascii="Traditional Arabic" w:hAnsi="Traditional Arabic" w:cs="Traditional Arabic"/>
                <w:b/>
                <w:bCs/>
                <w:sz w:val="28"/>
                <w:szCs w:val="28"/>
              </w:rPr>
              <w:t>%</w:t>
            </w:r>
          </w:p>
        </w:tc>
        <w:tc>
          <w:tcPr>
            <w:tcW w:w="1593" w:type="dxa"/>
          </w:tcPr>
          <w:p w:rsidR="00EF6248" w:rsidRPr="00EF6248" w:rsidRDefault="00EF6248" w:rsidP="00EF6248">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12</w:t>
            </w:r>
          </w:p>
        </w:tc>
        <w:tc>
          <w:tcPr>
            <w:tcW w:w="1668" w:type="dxa"/>
          </w:tcPr>
          <w:p w:rsidR="00EF6248" w:rsidRPr="00EF6248" w:rsidRDefault="00EF6248" w:rsidP="00EF6248">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12</w:t>
            </w:r>
            <w:r w:rsidRPr="00EF6248">
              <w:rPr>
                <w:rFonts w:ascii="Traditional Arabic" w:hAnsi="Traditional Arabic" w:cs="Traditional Arabic"/>
                <w:b/>
                <w:bCs/>
                <w:sz w:val="28"/>
                <w:szCs w:val="28"/>
              </w:rPr>
              <w:t>%</w:t>
            </w:r>
          </w:p>
        </w:tc>
      </w:tr>
      <w:tr w:rsidR="00EF6248" w:rsidRPr="00EF6248" w:rsidTr="00EF6248">
        <w:tc>
          <w:tcPr>
            <w:tcW w:w="3114" w:type="dxa"/>
          </w:tcPr>
          <w:p w:rsidR="00EF6248" w:rsidRPr="00EF6248" w:rsidRDefault="00EF6248" w:rsidP="00EF6248">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المكانة التي أصبحت تحضى بها المرأة المقاولة</w:t>
            </w:r>
          </w:p>
        </w:tc>
        <w:tc>
          <w:tcPr>
            <w:tcW w:w="1701" w:type="dxa"/>
          </w:tcPr>
          <w:p w:rsidR="00EF6248" w:rsidRPr="00EF6248" w:rsidRDefault="00EF6248" w:rsidP="00EF6248">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10</w:t>
            </w:r>
          </w:p>
        </w:tc>
        <w:tc>
          <w:tcPr>
            <w:tcW w:w="1701" w:type="dxa"/>
          </w:tcPr>
          <w:p w:rsidR="00EF6248" w:rsidRPr="00EF6248" w:rsidRDefault="00EF6248" w:rsidP="00EF6248">
            <w:pPr>
              <w:tabs>
                <w:tab w:val="left" w:pos="613"/>
                <w:tab w:val="center" w:pos="819"/>
              </w:tabs>
              <w:bidi/>
              <w:spacing w:line="276" w:lineRule="auto"/>
              <w:ind w:left="0" w:firstLine="0"/>
              <w:jc w:val="center"/>
              <w:rPr>
                <w:rFonts w:ascii="Traditional Arabic" w:hAnsi="Traditional Arabic" w:cs="Traditional Arabic"/>
                <w:b/>
                <w:bCs/>
                <w:sz w:val="28"/>
                <w:szCs w:val="28"/>
                <w:rtl/>
              </w:rPr>
            </w:pPr>
            <w:r w:rsidRPr="00EF6248">
              <w:rPr>
                <w:rFonts w:ascii="Traditional Arabic" w:hAnsi="Traditional Arabic" w:cs="Traditional Arabic"/>
                <w:b/>
                <w:bCs/>
                <w:sz w:val="28"/>
                <w:szCs w:val="28"/>
                <w:rtl/>
              </w:rPr>
              <w:t>10</w:t>
            </w:r>
            <w:r w:rsidRPr="00EF6248">
              <w:rPr>
                <w:rFonts w:ascii="Traditional Arabic" w:hAnsi="Traditional Arabic" w:cs="Traditional Arabic"/>
                <w:b/>
                <w:bCs/>
                <w:sz w:val="28"/>
                <w:szCs w:val="28"/>
              </w:rPr>
              <w:t>%</w:t>
            </w:r>
          </w:p>
        </w:tc>
        <w:tc>
          <w:tcPr>
            <w:tcW w:w="1593" w:type="dxa"/>
          </w:tcPr>
          <w:p w:rsidR="00EF6248" w:rsidRPr="00EF6248" w:rsidRDefault="00EF6248" w:rsidP="00EF6248">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02</w:t>
            </w:r>
          </w:p>
        </w:tc>
        <w:tc>
          <w:tcPr>
            <w:tcW w:w="1668" w:type="dxa"/>
          </w:tcPr>
          <w:p w:rsidR="00EF6248" w:rsidRPr="00EF6248" w:rsidRDefault="00EF6248" w:rsidP="00EF6248">
            <w:pPr>
              <w:tabs>
                <w:tab w:val="left" w:pos="613"/>
                <w:tab w:val="center" w:pos="819"/>
              </w:tabs>
              <w:bidi/>
              <w:spacing w:line="276" w:lineRule="auto"/>
              <w:ind w:left="0" w:firstLine="0"/>
              <w:jc w:val="center"/>
              <w:rPr>
                <w:rFonts w:ascii="Traditional Arabic" w:hAnsi="Traditional Arabic" w:cs="Traditional Arabic"/>
                <w:b/>
                <w:bCs/>
                <w:sz w:val="28"/>
                <w:szCs w:val="28"/>
                <w:rtl/>
              </w:rPr>
            </w:pPr>
            <w:r w:rsidRPr="00EF6248">
              <w:rPr>
                <w:rFonts w:ascii="Traditional Arabic" w:hAnsi="Traditional Arabic" w:cs="Traditional Arabic"/>
                <w:b/>
                <w:bCs/>
                <w:sz w:val="28"/>
                <w:szCs w:val="28"/>
                <w:rtl/>
              </w:rPr>
              <w:t>02</w:t>
            </w:r>
            <w:r w:rsidRPr="00EF6248">
              <w:rPr>
                <w:rFonts w:ascii="Traditional Arabic" w:hAnsi="Traditional Arabic" w:cs="Traditional Arabic"/>
                <w:b/>
                <w:bCs/>
                <w:sz w:val="28"/>
                <w:szCs w:val="28"/>
              </w:rPr>
              <w:t>%</w:t>
            </w:r>
          </w:p>
        </w:tc>
      </w:tr>
      <w:tr w:rsidR="00EF6248" w:rsidRPr="00EF6248" w:rsidTr="00EF6248">
        <w:tc>
          <w:tcPr>
            <w:tcW w:w="3114" w:type="dxa"/>
          </w:tcPr>
          <w:p w:rsidR="00EF6248" w:rsidRPr="00EF6248" w:rsidRDefault="00EF6248" w:rsidP="00EF6248">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المجموع</w:t>
            </w:r>
          </w:p>
        </w:tc>
        <w:tc>
          <w:tcPr>
            <w:tcW w:w="1701" w:type="dxa"/>
          </w:tcPr>
          <w:p w:rsidR="00EF6248" w:rsidRPr="00EF6248" w:rsidRDefault="00EF6248" w:rsidP="00EF6248">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40</w:t>
            </w:r>
          </w:p>
        </w:tc>
        <w:tc>
          <w:tcPr>
            <w:tcW w:w="1701" w:type="dxa"/>
          </w:tcPr>
          <w:p w:rsidR="00EF6248" w:rsidRPr="00EF6248" w:rsidRDefault="00EF6248" w:rsidP="00EF6248">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sz w:val="28"/>
                <w:szCs w:val="28"/>
                <w:rtl/>
              </w:rPr>
              <w:t>40</w:t>
            </w:r>
            <w:r w:rsidRPr="00EF6248">
              <w:rPr>
                <w:rFonts w:ascii="Traditional Arabic" w:hAnsi="Traditional Arabic" w:cs="Traditional Arabic"/>
                <w:b/>
                <w:bCs/>
                <w:sz w:val="28"/>
                <w:szCs w:val="28"/>
              </w:rPr>
              <w:t>%</w:t>
            </w:r>
          </w:p>
        </w:tc>
        <w:tc>
          <w:tcPr>
            <w:tcW w:w="1593" w:type="dxa"/>
          </w:tcPr>
          <w:p w:rsidR="00EF6248" w:rsidRPr="00EF6248" w:rsidRDefault="00EF6248" w:rsidP="00EF6248">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18</w:t>
            </w:r>
          </w:p>
        </w:tc>
        <w:tc>
          <w:tcPr>
            <w:tcW w:w="1668" w:type="dxa"/>
          </w:tcPr>
          <w:p w:rsidR="00EF6248" w:rsidRPr="00EF6248" w:rsidRDefault="00EF6248" w:rsidP="00EF6248">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18</w:t>
            </w:r>
            <w:r w:rsidRPr="00EF6248">
              <w:rPr>
                <w:rFonts w:ascii="Traditional Arabic" w:hAnsi="Traditional Arabic" w:cs="Traditional Arabic"/>
                <w:b/>
                <w:bCs/>
                <w:sz w:val="28"/>
                <w:szCs w:val="28"/>
              </w:rPr>
              <w:t>%</w:t>
            </w:r>
          </w:p>
        </w:tc>
      </w:tr>
    </w:tbl>
    <w:p w:rsidR="00EF6248" w:rsidRPr="00EF6248" w:rsidRDefault="00EF6248" w:rsidP="00EF6248">
      <w:pPr>
        <w:pStyle w:val="Paragraphedeliste"/>
        <w:bidi/>
        <w:spacing w:after="0" w:line="360" w:lineRule="auto"/>
        <w:ind w:left="-2"/>
        <w:rPr>
          <w:rFonts w:ascii="Traditional Arabic" w:hAnsi="Traditional Arabic" w:cs="Traditional Arabic"/>
          <w:b/>
          <w:bCs/>
          <w:sz w:val="40"/>
          <w:szCs w:val="40"/>
          <w:u w:val="single"/>
          <w:rtl/>
        </w:rPr>
      </w:pPr>
      <w:r w:rsidRPr="00EF6248">
        <w:rPr>
          <w:rFonts w:ascii="Traditional Arabic" w:hAnsi="Traditional Arabic" w:cs="Traditional Arabic"/>
          <w:b/>
          <w:bCs/>
          <w:color w:val="000000" w:themeColor="text1"/>
          <w:sz w:val="40"/>
          <w:szCs w:val="40"/>
          <w:u w:val="single"/>
          <w:rtl/>
        </w:rPr>
        <w:t xml:space="preserve">الجدول رقم (28): </w:t>
      </w:r>
      <w:r w:rsidRPr="00EF6248">
        <w:rPr>
          <w:rFonts w:ascii="Traditional Arabic" w:hAnsi="Traditional Arabic" w:cs="Traditional Arabic"/>
          <w:b/>
          <w:bCs/>
          <w:sz w:val="40"/>
          <w:szCs w:val="40"/>
          <w:u w:val="single"/>
          <w:rtl/>
        </w:rPr>
        <w:t>يبين دلالة أن المقاولة النسوية ناجحة في الجزائر</w:t>
      </w:r>
    </w:p>
    <w:p w:rsidR="006F246A" w:rsidRPr="00EF6248" w:rsidRDefault="00D40EF3" w:rsidP="0018080A">
      <w:pPr>
        <w:pStyle w:val="Paragraphedeliste"/>
        <w:bidi/>
        <w:spacing w:after="0" w:line="360" w:lineRule="auto"/>
        <w:ind w:left="-2"/>
        <w:rPr>
          <w:rFonts w:ascii="Traditional Arabic" w:hAnsi="Traditional Arabic" w:cs="Traditional Arabic"/>
          <w:b/>
          <w:bCs/>
          <w:sz w:val="40"/>
          <w:szCs w:val="40"/>
          <w:u w:val="single"/>
          <w:rtl/>
        </w:rPr>
      </w:pPr>
      <w:r w:rsidRPr="00EF6248">
        <w:rPr>
          <w:rFonts w:ascii="Traditional Arabic" w:hAnsi="Traditional Arabic" w:cs="Traditional Arabic"/>
          <w:b/>
          <w:bCs/>
          <w:color w:val="000000" w:themeColor="text1"/>
          <w:sz w:val="40"/>
          <w:szCs w:val="40"/>
          <w:u w:val="single"/>
          <w:rtl/>
        </w:rPr>
        <w:t xml:space="preserve">تحليل </w:t>
      </w:r>
      <w:r w:rsidR="006F246A" w:rsidRPr="00EF6248">
        <w:rPr>
          <w:rFonts w:ascii="Traditional Arabic" w:hAnsi="Traditional Arabic" w:cs="Traditional Arabic"/>
          <w:b/>
          <w:bCs/>
          <w:sz w:val="40"/>
          <w:szCs w:val="40"/>
          <w:u w:val="single"/>
          <w:rtl/>
        </w:rPr>
        <w:t>الجدول رقم 28:</w:t>
      </w:r>
    </w:p>
    <w:p w:rsidR="006F246A" w:rsidRPr="00EF6248" w:rsidRDefault="006F246A" w:rsidP="00EF6E53">
      <w:pPr>
        <w:bidi/>
        <w:spacing w:after="0"/>
        <w:ind w:left="-2"/>
        <w:jc w:val="both"/>
        <w:rPr>
          <w:rFonts w:ascii="Traditional Arabic" w:hAnsi="Traditional Arabic" w:cs="Traditional Arabic"/>
          <w:color w:val="000000" w:themeColor="text1"/>
          <w:sz w:val="40"/>
          <w:szCs w:val="40"/>
          <w:rtl/>
        </w:rPr>
      </w:pPr>
      <w:r w:rsidRPr="00EF6248">
        <w:rPr>
          <w:rFonts w:ascii="Traditional Arabic" w:hAnsi="Traditional Arabic" w:cs="Traditional Arabic"/>
          <w:color w:val="000000" w:themeColor="text1"/>
          <w:sz w:val="40"/>
          <w:szCs w:val="40"/>
          <w:rtl/>
        </w:rPr>
        <w:t>يمثل الجدول رقم 32 الأسباب التي جعلت مفردات العينة يقرن بنجاح المقاولة النسوية في الجزائر، والمقدر عددهم بـــــ 40 مفردة في قطاع الصناعة، وبــــــ 18 مفردة في قطاع الخدمات.</w:t>
      </w:r>
    </w:p>
    <w:p w:rsidR="006F246A" w:rsidRPr="00EF6248" w:rsidRDefault="006F246A" w:rsidP="00EF6E53">
      <w:pPr>
        <w:bidi/>
        <w:spacing w:after="0"/>
        <w:ind w:left="-2"/>
        <w:jc w:val="both"/>
        <w:rPr>
          <w:rFonts w:ascii="Traditional Arabic" w:hAnsi="Traditional Arabic" w:cs="Traditional Arabic"/>
          <w:color w:val="000000" w:themeColor="text1"/>
          <w:sz w:val="40"/>
          <w:szCs w:val="40"/>
          <w:rtl/>
        </w:rPr>
      </w:pPr>
      <w:r w:rsidRPr="00EF6248">
        <w:rPr>
          <w:rFonts w:ascii="Traditional Arabic" w:hAnsi="Traditional Arabic" w:cs="Traditional Arabic"/>
          <w:color w:val="000000" w:themeColor="text1"/>
          <w:sz w:val="40"/>
          <w:szCs w:val="40"/>
          <w:rtl/>
        </w:rPr>
        <w:t>فيما يخص قطاع الصناعة و انطلاقا من معطيات الجدول نجد بأن 08 نساء مقاولات معبر عنهن بــنسبةـ 08</w:t>
      </w:r>
      <w:r w:rsidRPr="00EF6248">
        <w:rPr>
          <w:rFonts w:ascii="Traditional Arabic" w:hAnsi="Traditional Arabic" w:cs="Traditional Arabic"/>
          <w:sz w:val="40"/>
          <w:szCs w:val="40"/>
        </w:rPr>
        <w:t>%</w:t>
      </w:r>
      <w:r w:rsidRPr="00EF6248">
        <w:rPr>
          <w:rFonts w:ascii="Traditional Arabic" w:hAnsi="Traditional Arabic" w:cs="Traditional Arabic"/>
          <w:color w:val="000000" w:themeColor="text1"/>
          <w:sz w:val="40"/>
          <w:szCs w:val="40"/>
          <w:rtl/>
        </w:rPr>
        <w:t>يرون بأن استمرار النجاح المقاولاتي هو دلالة نجاح المقاولة النسوية، و 22 امرأة معبر عنهن بــــنسبة 22</w:t>
      </w:r>
      <w:r w:rsidRPr="00EF6248">
        <w:rPr>
          <w:rFonts w:ascii="Traditional Arabic" w:hAnsi="Traditional Arabic" w:cs="Traditional Arabic"/>
          <w:sz w:val="40"/>
          <w:szCs w:val="40"/>
        </w:rPr>
        <w:t>%</w:t>
      </w:r>
      <w:r w:rsidRPr="00EF6248">
        <w:rPr>
          <w:rFonts w:ascii="Traditional Arabic" w:hAnsi="Traditional Arabic" w:cs="Traditional Arabic"/>
          <w:color w:val="000000" w:themeColor="text1"/>
          <w:sz w:val="40"/>
          <w:szCs w:val="40"/>
          <w:rtl/>
        </w:rPr>
        <w:t>يرون بأن المداخيل المالية الكبيرة التي تحققها المرأة المقاولة هي ما يدل على نجاح المقاولة، بينما 10 مقاولات بنسبة 10</w:t>
      </w:r>
      <w:r w:rsidRPr="00EF6248">
        <w:rPr>
          <w:rFonts w:ascii="Traditional Arabic" w:hAnsi="Traditional Arabic" w:cs="Traditional Arabic"/>
          <w:sz w:val="40"/>
          <w:szCs w:val="40"/>
        </w:rPr>
        <w:t>%</w:t>
      </w:r>
      <w:r w:rsidRPr="00EF6248">
        <w:rPr>
          <w:rFonts w:ascii="Traditional Arabic" w:hAnsi="Traditional Arabic" w:cs="Traditional Arabic"/>
          <w:color w:val="000000" w:themeColor="text1"/>
          <w:sz w:val="40"/>
          <w:szCs w:val="40"/>
          <w:rtl/>
        </w:rPr>
        <w:t>يعتبرن المكانة التي أصبحت تحضى بها المرأة المقاولة هي دليل نجاح المقاولة النسوية في الجزائر.</w:t>
      </w:r>
    </w:p>
    <w:p w:rsidR="006F246A" w:rsidRPr="00EF6248" w:rsidRDefault="006F246A" w:rsidP="00EF6E53">
      <w:pPr>
        <w:bidi/>
        <w:spacing w:after="0"/>
        <w:ind w:left="-2"/>
        <w:jc w:val="both"/>
        <w:rPr>
          <w:rFonts w:ascii="Traditional Arabic" w:hAnsi="Traditional Arabic" w:cs="Traditional Arabic"/>
          <w:color w:val="000000" w:themeColor="text1"/>
          <w:sz w:val="40"/>
          <w:szCs w:val="40"/>
          <w:rtl/>
        </w:rPr>
      </w:pPr>
      <w:r w:rsidRPr="00EF6248">
        <w:rPr>
          <w:rFonts w:ascii="Traditional Arabic" w:hAnsi="Traditional Arabic" w:cs="Traditional Arabic"/>
          <w:color w:val="000000" w:themeColor="text1"/>
          <w:sz w:val="40"/>
          <w:szCs w:val="40"/>
          <w:rtl/>
        </w:rPr>
        <w:t>أما في قطاع الخدمات، فلدينا 04 مقاولات بنسبة 04</w:t>
      </w:r>
      <w:r w:rsidRPr="00EF6248">
        <w:rPr>
          <w:rFonts w:ascii="Traditional Arabic" w:hAnsi="Traditional Arabic" w:cs="Traditional Arabic"/>
          <w:sz w:val="40"/>
          <w:szCs w:val="40"/>
        </w:rPr>
        <w:t>%</w:t>
      </w:r>
      <w:r w:rsidRPr="00EF6248">
        <w:rPr>
          <w:rFonts w:ascii="Traditional Arabic" w:hAnsi="Traditional Arabic" w:cs="Traditional Arabic"/>
          <w:sz w:val="40"/>
          <w:szCs w:val="40"/>
          <w:rtl/>
        </w:rPr>
        <w:t xml:space="preserve"> يعتبرن بأن دليل نجاح المقاولة النسوية في الجزائر هو استمرار النجاح المقاولاتي للمرأة المقاولة، و 12 مقاولة ممثلة بنسبة 12</w:t>
      </w:r>
      <w:r w:rsidRPr="00EF6248">
        <w:rPr>
          <w:rFonts w:ascii="Traditional Arabic" w:hAnsi="Traditional Arabic" w:cs="Traditional Arabic"/>
          <w:sz w:val="40"/>
          <w:szCs w:val="40"/>
        </w:rPr>
        <w:t>%</w:t>
      </w:r>
      <w:r w:rsidRPr="00EF6248">
        <w:rPr>
          <w:rFonts w:ascii="Traditional Arabic" w:hAnsi="Traditional Arabic" w:cs="Traditional Arabic"/>
          <w:sz w:val="40"/>
          <w:szCs w:val="40"/>
          <w:rtl/>
        </w:rPr>
        <w:t xml:space="preserve"> يرون بأن دليل نجاحها هو المداخيل المالية الكبيرة التي تحققها، بينما امرأتان من إجمالي النساء المقاولات بنسبة </w:t>
      </w:r>
      <w:r w:rsidRPr="00EF6248">
        <w:rPr>
          <w:rFonts w:ascii="Traditional Arabic" w:hAnsi="Traditional Arabic" w:cs="Traditional Arabic"/>
          <w:sz w:val="40"/>
          <w:szCs w:val="40"/>
          <w:rtl/>
        </w:rPr>
        <w:lastRenderedPageBreak/>
        <w:t>02</w:t>
      </w:r>
      <w:r w:rsidRPr="00EF6248">
        <w:rPr>
          <w:rFonts w:ascii="Traditional Arabic" w:hAnsi="Traditional Arabic" w:cs="Traditional Arabic"/>
          <w:sz w:val="40"/>
          <w:szCs w:val="40"/>
        </w:rPr>
        <w:t>%</w:t>
      </w:r>
      <w:r w:rsidRPr="00EF6248">
        <w:rPr>
          <w:rFonts w:ascii="Traditional Arabic" w:hAnsi="Traditional Arabic" w:cs="Traditional Arabic"/>
          <w:sz w:val="40"/>
          <w:szCs w:val="40"/>
          <w:rtl/>
        </w:rPr>
        <w:t xml:space="preserve"> يعتبرن بان المكانة التي أصبحت تحضى بها المرأة المقاولة في الجزائر هي احد مظاهر نجاح المقاولة النسوية.  </w:t>
      </w:r>
    </w:p>
    <w:p w:rsidR="008174E8" w:rsidRPr="00EF6248" w:rsidRDefault="006F246A" w:rsidP="00EF6E53">
      <w:pPr>
        <w:bidi/>
        <w:spacing w:after="0"/>
        <w:ind w:left="-2"/>
        <w:jc w:val="both"/>
        <w:rPr>
          <w:rFonts w:ascii="Traditional Arabic" w:hAnsi="Traditional Arabic" w:cs="Traditional Arabic"/>
          <w:color w:val="000000" w:themeColor="text1"/>
          <w:sz w:val="40"/>
          <w:szCs w:val="40"/>
          <w:rtl/>
        </w:rPr>
      </w:pPr>
      <w:r w:rsidRPr="00EF6248">
        <w:rPr>
          <w:rFonts w:ascii="Traditional Arabic" w:hAnsi="Traditional Arabic" w:cs="Traditional Arabic"/>
          <w:color w:val="000000" w:themeColor="text1"/>
          <w:sz w:val="40"/>
          <w:szCs w:val="40"/>
          <w:rtl/>
        </w:rPr>
        <w:t xml:space="preserve">و من خلال النتائج المبينة في الجدول يتبين لنا بأن الجانب المادي يعتبر الدلالة الأولى على نجاح المقاولة النسوية في كلا القطاعين، فكلما كانت المداخيل المالية التي تحققها المرأة المقاولة من نشاطها المقاولاتي كبيرة كلما كانت نسبة نجاحها كبيرة. بينما هناك من المقاولات من يعتبرن المكانة التي اكتسبتها المرأة الجزائرية المقاولة اليوم هي تعبير عن أن مشروعها المقاولاتي ناجح و له صدى. </w:t>
      </w:r>
      <w:r w:rsidR="00E204EF" w:rsidRPr="00EF6248">
        <w:rPr>
          <w:rFonts w:ascii="Traditional Arabic" w:hAnsi="Traditional Arabic" w:cs="Traditional Arabic"/>
          <w:color w:val="000000" w:themeColor="text1"/>
          <w:sz w:val="40"/>
          <w:szCs w:val="40"/>
          <w:rtl/>
        </w:rPr>
        <w:t>أما</w:t>
      </w:r>
      <w:r w:rsidRPr="00EF6248">
        <w:rPr>
          <w:rFonts w:ascii="Traditional Arabic" w:hAnsi="Traditional Arabic" w:cs="Traditional Arabic"/>
          <w:color w:val="000000" w:themeColor="text1"/>
          <w:sz w:val="40"/>
          <w:szCs w:val="40"/>
          <w:rtl/>
        </w:rPr>
        <w:t xml:space="preserve"> العينة الأخرى من المقاولات فهن يجدن بأن أحد أهم أسباب نجاح المقاولة النسوية في الجزائر هو استمرار النساء المقاولات و استمرار النشاط المقاولاتي الذي اخترنه.</w:t>
      </w:r>
    </w:p>
    <w:tbl>
      <w:tblPr>
        <w:tblStyle w:val="Grilledutableau"/>
        <w:tblpPr w:leftFromText="141" w:rightFromText="141" w:vertAnchor="text" w:horzAnchor="margin" w:tblpY="918"/>
        <w:bidiVisual/>
        <w:tblW w:w="0" w:type="auto"/>
        <w:tblLook w:val="04A0"/>
      </w:tblPr>
      <w:tblGrid>
        <w:gridCol w:w="3114"/>
        <w:gridCol w:w="1701"/>
        <w:gridCol w:w="1701"/>
        <w:gridCol w:w="1593"/>
        <w:gridCol w:w="1668"/>
      </w:tblGrid>
      <w:tr w:rsidR="006F246A" w:rsidRPr="00EF6248" w:rsidTr="006F246A">
        <w:trPr>
          <w:trHeight w:val="940"/>
        </w:trPr>
        <w:tc>
          <w:tcPr>
            <w:tcW w:w="3114" w:type="dxa"/>
            <w:tcBorders>
              <w:left w:val="single" w:sz="4" w:space="0" w:color="auto"/>
              <w:tr2bl w:val="single" w:sz="4" w:space="0" w:color="auto"/>
            </w:tcBorders>
          </w:tcPr>
          <w:p w:rsidR="006F246A" w:rsidRPr="00EF6248" w:rsidRDefault="006F246A" w:rsidP="006F246A">
            <w:pPr>
              <w:bidi/>
              <w:spacing w:line="276" w:lineRule="auto"/>
              <w:ind w:left="0" w:firstLine="0"/>
              <w:jc w:val="both"/>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 xml:space="preserve">                 القطــــــــــاع</w:t>
            </w:r>
          </w:p>
          <w:p w:rsidR="006F246A" w:rsidRPr="00EF6248" w:rsidRDefault="006F246A" w:rsidP="006F246A">
            <w:pPr>
              <w:bidi/>
              <w:spacing w:line="276" w:lineRule="auto"/>
              <w:ind w:left="0" w:firstLine="0"/>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لمــــاذا غير ناجحـــة</w:t>
            </w:r>
          </w:p>
        </w:tc>
        <w:tc>
          <w:tcPr>
            <w:tcW w:w="1701" w:type="dxa"/>
            <w:tcBorders>
              <w:bottom w:val="single" w:sz="4" w:space="0" w:color="000000" w:themeColor="text1"/>
            </w:tcBorders>
          </w:tcPr>
          <w:p w:rsidR="006F246A" w:rsidRPr="00EF6248" w:rsidRDefault="006F246A" w:rsidP="006F246A">
            <w:pPr>
              <w:bidi/>
              <w:spacing w:line="276" w:lineRule="auto"/>
              <w:ind w:left="0" w:firstLine="0"/>
              <w:rPr>
                <w:rFonts w:ascii="Traditional Arabic" w:hAnsi="Traditional Arabic" w:cs="Traditional Arabic"/>
                <w:b/>
                <w:bCs/>
                <w:color w:val="000000" w:themeColor="text1"/>
                <w:sz w:val="28"/>
                <w:szCs w:val="28"/>
                <w:rtl/>
              </w:rPr>
            </w:pPr>
          </w:p>
          <w:p w:rsidR="006F246A" w:rsidRPr="00EF6248"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الصناعــــــــــة</w:t>
            </w:r>
          </w:p>
        </w:tc>
        <w:tc>
          <w:tcPr>
            <w:tcW w:w="1701" w:type="dxa"/>
            <w:tcBorders>
              <w:bottom w:val="single" w:sz="4" w:space="0" w:color="000000" w:themeColor="text1"/>
            </w:tcBorders>
          </w:tcPr>
          <w:p w:rsidR="006F246A" w:rsidRPr="00EF6248"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p>
          <w:p w:rsidR="006F246A" w:rsidRPr="00EF6248"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النسبـــــــــــة</w:t>
            </w:r>
          </w:p>
        </w:tc>
        <w:tc>
          <w:tcPr>
            <w:tcW w:w="1593" w:type="dxa"/>
            <w:tcBorders>
              <w:bottom w:val="single" w:sz="4" w:space="0" w:color="000000" w:themeColor="text1"/>
            </w:tcBorders>
          </w:tcPr>
          <w:p w:rsidR="006F246A" w:rsidRPr="00EF6248"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p>
          <w:p w:rsidR="006F246A" w:rsidRPr="00EF6248"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الخدمــــــــــات</w:t>
            </w:r>
          </w:p>
        </w:tc>
        <w:tc>
          <w:tcPr>
            <w:tcW w:w="1668" w:type="dxa"/>
            <w:tcBorders>
              <w:bottom w:val="single" w:sz="4" w:space="0" w:color="000000" w:themeColor="text1"/>
            </w:tcBorders>
          </w:tcPr>
          <w:p w:rsidR="006F246A" w:rsidRPr="00EF6248"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p>
          <w:p w:rsidR="006F246A" w:rsidRPr="00EF6248"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النسبـــــــــــة</w:t>
            </w:r>
            <w:r w:rsidRPr="00EF6248">
              <w:rPr>
                <w:rFonts w:ascii="Traditional Arabic" w:hAnsi="Traditional Arabic" w:cs="Traditional Arabic"/>
                <w:b/>
                <w:bCs/>
                <w:sz w:val="28"/>
                <w:szCs w:val="28"/>
              </w:rPr>
              <w:t>%</w:t>
            </w:r>
          </w:p>
        </w:tc>
      </w:tr>
      <w:tr w:rsidR="006F246A" w:rsidRPr="00EF6248" w:rsidTr="006F246A">
        <w:tc>
          <w:tcPr>
            <w:tcW w:w="3114" w:type="dxa"/>
          </w:tcPr>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توقف النشاط المقاولاتي لمعظم النساء</w:t>
            </w:r>
          </w:p>
        </w:tc>
        <w:tc>
          <w:tcPr>
            <w:tcW w:w="1701" w:type="dxa"/>
          </w:tcPr>
          <w:p w:rsidR="006F246A" w:rsidRPr="00EF6248"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01</w:t>
            </w:r>
          </w:p>
        </w:tc>
        <w:tc>
          <w:tcPr>
            <w:tcW w:w="1701" w:type="dxa"/>
          </w:tcPr>
          <w:p w:rsidR="006F246A" w:rsidRPr="00EF6248"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01</w:t>
            </w:r>
            <w:r w:rsidRPr="00EF6248">
              <w:rPr>
                <w:rFonts w:ascii="Traditional Arabic" w:hAnsi="Traditional Arabic" w:cs="Traditional Arabic"/>
                <w:b/>
                <w:bCs/>
                <w:sz w:val="28"/>
                <w:szCs w:val="28"/>
              </w:rPr>
              <w:t>%</w:t>
            </w:r>
          </w:p>
        </w:tc>
        <w:tc>
          <w:tcPr>
            <w:tcW w:w="1593" w:type="dxa"/>
          </w:tcPr>
          <w:p w:rsidR="006F246A" w:rsidRPr="00EF6248"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00</w:t>
            </w:r>
          </w:p>
        </w:tc>
        <w:tc>
          <w:tcPr>
            <w:tcW w:w="1668" w:type="dxa"/>
          </w:tcPr>
          <w:p w:rsidR="006F246A" w:rsidRPr="00EF6248"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00</w:t>
            </w:r>
            <w:r w:rsidRPr="00EF6248">
              <w:rPr>
                <w:rFonts w:ascii="Traditional Arabic" w:hAnsi="Traditional Arabic" w:cs="Traditional Arabic"/>
                <w:b/>
                <w:bCs/>
                <w:sz w:val="28"/>
                <w:szCs w:val="28"/>
              </w:rPr>
              <w:t>%</w:t>
            </w:r>
          </w:p>
        </w:tc>
      </w:tr>
      <w:tr w:rsidR="006F246A" w:rsidRPr="00EF6248" w:rsidTr="006F246A">
        <w:tc>
          <w:tcPr>
            <w:tcW w:w="3114" w:type="dxa"/>
          </w:tcPr>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تكلفة المشاريع أكثر من مداخيلها</w:t>
            </w:r>
          </w:p>
        </w:tc>
        <w:tc>
          <w:tcPr>
            <w:tcW w:w="1701" w:type="dxa"/>
          </w:tcPr>
          <w:p w:rsidR="006F246A" w:rsidRPr="00EF6248"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02</w:t>
            </w:r>
          </w:p>
        </w:tc>
        <w:tc>
          <w:tcPr>
            <w:tcW w:w="1701" w:type="dxa"/>
          </w:tcPr>
          <w:p w:rsidR="006F246A" w:rsidRPr="00EF6248"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02</w:t>
            </w:r>
            <w:r w:rsidRPr="00EF6248">
              <w:rPr>
                <w:rFonts w:ascii="Traditional Arabic" w:hAnsi="Traditional Arabic" w:cs="Traditional Arabic"/>
                <w:b/>
                <w:bCs/>
                <w:sz w:val="28"/>
                <w:szCs w:val="28"/>
              </w:rPr>
              <w:t>%</w:t>
            </w:r>
          </w:p>
        </w:tc>
        <w:tc>
          <w:tcPr>
            <w:tcW w:w="1593" w:type="dxa"/>
          </w:tcPr>
          <w:p w:rsidR="006F246A" w:rsidRPr="00EF6248"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03</w:t>
            </w:r>
          </w:p>
        </w:tc>
        <w:tc>
          <w:tcPr>
            <w:tcW w:w="1668" w:type="dxa"/>
          </w:tcPr>
          <w:p w:rsidR="006F246A" w:rsidRPr="00EF6248"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03</w:t>
            </w:r>
            <w:r w:rsidRPr="00EF6248">
              <w:rPr>
                <w:rFonts w:ascii="Traditional Arabic" w:hAnsi="Traditional Arabic" w:cs="Traditional Arabic"/>
                <w:b/>
                <w:bCs/>
                <w:sz w:val="28"/>
                <w:szCs w:val="28"/>
              </w:rPr>
              <w:t>%</w:t>
            </w:r>
          </w:p>
        </w:tc>
      </w:tr>
      <w:tr w:rsidR="006F246A" w:rsidRPr="00EF6248" w:rsidTr="006F246A">
        <w:tc>
          <w:tcPr>
            <w:tcW w:w="3114" w:type="dxa"/>
          </w:tcPr>
          <w:p w:rsidR="006F246A" w:rsidRPr="00EF6248"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كثــــــرة الديـــــون</w:t>
            </w:r>
          </w:p>
        </w:tc>
        <w:tc>
          <w:tcPr>
            <w:tcW w:w="1701" w:type="dxa"/>
          </w:tcPr>
          <w:p w:rsidR="006F246A" w:rsidRPr="00EF6248"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05</w:t>
            </w:r>
          </w:p>
        </w:tc>
        <w:tc>
          <w:tcPr>
            <w:tcW w:w="1701" w:type="dxa"/>
          </w:tcPr>
          <w:p w:rsidR="006F246A" w:rsidRPr="00EF6248" w:rsidRDefault="006F246A" w:rsidP="006F246A">
            <w:pPr>
              <w:tabs>
                <w:tab w:val="left" w:pos="613"/>
                <w:tab w:val="center" w:pos="819"/>
              </w:tabs>
              <w:bidi/>
              <w:spacing w:line="276" w:lineRule="auto"/>
              <w:ind w:left="0" w:firstLine="0"/>
              <w:jc w:val="center"/>
              <w:rPr>
                <w:rFonts w:ascii="Traditional Arabic" w:hAnsi="Traditional Arabic" w:cs="Traditional Arabic"/>
                <w:b/>
                <w:bCs/>
                <w:sz w:val="28"/>
                <w:szCs w:val="28"/>
                <w:rtl/>
              </w:rPr>
            </w:pPr>
            <w:r w:rsidRPr="00EF6248">
              <w:rPr>
                <w:rFonts w:ascii="Traditional Arabic" w:hAnsi="Traditional Arabic" w:cs="Traditional Arabic"/>
                <w:b/>
                <w:bCs/>
                <w:sz w:val="28"/>
                <w:szCs w:val="28"/>
                <w:rtl/>
              </w:rPr>
              <w:t>05</w:t>
            </w:r>
            <w:r w:rsidRPr="00EF6248">
              <w:rPr>
                <w:rFonts w:ascii="Traditional Arabic" w:hAnsi="Traditional Arabic" w:cs="Traditional Arabic"/>
                <w:b/>
                <w:bCs/>
                <w:sz w:val="28"/>
                <w:szCs w:val="28"/>
              </w:rPr>
              <w:t>%</w:t>
            </w:r>
          </w:p>
        </w:tc>
        <w:tc>
          <w:tcPr>
            <w:tcW w:w="1593" w:type="dxa"/>
          </w:tcPr>
          <w:p w:rsidR="006F246A" w:rsidRPr="00EF6248"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01</w:t>
            </w:r>
          </w:p>
        </w:tc>
        <w:tc>
          <w:tcPr>
            <w:tcW w:w="1668" w:type="dxa"/>
          </w:tcPr>
          <w:p w:rsidR="006F246A" w:rsidRPr="00EF6248" w:rsidRDefault="006F246A" w:rsidP="006F246A">
            <w:pPr>
              <w:tabs>
                <w:tab w:val="left" w:pos="613"/>
                <w:tab w:val="center" w:pos="819"/>
              </w:tabs>
              <w:bidi/>
              <w:spacing w:line="276" w:lineRule="auto"/>
              <w:ind w:left="0" w:firstLine="0"/>
              <w:jc w:val="center"/>
              <w:rPr>
                <w:rFonts w:ascii="Traditional Arabic" w:hAnsi="Traditional Arabic" w:cs="Traditional Arabic"/>
                <w:b/>
                <w:bCs/>
                <w:sz w:val="28"/>
                <w:szCs w:val="28"/>
                <w:rtl/>
              </w:rPr>
            </w:pPr>
            <w:r w:rsidRPr="00EF6248">
              <w:rPr>
                <w:rFonts w:ascii="Traditional Arabic" w:hAnsi="Traditional Arabic" w:cs="Traditional Arabic"/>
                <w:b/>
                <w:bCs/>
                <w:sz w:val="28"/>
                <w:szCs w:val="28"/>
                <w:rtl/>
              </w:rPr>
              <w:t>01</w:t>
            </w:r>
            <w:r w:rsidRPr="00EF6248">
              <w:rPr>
                <w:rFonts w:ascii="Traditional Arabic" w:hAnsi="Traditional Arabic" w:cs="Traditional Arabic"/>
                <w:b/>
                <w:bCs/>
                <w:sz w:val="28"/>
                <w:szCs w:val="28"/>
              </w:rPr>
              <w:t>%</w:t>
            </w:r>
          </w:p>
        </w:tc>
      </w:tr>
      <w:tr w:rsidR="006F246A" w:rsidRPr="00EF6248" w:rsidTr="006F246A">
        <w:tc>
          <w:tcPr>
            <w:tcW w:w="3114" w:type="dxa"/>
          </w:tcPr>
          <w:p w:rsidR="006F246A" w:rsidRPr="00EF6248"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المجموع</w:t>
            </w:r>
          </w:p>
        </w:tc>
        <w:tc>
          <w:tcPr>
            <w:tcW w:w="1701" w:type="dxa"/>
          </w:tcPr>
          <w:p w:rsidR="006F246A" w:rsidRPr="00EF6248"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08</w:t>
            </w:r>
          </w:p>
        </w:tc>
        <w:tc>
          <w:tcPr>
            <w:tcW w:w="1701" w:type="dxa"/>
          </w:tcPr>
          <w:p w:rsidR="006F246A" w:rsidRPr="00EF6248"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sz w:val="28"/>
                <w:szCs w:val="28"/>
                <w:rtl/>
              </w:rPr>
              <w:t>08</w:t>
            </w:r>
            <w:r w:rsidRPr="00EF6248">
              <w:rPr>
                <w:rFonts w:ascii="Traditional Arabic" w:hAnsi="Traditional Arabic" w:cs="Traditional Arabic"/>
                <w:b/>
                <w:bCs/>
                <w:sz w:val="28"/>
                <w:szCs w:val="28"/>
              </w:rPr>
              <w:t>%</w:t>
            </w:r>
          </w:p>
        </w:tc>
        <w:tc>
          <w:tcPr>
            <w:tcW w:w="1593" w:type="dxa"/>
          </w:tcPr>
          <w:p w:rsidR="006F246A" w:rsidRPr="00EF6248"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04</w:t>
            </w:r>
          </w:p>
        </w:tc>
        <w:tc>
          <w:tcPr>
            <w:tcW w:w="1668" w:type="dxa"/>
          </w:tcPr>
          <w:p w:rsidR="006F246A" w:rsidRPr="00EF6248"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04</w:t>
            </w:r>
            <w:r w:rsidRPr="00EF6248">
              <w:rPr>
                <w:rFonts w:ascii="Traditional Arabic" w:hAnsi="Traditional Arabic" w:cs="Traditional Arabic"/>
                <w:b/>
                <w:bCs/>
                <w:sz w:val="28"/>
                <w:szCs w:val="28"/>
              </w:rPr>
              <w:t>%</w:t>
            </w:r>
          </w:p>
        </w:tc>
      </w:tr>
    </w:tbl>
    <w:p w:rsidR="006F246A" w:rsidRPr="0026628B" w:rsidRDefault="006F246A" w:rsidP="006F246A">
      <w:pPr>
        <w:pStyle w:val="Paragraphedeliste"/>
        <w:bidi/>
        <w:spacing w:after="0"/>
        <w:ind w:left="-2"/>
        <w:rPr>
          <w:rFonts w:ascii="Simplified Arabic" w:hAnsi="Simplified Arabic" w:cs="Simplified Arabic"/>
          <w:b/>
          <w:bCs/>
          <w:sz w:val="28"/>
          <w:szCs w:val="28"/>
          <w:u w:val="single"/>
          <w:rtl/>
        </w:rPr>
      </w:pPr>
      <w:r w:rsidRPr="00EF6248">
        <w:rPr>
          <w:rFonts w:ascii="Traditional Arabic" w:hAnsi="Traditional Arabic" w:cs="Traditional Arabic"/>
          <w:b/>
          <w:bCs/>
          <w:color w:val="000000" w:themeColor="text1"/>
          <w:sz w:val="40"/>
          <w:szCs w:val="40"/>
          <w:u w:val="single"/>
          <w:rtl/>
        </w:rPr>
        <w:t xml:space="preserve">الجدول رقم (29): </w:t>
      </w:r>
      <w:r w:rsidRPr="00EF6248">
        <w:rPr>
          <w:rFonts w:ascii="Traditional Arabic" w:hAnsi="Traditional Arabic" w:cs="Traditional Arabic"/>
          <w:b/>
          <w:bCs/>
          <w:sz w:val="40"/>
          <w:szCs w:val="40"/>
          <w:u w:val="single"/>
          <w:rtl/>
        </w:rPr>
        <w:t>يبين دلالة أن المقاولة النسوية غير ناجحة في الجزائر</w:t>
      </w:r>
    </w:p>
    <w:p w:rsidR="006F246A" w:rsidRPr="00EF6248" w:rsidRDefault="00D40EF3" w:rsidP="00EF6E53">
      <w:pPr>
        <w:pStyle w:val="Paragraphedeliste"/>
        <w:bidi/>
        <w:spacing w:after="0"/>
        <w:ind w:left="-2"/>
        <w:rPr>
          <w:rFonts w:ascii="Traditional Arabic" w:hAnsi="Traditional Arabic" w:cs="Traditional Arabic"/>
          <w:b/>
          <w:bCs/>
          <w:sz w:val="40"/>
          <w:szCs w:val="40"/>
          <w:u w:val="single"/>
          <w:rtl/>
        </w:rPr>
      </w:pPr>
      <w:r w:rsidRPr="00EF6248">
        <w:rPr>
          <w:rFonts w:ascii="Traditional Arabic" w:hAnsi="Traditional Arabic" w:cs="Traditional Arabic"/>
          <w:b/>
          <w:bCs/>
          <w:color w:val="000000" w:themeColor="text1"/>
          <w:sz w:val="40"/>
          <w:szCs w:val="40"/>
          <w:u w:val="single"/>
          <w:rtl/>
        </w:rPr>
        <w:t xml:space="preserve">تحليل </w:t>
      </w:r>
      <w:r w:rsidR="006F246A" w:rsidRPr="00EF6248">
        <w:rPr>
          <w:rFonts w:ascii="Traditional Arabic" w:hAnsi="Traditional Arabic" w:cs="Traditional Arabic"/>
          <w:b/>
          <w:bCs/>
          <w:sz w:val="40"/>
          <w:szCs w:val="40"/>
          <w:u w:val="single"/>
          <w:rtl/>
        </w:rPr>
        <w:t>الجدول رقم 29:</w:t>
      </w:r>
    </w:p>
    <w:p w:rsidR="006F246A" w:rsidRPr="00EF6248" w:rsidRDefault="006F246A" w:rsidP="00EF6E53">
      <w:pPr>
        <w:bidi/>
        <w:spacing w:after="0"/>
        <w:ind w:left="-2"/>
        <w:jc w:val="both"/>
        <w:rPr>
          <w:rFonts w:ascii="Traditional Arabic" w:hAnsi="Traditional Arabic" w:cs="Traditional Arabic"/>
          <w:color w:val="000000" w:themeColor="text1"/>
          <w:sz w:val="40"/>
          <w:szCs w:val="40"/>
          <w:rtl/>
        </w:rPr>
      </w:pPr>
      <w:r w:rsidRPr="00EF6248">
        <w:rPr>
          <w:rFonts w:ascii="Traditional Arabic" w:hAnsi="Traditional Arabic" w:cs="Traditional Arabic"/>
          <w:color w:val="000000" w:themeColor="text1"/>
          <w:sz w:val="40"/>
          <w:szCs w:val="40"/>
          <w:rtl/>
        </w:rPr>
        <w:t>من المعطيات المبينة في الجدول رقم 33، يتضح لنا بأن 08 مقاولات من وحدات العينة في قطاع الصناعة و 04 مقاولات في قطاع الخدمات يعتبرن المقاولة النسوية في الجزائر غير ناجحة. و يتوزعون كمايلي:</w:t>
      </w:r>
    </w:p>
    <w:p w:rsidR="006F246A" w:rsidRPr="00EF6248" w:rsidRDefault="006F246A" w:rsidP="00EF6E53">
      <w:pPr>
        <w:bidi/>
        <w:spacing w:after="0"/>
        <w:ind w:left="-2"/>
        <w:jc w:val="both"/>
        <w:rPr>
          <w:rFonts w:ascii="Traditional Arabic" w:hAnsi="Traditional Arabic" w:cs="Traditional Arabic"/>
          <w:color w:val="000000" w:themeColor="text1"/>
          <w:sz w:val="40"/>
          <w:szCs w:val="40"/>
          <w:rtl/>
        </w:rPr>
      </w:pPr>
      <w:r w:rsidRPr="00EF6248">
        <w:rPr>
          <w:rFonts w:ascii="Traditional Arabic" w:hAnsi="Traditional Arabic" w:cs="Traditional Arabic"/>
          <w:color w:val="000000" w:themeColor="text1"/>
          <w:sz w:val="40"/>
          <w:szCs w:val="40"/>
          <w:rtl/>
        </w:rPr>
        <w:t>في قطاع الصناعة لدينا امرأة مقاولة واحة معبر عنها بنسبة 01</w:t>
      </w:r>
      <w:r w:rsidRPr="00EF6248">
        <w:rPr>
          <w:rFonts w:ascii="Traditional Arabic" w:hAnsi="Traditional Arabic" w:cs="Traditional Arabic"/>
          <w:b/>
          <w:bCs/>
          <w:sz w:val="40"/>
          <w:szCs w:val="40"/>
        </w:rPr>
        <w:t>%</w:t>
      </w:r>
      <w:r w:rsidRPr="00EF6248">
        <w:rPr>
          <w:rFonts w:ascii="Traditional Arabic" w:hAnsi="Traditional Arabic" w:cs="Traditional Arabic"/>
          <w:color w:val="000000" w:themeColor="text1"/>
          <w:sz w:val="40"/>
          <w:szCs w:val="40"/>
          <w:rtl/>
        </w:rPr>
        <w:t>تعتبر دلالة عدم النجاح هو توقف النشاط المقاولاتي لمعظم النساء، و امرأتان بنسبة 02</w:t>
      </w:r>
      <w:r w:rsidRPr="00EF6248">
        <w:rPr>
          <w:rFonts w:ascii="Traditional Arabic" w:hAnsi="Traditional Arabic" w:cs="Traditional Arabic"/>
          <w:b/>
          <w:bCs/>
          <w:sz w:val="40"/>
          <w:szCs w:val="40"/>
        </w:rPr>
        <w:t>%</w:t>
      </w:r>
      <w:r w:rsidRPr="00EF6248">
        <w:rPr>
          <w:rFonts w:ascii="Traditional Arabic" w:hAnsi="Traditional Arabic" w:cs="Traditional Arabic"/>
          <w:color w:val="000000" w:themeColor="text1"/>
          <w:sz w:val="40"/>
          <w:szCs w:val="40"/>
          <w:rtl/>
        </w:rPr>
        <w:t xml:space="preserve"> يعتبرن أن تكلفة المشاريع أكثر من </w:t>
      </w:r>
      <w:r w:rsidRPr="00EF6248">
        <w:rPr>
          <w:rFonts w:ascii="Traditional Arabic" w:hAnsi="Traditional Arabic" w:cs="Traditional Arabic"/>
          <w:color w:val="000000" w:themeColor="text1"/>
          <w:sz w:val="40"/>
          <w:szCs w:val="40"/>
          <w:rtl/>
        </w:rPr>
        <w:lastRenderedPageBreak/>
        <w:t>مداخيلها ما يجعلها غير ناجحة، بينما 05 مقاولات معبر عنهن بـــ 05</w:t>
      </w:r>
      <w:r w:rsidRPr="00EF6248">
        <w:rPr>
          <w:rFonts w:ascii="Traditional Arabic" w:hAnsi="Traditional Arabic" w:cs="Traditional Arabic"/>
          <w:b/>
          <w:bCs/>
          <w:sz w:val="40"/>
          <w:szCs w:val="40"/>
        </w:rPr>
        <w:t>%</w:t>
      </w:r>
      <w:r w:rsidRPr="00EF6248">
        <w:rPr>
          <w:rFonts w:ascii="Traditional Arabic" w:hAnsi="Traditional Arabic" w:cs="Traditional Arabic"/>
          <w:color w:val="000000" w:themeColor="text1"/>
          <w:sz w:val="40"/>
          <w:szCs w:val="40"/>
          <w:rtl/>
        </w:rPr>
        <w:t xml:space="preserve">رجحن كثرة الديون دليل على عدم النجاح. </w:t>
      </w:r>
    </w:p>
    <w:p w:rsidR="006F246A" w:rsidRPr="00EF6248" w:rsidRDefault="006F246A" w:rsidP="00EF6E53">
      <w:pPr>
        <w:bidi/>
        <w:spacing w:after="0"/>
        <w:ind w:left="-2"/>
        <w:jc w:val="both"/>
        <w:rPr>
          <w:rFonts w:ascii="Traditional Arabic" w:hAnsi="Traditional Arabic" w:cs="Traditional Arabic"/>
          <w:sz w:val="40"/>
          <w:szCs w:val="40"/>
          <w:rtl/>
        </w:rPr>
      </w:pPr>
      <w:r w:rsidRPr="00EF6248">
        <w:rPr>
          <w:rFonts w:ascii="Traditional Arabic" w:hAnsi="Traditional Arabic" w:cs="Traditional Arabic"/>
          <w:color w:val="000000" w:themeColor="text1"/>
          <w:sz w:val="40"/>
          <w:szCs w:val="40"/>
          <w:rtl/>
        </w:rPr>
        <w:t>أما في قطاع الخدمات فلدينا 03 نساء بنسبة 03</w:t>
      </w:r>
      <w:r w:rsidRPr="00EF6248">
        <w:rPr>
          <w:rFonts w:ascii="Traditional Arabic" w:hAnsi="Traditional Arabic" w:cs="Traditional Arabic"/>
          <w:b/>
          <w:bCs/>
          <w:sz w:val="40"/>
          <w:szCs w:val="40"/>
        </w:rPr>
        <w:t>%</w:t>
      </w:r>
      <w:r w:rsidRPr="00EF6248">
        <w:rPr>
          <w:rFonts w:ascii="Traditional Arabic" w:hAnsi="Traditional Arabic" w:cs="Traditional Arabic"/>
          <w:sz w:val="40"/>
          <w:szCs w:val="40"/>
          <w:rtl/>
        </w:rPr>
        <w:t xml:space="preserve">عبرن عن أن تكلفة المشروع أكثر من مدخوله، بينما 01 امرأة مقاولة اعتبرت بأن كثرة الديون تمنع نجاح المقاولة.  </w:t>
      </w:r>
    </w:p>
    <w:p w:rsidR="006F246A" w:rsidRPr="00EF6248" w:rsidRDefault="006F246A" w:rsidP="00EF6E53">
      <w:pPr>
        <w:bidi/>
        <w:spacing w:after="0"/>
        <w:ind w:left="-2"/>
        <w:jc w:val="both"/>
        <w:rPr>
          <w:rFonts w:ascii="Traditional Arabic" w:hAnsi="Traditional Arabic" w:cs="Traditional Arabic"/>
          <w:sz w:val="40"/>
          <w:szCs w:val="40"/>
          <w:rtl/>
        </w:rPr>
      </w:pPr>
      <w:r w:rsidRPr="00EF6248">
        <w:rPr>
          <w:rFonts w:ascii="Traditional Arabic" w:hAnsi="Traditional Arabic" w:cs="Traditional Arabic"/>
          <w:sz w:val="40"/>
          <w:szCs w:val="40"/>
          <w:rtl/>
        </w:rPr>
        <w:t>و من خلال إجابات المبحوثات يتبين لنا بأن دلالة عدم نجاح المقاولة النسوية في الجزائر تراوحت بين 03 احتمالات، فمنهن من اعتبرن بأن معظم المشاريع الاقتصادية النسائية قد توقفت، ما يعني بأن المشروع لم ينجح، وهناك من صرحن بأن العديد من المشاريع تكون تكلفتهم كبيرة جدا مقارنة مع التحصيل المالي لها، حيث أن القيمة المالية التي تخصصها المقاولة للمشروع من بداية انجازه إلى غاية بداية الإنتاج تفوق كثيرا ما تحققه من أرباح من المشروع، حتى أن البعض ذهبن إلى أنه هناك مقاولات لم يستطعن حتى استرجاع رأس مال المشروع، والبعض الآخر يعتبرن كثرة الديون المسلطة على المرأة المقاولة سواء كانت تلك المرتبطة بالدولة إذا كانت المقاولة قد اعتمدت في تأسيسها لمشروعها على قروض من الدولة، أو تم استعارتها من المقربين، كلها تجعل من نجاح المقاولة شيء صعب، فانشغال المرأة صاحبة المشروع بدفع و تسديد المستحقات التي عليها سيعطل و يفشل المقاولة من دون شك.</w:t>
      </w:r>
    </w:p>
    <w:tbl>
      <w:tblPr>
        <w:tblStyle w:val="Grilledutableau"/>
        <w:tblpPr w:leftFromText="141" w:rightFromText="141" w:vertAnchor="text" w:horzAnchor="margin" w:tblpY="918"/>
        <w:bidiVisual/>
        <w:tblW w:w="0" w:type="auto"/>
        <w:tblLook w:val="04A0"/>
      </w:tblPr>
      <w:tblGrid>
        <w:gridCol w:w="3114"/>
        <w:gridCol w:w="1701"/>
        <w:gridCol w:w="1701"/>
        <w:gridCol w:w="1593"/>
        <w:gridCol w:w="1668"/>
      </w:tblGrid>
      <w:tr w:rsidR="006F246A" w:rsidRPr="00174D20" w:rsidTr="006F246A">
        <w:trPr>
          <w:trHeight w:val="940"/>
        </w:trPr>
        <w:tc>
          <w:tcPr>
            <w:tcW w:w="3114" w:type="dxa"/>
            <w:tcBorders>
              <w:left w:val="single" w:sz="4" w:space="0" w:color="auto"/>
              <w:tr2bl w:val="single" w:sz="4" w:space="0" w:color="auto"/>
            </w:tcBorders>
          </w:tcPr>
          <w:p w:rsidR="006F246A" w:rsidRPr="00EF6248" w:rsidRDefault="006F246A" w:rsidP="006F246A">
            <w:pPr>
              <w:bidi/>
              <w:ind w:left="0" w:firstLine="0"/>
              <w:jc w:val="both"/>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 xml:space="preserve">                 القطــــــــــاع</w:t>
            </w:r>
          </w:p>
          <w:p w:rsidR="006F246A" w:rsidRPr="00EF6248" w:rsidRDefault="006F246A" w:rsidP="00BC73D8">
            <w:pPr>
              <w:bidi/>
              <w:ind w:left="0" w:firstLine="0"/>
              <w:jc w:val="left"/>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لمـاذا ناجحــة نوعا ما</w:t>
            </w:r>
          </w:p>
        </w:tc>
        <w:tc>
          <w:tcPr>
            <w:tcW w:w="1701" w:type="dxa"/>
            <w:tcBorders>
              <w:bottom w:val="single" w:sz="4" w:space="0" w:color="000000" w:themeColor="text1"/>
            </w:tcBorders>
          </w:tcPr>
          <w:p w:rsidR="006F246A" w:rsidRPr="00EF6248" w:rsidRDefault="006F246A" w:rsidP="006F246A">
            <w:pPr>
              <w:bidi/>
              <w:ind w:left="0" w:firstLine="0"/>
              <w:rPr>
                <w:rFonts w:ascii="Traditional Arabic" w:hAnsi="Traditional Arabic" w:cs="Traditional Arabic"/>
                <w:b/>
                <w:bCs/>
                <w:color w:val="000000" w:themeColor="text1"/>
                <w:sz w:val="28"/>
                <w:szCs w:val="28"/>
                <w:rtl/>
              </w:rPr>
            </w:pPr>
          </w:p>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الصناعــــــــــة</w:t>
            </w:r>
          </w:p>
        </w:tc>
        <w:tc>
          <w:tcPr>
            <w:tcW w:w="1701" w:type="dxa"/>
            <w:tcBorders>
              <w:bottom w:val="single" w:sz="4" w:space="0" w:color="000000" w:themeColor="text1"/>
            </w:tcBorders>
          </w:tcPr>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p>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النسبـــــــــــة</w:t>
            </w:r>
          </w:p>
        </w:tc>
        <w:tc>
          <w:tcPr>
            <w:tcW w:w="1593" w:type="dxa"/>
            <w:tcBorders>
              <w:bottom w:val="single" w:sz="4" w:space="0" w:color="000000" w:themeColor="text1"/>
            </w:tcBorders>
          </w:tcPr>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p>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الخدمــــــــــات</w:t>
            </w:r>
          </w:p>
        </w:tc>
        <w:tc>
          <w:tcPr>
            <w:tcW w:w="1668" w:type="dxa"/>
            <w:tcBorders>
              <w:bottom w:val="single" w:sz="4" w:space="0" w:color="000000" w:themeColor="text1"/>
            </w:tcBorders>
          </w:tcPr>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p>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النسبـــــــــــة</w:t>
            </w:r>
            <w:r w:rsidRPr="00EF6248">
              <w:rPr>
                <w:rFonts w:ascii="Traditional Arabic" w:hAnsi="Traditional Arabic" w:cs="Traditional Arabic"/>
                <w:b/>
                <w:bCs/>
                <w:sz w:val="28"/>
                <w:szCs w:val="28"/>
              </w:rPr>
              <w:t>%</w:t>
            </w:r>
          </w:p>
        </w:tc>
      </w:tr>
      <w:tr w:rsidR="006F246A" w:rsidRPr="00174D20" w:rsidTr="006F246A">
        <w:tc>
          <w:tcPr>
            <w:tcW w:w="3114" w:type="dxa"/>
          </w:tcPr>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البعض حققن أرباح مقبولة نوعا ما</w:t>
            </w:r>
          </w:p>
        </w:tc>
        <w:tc>
          <w:tcPr>
            <w:tcW w:w="1701" w:type="dxa"/>
          </w:tcPr>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09</w:t>
            </w:r>
          </w:p>
        </w:tc>
        <w:tc>
          <w:tcPr>
            <w:tcW w:w="1701" w:type="dxa"/>
          </w:tcPr>
          <w:p w:rsidR="006F246A" w:rsidRPr="00EF6248" w:rsidRDefault="006F246A" w:rsidP="006F246A">
            <w:pPr>
              <w:tabs>
                <w:tab w:val="left" w:pos="613"/>
                <w:tab w:val="center" w:pos="819"/>
              </w:tabs>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09</w:t>
            </w:r>
            <w:r w:rsidRPr="00EF6248">
              <w:rPr>
                <w:rFonts w:ascii="Traditional Arabic" w:hAnsi="Traditional Arabic" w:cs="Traditional Arabic"/>
                <w:b/>
                <w:bCs/>
                <w:sz w:val="28"/>
                <w:szCs w:val="28"/>
              </w:rPr>
              <w:t>%</w:t>
            </w:r>
          </w:p>
        </w:tc>
        <w:tc>
          <w:tcPr>
            <w:tcW w:w="1593" w:type="dxa"/>
          </w:tcPr>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07</w:t>
            </w:r>
          </w:p>
        </w:tc>
        <w:tc>
          <w:tcPr>
            <w:tcW w:w="1668" w:type="dxa"/>
          </w:tcPr>
          <w:p w:rsidR="006F246A" w:rsidRPr="00EF6248" w:rsidRDefault="006F246A" w:rsidP="006F246A">
            <w:pPr>
              <w:tabs>
                <w:tab w:val="left" w:pos="613"/>
                <w:tab w:val="center" w:pos="819"/>
              </w:tabs>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07</w:t>
            </w:r>
            <w:r w:rsidRPr="00EF6248">
              <w:rPr>
                <w:rFonts w:ascii="Traditional Arabic" w:hAnsi="Traditional Arabic" w:cs="Traditional Arabic"/>
                <w:b/>
                <w:bCs/>
                <w:sz w:val="28"/>
                <w:szCs w:val="28"/>
              </w:rPr>
              <w:t>%</w:t>
            </w:r>
          </w:p>
        </w:tc>
      </w:tr>
      <w:tr w:rsidR="006F246A" w:rsidRPr="00174D20" w:rsidTr="006F246A">
        <w:tc>
          <w:tcPr>
            <w:tcW w:w="3114" w:type="dxa"/>
          </w:tcPr>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بعض المقاولات استطعن توسيع المشروع</w:t>
            </w:r>
          </w:p>
        </w:tc>
        <w:tc>
          <w:tcPr>
            <w:tcW w:w="1701" w:type="dxa"/>
          </w:tcPr>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02</w:t>
            </w:r>
          </w:p>
        </w:tc>
        <w:tc>
          <w:tcPr>
            <w:tcW w:w="1701" w:type="dxa"/>
          </w:tcPr>
          <w:p w:rsidR="006F246A" w:rsidRPr="00EF6248" w:rsidRDefault="006F246A" w:rsidP="006F246A">
            <w:pPr>
              <w:tabs>
                <w:tab w:val="left" w:pos="613"/>
                <w:tab w:val="center" w:pos="819"/>
              </w:tabs>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02</w:t>
            </w:r>
            <w:r w:rsidRPr="00EF6248">
              <w:rPr>
                <w:rFonts w:ascii="Traditional Arabic" w:hAnsi="Traditional Arabic" w:cs="Traditional Arabic"/>
                <w:b/>
                <w:bCs/>
                <w:sz w:val="28"/>
                <w:szCs w:val="28"/>
              </w:rPr>
              <w:t>%</w:t>
            </w:r>
          </w:p>
        </w:tc>
        <w:tc>
          <w:tcPr>
            <w:tcW w:w="1593" w:type="dxa"/>
          </w:tcPr>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03</w:t>
            </w:r>
          </w:p>
        </w:tc>
        <w:tc>
          <w:tcPr>
            <w:tcW w:w="1668" w:type="dxa"/>
          </w:tcPr>
          <w:p w:rsidR="006F246A" w:rsidRPr="00EF6248" w:rsidRDefault="006F246A" w:rsidP="006F246A">
            <w:pPr>
              <w:tabs>
                <w:tab w:val="left" w:pos="613"/>
                <w:tab w:val="center" w:pos="819"/>
              </w:tabs>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03</w:t>
            </w:r>
            <w:r w:rsidRPr="00EF6248">
              <w:rPr>
                <w:rFonts w:ascii="Traditional Arabic" w:hAnsi="Traditional Arabic" w:cs="Traditional Arabic"/>
                <w:b/>
                <w:bCs/>
                <w:sz w:val="28"/>
                <w:szCs w:val="28"/>
              </w:rPr>
              <w:t>%</w:t>
            </w:r>
          </w:p>
        </w:tc>
      </w:tr>
      <w:tr w:rsidR="006F246A" w:rsidRPr="00174D20" w:rsidTr="006F246A">
        <w:tc>
          <w:tcPr>
            <w:tcW w:w="3114" w:type="dxa"/>
          </w:tcPr>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تسديد أجزاء بسيطة من الديـــــون</w:t>
            </w:r>
          </w:p>
        </w:tc>
        <w:tc>
          <w:tcPr>
            <w:tcW w:w="1701" w:type="dxa"/>
          </w:tcPr>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04</w:t>
            </w:r>
          </w:p>
        </w:tc>
        <w:tc>
          <w:tcPr>
            <w:tcW w:w="1701" w:type="dxa"/>
          </w:tcPr>
          <w:p w:rsidR="006F246A" w:rsidRPr="00EF6248" w:rsidRDefault="006F246A" w:rsidP="006F246A">
            <w:pPr>
              <w:tabs>
                <w:tab w:val="left" w:pos="613"/>
                <w:tab w:val="center" w:pos="819"/>
              </w:tabs>
              <w:bidi/>
              <w:ind w:left="0" w:firstLine="0"/>
              <w:jc w:val="center"/>
              <w:rPr>
                <w:rFonts w:ascii="Traditional Arabic" w:hAnsi="Traditional Arabic" w:cs="Traditional Arabic"/>
                <w:b/>
                <w:bCs/>
                <w:sz w:val="28"/>
                <w:szCs w:val="28"/>
                <w:rtl/>
              </w:rPr>
            </w:pPr>
            <w:r w:rsidRPr="00EF6248">
              <w:rPr>
                <w:rFonts w:ascii="Traditional Arabic" w:hAnsi="Traditional Arabic" w:cs="Traditional Arabic"/>
                <w:b/>
                <w:bCs/>
                <w:sz w:val="28"/>
                <w:szCs w:val="28"/>
                <w:rtl/>
              </w:rPr>
              <w:t>04</w:t>
            </w:r>
            <w:r w:rsidRPr="00EF6248">
              <w:rPr>
                <w:rFonts w:ascii="Traditional Arabic" w:hAnsi="Traditional Arabic" w:cs="Traditional Arabic"/>
                <w:b/>
                <w:bCs/>
                <w:sz w:val="28"/>
                <w:szCs w:val="28"/>
              </w:rPr>
              <w:t>%</w:t>
            </w:r>
          </w:p>
        </w:tc>
        <w:tc>
          <w:tcPr>
            <w:tcW w:w="1593" w:type="dxa"/>
          </w:tcPr>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05</w:t>
            </w:r>
          </w:p>
        </w:tc>
        <w:tc>
          <w:tcPr>
            <w:tcW w:w="1668" w:type="dxa"/>
          </w:tcPr>
          <w:p w:rsidR="006F246A" w:rsidRPr="00EF6248" w:rsidRDefault="006F246A" w:rsidP="006F246A">
            <w:pPr>
              <w:tabs>
                <w:tab w:val="left" w:pos="613"/>
                <w:tab w:val="center" w:pos="819"/>
              </w:tabs>
              <w:bidi/>
              <w:ind w:left="0" w:firstLine="0"/>
              <w:jc w:val="center"/>
              <w:rPr>
                <w:rFonts w:ascii="Traditional Arabic" w:hAnsi="Traditional Arabic" w:cs="Traditional Arabic"/>
                <w:b/>
                <w:bCs/>
                <w:sz w:val="28"/>
                <w:szCs w:val="28"/>
                <w:rtl/>
              </w:rPr>
            </w:pPr>
            <w:r w:rsidRPr="00EF6248">
              <w:rPr>
                <w:rFonts w:ascii="Traditional Arabic" w:hAnsi="Traditional Arabic" w:cs="Traditional Arabic"/>
                <w:b/>
                <w:bCs/>
                <w:sz w:val="28"/>
                <w:szCs w:val="28"/>
                <w:rtl/>
              </w:rPr>
              <w:t>05</w:t>
            </w:r>
            <w:r w:rsidRPr="00EF6248">
              <w:rPr>
                <w:rFonts w:ascii="Traditional Arabic" w:hAnsi="Traditional Arabic" w:cs="Traditional Arabic"/>
                <w:b/>
                <w:bCs/>
                <w:sz w:val="28"/>
                <w:szCs w:val="28"/>
              </w:rPr>
              <w:t>%</w:t>
            </w:r>
          </w:p>
        </w:tc>
      </w:tr>
      <w:tr w:rsidR="006F246A" w:rsidRPr="00174D20" w:rsidTr="006F246A">
        <w:tc>
          <w:tcPr>
            <w:tcW w:w="3114" w:type="dxa"/>
          </w:tcPr>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المجموع</w:t>
            </w:r>
          </w:p>
        </w:tc>
        <w:tc>
          <w:tcPr>
            <w:tcW w:w="1701" w:type="dxa"/>
          </w:tcPr>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15</w:t>
            </w:r>
          </w:p>
        </w:tc>
        <w:tc>
          <w:tcPr>
            <w:tcW w:w="1701" w:type="dxa"/>
          </w:tcPr>
          <w:p w:rsidR="006F246A" w:rsidRPr="00EF6248" w:rsidRDefault="006F246A" w:rsidP="006F246A">
            <w:pPr>
              <w:tabs>
                <w:tab w:val="left" w:pos="613"/>
                <w:tab w:val="center" w:pos="819"/>
              </w:tabs>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sz w:val="28"/>
                <w:szCs w:val="28"/>
                <w:rtl/>
              </w:rPr>
              <w:t>15</w:t>
            </w:r>
            <w:r w:rsidRPr="00EF6248">
              <w:rPr>
                <w:rFonts w:ascii="Traditional Arabic" w:hAnsi="Traditional Arabic" w:cs="Traditional Arabic"/>
                <w:b/>
                <w:bCs/>
                <w:sz w:val="28"/>
                <w:szCs w:val="28"/>
              </w:rPr>
              <w:t>%</w:t>
            </w:r>
          </w:p>
        </w:tc>
        <w:tc>
          <w:tcPr>
            <w:tcW w:w="1593" w:type="dxa"/>
          </w:tcPr>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15</w:t>
            </w:r>
          </w:p>
        </w:tc>
        <w:tc>
          <w:tcPr>
            <w:tcW w:w="1668" w:type="dxa"/>
          </w:tcPr>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15</w:t>
            </w:r>
            <w:r w:rsidRPr="00EF6248">
              <w:rPr>
                <w:rFonts w:ascii="Traditional Arabic" w:hAnsi="Traditional Arabic" w:cs="Traditional Arabic"/>
                <w:b/>
                <w:bCs/>
                <w:sz w:val="28"/>
                <w:szCs w:val="28"/>
              </w:rPr>
              <w:t>%</w:t>
            </w:r>
          </w:p>
        </w:tc>
      </w:tr>
    </w:tbl>
    <w:p w:rsidR="006F246A" w:rsidRPr="00EF6248" w:rsidRDefault="006F246A" w:rsidP="006F246A">
      <w:pPr>
        <w:pStyle w:val="Paragraphedeliste"/>
        <w:bidi/>
        <w:spacing w:after="0"/>
        <w:ind w:left="-2"/>
        <w:rPr>
          <w:rFonts w:ascii="Traditional Arabic" w:hAnsi="Traditional Arabic" w:cs="Traditional Arabic"/>
          <w:b/>
          <w:bCs/>
          <w:sz w:val="40"/>
          <w:szCs w:val="40"/>
          <w:u w:val="single"/>
          <w:rtl/>
        </w:rPr>
      </w:pPr>
      <w:r w:rsidRPr="00EF6248">
        <w:rPr>
          <w:rFonts w:ascii="Traditional Arabic" w:hAnsi="Traditional Arabic" w:cs="Traditional Arabic"/>
          <w:b/>
          <w:bCs/>
          <w:color w:val="000000" w:themeColor="text1"/>
          <w:sz w:val="40"/>
          <w:szCs w:val="40"/>
          <w:u w:val="single"/>
          <w:rtl/>
        </w:rPr>
        <w:t xml:space="preserve">الجدول رقم (30): </w:t>
      </w:r>
      <w:r w:rsidRPr="00EF6248">
        <w:rPr>
          <w:rFonts w:ascii="Traditional Arabic" w:hAnsi="Traditional Arabic" w:cs="Traditional Arabic"/>
          <w:b/>
          <w:bCs/>
          <w:sz w:val="40"/>
          <w:szCs w:val="40"/>
          <w:u w:val="single"/>
          <w:rtl/>
        </w:rPr>
        <w:t>يبين دلالة أن المقاولة النسوية ناجحة نوعا ما في الجزائر</w:t>
      </w:r>
    </w:p>
    <w:p w:rsidR="006F246A" w:rsidRPr="00EF6248" w:rsidRDefault="00D40EF3" w:rsidP="00D40EF3">
      <w:pPr>
        <w:pStyle w:val="Paragraphedeliste"/>
        <w:bidi/>
        <w:spacing w:after="0" w:line="360" w:lineRule="auto"/>
        <w:ind w:left="-2"/>
        <w:rPr>
          <w:rFonts w:ascii="Traditional Arabic" w:hAnsi="Traditional Arabic" w:cs="Traditional Arabic"/>
          <w:b/>
          <w:bCs/>
          <w:sz w:val="40"/>
          <w:szCs w:val="40"/>
          <w:u w:val="single"/>
          <w:rtl/>
        </w:rPr>
      </w:pPr>
      <w:r w:rsidRPr="00EF6248">
        <w:rPr>
          <w:rFonts w:ascii="Traditional Arabic" w:hAnsi="Traditional Arabic" w:cs="Traditional Arabic"/>
          <w:b/>
          <w:bCs/>
          <w:color w:val="000000" w:themeColor="text1"/>
          <w:sz w:val="40"/>
          <w:szCs w:val="40"/>
          <w:u w:val="single"/>
          <w:rtl/>
        </w:rPr>
        <w:lastRenderedPageBreak/>
        <w:t xml:space="preserve">تحليل </w:t>
      </w:r>
      <w:r w:rsidR="006F246A" w:rsidRPr="00EF6248">
        <w:rPr>
          <w:rFonts w:ascii="Traditional Arabic" w:hAnsi="Traditional Arabic" w:cs="Traditional Arabic"/>
          <w:b/>
          <w:bCs/>
          <w:sz w:val="40"/>
          <w:szCs w:val="40"/>
          <w:u w:val="single"/>
          <w:rtl/>
        </w:rPr>
        <w:t>الجدول رقم 30:</w:t>
      </w:r>
    </w:p>
    <w:p w:rsidR="006F246A" w:rsidRPr="00EF6248" w:rsidRDefault="006F246A" w:rsidP="00EF6E53">
      <w:pPr>
        <w:bidi/>
        <w:spacing w:after="0"/>
        <w:ind w:left="-2"/>
        <w:jc w:val="both"/>
        <w:rPr>
          <w:rFonts w:ascii="Traditional Arabic" w:hAnsi="Traditional Arabic" w:cs="Traditional Arabic"/>
          <w:sz w:val="40"/>
          <w:szCs w:val="40"/>
          <w:rtl/>
        </w:rPr>
      </w:pPr>
      <w:r w:rsidRPr="00EF6248">
        <w:rPr>
          <w:rFonts w:ascii="Traditional Arabic" w:hAnsi="Traditional Arabic" w:cs="Traditional Arabic"/>
          <w:color w:val="000000" w:themeColor="text1"/>
          <w:sz w:val="40"/>
          <w:szCs w:val="40"/>
          <w:rtl/>
        </w:rPr>
        <w:t>من قراءتنا للجدول رقم 34 يتبين لنا بأن نسبة 15</w:t>
      </w:r>
      <w:r w:rsidRPr="00EF6248">
        <w:rPr>
          <w:rFonts w:ascii="Traditional Arabic" w:hAnsi="Traditional Arabic" w:cs="Traditional Arabic"/>
          <w:sz w:val="40"/>
          <w:szCs w:val="40"/>
        </w:rPr>
        <w:t>%</w:t>
      </w:r>
      <w:r w:rsidRPr="00EF6248">
        <w:rPr>
          <w:rFonts w:ascii="Traditional Arabic" w:hAnsi="Traditional Arabic" w:cs="Traditional Arabic"/>
          <w:sz w:val="40"/>
          <w:szCs w:val="40"/>
          <w:rtl/>
        </w:rPr>
        <w:t xml:space="preserve"> من المبحوثات يعتبرن المقاولة النسوية في الجزائر ناجحة نوعا ما مقارنة بسنوات مضت و لهن في ذلك دلالات، فعلى مستوى قطاع الصناعة لدينا 09 نساء معبر عنهن بنسبة 09</w:t>
      </w:r>
      <w:r w:rsidRPr="00EF6248">
        <w:rPr>
          <w:rFonts w:ascii="Traditional Arabic" w:hAnsi="Traditional Arabic" w:cs="Traditional Arabic"/>
          <w:sz w:val="40"/>
          <w:szCs w:val="40"/>
        </w:rPr>
        <w:t>%</w:t>
      </w:r>
      <w:r w:rsidRPr="00EF6248">
        <w:rPr>
          <w:rFonts w:ascii="Traditional Arabic" w:hAnsi="Traditional Arabic" w:cs="Traditional Arabic"/>
          <w:sz w:val="40"/>
          <w:szCs w:val="40"/>
          <w:rtl/>
        </w:rPr>
        <w:t xml:space="preserve"> يبررن ذلك بالأرباح التي حققتها بعض المقاولات و التي يعتبرنها أرباحا مقبولة، بينما 04 مقاولات بنسبة 04</w:t>
      </w:r>
      <w:r w:rsidRPr="00EF6248">
        <w:rPr>
          <w:rFonts w:ascii="Traditional Arabic" w:hAnsi="Traditional Arabic" w:cs="Traditional Arabic"/>
          <w:sz w:val="40"/>
          <w:szCs w:val="40"/>
        </w:rPr>
        <w:t>%</w:t>
      </w:r>
      <w:r w:rsidRPr="00EF6248">
        <w:rPr>
          <w:rFonts w:ascii="Traditional Arabic" w:hAnsi="Traditional Arabic" w:cs="Traditional Arabic"/>
          <w:sz w:val="40"/>
          <w:szCs w:val="40"/>
          <w:rtl/>
        </w:rPr>
        <w:t xml:space="preserve"> يجدن بان بداية تسديد البعض من النساء حاملات المشاريع لديونهن هو دليل على تحقيق نوع من النجاح حتى لو كان نجاحا بسيطا، أما مقاولتين معبر عنهن بنسبة 02</w:t>
      </w:r>
      <w:r w:rsidRPr="00EF6248">
        <w:rPr>
          <w:rFonts w:ascii="Traditional Arabic" w:hAnsi="Traditional Arabic" w:cs="Traditional Arabic"/>
          <w:sz w:val="40"/>
          <w:szCs w:val="40"/>
        </w:rPr>
        <w:t>%</w:t>
      </w:r>
      <w:r w:rsidRPr="00EF6248">
        <w:rPr>
          <w:rFonts w:ascii="Traditional Arabic" w:hAnsi="Traditional Arabic" w:cs="Traditional Arabic"/>
          <w:sz w:val="40"/>
          <w:szCs w:val="40"/>
          <w:rtl/>
        </w:rPr>
        <w:t xml:space="preserve"> يجدن بأن توسيع بعض المقاولات لمشاريعهن هو بمثابة بداية نجاح للمقاولة.</w:t>
      </w:r>
    </w:p>
    <w:p w:rsidR="006F246A" w:rsidRDefault="006F246A" w:rsidP="00EF6E53">
      <w:pPr>
        <w:bidi/>
        <w:spacing w:after="0"/>
        <w:ind w:left="-2"/>
        <w:jc w:val="both"/>
        <w:rPr>
          <w:rFonts w:ascii="Traditional Arabic" w:hAnsi="Traditional Arabic" w:cs="Traditional Arabic"/>
          <w:color w:val="000000" w:themeColor="text1"/>
          <w:sz w:val="40"/>
          <w:szCs w:val="40"/>
          <w:rtl/>
        </w:rPr>
      </w:pPr>
      <w:r w:rsidRPr="00EF6248">
        <w:rPr>
          <w:rFonts w:ascii="Traditional Arabic" w:hAnsi="Traditional Arabic" w:cs="Traditional Arabic"/>
          <w:color w:val="000000" w:themeColor="text1"/>
          <w:sz w:val="40"/>
          <w:szCs w:val="40"/>
          <w:rtl/>
        </w:rPr>
        <w:t>أما على مستوى قطاع الخدمات</w:t>
      </w:r>
      <w:r w:rsidRPr="00EF6248">
        <w:rPr>
          <w:rFonts w:ascii="Traditional Arabic" w:hAnsi="Traditional Arabic" w:cs="Traditional Arabic"/>
          <w:sz w:val="40"/>
          <w:szCs w:val="40"/>
          <w:rtl/>
        </w:rPr>
        <w:t xml:space="preserve"> و حسب المعطيات التي لدينا فان 07 مقاولات معبر عنهن بنسبة 07</w:t>
      </w:r>
      <w:r w:rsidRPr="00EF6248">
        <w:rPr>
          <w:rFonts w:ascii="Traditional Arabic" w:hAnsi="Traditional Arabic" w:cs="Traditional Arabic"/>
          <w:sz w:val="40"/>
          <w:szCs w:val="40"/>
        </w:rPr>
        <w:t>%</w:t>
      </w:r>
      <w:r w:rsidRPr="00EF6248">
        <w:rPr>
          <w:rFonts w:ascii="Traditional Arabic" w:hAnsi="Traditional Arabic" w:cs="Traditional Arabic"/>
          <w:sz w:val="40"/>
          <w:szCs w:val="40"/>
          <w:rtl/>
        </w:rPr>
        <w:t xml:space="preserve"> أجبن بأن المقاولة النسوية في الجزائر ناجحة نوعا ما بدليل أن البعض فقط من النساء المقاولات هن من حققن أرباحا مقبولة على وجه العموم، بينما 05 مقاولات بنسبة 05</w:t>
      </w:r>
      <w:r w:rsidRPr="00EF6248">
        <w:rPr>
          <w:rFonts w:ascii="Traditional Arabic" w:hAnsi="Traditional Arabic" w:cs="Traditional Arabic"/>
          <w:sz w:val="40"/>
          <w:szCs w:val="40"/>
        </w:rPr>
        <w:t>%</w:t>
      </w:r>
      <w:r w:rsidRPr="00EF6248">
        <w:rPr>
          <w:rFonts w:ascii="Traditional Arabic" w:hAnsi="Traditional Arabic" w:cs="Traditional Arabic"/>
          <w:sz w:val="40"/>
          <w:szCs w:val="40"/>
          <w:rtl/>
        </w:rPr>
        <w:t xml:space="preserve"> يعتبرن بداية تسديد الديون التي على عاتق المرأة صاحبة المشروع هو بداية لنجاح المقاولة، و 03 مقاولات بنسبة 03</w:t>
      </w:r>
      <w:r w:rsidRPr="00EF6248">
        <w:rPr>
          <w:rFonts w:ascii="Traditional Arabic" w:hAnsi="Traditional Arabic" w:cs="Traditional Arabic"/>
          <w:sz w:val="40"/>
          <w:szCs w:val="40"/>
        </w:rPr>
        <w:t>%</w:t>
      </w:r>
      <w:r w:rsidRPr="00EF6248">
        <w:rPr>
          <w:rFonts w:ascii="Traditional Arabic" w:hAnsi="Traditional Arabic" w:cs="Traditional Arabic"/>
          <w:sz w:val="40"/>
          <w:szCs w:val="40"/>
          <w:rtl/>
        </w:rPr>
        <w:t xml:space="preserve"> يبررن النجاح البسيط للمرأة المقاولة في الجزائر بأنه هناك البعض منهن من استطعن توسيع مشروعهن، ما يوحي بأنهن قد حققن نجاحا. لكن تبقى كل هذه النجاحات هي نجاحات معدودة ما يعني بأننا لا نستطيع أن نحكم بالنجاح المطلق للمرأة المقاولة في الجزائر، و إنما نعتبره بداية نجاح فقط.  </w:t>
      </w:r>
    </w:p>
    <w:p w:rsidR="00EF6248" w:rsidRDefault="00EF6248" w:rsidP="00EF6248">
      <w:pPr>
        <w:bidi/>
        <w:spacing w:after="0"/>
        <w:ind w:left="-2"/>
        <w:jc w:val="both"/>
        <w:rPr>
          <w:rFonts w:ascii="Traditional Arabic" w:hAnsi="Traditional Arabic" w:cs="Traditional Arabic"/>
          <w:color w:val="000000" w:themeColor="text1"/>
          <w:sz w:val="40"/>
          <w:szCs w:val="40"/>
          <w:rtl/>
        </w:rPr>
      </w:pPr>
    </w:p>
    <w:p w:rsidR="00EF6248" w:rsidRDefault="00EF6248" w:rsidP="00EF6248">
      <w:pPr>
        <w:bidi/>
        <w:spacing w:after="0"/>
        <w:ind w:left="-2"/>
        <w:jc w:val="both"/>
        <w:rPr>
          <w:rFonts w:ascii="Traditional Arabic" w:hAnsi="Traditional Arabic" w:cs="Traditional Arabic"/>
          <w:color w:val="000000" w:themeColor="text1"/>
          <w:sz w:val="40"/>
          <w:szCs w:val="40"/>
          <w:rtl/>
        </w:rPr>
      </w:pPr>
    </w:p>
    <w:p w:rsidR="00EF6248" w:rsidRPr="00EF6248" w:rsidRDefault="00EF6248" w:rsidP="00EF6248">
      <w:pPr>
        <w:bidi/>
        <w:spacing w:after="0"/>
        <w:ind w:left="-2"/>
        <w:jc w:val="both"/>
        <w:rPr>
          <w:rFonts w:ascii="Traditional Arabic" w:hAnsi="Traditional Arabic" w:cs="Traditional Arabic"/>
          <w:color w:val="000000" w:themeColor="text1"/>
          <w:sz w:val="40"/>
          <w:szCs w:val="40"/>
          <w:rtl/>
        </w:rPr>
      </w:pPr>
    </w:p>
    <w:p w:rsidR="006F246A" w:rsidRPr="00EF6248" w:rsidRDefault="006F246A" w:rsidP="006F246A">
      <w:pPr>
        <w:bidi/>
        <w:spacing w:after="0"/>
        <w:jc w:val="both"/>
        <w:rPr>
          <w:rFonts w:ascii="Traditional Arabic" w:hAnsi="Traditional Arabic" w:cs="Traditional Arabic"/>
          <w:b/>
          <w:bCs/>
          <w:color w:val="000000" w:themeColor="text1"/>
          <w:sz w:val="40"/>
          <w:szCs w:val="40"/>
          <w:u w:val="single"/>
          <w:rtl/>
        </w:rPr>
      </w:pPr>
      <w:r w:rsidRPr="00EF6248">
        <w:rPr>
          <w:rFonts w:ascii="Traditional Arabic" w:hAnsi="Traditional Arabic" w:cs="Traditional Arabic"/>
          <w:b/>
          <w:bCs/>
          <w:color w:val="000000" w:themeColor="text1"/>
          <w:sz w:val="40"/>
          <w:szCs w:val="40"/>
          <w:u w:val="single"/>
          <w:rtl/>
        </w:rPr>
        <w:lastRenderedPageBreak/>
        <w:t>الجدول رقم (31):يبيـن الصعوبات الأسرية التي تواجه المرأة المقاولة:</w:t>
      </w:r>
    </w:p>
    <w:tbl>
      <w:tblPr>
        <w:tblStyle w:val="Grilledutableau"/>
        <w:bidiVisual/>
        <w:tblW w:w="0" w:type="auto"/>
        <w:tblInd w:w="360" w:type="dxa"/>
        <w:tblLook w:val="04A0"/>
      </w:tblPr>
      <w:tblGrid>
        <w:gridCol w:w="2865"/>
        <w:gridCol w:w="2126"/>
        <w:gridCol w:w="1559"/>
        <w:gridCol w:w="1559"/>
        <w:gridCol w:w="1668"/>
      </w:tblGrid>
      <w:tr w:rsidR="006F246A" w:rsidRPr="00AD6D7E" w:rsidTr="00EC43DD">
        <w:trPr>
          <w:trHeight w:val="940"/>
        </w:trPr>
        <w:tc>
          <w:tcPr>
            <w:tcW w:w="2865" w:type="dxa"/>
            <w:tcBorders>
              <w:left w:val="single" w:sz="4" w:space="0" w:color="auto"/>
              <w:tr2bl w:val="single" w:sz="4" w:space="0" w:color="auto"/>
            </w:tcBorders>
          </w:tcPr>
          <w:p w:rsidR="006F246A" w:rsidRPr="00EF6248" w:rsidRDefault="006F246A" w:rsidP="006F246A">
            <w:pPr>
              <w:bidi/>
              <w:spacing w:after="100" w:afterAutospacing="1" w:line="360" w:lineRule="auto"/>
              <w:ind w:left="0" w:firstLine="0"/>
              <w:jc w:val="both"/>
              <w:rPr>
                <w:rFonts w:ascii="Traditional Arabic" w:hAnsi="Traditional Arabic" w:cs="Traditional Arabic"/>
                <w:b/>
                <w:bCs/>
                <w:color w:val="000000" w:themeColor="text1"/>
                <w:sz w:val="24"/>
                <w:szCs w:val="24"/>
                <w:rtl/>
              </w:rPr>
            </w:pPr>
            <w:r w:rsidRPr="00EF6248">
              <w:rPr>
                <w:rFonts w:ascii="Traditional Arabic" w:hAnsi="Traditional Arabic" w:cs="Traditional Arabic"/>
                <w:b/>
                <w:bCs/>
                <w:color w:val="000000" w:themeColor="text1"/>
                <w:sz w:val="24"/>
                <w:szCs w:val="24"/>
                <w:rtl/>
              </w:rPr>
              <w:t xml:space="preserve">         القطــــــــــاع</w:t>
            </w:r>
          </w:p>
          <w:p w:rsidR="006F246A" w:rsidRPr="00EF6248" w:rsidRDefault="006F246A" w:rsidP="00EC43DD">
            <w:pPr>
              <w:bidi/>
              <w:spacing w:after="100" w:afterAutospacing="1" w:line="360" w:lineRule="auto"/>
              <w:ind w:left="0" w:firstLine="0"/>
              <w:jc w:val="left"/>
              <w:rPr>
                <w:rFonts w:ascii="Traditional Arabic" w:hAnsi="Traditional Arabic" w:cs="Traditional Arabic"/>
                <w:b/>
                <w:bCs/>
                <w:color w:val="000000" w:themeColor="text1"/>
                <w:sz w:val="24"/>
                <w:szCs w:val="24"/>
                <w:rtl/>
              </w:rPr>
            </w:pPr>
            <w:r w:rsidRPr="00EF6248">
              <w:rPr>
                <w:rFonts w:ascii="Traditional Arabic" w:hAnsi="Traditional Arabic" w:cs="Traditional Arabic"/>
                <w:b/>
                <w:bCs/>
                <w:color w:val="000000" w:themeColor="text1"/>
                <w:sz w:val="24"/>
                <w:szCs w:val="24"/>
                <w:rtl/>
              </w:rPr>
              <w:t>الصعوبـــــات الأسريـــة</w:t>
            </w:r>
          </w:p>
        </w:tc>
        <w:tc>
          <w:tcPr>
            <w:tcW w:w="2126" w:type="dxa"/>
            <w:tcBorders>
              <w:bottom w:val="single" w:sz="4" w:space="0" w:color="000000" w:themeColor="text1"/>
            </w:tcBorders>
            <w:vAlign w:val="center"/>
          </w:tcPr>
          <w:p w:rsidR="006F246A" w:rsidRPr="00EF6248" w:rsidRDefault="006F246A" w:rsidP="00EC43DD">
            <w:pPr>
              <w:bidi/>
              <w:spacing w:after="100" w:afterAutospacing="1" w:line="360" w:lineRule="auto"/>
              <w:ind w:left="0" w:firstLine="0"/>
              <w:jc w:val="center"/>
              <w:rPr>
                <w:rFonts w:ascii="Traditional Arabic" w:hAnsi="Traditional Arabic" w:cs="Traditional Arabic"/>
                <w:b/>
                <w:bCs/>
                <w:color w:val="000000" w:themeColor="text1"/>
                <w:sz w:val="24"/>
                <w:szCs w:val="24"/>
                <w:rtl/>
              </w:rPr>
            </w:pPr>
            <w:r w:rsidRPr="00EF6248">
              <w:rPr>
                <w:rFonts w:ascii="Traditional Arabic" w:hAnsi="Traditional Arabic" w:cs="Traditional Arabic"/>
                <w:b/>
                <w:bCs/>
                <w:color w:val="000000" w:themeColor="text1"/>
                <w:sz w:val="24"/>
                <w:szCs w:val="24"/>
                <w:rtl/>
              </w:rPr>
              <w:t>الصناعــــــــــة</w:t>
            </w:r>
          </w:p>
        </w:tc>
        <w:tc>
          <w:tcPr>
            <w:tcW w:w="1559" w:type="dxa"/>
            <w:tcBorders>
              <w:bottom w:val="single" w:sz="4" w:space="0" w:color="000000" w:themeColor="text1"/>
            </w:tcBorders>
            <w:vAlign w:val="center"/>
          </w:tcPr>
          <w:p w:rsidR="006F246A" w:rsidRPr="00EF6248" w:rsidRDefault="006F246A" w:rsidP="00EC43DD">
            <w:pPr>
              <w:bidi/>
              <w:spacing w:after="100" w:afterAutospacing="1" w:line="360" w:lineRule="auto"/>
              <w:ind w:left="0" w:firstLine="0"/>
              <w:jc w:val="center"/>
              <w:rPr>
                <w:rFonts w:ascii="Traditional Arabic" w:hAnsi="Traditional Arabic" w:cs="Traditional Arabic"/>
                <w:b/>
                <w:bCs/>
                <w:color w:val="000000" w:themeColor="text1"/>
                <w:sz w:val="24"/>
                <w:szCs w:val="24"/>
                <w:rtl/>
              </w:rPr>
            </w:pPr>
            <w:r w:rsidRPr="00EF6248">
              <w:rPr>
                <w:rFonts w:ascii="Traditional Arabic" w:hAnsi="Traditional Arabic" w:cs="Traditional Arabic"/>
                <w:b/>
                <w:bCs/>
                <w:color w:val="000000" w:themeColor="text1"/>
                <w:sz w:val="24"/>
                <w:szCs w:val="24"/>
                <w:rtl/>
              </w:rPr>
              <w:t>النسبـــــــــــة</w:t>
            </w:r>
          </w:p>
        </w:tc>
        <w:tc>
          <w:tcPr>
            <w:tcW w:w="1559" w:type="dxa"/>
            <w:tcBorders>
              <w:bottom w:val="single" w:sz="4" w:space="0" w:color="000000" w:themeColor="text1"/>
            </w:tcBorders>
            <w:vAlign w:val="center"/>
          </w:tcPr>
          <w:p w:rsidR="006F246A" w:rsidRPr="00EF6248" w:rsidRDefault="006F246A" w:rsidP="00EC43DD">
            <w:pPr>
              <w:bidi/>
              <w:spacing w:after="100" w:afterAutospacing="1" w:line="360" w:lineRule="auto"/>
              <w:ind w:left="0" w:firstLine="0"/>
              <w:jc w:val="center"/>
              <w:rPr>
                <w:rFonts w:ascii="Traditional Arabic" w:hAnsi="Traditional Arabic" w:cs="Traditional Arabic"/>
                <w:b/>
                <w:bCs/>
                <w:color w:val="000000" w:themeColor="text1"/>
                <w:sz w:val="24"/>
                <w:szCs w:val="24"/>
                <w:rtl/>
              </w:rPr>
            </w:pPr>
            <w:r w:rsidRPr="00EF6248">
              <w:rPr>
                <w:rFonts w:ascii="Traditional Arabic" w:hAnsi="Traditional Arabic" w:cs="Traditional Arabic"/>
                <w:b/>
                <w:bCs/>
                <w:color w:val="000000" w:themeColor="text1"/>
                <w:sz w:val="24"/>
                <w:szCs w:val="24"/>
                <w:rtl/>
              </w:rPr>
              <w:t>الخدمــــــــــات</w:t>
            </w:r>
          </w:p>
        </w:tc>
        <w:tc>
          <w:tcPr>
            <w:tcW w:w="1668" w:type="dxa"/>
            <w:tcBorders>
              <w:bottom w:val="single" w:sz="4" w:space="0" w:color="000000" w:themeColor="text1"/>
            </w:tcBorders>
            <w:vAlign w:val="center"/>
          </w:tcPr>
          <w:p w:rsidR="006F246A" w:rsidRPr="00EF6248" w:rsidRDefault="006F246A" w:rsidP="00EC43DD">
            <w:pPr>
              <w:bidi/>
              <w:spacing w:after="100" w:afterAutospacing="1" w:line="360" w:lineRule="auto"/>
              <w:ind w:left="0" w:firstLine="0"/>
              <w:jc w:val="center"/>
              <w:rPr>
                <w:rFonts w:ascii="Traditional Arabic" w:hAnsi="Traditional Arabic" w:cs="Traditional Arabic"/>
                <w:b/>
                <w:bCs/>
                <w:color w:val="000000" w:themeColor="text1"/>
                <w:sz w:val="24"/>
                <w:szCs w:val="24"/>
                <w:rtl/>
              </w:rPr>
            </w:pPr>
            <w:r w:rsidRPr="00EF6248">
              <w:rPr>
                <w:rFonts w:ascii="Traditional Arabic" w:hAnsi="Traditional Arabic" w:cs="Traditional Arabic"/>
                <w:b/>
                <w:bCs/>
                <w:color w:val="000000" w:themeColor="text1"/>
                <w:sz w:val="24"/>
                <w:szCs w:val="24"/>
                <w:rtl/>
              </w:rPr>
              <w:t>النسبـــــــــــة</w:t>
            </w:r>
            <w:r w:rsidRPr="00EF6248">
              <w:rPr>
                <w:rFonts w:ascii="Traditional Arabic" w:hAnsi="Traditional Arabic" w:cs="Traditional Arabic"/>
                <w:b/>
                <w:bCs/>
                <w:sz w:val="24"/>
                <w:szCs w:val="24"/>
              </w:rPr>
              <w:t>%</w:t>
            </w:r>
          </w:p>
        </w:tc>
      </w:tr>
      <w:tr w:rsidR="006F246A" w:rsidRPr="00AD6D7E" w:rsidTr="006F246A">
        <w:tc>
          <w:tcPr>
            <w:tcW w:w="2865" w:type="dxa"/>
          </w:tcPr>
          <w:p w:rsidR="006F246A" w:rsidRPr="00EF6248"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EF6248">
              <w:rPr>
                <w:rFonts w:ascii="Traditional Arabic" w:hAnsi="Traditional Arabic" w:cs="Traditional Arabic"/>
                <w:b/>
                <w:bCs/>
                <w:color w:val="000000" w:themeColor="text1"/>
                <w:sz w:val="24"/>
                <w:szCs w:val="24"/>
                <w:rtl/>
              </w:rPr>
              <w:t>التوفيق بين الأسرة و العمل</w:t>
            </w:r>
          </w:p>
        </w:tc>
        <w:tc>
          <w:tcPr>
            <w:tcW w:w="2126" w:type="dxa"/>
          </w:tcPr>
          <w:p w:rsidR="006F246A" w:rsidRPr="00EF6248"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EF6248">
              <w:rPr>
                <w:rFonts w:ascii="Traditional Arabic" w:hAnsi="Traditional Arabic" w:cs="Traditional Arabic"/>
                <w:b/>
                <w:bCs/>
                <w:color w:val="000000" w:themeColor="text1"/>
                <w:sz w:val="24"/>
                <w:szCs w:val="24"/>
                <w:rtl/>
              </w:rPr>
              <w:t>42</w:t>
            </w:r>
          </w:p>
        </w:tc>
        <w:tc>
          <w:tcPr>
            <w:tcW w:w="1559" w:type="dxa"/>
          </w:tcPr>
          <w:p w:rsidR="006F246A" w:rsidRPr="00EF6248"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4"/>
                <w:szCs w:val="24"/>
                <w:rtl/>
              </w:rPr>
            </w:pPr>
            <w:r w:rsidRPr="00EF6248">
              <w:rPr>
                <w:rFonts w:ascii="Traditional Arabic" w:hAnsi="Traditional Arabic" w:cs="Traditional Arabic"/>
                <w:b/>
                <w:bCs/>
                <w:color w:val="000000" w:themeColor="text1"/>
                <w:sz w:val="24"/>
                <w:szCs w:val="24"/>
                <w:rtl/>
              </w:rPr>
              <w:t>42</w:t>
            </w:r>
            <w:r w:rsidRPr="00EF6248">
              <w:rPr>
                <w:rFonts w:ascii="Traditional Arabic" w:hAnsi="Traditional Arabic" w:cs="Traditional Arabic"/>
                <w:b/>
                <w:bCs/>
                <w:sz w:val="24"/>
                <w:szCs w:val="24"/>
              </w:rPr>
              <w:t>%</w:t>
            </w:r>
          </w:p>
        </w:tc>
        <w:tc>
          <w:tcPr>
            <w:tcW w:w="1559" w:type="dxa"/>
          </w:tcPr>
          <w:p w:rsidR="006F246A" w:rsidRPr="00EF6248"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EF6248">
              <w:rPr>
                <w:rFonts w:ascii="Traditional Arabic" w:hAnsi="Traditional Arabic" w:cs="Traditional Arabic"/>
                <w:b/>
                <w:bCs/>
                <w:color w:val="000000" w:themeColor="text1"/>
                <w:sz w:val="24"/>
                <w:szCs w:val="24"/>
                <w:rtl/>
              </w:rPr>
              <w:t>25</w:t>
            </w:r>
          </w:p>
        </w:tc>
        <w:tc>
          <w:tcPr>
            <w:tcW w:w="1668" w:type="dxa"/>
          </w:tcPr>
          <w:p w:rsidR="006F246A" w:rsidRPr="00EF6248"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4"/>
                <w:szCs w:val="24"/>
                <w:rtl/>
              </w:rPr>
            </w:pPr>
            <w:r w:rsidRPr="00EF6248">
              <w:rPr>
                <w:rFonts w:ascii="Traditional Arabic" w:hAnsi="Traditional Arabic" w:cs="Traditional Arabic"/>
                <w:b/>
                <w:bCs/>
                <w:sz w:val="24"/>
                <w:szCs w:val="24"/>
                <w:rtl/>
              </w:rPr>
              <w:t>25</w:t>
            </w:r>
            <w:r w:rsidRPr="00EF6248">
              <w:rPr>
                <w:rFonts w:ascii="Traditional Arabic" w:hAnsi="Traditional Arabic" w:cs="Traditional Arabic"/>
                <w:b/>
                <w:bCs/>
                <w:sz w:val="24"/>
                <w:szCs w:val="24"/>
              </w:rPr>
              <w:t>%</w:t>
            </w:r>
          </w:p>
        </w:tc>
      </w:tr>
      <w:tr w:rsidR="006F246A" w:rsidRPr="00AD6D7E" w:rsidTr="006F246A">
        <w:tc>
          <w:tcPr>
            <w:tcW w:w="2865" w:type="dxa"/>
          </w:tcPr>
          <w:p w:rsidR="006F246A" w:rsidRPr="00EF6248"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EF6248">
              <w:rPr>
                <w:rFonts w:ascii="Traditional Arabic" w:hAnsi="Traditional Arabic" w:cs="Traditional Arabic"/>
                <w:b/>
                <w:bCs/>
                <w:color w:val="000000" w:themeColor="text1"/>
                <w:sz w:val="24"/>
                <w:szCs w:val="24"/>
                <w:rtl/>
              </w:rPr>
              <w:t>عدم تفهم الأسرة لطبيعة العمل</w:t>
            </w:r>
          </w:p>
        </w:tc>
        <w:tc>
          <w:tcPr>
            <w:tcW w:w="2126" w:type="dxa"/>
          </w:tcPr>
          <w:p w:rsidR="006F246A" w:rsidRPr="00EF6248"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EF6248">
              <w:rPr>
                <w:rFonts w:ascii="Traditional Arabic" w:hAnsi="Traditional Arabic" w:cs="Traditional Arabic"/>
                <w:b/>
                <w:bCs/>
                <w:color w:val="000000" w:themeColor="text1"/>
                <w:sz w:val="24"/>
                <w:szCs w:val="24"/>
                <w:rtl/>
              </w:rPr>
              <w:t>12</w:t>
            </w:r>
          </w:p>
        </w:tc>
        <w:tc>
          <w:tcPr>
            <w:tcW w:w="1559" w:type="dxa"/>
          </w:tcPr>
          <w:p w:rsidR="006F246A" w:rsidRPr="00EF6248"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4"/>
                <w:szCs w:val="24"/>
                <w:rtl/>
              </w:rPr>
            </w:pPr>
            <w:r w:rsidRPr="00EF6248">
              <w:rPr>
                <w:rFonts w:ascii="Traditional Arabic" w:hAnsi="Traditional Arabic" w:cs="Traditional Arabic"/>
                <w:b/>
                <w:bCs/>
                <w:sz w:val="24"/>
                <w:szCs w:val="24"/>
                <w:rtl/>
              </w:rPr>
              <w:t>12</w:t>
            </w:r>
            <w:r w:rsidRPr="00EF6248">
              <w:rPr>
                <w:rFonts w:ascii="Traditional Arabic" w:hAnsi="Traditional Arabic" w:cs="Traditional Arabic"/>
                <w:b/>
                <w:bCs/>
                <w:sz w:val="24"/>
                <w:szCs w:val="24"/>
              </w:rPr>
              <w:t>%</w:t>
            </w:r>
          </w:p>
        </w:tc>
        <w:tc>
          <w:tcPr>
            <w:tcW w:w="1559" w:type="dxa"/>
          </w:tcPr>
          <w:p w:rsidR="006F246A" w:rsidRPr="00EF6248"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EF6248">
              <w:rPr>
                <w:rFonts w:ascii="Traditional Arabic" w:hAnsi="Traditional Arabic" w:cs="Traditional Arabic"/>
                <w:b/>
                <w:bCs/>
                <w:color w:val="000000" w:themeColor="text1"/>
                <w:sz w:val="24"/>
                <w:szCs w:val="24"/>
                <w:rtl/>
              </w:rPr>
              <w:t>03</w:t>
            </w:r>
          </w:p>
        </w:tc>
        <w:tc>
          <w:tcPr>
            <w:tcW w:w="1668" w:type="dxa"/>
          </w:tcPr>
          <w:p w:rsidR="006F246A" w:rsidRPr="00EF6248"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4"/>
                <w:szCs w:val="24"/>
                <w:rtl/>
              </w:rPr>
            </w:pPr>
            <w:r w:rsidRPr="00EF6248">
              <w:rPr>
                <w:rFonts w:ascii="Traditional Arabic" w:hAnsi="Traditional Arabic" w:cs="Traditional Arabic"/>
                <w:b/>
                <w:bCs/>
                <w:sz w:val="24"/>
                <w:szCs w:val="24"/>
                <w:rtl/>
              </w:rPr>
              <w:t>03</w:t>
            </w:r>
            <w:r w:rsidRPr="00EF6248">
              <w:rPr>
                <w:rFonts w:ascii="Traditional Arabic" w:hAnsi="Traditional Arabic" w:cs="Traditional Arabic"/>
                <w:b/>
                <w:bCs/>
                <w:sz w:val="24"/>
                <w:szCs w:val="24"/>
              </w:rPr>
              <w:t>%</w:t>
            </w:r>
          </w:p>
        </w:tc>
      </w:tr>
      <w:tr w:rsidR="006F246A" w:rsidRPr="00AD6D7E" w:rsidTr="006F246A">
        <w:tc>
          <w:tcPr>
            <w:tcW w:w="2865" w:type="dxa"/>
          </w:tcPr>
          <w:p w:rsidR="006F246A" w:rsidRPr="00EF6248"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EF6248">
              <w:rPr>
                <w:rFonts w:ascii="Traditional Arabic" w:hAnsi="Traditional Arabic" w:cs="Traditional Arabic"/>
                <w:b/>
                <w:bCs/>
                <w:color w:val="000000" w:themeColor="text1"/>
                <w:sz w:val="24"/>
                <w:szCs w:val="24"/>
                <w:rtl/>
              </w:rPr>
              <w:t>الاتكال عليا ماديا</w:t>
            </w:r>
          </w:p>
        </w:tc>
        <w:tc>
          <w:tcPr>
            <w:tcW w:w="2126" w:type="dxa"/>
          </w:tcPr>
          <w:p w:rsidR="006F246A" w:rsidRPr="00EF6248"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EF6248">
              <w:rPr>
                <w:rFonts w:ascii="Traditional Arabic" w:hAnsi="Traditional Arabic" w:cs="Traditional Arabic"/>
                <w:b/>
                <w:bCs/>
                <w:color w:val="000000" w:themeColor="text1"/>
                <w:sz w:val="24"/>
                <w:szCs w:val="24"/>
                <w:rtl/>
              </w:rPr>
              <w:t>09</w:t>
            </w:r>
          </w:p>
        </w:tc>
        <w:tc>
          <w:tcPr>
            <w:tcW w:w="1559" w:type="dxa"/>
          </w:tcPr>
          <w:p w:rsidR="006F246A" w:rsidRPr="00EF6248"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4"/>
                <w:szCs w:val="24"/>
                <w:rtl/>
              </w:rPr>
            </w:pPr>
            <w:r w:rsidRPr="00EF6248">
              <w:rPr>
                <w:rFonts w:ascii="Traditional Arabic" w:hAnsi="Traditional Arabic" w:cs="Traditional Arabic"/>
                <w:b/>
                <w:bCs/>
                <w:sz w:val="24"/>
                <w:szCs w:val="24"/>
                <w:rtl/>
              </w:rPr>
              <w:t>09</w:t>
            </w:r>
            <w:r w:rsidRPr="00EF6248">
              <w:rPr>
                <w:rFonts w:ascii="Traditional Arabic" w:hAnsi="Traditional Arabic" w:cs="Traditional Arabic"/>
                <w:b/>
                <w:bCs/>
                <w:sz w:val="24"/>
                <w:szCs w:val="24"/>
              </w:rPr>
              <w:t>%</w:t>
            </w:r>
          </w:p>
        </w:tc>
        <w:tc>
          <w:tcPr>
            <w:tcW w:w="1559" w:type="dxa"/>
          </w:tcPr>
          <w:p w:rsidR="006F246A" w:rsidRPr="00EF6248"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EF6248">
              <w:rPr>
                <w:rFonts w:ascii="Traditional Arabic" w:hAnsi="Traditional Arabic" w:cs="Traditional Arabic"/>
                <w:b/>
                <w:bCs/>
                <w:color w:val="000000" w:themeColor="text1"/>
                <w:sz w:val="24"/>
                <w:szCs w:val="24"/>
                <w:rtl/>
              </w:rPr>
              <w:t>09</w:t>
            </w:r>
          </w:p>
        </w:tc>
        <w:tc>
          <w:tcPr>
            <w:tcW w:w="1668" w:type="dxa"/>
          </w:tcPr>
          <w:p w:rsidR="006F246A" w:rsidRPr="00EF6248"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4"/>
                <w:szCs w:val="24"/>
                <w:rtl/>
              </w:rPr>
            </w:pPr>
            <w:r w:rsidRPr="00EF6248">
              <w:rPr>
                <w:rFonts w:ascii="Traditional Arabic" w:hAnsi="Traditional Arabic" w:cs="Traditional Arabic"/>
                <w:b/>
                <w:bCs/>
                <w:sz w:val="24"/>
                <w:szCs w:val="24"/>
                <w:rtl/>
              </w:rPr>
              <w:t>09</w:t>
            </w:r>
            <w:r w:rsidRPr="00EF6248">
              <w:rPr>
                <w:rFonts w:ascii="Traditional Arabic" w:hAnsi="Traditional Arabic" w:cs="Traditional Arabic"/>
                <w:b/>
                <w:bCs/>
                <w:sz w:val="24"/>
                <w:szCs w:val="24"/>
              </w:rPr>
              <w:t>%</w:t>
            </w:r>
          </w:p>
        </w:tc>
      </w:tr>
      <w:tr w:rsidR="006F246A" w:rsidRPr="00AD6D7E" w:rsidTr="006F246A">
        <w:tc>
          <w:tcPr>
            <w:tcW w:w="2865" w:type="dxa"/>
          </w:tcPr>
          <w:p w:rsidR="006F246A" w:rsidRPr="00EF6248"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EF6248">
              <w:rPr>
                <w:rFonts w:ascii="Traditional Arabic" w:hAnsi="Traditional Arabic" w:cs="Traditional Arabic"/>
                <w:b/>
                <w:bCs/>
                <w:color w:val="000000" w:themeColor="text1"/>
                <w:sz w:val="24"/>
                <w:szCs w:val="24"/>
                <w:rtl/>
              </w:rPr>
              <w:t>المجموع</w:t>
            </w:r>
          </w:p>
        </w:tc>
        <w:tc>
          <w:tcPr>
            <w:tcW w:w="2126" w:type="dxa"/>
          </w:tcPr>
          <w:p w:rsidR="006F246A" w:rsidRPr="00EF6248"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EF6248">
              <w:rPr>
                <w:rFonts w:ascii="Traditional Arabic" w:hAnsi="Traditional Arabic" w:cs="Traditional Arabic"/>
                <w:b/>
                <w:bCs/>
                <w:color w:val="000000" w:themeColor="text1"/>
                <w:sz w:val="24"/>
                <w:szCs w:val="24"/>
                <w:rtl/>
              </w:rPr>
              <w:t>63</w:t>
            </w:r>
          </w:p>
        </w:tc>
        <w:tc>
          <w:tcPr>
            <w:tcW w:w="1559" w:type="dxa"/>
          </w:tcPr>
          <w:p w:rsidR="006F246A" w:rsidRPr="00EF6248"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4"/>
                <w:szCs w:val="24"/>
                <w:rtl/>
              </w:rPr>
            </w:pPr>
            <w:r w:rsidRPr="00EF6248">
              <w:rPr>
                <w:rFonts w:ascii="Traditional Arabic" w:hAnsi="Traditional Arabic" w:cs="Traditional Arabic"/>
                <w:b/>
                <w:bCs/>
                <w:sz w:val="24"/>
                <w:szCs w:val="24"/>
                <w:rtl/>
              </w:rPr>
              <w:t>63</w:t>
            </w:r>
            <w:r w:rsidRPr="00EF6248">
              <w:rPr>
                <w:rFonts w:ascii="Traditional Arabic" w:hAnsi="Traditional Arabic" w:cs="Traditional Arabic"/>
                <w:b/>
                <w:bCs/>
                <w:sz w:val="24"/>
                <w:szCs w:val="24"/>
              </w:rPr>
              <w:t>%</w:t>
            </w:r>
          </w:p>
        </w:tc>
        <w:tc>
          <w:tcPr>
            <w:tcW w:w="1559" w:type="dxa"/>
          </w:tcPr>
          <w:p w:rsidR="006F246A" w:rsidRPr="00EF6248" w:rsidRDefault="006F246A" w:rsidP="006F246A">
            <w:pPr>
              <w:bidi/>
              <w:spacing w:line="276" w:lineRule="auto"/>
              <w:ind w:left="0" w:firstLine="0"/>
              <w:jc w:val="center"/>
              <w:rPr>
                <w:rFonts w:ascii="Traditional Arabic" w:hAnsi="Traditional Arabic" w:cs="Traditional Arabic"/>
                <w:b/>
                <w:bCs/>
                <w:color w:val="000000" w:themeColor="text1"/>
                <w:sz w:val="24"/>
                <w:szCs w:val="24"/>
                <w:rtl/>
              </w:rPr>
            </w:pPr>
            <w:r w:rsidRPr="00EF6248">
              <w:rPr>
                <w:rFonts w:ascii="Traditional Arabic" w:hAnsi="Traditional Arabic" w:cs="Traditional Arabic"/>
                <w:b/>
                <w:bCs/>
                <w:color w:val="000000" w:themeColor="text1"/>
                <w:sz w:val="24"/>
                <w:szCs w:val="24"/>
                <w:rtl/>
              </w:rPr>
              <w:t>37</w:t>
            </w:r>
          </w:p>
        </w:tc>
        <w:tc>
          <w:tcPr>
            <w:tcW w:w="1668" w:type="dxa"/>
          </w:tcPr>
          <w:p w:rsidR="006F246A" w:rsidRPr="00EF6248"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4"/>
                <w:szCs w:val="24"/>
                <w:rtl/>
              </w:rPr>
            </w:pPr>
            <w:r w:rsidRPr="00EF6248">
              <w:rPr>
                <w:rFonts w:ascii="Traditional Arabic" w:hAnsi="Traditional Arabic" w:cs="Traditional Arabic"/>
                <w:b/>
                <w:bCs/>
                <w:sz w:val="24"/>
                <w:szCs w:val="24"/>
                <w:rtl/>
              </w:rPr>
              <w:t>37</w:t>
            </w:r>
            <w:r w:rsidRPr="00EF6248">
              <w:rPr>
                <w:rFonts w:ascii="Traditional Arabic" w:hAnsi="Traditional Arabic" w:cs="Traditional Arabic"/>
                <w:b/>
                <w:bCs/>
                <w:sz w:val="24"/>
                <w:szCs w:val="24"/>
              </w:rPr>
              <w:t>%</w:t>
            </w:r>
          </w:p>
        </w:tc>
      </w:tr>
    </w:tbl>
    <w:p w:rsidR="006F246A" w:rsidRPr="00EC30C7" w:rsidRDefault="006F246A" w:rsidP="006F246A">
      <w:pPr>
        <w:bidi/>
        <w:rPr>
          <w:rFonts w:cs="Simplified Arabic"/>
          <w:noProof/>
          <w:sz w:val="2"/>
          <w:szCs w:val="2"/>
          <w:rtl/>
        </w:rPr>
      </w:pPr>
    </w:p>
    <w:p w:rsidR="00EF6E53" w:rsidRPr="00EF6248" w:rsidRDefault="006F246A" w:rsidP="00EF6248">
      <w:pPr>
        <w:bidi/>
        <w:spacing w:after="0"/>
        <w:ind w:left="-2"/>
        <w:jc w:val="both"/>
        <w:rPr>
          <w:rFonts w:cs="Simplified Arabic"/>
          <w:sz w:val="28"/>
          <w:szCs w:val="28"/>
        </w:rPr>
      </w:pPr>
      <w:r>
        <w:rPr>
          <w:rFonts w:cs="Simplified Arabic" w:hint="cs"/>
          <w:noProof/>
          <w:sz w:val="28"/>
          <w:szCs w:val="28"/>
          <w:rtl/>
        </w:rPr>
        <w:drawing>
          <wp:anchor distT="0" distB="0" distL="114300" distR="114300" simplePos="0" relativeHeight="251703296" behindDoc="0" locked="0" layoutInCell="1" allowOverlap="1">
            <wp:simplePos x="0" y="0"/>
            <wp:positionH relativeFrom="column">
              <wp:align>right</wp:align>
            </wp:positionH>
            <wp:positionV relativeFrom="paragraph">
              <wp:align>top</wp:align>
            </wp:positionV>
            <wp:extent cx="2569210" cy="1530350"/>
            <wp:effectExtent l="19050" t="0" r="21590" b="0"/>
            <wp:wrapSquare wrapText="bothSides"/>
            <wp:docPr id="52" name="Graphique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1"/>
              </a:graphicData>
            </a:graphic>
          </wp:anchor>
        </w:drawing>
      </w:r>
      <w:r>
        <w:rPr>
          <w:rFonts w:cs="Simplified Arabic"/>
          <w:noProof/>
          <w:sz w:val="28"/>
          <w:szCs w:val="28"/>
          <w:rtl/>
        </w:rPr>
        <w:drawing>
          <wp:inline distT="0" distB="0" distL="0" distR="0">
            <wp:extent cx="2793422" cy="1468582"/>
            <wp:effectExtent l="19050" t="0" r="25978" b="0"/>
            <wp:docPr id="60" name="Graphique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2"/>
              </a:graphicData>
            </a:graphic>
          </wp:inline>
        </w:drawing>
      </w:r>
      <w:r>
        <w:rPr>
          <w:rFonts w:cs="Simplified Arabic"/>
          <w:noProof/>
          <w:sz w:val="28"/>
          <w:szCs w:val="28"/>
          <w:rtl/>
        </w:rPr>
        <w:drawing>
          <wp:anchor distT="0" distB="0" distL="114300" distR="114300" simplePos="0" relativeHeight="251701248" behindDoc="0" locked="0" layoutInCell="1" allowOverlap="1">
            <wp:simplePos x="0" y="0"/>
            <wp:positionH relativeFrom="column">
              <wp:align>right</wp:align>
            </wp:positionH>
            <wp:positionV relativeFrom="paragraph">
              <wp:align>top</wp:align>
            </wp:positionV>
            <wp:extent cx="2386503" cy="1530928"/>
            <wp:effectExtent l="19050" t="0" r="13797" b="0"/>
            <wp:wrapSquare wrapText="bothSides"/>
            <wp:docPr id="61" name="Graphique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3"/>
              </a:graphicData>
            </a:graphic>
          </wp:anchor>
        </w:drawing>
      </w:r>
      <w:r w:rsidRPr="00CC1FB4">
        <w:rPr>
          <w:rFonts w:cs="Simplified Arabic"/>
          <w:noProof/>
          <w:sz w:val="28"/>
          <w:szCs w:val="28"/>
          <w:rtl/>
        </w:rPr>
        <w:drawing>
          <wp:anchor distT="0" distB="0" distL="114300" distR="114300" simplePos="0" relativeHeight="251702272" behindDoc="0" locked="0" layoutInCell="1" allowOverlap="1">
            <wp:simplePos x="0" y="0"/>
            <wp:positionH relativeFrom="column">
              <wp:align>right</wp:align>
            </wp:positionH>
            <wp:positionV relativeFrom="paragraph">
              <wp:align>top</wp:align>
            </wp:positionV>
            <wp:extent cx="2385233" cy="1530928"/>
            <wp:effectExtent l="19050" t="0" r="13797" b="0"/>
            <wp:wrapSquare wrapText="bothSides"/>
            <wp:docPr id="62" name="Graphique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4"/>
              </a:graphicData>
            </a:graphic>
          </wp:anchor>
        </w:drawing>
      </w:r>
      <w:r>
        <w:rPr>
          <w:rFonts w:cs="Simplified Arabic"/>
          <w:sz w:val="28"/>
          <w:szCs w:val="28"/>
          <w:rtl/>
        </w:rPr>
        <w:br w:type="textWrapping" w:clear="all"/>
      </w:r>
      <w:r w:rsidRPr="00BB2A83">
        <w:rPr>
          <w:rFonts w:cs="Simplified Arabic" w:hint="cs"/>
          <w:b/>
          <w:bCs/>
          <w:color w:val="000000" w:themeColor="text1"/>
          <w:sz w:val="20"/>
          <w:szCs w:val="20"/>
          <w:rtl/>
        </w:rPr>
        <w:t>تمثيـل</w:t>
      </w:r>
      <w:r>
        <w:rPr>
          <w:rFonts w:cs="Simplified Arabic" w:hint="cs"/>
          <w:b/>
          <w:bCs/>
          <w:color w:val="000000" w:themeColor="text1"/>
          <w:sz w:val="20"/>
          <w:szCs w:val="20"/>
          <w:rtl/>
        </w:rPr>
        <w:t xml:space="preserve"> بيانــــــيللصعوبات الأسرية خاص</w:t>
      </w:r>
      <w:r w:rsidRPr="001510FD">
        <w:rPr>
          <w:rFonts w:cs="Simplified Arabic" w:hint="cs"/>
          <w:b/>
          <w:bCs/>
          <w:color w:val="000000" w:themeColor="text1"/>
          <w:sz w:val="20"/>
          <w:szCs w:val="20"/>
          <w:rtl/>
        </w:rPr>
        <w:t xml:space="preserve"> بقطاع الصناعة</w:t>
      </w:r>
      <w:r w:rsidRPr="00BB2A83">
        <w:rPr>
          <w:rFonts w:cs="Simplified Arabic" w:hint="cs"/>
          <w:b/>
          <w:bCs/>
          <w:color w:val="000000" w:themeColor="text1"/>
          <w:sz w:val="20"/>
          <w:szCs w:val="20"/>
          <w:rtl/>
        </w:rPr>
        <w:t>تمثيـل</w:t>
      </w:r>
      <w:r>
        <w:rPr>
          <w:rFonts w:cs="Simplified Arabic" w:hint="cs"/>
          <w:b/>
          <w:bCs/>
          <w:color w:val="000000" w:themeColor="text1"/>
          <w:sz w:val="20"/>
          <w:szCs w:val="20"/>
          <w:rtl/>
        </w:rPr>
        <w:t xml:space="preserve"> بيانـــــــــيللصعوبات الأسرية </w:t>
      </w:r>
      <w:r w:rsidRPr="001510FD">
        <w:rPr>
          <w:rFonts w:cs="Simplified Arabic" w:hint="cs"/>
          <w:b/>
          <w:bCs/>
          <w:color w:val="000000" w:themeColor="text1"/>
          <w:sz w:val="20"/>
          <w:szCs w:val="20"/>
          <w:rtl/>
        </w:rPr>
        <w:t xml:space="preserve">خاص بقطاع </w:t>
      </w:r>
      <w:r>
        <w:rPr>
          <w:rFonts w:cs="Simplified Arabic" w:hint="cs"/>
          <w:b/>
          <w:bCs/>
          <w:color w:val="000000" w:themeColor="text1"/>
          <w:sz w:val="20"/>
          <w:szCs w:val="20"/>
          <w:rtl/>
        </w:rPr>
        <w:t>الخدمات</w:t>
      </w:r>
    </w:p>
    <w:p w:rsidR="006F246A" w:rsidRPr="00EF6248" w:rsidRDefault="00DE3A23" w:rsidP="00EF6E53">
      <w:pPr>
        <w:bidi/>
        <w:spacing w:after="0"/>
        <w:ind w:left="-2"/>
        <w:jc w:val="left"/>
        <w:rPr>
          <w:rFonts w:ascii="Traditional Arabic" w:hAnsi="Traditional Arabic" w:cs="Traditional Arabic"/>
          <w:noProof/>
          <w:sz w:val="40"/>
          <w:szCs w:val="40"/>
          <w:rtl/>
        </w:rPr>
      </w:pPr>
      <w:r w:rsidRPr="00EF6248">
        <w:rPr>
          <w:rFonts w:ascii="Traditional Arabic" w:hAnsi="Traditional Arabic" w:cs="Traditional Arabic"/>
          <w:b/>
          <w:bCs/>
          <w:color w:val="000000" w:themeColor="text1"/>
          <w:sz w:val="40"/>
          <w:szCs w:val="40"/>
          <w:u w:val="single"/>
          <w:rtl/>
        </w:rPr>
        <w:t xml:space="preserve">تحليل </w:t>
      </w:r>
      <w:r w:rsidR="006F246A" w:rsidRPr="00EF6248">
        <w:rPr>
          <w:rFonts w:ascii="Traditional Arabic" w:hAnsi="Traditional Arabic" w:cs="Traditional Arabic"/>
          <w:b/>
          <w:bCs/>
          <w:sz w:val="40"/>
          <w:szCs w:val="40"/>
          <w:u w:val="single"/>
          <w:rtl/>
        </w:rPr>
        <w:t>الجـــــدول رقم 31:</w:t>
      </w:r>
    </w:p>
    <w:p w:rsidR="006F246A" w:rsidRPr="00EF6248" w:rsidRDefault="006F246A" w:rsidP="00EF6E53">
      <w:pPr>
        <w:tabs>
          <w:tab w:val="left" w:pos="613"/>
          <w:tab w:val="center" w:pos="819"/>
        </w:tabs>
        <w:bidi/>
        <w:spacing w:after="0"/>
        <w:jc w:val="both"/>
        <w:rPr>
          <w:rFonts w:ascii="Traditional Arabic" w:hAnsi="Traditional Arabic" w:cs="Traditional Arabic"/>
          <w:sz w:val="40"/>
          <w:szCs w:val="40"/>
          <w:rtl/>
        </w:rPr>
      </w:pPr>
      <w:r w:rsidRPr="00EF6248">
        <w:rPr>
          <w:rFonts w:ascii="Traditional Arabic" w:hAnsi="Traditional Arabic" w:cs="Traditional Arabic"/>
          <w:sz w:val="40"/>
          <w:szCs w:val="40"/>
          <w:rtl/>
        </w:rPr>
        <w:t xml:space="preserve">من البيانات المبينة في الجدول المتعلق بالصعوبات الأسرية التي تواجه المرأة المقاولة، وجدنا بأنه في قطاع الصناعة مثل مشكل التوفيق بين الأسرة و العمل النسبة الأكبر بين المشاكل بتكرار 42 امرأة معبر عنه بنسبة </w:t>
      </w:r>
      <w:r w:rsidRPr="00EF6248">
        <w:rPr>
          <w:rFonts w:ascii="Traditional Arabic" w:hAnsi="Traditional Arabic" w:cs="Traditional Arabic"/>
          <w:color w:val="000000" w:themeColor="text1"/>
          <w:sz w:val="40"/>
          <w:szCs w:val="40"/>
          <w:rtl/>
        </w:rPr>
        <w:t>42</w:t>
      </w:r>
      <w:r w:rsidRPr="00EF6248">
        <w:rPr>
          <w:rFonts w:ascii="Traditional Arabic" w:hAnsi="Traditional Arabic" w:cs="Traditional Arabic"/>
          <w:sz w:val="40"/>
          <w:szCs w:val="40"/>
        </w:rPr>
        <w:t>%</w:t>
      </w:r>
      <w:r w:rsidRPr="00EF6248">
        <w:rPr>
          <w:rFonts w:ascii="Traditional Arabic" w:hAnsi="Traditional Arabic" w:cs="Traditional Arabic"/>
          <w:sz w:val="40"/>
          <w:szCs w:val="40"/>
          <w:rtl/>
        </w:rPr>
        <w:t>، و مشكل عدم تفهم الأسرة لطبيعة العمل 12</w:t>
      </w:r>
      <w:r w:rsidRPr="00EF6248">
        <w:rPr>
          <w:rFonts w:ascii="Traditional Arabic" w:hAnsi="Traditional Arabic" w:cs="Traditional Arabic"/>
          <w:sz w:val="40"/>
          <w:szCs w:val="40"/>
        </w:rPr>
        <w:t>%</w:t>
      </w:r>
      <w:r w:rsidRPr="00EF6248">
        <w:rPr>
          <w:rFonts w:ascii="Traditional Arabic" w:hAnsi="Traditional Arabic" w:cs="Traditional Arabic"/>
          <w:sz w:val="40"/>
          <w:szCs w:val="40"/>
          <w:rtl/>
        </w:rPr>
        <w:t xml:space="preserve"> بتكرار 12 امرأة، أما مشكل الاتكال المادي فكان بتكرار 09 نساء بنسبة 09</w:t>
      </w:r>
      <w:r w:rsidRPr="00EF6248">
        <w:rPr>
          <w:rFonts w:ascii="Traditional Arabic" w:hAnsi="Traditional Arabic" w:cs="Traditional Arabic"/>
          <w:sz w:val="40"/>
          <w:szCs w:val="40"/>
        </w:rPr>
        <w:t>%</w:t>
      </w:r>
      <w:r w:rsidRPr="00EF6248">
        <w:rPr>
          <w:rFonts w:ascii="Traditional Arabic" w:hAnsi="Traditional Arabic" w:cs="Traditional Arabic"/>
          <w:sz w:val="40"/>
          <w:szCs w:val="40"/>
          <w:rtl/>
        </w:rPr>
        <w:t>. أما في قطاع الخدمات فقد حصل أيضا مشكل التوفيق بين الأسرة و العمل على نسبة 25</w:t>
      </w:r>
      <w:r w:rsidRPr="00EF6248">
        <w:rPr>
          <w:rFonts w:ascii="Traditional Arabic" w:hAnsi="Traditional Arabic" w:cs="Traditional Arabic"/>
          <w:sz w:val="40"/>
          <w:szCs w:val="40"/>
        </w:rPr>
        <w:t>%</w:t>
      </w:r>
      <w:r w:rsidRPr="00EF6248">
        <w:rPr>
          <w:rFonts w:ascii="Traditional Arabic" w:hAnsi="Traditional Arabic" w:cs="Traditional Arabic"/>
          <w:sz w:val="40"/>
          <w:szCs w:val="40"/>
          <w:rtl/>
        </w:rPr>
        <w:t xml:space="preserve"> بتكرار 25 امرأة، و عدم تفهم الأسرة لطبيعة العمل بــــ 03 مقاولة أي بنسبة 03</w:t>
      </w:r>
      <w:r w:rsidRPr="00EF6248">
        <w:rPr>
          <w:rFonts w:ascii="Traditional Arabic" w:hAnsi="Traditional Arabic" w:cs="Traditional Arabic"/>
          <w:sz w:val="40"/>
          <w:szCs w:val="40"/>
        </w:rPr>
        <w:t>%</w:t>
      </w:r>
      <w:r w:rsidRPr="00EF6248">
        <w:rPr>
          <w:rFonts w:ascii="Traditional Arabic" w:hAnsi="Traditional Arabic" w:cs="Traditional Arabic"/>
          <w:sz w:val="40"/>
          <w:szCs w:val="40"/>
          <w:rtl/>
        </w:rPr>
        <w:t>، و الاتكال المادي بــــ 09 مقاولات بنسبة 09</w:t>
      </w:r>
      <w:r w:rsidRPr="00EF6248">
        <w:rPr>
          <w:rFonts w:ascii="Traditional Arabic" w:hAnsi="Traditional Arabic" w:cs="Traditional Arabic"/>
          <w:sz w:val="40"/>
          <w:szCs w:val="40"/>
        </w:rPr>
        <w:t>%</w:t>
      </w:r>
      <w:r w:rsidRPr="00EF6248">
        <w:rPr>
          <w:rFonts w:ascii="Traditional Arabic" w:hAnsi="Traditional Arabic" w:cs="Traditional Arabic"/>
          <w:sz w:val="40"/>
          <w:szCs w:val="40"/>
          <w:rtl/>
        </w:rPr>
        <w:t>.</w:t>
      </w:r>
    </w:p>
    <w:p w:rsidR="006F246A" w:rsidRPr="00EF6248" w:rsidRDefault="006F246A" w:rsidP="00EF6E53">
      <w:pPr>
        <w:tabs>
          <w:tab w:val="left" w:pos="613"/>
          <w:tab w:val="center" w:pos="819"/>
        </w:tabs>
        <w:bidi/>
        <w:spacing w:after="0"/>
        <w:jc w:val="both"/>
        <w:rPr>
          <w:rFonts w:ascii="Traditional Arabic" w:hAnsi="Traditional Arabic" w:cs="Traditional Arabic"/>
          <w:sz w:val="40"/>
          <w:szCs w:val="40"/>
          <w:rtl/>
        </w:rPr>
      </w:pPr>
      <w:r w:rsidRPr="00EF6248">
        <w:rPr>
          <w:rFonts w:ascii="Traditional Arabic" w:hAnsi="Traditional Arabic" w:cs="Traditional Arabic"/>
          <w:sz w:val="40"/>
          <w:szCs w:val="40"/>
          <w:rtl/>
        </w:rPr>
        <w:t xml:space="preserve">و من خلال قراءتنا للنتائج المتحصل عليها يتبين لنا بان التوفيق بين الأسرة و العمل قد بين المشكل الأكبر عند أفراد عينتنا سواء كان ذلك في قطاع الصناعة أو في قطاع الخدمات، و قد يعود هذا إلى كون الأعباء الأسرية المسلطة على عاتق المرأة في مدينة خنشلة موقع الدراسة كبير جدا مقارنة </w:t>
      </w:r>
      <w:r w:rsidRPr="00EF6248">
        <w:rPr>
          <w:rFonts w:ascii="Traditional Arabic" w:hAnsi="Traditional Arabic" w:cs="Traditional Arabic"/>
          <w:sz w:val="40"/>
          <w:szCs w:val="40"/>
          <w:rtl/>
        </w:rPr>
        <w:lastRenderedPageBreak/>
        <w:t>بغيرهن في الولايات الأخرى، فالمرأة مازالت لحد اليوم تهتم بالبيت و بشؤونه لوحدها، و على رأي بعض المقاولات التي صرحت لنا بالحرف:" لوكان نخلي طأس الماء ما نهزوش أنا ما يتهزش"، و هذا تعبير صريح على أنها مسؤولة عن كل كبيرة و صغيرة في البيت، يضاف إليه العمل المقاولاتي الذي هي مسؤولة عنه، و بالتالي فالمقاولات واجهن صعوبة في التوفيق بين العمل و الأسرة.</w:t>
      </w:r>
    </w:p>
    <w:p w:rsidR="006F246A" w:rsidRPr="00EF6248" w:rsidRDefault="006F246A" w:rsidP="00EF6E53">
      <w:pPr>
        <w:tabs>
          <w:tab w:val="left" w:pos="613"/>
          <w:tab w:val="center" w:pos="819"/>
        </w:tabs>
        <w:bidi/>
        <w:spacing w:after="0"/>
        <w:jc w:val="both"/>
        <w:rPr>
          <w:rFonts w:ascii="Traditional Arabic" w:hAnsi="Traditional Arabic" w:cs="Traditional Arabic"/>
          <w:sz w:val="40"/>
          <w:szCs w:val="40"/>
          <w:rtl/>
        </w:rPr>
      </w:pPr>
      <w:r w:rsidRPr="00EF6248">
        <w:rPr>
          <w:rFonts w:ascii="Traditional Arabic" w:hAnsi="Traditional Arabic" w:cs="Traditional Arabic"/>
          <w:sz w:val="40"/>
          <w:szCs w:val="40"/>
          <w:rtl/>
        </w:rPr>
        <w:t>أما مشكل عدم تفهم الأسرة لطبيعة العمل الذي جاء ثانيا في قطاع الصناعة و ثالثا في قطاع الخدمات، فهو الآخر اعتبر مشكلا عند النساء المقاولات، و قد يكون بسبب أنه هناك منهن من يعانين من صعوبات و مشاكل أسرية بسبب أنهن اخترن مجالا جديدا على نساء المنطقة، فتعاملهن مع المجتمع الخارجي و مع جميع الأفراد المجتمعية قد يكون من العوامل التي خلقت لهن عوائق أسرية. و قد يعود لخوف الأسرة على المرأة المقاولة، و تولد عن هذا الخوف خلق للمشاكل، كما قد يكون بسبب الغيرة و الذي يكون بخاصة عند النساء المتزوجات مع اختلاف طبيعة هذه الغيرة.</w:t>
      </w:r>
    </w:p>
    <w:p w:rsidR="006F246A" w:rsidRPr="00EF6248" w:rsidRDefault="006F246A" w:rsidP="00EF6E53">
      <w:pPr>
        <w:bidi/>
        <w:spacing w:after="0"/>
        <w:jc w:val="both"/>
        <w:rPr>
          <w:rFonts w:ascii="Traditional Arabic" w:hAnsi="Traditional Arabic" w:cs="Traditional Arabic"/>
          <w:sz w:val="40"/>
          <w:szCs w:val="40"/>
          <w:rtl/>
        </w:rPr>
      </w:pPr>
      <w:r w:rsidRPr="00EF6248">
        <w:rPr>
          <w:rFonts w:ascii="Traditional Arabic" w:hAnsi="Traditional Arabic" w:cs="Traditional Arabic"/>
          <w:sz w:val="40"/>
          <w:szCs w:val="40"/>
          <w:rtl/>
        </w:rPr>
        <w:t xml:space="preserve">أما الاتكال المادي على المرأة المقاولة، فقد يكون لكونها تحقق أرباحا من مشروعها، أو على الأقل من حولها ينظرون إليها بأنها كذلك حتى و لو كان المدخول عاديا، إلا أن مجرد دخولها لعالم الشغل المقاولاتي هذا يجعلها مصدر مال لمن حولها، كما قد يكون لهذا الاتكال المادي عليها أسباب أخرى لعل منها الرغبة في إثقال كاهلها بالمصاريف بغية إبعادها بطريقة غير مباشرة عن سوق العمل، كما قد يكون بسبب أنهم أرادوا التعامل معها كما هو الحال مع الرجل طالما أنها اختارت أن تقتحم مجالا معروف عنه بأنه خاص بالجنس الذكري. </w:t>
      </w:r>
    </w:p>
    <w:p w:rsidR="006F246A" w:rsidRPr="00EF6248" w:rsidRDefault="006F246A" w:rsidP="006F246A">
      <w:pPr>
        <w:bidi/>
        <w:spacing w:after="0"/>
        <w:jc w:val="both"/>
        <w:rPr>
          <w:rFonts w:ascii="Traditional Arabic" w:hAnsi="Traditional Arabic" w:cs="Traditional Arabic"/>
          <w:b/>
          <w:bCs/>
          <w:color w:val="000000" w:themeColor="text1"/>
          <w:sz w:val="40"/>
          <w:szCs w:val="40"/>
          <w:u w:val="single"/>
          <w:rtl/>
        </w:rPr>
      </w:pPr>
      <w:r w:rsidRPr="00EF6248">
        <w:rPr>
          <w:rFonts w:ascii="Traditional Arabic" w:hAnsi="Traditional Arabic" w:cs="Traditional Arabic"/>
          <w:b/>
          <w:bCs/>
          <w:color w:val="000000" w:themeColor="text1"/>
          <w:sz w:val="40"/>
          <w:szCs w:val="40"/>
          <w:u w:val="single"/>
          <w:rtl/>
        </w:rPr>
        <w:t>الجدول رقم (32):يبيـن الصعوبات الاجتماعية التي تواجه المرأة المقاولة:</w:t>
      </w:r>
    </w:p>
    <w:tbl>
      <w:tblPr>
        <w:tblStyle w:val="Grilledutableau"/>
        <w:bidiVisual/>
        <w:tblW w:w="0" w:type="auto"/>
        <w:tblInd w:w="360" w:type="dxa"/>
        <w:tblLook w:val="04A0"/>
      </w:tblPr>
      <w:tblGrid>
        <w:gridCol w:w="2865"/>
        <w:gridCol w:w="2126"/>
        <w:gridCol w:w="1559"/>
        <w:gridCol w:w="1559"/>
        <w:gridCol w:w="1668"/>
      </w:tblGrid>
      <w:tr w:rsidR="006F246A" w:rsidRPr="00AD6D7E" w:rsidTr="00EF6248">
        <w:trPr>
          <w:trHeight w:val="1189"/>
        </w:trPr>
        <w:tc>
          <w:tcPr>
            <w:tcW w:w="2865" w:type="dxa"/>
            <w:tcBorders>
              <w:left w:val="single" w:sz="4" w:space="0" w:color="auto"/>
              <w:tr2bl w:val="single" w:sz="4" w:space="0" w:color="auto"/>
            </w:tcBorders>
          </w:tcPr>
          <w:p w:rsidR="006F246A" w:rsidRPr="00EF6248" w:rsidRDefault="006F246A" w:rsidP="006F246A">
            <w:pPr>
              <w:bidi/>
              <w:spacing w:after="100" w:afterAutospacing="1" w:line="360" w:lineRule="auto"/>
              <w:ind w:left="0" w:firstLine="0"/>
              <w:jc w:val="both"/>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 xml:space="preserve">         القطــــــــــاع</w:t>
            </w:r>
          </w:p>
          <w:p w:rsidR="006F246A" w:rsidRPr="00EF6248" w:rsidRDefault="006F246A" w:rsidP="00EC43DD">
            <w:pPr>
              <w:bidi/>
              <w:spacing w:after="100" w:afterAutospacing="1" w:line="360" w:lineRule="auto"/>
              <w:ind w:left="0" w:firstLine="0"/>
              <w:jc w:val="left"/>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الصعوبـــــات الاجتماعية</w:t>
            </w:r>
          </w:p>
        </w:tc>
        <w:tc>
          <w:tcPr>
            <w:tcW w:w="2126" w:type="dxa"/>
            <w:tcBorders>
              <w:bottom w:val="single" w:sz="4" w:space="0" w:color="000000" w:themeColor="text1"/>
            </w:tcBorders>
            <w:vAlign w:val="center"/>
          </w:tcPr>
          <w:p w:rsidR="006F246A" w:rsidRPr="00EF6248" w:rsidRDefault="006F246A" w:rsidP="00EC43DD">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الصناعــــــــــة</w:t>
            </w:r>
          </w:p>
        </w:tc>
        <w:tc>
          <w:tcPr>
            <w:tcW w:w="1559" w:type="dxa"/>
            <w:tcBorders>
              <w:bottom w:val="single" w:sz="4" w:space="0" w:color="000000" w:themeColor="text1"/>
            </w:tcBorders>
            <w:vAlign w:val="center"/>
          </w:tcPr>
          <w:p w:rsidR="006F246A" w:rsidRPr="00EF6248" w:rsidRDefault="006F246A" w:rsidP="00EC43DD">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النسبـــــــــــة</w:t>
            </w:r>
          </w:p>
        </w:tc>
        <w:tc>
          <w:tcPr>
            <w:tcW w:w="1559" w:type="dxa"/>
            <w:tcBorders>
              <w:bottom w:val="single" w:sz="4" w:space="0" w:color="000000" w:themeColor="text1"/>
            </w:tcBorders>
            <w:vAlign w:val="center"/>
          </w:tcPr>
          <w:p w:rsidR="006F246A" w:rsidRPr="00EF6248" w:rsidRDefault="006F246A" w:rsidP="00EC43DD">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الخدمــــــــــات</w:t>
            </w:r>
          </w:p>
        </w:tc>
        <w:tc>
          <w:tcPr>
            <w:tcW w:w="1668" w:type="dxa"/>
            <w:tcBorders>
              <w:bottom w:val="single" w:sz="4" w:space="0" w:color="000000" w:themeColor="text1"/>
            </w:tcBorders>
            <w:vAlign w:val="center"/>
          </w:tcPr>
          <w:p w:rsidR="006F246A" w:rsidRPr="00EF6248" w:rsidRDefault="006F246A" w:rsidP="00EC43DD">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النسبـــــــــــة</w:t>
            </w:r>
            <w:r w:rsidRPr="00EF6248">
              <w:rPr>
                <w:rFonts w:ascii="Traditional Arabic" w:hAnsi="Traditional Arabic" w:cs="Traditional Arabic"/>
                <w:b/>
                <w:bCs/>
                <w:sz w:val="28"/>
                <w:szCs w:val="28"/>
              </w:rPr>
              <w:t>%</w:t>
            </w:r>
          </w:p>
        </w:tc>
      </w:tr>
      <w:tr w:rsidR="006F246A" w:rsidRPr="00AD6D7E" w:rsidTr="006F246A">
        <w:tc>
          <w:tcPr>
            <w:tcW w:w="2865" w:type="dxa"/>
          </w:tcPr>
          <w:p w:rsidR="006F246A" w:rsidRPr="00EF6248"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مضايقات من البعض</w:t>
            </w:r>
          </w:p>
        </w:tc>
        <w:tc>
          <w:tcPr>
            <w:tcW w:w="2126" w:type="dxa"/>
          </w:tcPr>
          <w:p w:rsidR="006F246A" w:rsidRPr="00EF6248"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13</w:t>
            </w:r>
          </w:p>
        </w:tc>
        <w:tc>
          <w:tcPr>
            <w:tcW w:w="1559" w:type="dxa"/>
          </w:tcPr>
          <w:p w:rsidR="006F246A" w:rsidRPr="00EF6248"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13</w:t>
            </w:r>
            <w:r w:rsidRPr="00EF6248">
              <w:rPr>
                <w:rFonts w:ascii="Traditional Arabic" w:hAnsi="Traditional Arabic" w:cs="Traditional Arabic"/>
                <w:b/>
                <w:bCs/>
                <w:sz w:val="28"/>
                <w:szCs w:val="28"/>
              </w:rPr>
              <w:t>%</w:t>
            </w:r>
          </w:p>
        </w:tc>
        <w:tc>
          <w:tcPr>
            <w:tcW w:w="1559" w:type="dxa"/>
          </w:tcPr>
          <w:p w:rsidR="006F246A" w:rsidRPr="00EF6248"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07</w:t>
            </w:r>
          </w:p>
        </w:tc>
        <w:tc>
          <w:tcPr>
            <w:tcW w:w="1668" w:type="dxa"/>
          </w:tcPr>
          <w:p w:rsidR="006F246A" w:rsidRPr="00EF6248"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sz w:val="28"/>
                <w:szCs w:val="28"/>
                <w:rtl/>
              </w:rPr>
              <w:t>07</w:t>
            </w:r>
            <w:r w:rsidRPr="00EF6248">
              <w:rPr>
                <w:rFonts w:ascii="Traditional Arabic" w:hAnsi="Traditional Arabic" w:cs="Traditional Arabic"/>
                <w:b/>
                <w:bCs/>
                <w:sz w:val="28"/>
                <w:szCs w:val="28"/>
              </w:rPr>
              <w:t>%</w:t>
            </w:r>
          </w:p>
        </w:tc>
      </w:tr>
      <w:tr w:rsidR="006F246A" w:rsidRPr="00AD6D7E" w:rsidTr="006F246A">
        <w:tc>
          <w:tcPr>
            <w:tcW w:w="2865" w:type="dxa"/>
          </w:tcPr>
          <w:p w:rsidR="006F246A" w:rsidRPr="00EF6248"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lastRenderedPageBreak/>
              <w:t>النظرة التقليدية للمرأة المقاولة</w:t>
            </w:r>
          </w:p>
        </w:tc>
        <w:tc>
          <w:tcPr>
            <w:tcW w:w="2126" w:type="dxa"/>
          </w:tcPr>
          <w:p w:rsidR="006F246A" w:rsidRPr="00EF6248"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50</w:t>
            </w:r>
          </w:p>
        </w:tc>
        <w:tc>
          <w:tcPr>
            <w:tcW w:w="1559" w:type="dxa"/>
          </w:tcPr>
          <w:p w:rsidR="006F246A" w:rsidRPr="00EF6248"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sz w:val="28"/>
                <w:szCs w:val="28"/>
                <w:rtl/>
              </w:rPr>
              <w:t>50</w:t>
            </w:r>
            <w:r w:rsidRPr="00EF6248">
              <w:rPr>
                <w:rFonts w:ascii="Traditional Arabic" w:hAnsi="Traditional Arabic" w:cs="Traditional Arabic"/>
                <w:b/>
                <w:bCs/>
                <w:sz w:val="28"/>
                <w:szCs w:val="28"/>
              </w:rPr>
              <w:t>%</w:t>
            </w:r>
          </w:p>
        </w:tc>
        <w:tc>
          <w:tcPr>
            <w:tcW w:w="1559" w:type="dxa"/>
          </w:tcPr>
          <w:p w:rsidR="006F246A" w:rsidRPr="00EF6248"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30</w:t>
            </w:r>
          </w:p>
        </w:tc>
        <w:tc>
          <w:tcPr>
            <w:tcW w:w="1668" w:type="dxa"/>
          </w:tcPr>
          <w:p w:rsidR="006F246A" w:rsidRPr="00EF6248"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sz w:val="28"/>
                <w:szCs w:val="28"/>
                <w:rtl/>
              </w:rPr>
              <w:t>30</w:t>
            </w:r>
            <w:r w:rsidRPr="00EF6248">
              <w:rPr>
                <w:rFonts w:ascii="Traditional Arabic" w:hAnsi="Traditional Arabic" w:cs="Traditional Arabic"/>
                <w:b/>
                <w:bCs/>
                <w:sz w:val="28"/>
                <w:szCs w:val="28"/>
              </w:rPr>
              <w:t>%</w:t>
            </w:r>
          </w:p>
        </w:tc>
      </w:tr>
      <w:tr w:rsidR="006F246A" w:rsidRPr="00AD6D7E" w:rsidTr="006F246A">
        <w:tc>
          <w:tcPr>
            <w:tcW w:w="2865" w:type="dxa"/>
          </w:tcPr>
          <w:p w:rsidR="006F246A" w:rsidRPr="00EF6248"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المجموع</w:t>
            </w:r>
          </w:p>
        </w:tc>
        <w:tc>
          <w:tcPr>
            <w:tcW w:w="2126" w:type="dxa"/>
          </w:tcPr>
          <w:p w:rsidR="006F246A" w:rsidRPr="00EF6248"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63</w:t>
            </w:r>
          </w:p>
        </w:tc>
        <w:tc>
          <w:tcPr>
            <w:tcW w:w="1559" w:type="dxa"/>
          </w:tcPr>
          <w:p w:rsidR="006F246A" w:rsidRPr="00EF6248"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sz w:val="28"/>
                <w:szCs w:val="28"/>
                <w:rtl/>
              </w:rPr>
              <w:t>63</w:t>
            </w:r>
            <w:r w:rsidRPr="00EF6248">
              <w:rPr>
                <w:rFonts w:ascii="Traditional Arabic" w:hAnsi="Traditional Arabic" w:cs="Traditional Arabic"/>
                <w:b/>
                <w:bCs/>
                <w:sz w:val="28"/>
                <w:szCs w:val="28"/>
              </w:rPr>
              <w:t>%</w:t>
            </w:r>
          </w:p>
        </w:tc>
        <w:tc>
          <w:tcPr>
            <w:tcW w:w="1559" w:type="dxa"/>
          </w:tcPr>
          <w:p w:rsidR="006F246A" w:rsidRPr="00EF6248"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37</w:t>
            </w:r>
          </w:p>
        </w:tc>
        <w:tc>
          <w:tcPr>
            <w:tcW w:w="1668" w:type="dxa"/>
          </w:tcPr>
          <w:p w:rsidR="006F246A" w:rsidRPr="00EF6248"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sz w:val="28"/>
                <w:szCs w:val="28"/>
                <w:rtl/>
              </w:rPr>
              <w:t>37</w:t>
            </w:r>
            <w:r w:rsidRPr="00EF6248">
              <w:rPr>
                <w:rFonts w:ascii="Traditional Arabic" w:hAnsi="Traditional Arabic" w:cs="Traditional Arabic"/>
                <w:b/>
                <w:bCs/>
                <w:sz w:val="28"/>
                <w:szCs w:val="28"/>
              </w:rPr>
              <w:t>%</w:t>
            </w:r>
          </w:p>
        </w:tc>
      </w:tr>
    </w:tbl>
    <w:p w:rsidR="006F246A" w:rsidRPr="00015C3F" w:rsidRDefault="006F246A" w:rsidP="006F246A">
      <w:pPr>
        <w:bidi/>
        <w:rPr>
          <w:rFonts w:cs="Simplified Arabic"/>
          <w:sz w:val="16"/>
          <w:szCs w:val="16"/>
          <w:rtl/>
        </w:rPr>
      </w:pPr>
    </w:p>
    <w:p w:rsidR="006F246A" w:rsidRDefault="006F246A" w:rsidP="006F246A">
      <w:pPr>
        <w:bidi/>
        <w:ind w:left="-2"/>
        <w:rPr>
          <w:rFonts w:cs="Simplified Arabic"/>
          <w:b/>
          <w:bCs/>
          <w:color w:val="000000" w:themeColor="text1"/>
          <w:sz w:val="20"/>
          <w:szCs w:val="20"/>
          <w:rtl/>
        </w:rPr>
      </w:pPr>
      <w:r>
        <w:rPr>
          <w:rFonts w:cs="Simplified Arabic"/>
          <w:noProof/>
          <w:sz w:val="28"/>
          <w:szCs w:val="28"/>
          <w:rtl/>
        </w:rPr>
        <w:drawing>
          <wp:inline distT="0" distB="0" distL="0" distR="0">
            <wp:extent cx="2639117" cy="1501948"/>
            <wp:effectExtent l="19050" t="0" r="27883" b="3002"/>
            <wp:docPr id="65" name="Graphique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145"/>
              </a:graphicData>
            </a:graphic>
          </wp:inline>
        </w:drawing>
      </w:r>
      <w:r>
        <w:rPr>
          <w:rFonts w:cs="Simplified Arabic"/>
          <w:noProof/>
          <w:sz w:val="28"/>
          <w:szCs w:val="28"/>
          <w:rtl/>
        </w:rPr>
        <w:drawing>
          <wp:inline distT="0" distB="0" distL="0" distR="0">
            <wp:extent cx="2918171" cy="1500678"/>
            <wp:effectExtent l="19050" t="0" r="15529" b="4272"/>
            <wp:docPr id="68" name="Graphique 4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6"/>
              </a:graphicData>
            </a:graphic>
          </wp:inline>
        </w:drawing>
      </w:r>
    </w:p>
    <w:p w:rsidR="006F246A" w:rsidRDefault="006F246A" w:rsidP="006F246A">
      <w:pPr>
        <w:bidi/>
        <w:ind w:left="-2"/>
        <w:rPr>
          <w:rFonts w:cs="Simplified Arabic"/>
          <w:b/>
          <w:bCs/>
          <w:color w:val="000000" w:themeColor="text1"/>
          <w:sz w:val="20"/>
          <w:szCs w:val="20"/>
          <w:rtl/>
        </w:rPr>
      </w:pPr>
      <w:r w:rsidRPr="00BB2A83">
        <w:rPr>
          <w:rFonts w:cs="Simplified Arabic" w:hint="cs"/>
          <w:b/>
          <w:bCs/>
          <w:color w:val="000000" w:themeColor="text1"/>
          <w:sz w:val="20"/>
          <w:szCs w:val="20"/>
          <w:rtl/>
        </w:rPr>
        <w:t>تمثيـل</w:t>
      </w:r>
      <w:r>
        <w:rPr>
          <w:rFonts w:cs="Simplified Arabic" w:hint="cs"/>
          <w:b/>
          <w:bCs/>
          <w:color w:val="000000" w:themeColor="text1"/>
          <w:sz w:val="20"/>
          <w:szCs w:val="20"/>
          <w:rtl/>
        </w:rPr>
        <w:t xml:space="preserve"> بيانــــــيللصعوبات الاجتماعية خاص</w:t>
      </w:r>
      <w:r w:rsidRPr="001510FD">
        <w:rPr>
          <w:rFonts w:cs="Simplified Arabic" w:hint="cs"/>
          <w:b/>
          <w:bCs/>
          <w:color w:val="000000" w:themeColor="text1"/>
          <w:sz w:val="20"/>
          <w:szCs w:val="20"/>
          <w:rtl/>
        </w:rPr>
        <w:t xml:space="preserve"> بقطاع الصناع</w:t>
      </w:r>
      <w:r>
        <w:rPr>
          <w:rFonts w:cs="Simplified Arabic" w:hint="cs"/>
          <w:b/>
          <w:bCs/>
          <w:color w:val="000000" w:themeColor="text1"/>
          <w:sz w:val="20"/>
          <w:szCs w:val="20"/>
          <w:rtl/>
        </w:rPr>
        <w:t>ــــــ</w:t>
      </w:r>
      <w:r w:rsidRPr="001510FD">
        <w:rPr>
          <w:rFonts w:cs="Simplified Arabic" w:hint="cs"/>
          <w:b/>
          <w:bCs/>
          <w:color w:val="000000" w:themeColor="text1"/>
          <w:sz w:val="20"/>
          <w:szCs w:val="20"/>
          <w:rtl/>
        </w:rPr>
        <w:t>ة</w:t>
      </w:r>
      <w:r w:rsidRPr="00BB2A83">
        <w:rPr>
          <w:rFonts w:cs="Simplified Arabic" w:hint="cs"/>
          <w:b/>
          <w:bCs/>
          <w:color w:val="000000" w:themeColor="text1"/>
          <w:sz w:val="20"/>
          <w:szCs w:val="20"/>
          <w:rtl/>
        </w:rPr>
        <w:t>تمثيـل</w:t>
      </w:r>
      <w:r>
        <w:rPr>
          <w:rFonts w:cs="Simplified Arabic" w:hint="cs"/>
          <w:b/>
          <w:bCs/>
          <w:color w:val="000000" w:themeColor="text1"/>
          <w:sz w:val="20"/>
          <w:szCs w:val="20"/>
          <w:rtl/>
        </w:rPr>
        <w:t xml:space="preserve"> بيانـــــــــيللصعوبات الاجتماعية </w:t>
      </w:r>
      <w:r w:rsidRPr="001510FD">
        <w:rPr>
          <w:rFonts w:cs="Simplified Arabic" w:hint="cs"/>
          <w:b/>
          <w:bCs/>
          <w:color w:val="000000" w:themeColor="text1"/>
          <w:sz w:val="20"/>
          <w:szCs w:val="20"/>
          <w:rtl/>
        </w:rPr>
        <w:t xml:space="preserve">خاص بقطاع </w:t>
      </w:r>
      <w:r>
        <w:rPr>
          <w:rFonts w:cs="Simplified Arabic" w:hint="cs"/>
          <w:b/>
          <w:bCs/>
          <w:color w:val="000000" w:themeColor="text1"/>
          <w:sz w:val="20"/>
          <w:szCs w:val="20"/>
          <w:rtl/>
        </w:rPr>
        <w:t>الخدمـــــــات</w:t>
      </w:r>
    </w:p>
    <w:p w:rsidR="006F246A" w:rsidRPr="00EF6248" w:rsidRDefault="006F246A" w:rsidP="00EC43DD">
      <w:pPr>
        <w:bidi/>
        <w:spacing w:after="0" w:line="360" w:lineRule="auto"/>
        <w:ind w:left="-2"/>
        <w:jc w:val="left"/>
        <w:rPr>
          <w:rFonts w:ascii="Traditional Arabic" w:hAnsi="Traditional Arabic" w:cs="Traditional Arabic"/>
          <w:b/>
          <w:bCs/>
          <w:sz w:val="40"/>
          <w:szCs w:val="40"/>
          <w:u w:val="single"/>
          <w:rtl/>
        </w:rPr>
      </w:pPr>
      <w:r w:rsidRPr="00EF6248">
        <w:rPr>
          <w:rFonts w:ascii="Traditional Arabic" w:hAnsi="Traditional Arabic" w:cs="Traditional Arabic"/>
          <w:b/>
          <w:bCs/>
          <w:sz w:val="40"/>
          <w:szCs w:val="40"/>
          <w:u w:val="single"/>
          <w:rtl/>
        </w:rPr>
        <w:t>التعليـــق علـــى الجـــــدول رقم 32:</w:t>
      </w:r>
    </w:p>
    <w:p w:rsidR="006F246A" w:rsidRPr="00EF6248" w:rsidRDefault="006F246A" w:rsidP="00EF6E53">
      <w:pPr>
        <w:bidi/>
        <w:spacing w:after="0"/>
        <w:ind w:left="-2"/>
        <w:jc w:val="both"/>
        <w:rPr>
          <w:rFonts w:ascii="Traditional Arabic" w:hAnsi="Traditional Arabic" w:cs="Traditional Arabic"/>
          <w:sz w:val="40"/>
          <w:szCs w:val="40"/>
          <w:rtl/>
        </w:rPr>
      </w:pPr>
      <w:r w:rsidRPr="00EF6248">
        <w:rPr>
          <w:rFonts w:ascii="Traditional Arabic" w:hAnsi="Traditional Arabic" w:cs="Traditional Arabic"/>
          <w:sz w:val="40"/>
          <w:szCs w:val="40"/>
          <w:rtl/>
        </w:rPr>
        <w:t>من خلال إجابات أفراد عينة بحثنا حول الصعوبات الاجتماعية التي تواجههن كنساء مقاولات و الموضحة في الجدول أعلاه، يتبين لنا بأن النظرة التقليدية للمرأة المقاولة قد شكل الاحتمال الأكبر في قطاع الصناعة و قطاع الخدمات معا، حيث مثل في قطاع الصناعة 50 امرأة مقاولة بنسبة 50</w:t>
      </w:r>
      <w:r w:rsidRPr="00EF6248">
        <w:rPr>
          <w:rFonts w:ascii="Traditional Arabic" w:hAnsi="Traditional Arabic" w:cs="Traditional Arabic"/>
          <w:sz w:val="40"/>
          <w:szCs w:val="40"/>
        </w:rPr>
        <w:t>%</w:t>
      </w:r>
      <w:r w:rsidRPr="00EF6248">
        <w:rPr>
          <w:rFonts w:ascii="Traditional Arabic" w:hAnsi="Traditional Arabic" w:cs="Traditional Arabic"/>
          <w:sz w:val="40"/>
          <w:szCs w:val="40"/>
          <w:rtl/>
        </w:rPr>
        <w:t>، و في قطاع الخدمات 30 امرأة مقاولة بنسبة 30</w:t>
      </w:r>
      <w:r w:rsidRPr="00EF6248">
        <w:rPr>
          <w:rFonts w:ascii="Traditional Arabic" w:hAnsi="Traditional Arabic" w:cs="Traditional Arabic"/>
          <w:sz w:val="40"/>
          <w:szCs w:val="40"/>
        </w:rPr>
        <w:t>%</w:t>
      </w:r>
      <w:r w:rsidRPr="00EF6248">
        <w:rPr>
          <w:rFonts w:ascii="Traditional Arabic" w:hAnsi="Traditional Arabic" w:cs="Traditional Arabic"/>
          <w:sz w:val="40"/>
          <w:szCs w:val="40"/>
          <w:rtl/>
        </w:rPr>
        <w:t>، بينما احتمال مضايقات من البعض فقد جاء في قطاع الصناعة معبرا عنه بــــ 13 مقاولة أي بنسبة 13</w:t>
      </w:r>
      <w:r w:rsidRPr="00EF6248">
        <w:rPr>
          <w:rFonts w:ascii="Traditional Arabic" w:hAnsi="Traditional Arabic" w:cs="Traditional Arabic"/>
          <w:sz w:val="40"/>
          <w:szCs w:val="40"/>
        </w:rPr>
        <w:t>%</w:t>
      </w:r>
      <w:r w:rsidRPr="00EF6248">
        <w:rPr>
          <w:rFonts w:ascii="Traditional Arabic" w:hAnsi="Traditional Arabic" w:cs="Traditional Arabic"/>
          <w:sz w:val="40"/>
          <w:szCs w:val="40"/>
          <w:rtl/>
        </w:rPr>
        <w:t>، بينما في قطاع الخدمات مثل 07 مقاولات بنسبة 07</w:t>
      </w:r>
      <w:r w:rsidRPr="00EF6248">
        <w:rPr>
          <w:rFonts w:ascii="Traditional Arabic" w:hAnsi="Traditional Arabic" w:cs="Traditional Arabic"/>
          <w:sz w:val="40"/>
          <w:szCs w:val="40"/>
        </w:rPr>
        <w:t>%</w:t>
      </w:r>
      <w:r w:rsidRPr="00EF6248">
        <w:rPr>
          <w:rFonts w:ascii="Traditional Arabic" w:hAnsi="Traditional Arabic" w:cs="Traditional Arabic"/>
          <w:sz w:val="40"/>
          <w:szCs w:val="40"/>
          <w:rtl/>
        </w:rPr>
        <w:t>.</w:t>
      </w:r>
    </w:p>
    <w:p w:rsidR="006F246A" w:rsidRPr="00EF6248" w:rsidRDefault="006F246A" w:rsidP="00EF6E53">
      <w:pPr>
        <w:bidi/>
        <w:spacing w:after="0"/>
        <w:ind w:left="-2"/>
        <w:jc w:val="both"/>
        <w:rPr>
          <w:rFonts w:ascii="Traditional Arabic" w:hAnsi="Traditional Arabic" w:cs="Traditional Arabic"/>
          <w:sz w:val="40"/>
          <w:szCs w:val="40"/>
          <w:rtl/>
        </w:rPr>
      </w:pPr>
      <w:r w:rsidRPr="00EF6248">
        <w:rPr>
          <w:rFonts w:ascii="Traditional Arabic" w:hAnsi="Traditional Arabic" w:cs="Traditional Arabic"/>
          <w:sz w:val="40"/>
          <w:szCs w:val="40"/>
          <w:rtl/>
        </w:rPr>
        <w:t>و تعتبر النظرة التقليدية للمرأة المقاولة هي أحد الأسباب التي حالت دون إشراك النساء في سوق العمل الاقتصادي، أي أن سبب عدم التواجد بنسبة كبيرة لا يعود لأسباب ذاتية و إنما لأسباب مجتمعية، و لعقليات و تراكمات اجتماعية، و موروث أخلاقي و تربوي ينظر للمرأة على أنها كائن بيتوتي لا غير، و حتى و إن سمح لها بالعمل فلابد و أن يكون هذا الأخير ضمن الإطار الاجتماعي المتعارف عليه، بعيدا عن أي اتجاهات</w:t>
      </w:r>
      <w:r w:rsidR="00EF6E53" w:rsidRPr="00EF6248">
        <w:rPr>
          <w:rFonts w:ascii="Traditional Arabic" w:hAnsi="Traditional Arabic" w:cs="Traditional Arabic"/>
          <w:sz w:val="40"/>
          <w:szCs w:val="40"/>
          <w:rtl/>
        </w:rPr>
        <w:t xml:space="preserve"> و استحداثا</w:t>
      </w:r>
      <w:r w:rsidR="00EF6E53" w:rsidRPr="00EF6248">
        <w:rPr>
          <w:rFonts w:ascii="Traditional Arabic" w:hAnsi="Traditional Arabic" w:cs="Traditional Arabic"/>
          <w:sz w:val="40"/>
          <w:szCs w:val="40"/>
          <w:rtl/>
          <w:lang w:bidi="ar-DZ"/>
        </w:rPr>
        <w:t>ت</w:t>
      </w:r>
      <w:r w:rsidR="00EF6E53" w:rsidRPr="00EF6248">
        <w:rPr>
          <w:rFonts w:ascii="Traditional Arabic" w:hAnsi="Traditional Arabic" w:cs="Traditional Arabic"/>
          <w:sz w:val="40"/>
          <w:szCs w:val="40"/>
          <w:rtl/>
        </w:rPr>
        <w:t xml:space="preserve"> غريبة عن المجتمع.</w:t>
      </w:r>
    </w:p>
    <w:p w:rsidR="006F246A" w:rsidRPr="00EF6248" w:rsidRDefault="006F246A" w:rsidP="00EF6E53">
      <w:pPr>
        <w:bidi/>
        <w:spacing w:after="0"/>
        <w:ind w:left="-2"/>
        <w:jc w:val="both"/>
        <w:rPr>
          <w:rFonts w:ascii="Traditional Arabic" w:hAnsi="Traditional Arabic" w:cs="Traditional Arabic"/>
          <w:b/>
          <w:bCs/>
          <w:sz w:val="40"/>
          <w:szCs w:val="40"/>
          <w:u w:val="single"/>
          <w:rtl/>
        </w:rPr>
      </w:pPr>
    </w:p>
    <w:p w:rsidR="006F246A" w:rsidRPr="00EF6248" w:rsidRDefault="006F246A" w:rsidP="006F246A">
      <w:pPr>
        <w:bidi/>
        <w:spacing w:after="0"/>
        <w:jc w:val="both"/>
        <w:rPr>
          <w:rFonts w:ascii="Traditional Arabic" w:hAnsi="Traditional Arabic" w:cs="Traditional Arabic"/>
          <w:b/>
          <w:bCs/>
          <w:color w:val="000000" w:themeColor="text1"/>
          <w:sz w:val="40"/>
          <w:szCs w:val="40"/>
          <w:u w:val="single"/>
          <w:rtl/>
        </w:rPr>
      </w:pPr>
      <w:r w:rsidRPr="00EF6248">
        <w:rPr>
          <w:rFonts w:ascii="Traditional Arabic" w:hAnsi="Traditional Arabic" w:cs="Traditional Arabic"/>
          <w:b/>
          <w:bCs/>
          <w:color w:val="000000" w:themeColor="text1"/>
          <w:sz w:val="40"/>
          <w:szCs w:val="40"/>
          <w:u w:val="single"/>
          <w:rtl/>
        </w:rPr>
        <w:lastRenderedPageBreak/>
        <w:t>الجدول رقم (33):يبيـن الصعوبات الاقتصادية و المالية التي تواجه المرأة المقاولة:</w:t>
      </w:r>
    </w:p>
    <w:tbl>
      <w:tblPr>
        <w:tblStyle w:val="Grilledutableau"/>
        <w:bidiVisual/>
        <w:tblW w:w="0" w:type="auto"/>
        <w:tblInd w:w="360" w:type="dxa"/>
        <w:tblLook w:val="04A0"/>
      </w:tblPr>
      <w:tblGrid>
        <w:gridCol w:w="3573"/>
        <w:gridCol w:w="1560"/>
        <w:gridCol w:w="1559"/>
        <w:gridCol w:w="1701"/>
        <w:gridCol w:w="1384"/>
      </w:tblGrid>
      <w:tr w:rsidR="006F246A" w:rsidRPr="00AD6D7E" w:rsidTr="00EC43DD">
        <w:trPr>
          <w:trHeight w:val="940"/>
        </w:trPr>
        <w:tc>
          <w:tcPr>
            <w:tcW w:w="3573" w:type="dxa"/>
            <w:tcBorders>
              <w:left w:val="single" w:sz="4" w:space="0" w:color="auto"/>
              <w:tr2bl w:val="single" w:sz="4" w:space="0" w:color="auto"/>
            </w:tcBorders>
          </w:tcPr>
          <w:p w:rsidR="006F246A" w:rsidRPr="00EF6248" w:rsidRDefault="006F246A" w:rsidP="00EC43DD">
            <w:pPr>
              <w:bidi/>
              <w:spacing w:after="100" w:afterAutospacing="1" w:line="360" w:lineRule="auto"/>
              <w:ind w:left="0" w:firstLine="0"/>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 xml:space="preserve">         القطــــــــــاع</w:t>
            </w:r>
          </w:p>
          <w:p w:rsidR="006F246A" w:rsidRPr="00EF6248" w:rsidRDefault="006F246A" w:rsidP="00EC43DD">
            <w:pPr>
              <w:bidi/>
              <w:spacing w:after="100" w:afterAutospacing="1" w:line="360" w:lineRule="auto"/>
              <w:ind w:left="0" w:firstLine="0"/>
              <w:jc w:val="left"/>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 xml:space="preserve">صعوبات اقتصادية و مالية </w:t>
            </w:r>
          </w:p>
        </w:tc>
        <w:tc>
          <w:tcPr>
            <w:tcW w:w="1560" w:type="dxa"/>
            <w:tcBorders>
              <w:bottom w:val="single" w:sz="4" w:space="0" w:color="000000" w:themeColor="text1"/>
            </w:tcBorders>
            <w:vAlign w:val="center"/>
          </w:tcPr>
          <w:p w:rsidR="006F246A" w:rsidRPr="00EF6248" w:rsidRDefault="006F246A" w:rsidP="00EC43DD">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الصناعــــــــــة</w:t>
            </w:r>
          </w:p>
        </w:tc>
        <w:tc>
          <w:tcPr>
            <w:tcW w:w="1559" w:type="dxa"/>
            <w:tcBorders>
              <w:bottom w:val="single" w:sz="4" w:space="0" w:color="000000" w:themeColor="text1"/>
            </w:tcBorders>
            <w:vAlign w:val="center"/>
          </w:tcPr>
          <w:p w:rsidR="006F246A" w:rsidRPr="00EF6248" w:rsidRDefault="006F246A" w:rsidP="00EC43DD">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النسبـــــــــــة</w:t>
            </w:r>
          </w:p>
        </w:tc>
        <w:tc>
          <w:tcPr>
            <w:tcW w:w="1701" w:type="dxa"/>
            <w:tcBorders>
              <w:bottom w:val="single" w:sz="4" w:space="0" w:color="000000" w:themeColor="text1"/>
            </w:tcBorders>
            <w:vAlign w:val="center"/>
          </w:tcPr>
          <w:p w:rsidR="006F246A" w:rsidRPr="00EF6248" w:rsidRDefault="006F246A" w:rsidP="00EC43DD">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الخدمــــــــــات</w:t>
            </w:r>
          </w:p>
        </w:tc>
        <w:tc>
          <w:tcPr>
            <w:tcW w:w="1384" w:type="dxa"/>
            <w:tcBorders>
              <w:bottom w:val="single" w:sz="4" w:space="0" w:color="000000" w:themeColor="text1"/>
            </w:tcBorders>
            <w:vAlign w:val="center"/>
          </w:tcPr>
          <w:p w:rsidR="006F246A" w:rsidRPr="00EF6248" w:rsidRDefault="006F246A" w:rsidP="00EC43DD">
            <w:pPr>
              <w:bidi/>
              <w:spacing w:after="100" w:afterAutospacing="1" w:line="360"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النسبـــــــــــة</w:t>
            </w:r>
            <w:r w:rsidRPr="00EF6248">
              <w:rPr>
                <w:rFonts w:ascii="Traditional Arabic" w:hAnsi="Traditional Arabic" w:cs="Traditional Arabic"/>
                <w:b/>
                <w:bCs/>
                <w:sz w:val="28"/>
                <w:szCs w:val="28"/>
              </w:rPr>
              <w:t>%</w:t>
            </w:r>
          </w:p>
        </w:tc>
      </w:tr>
      <w:tr w:rsidR="006F246A" w:rsidRPr="00AD6D7E" w:rsidTr="006F246A">
        <w:tc>
          <w:tcPr>
            <w:tcW w:w="3573" w:type="dxa"/>
          </w:tcPr>
          <w:p w:rsidR="006F246A" w:rsidRPr="00EF6248"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غــلاء اليـــد العاملــة المؤهلــــة</w:t>
            </w:r>
          </w:p>
        </w:tc>
        <w:tc>
          <w:tcPr>
            <w:tcW w:w="1560" w:type="dxa"/>
          </w:tcPr>
          <w:p w:rsidR="006F246A" w:rsidRPr="00EF6248"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02</w:t>
            </w:r>
          </w:p>
        </w:tc>
        <w:tc>
          <w:tcPr>
            <w:tcW w:w="1559" w:type="dxa"/>
          </w:tcPr>
          <w:p w:rsidR="006F246A" w:rsidRPr="00EF6248"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sz w:val="28"/>
                <w:szCs w:val="28"/>
                <w:rtl/>
              </w:rPr>
              <w:t>02</w:t>
            </w:r>
            <w:r w:rsidRPr="00EF6248">
              <w:rPr>
                <w:rFonts w:ascii="Traditional Arabic" w:hAnsi="Traditional Arabic" w:cs="Traditional Arabic"/>
                <w:b/>
                <w:bCs/>
                <w:sz w:val="28"/>
                <w:szCs w:val="28"/>
              </w:rPr>
              <w:t>%</w:t>
            </w:r>
          </w:p>
        </w:tc>
        <w:tc>
          <w:tcPr>
            <w:tcW w:w="1701" w:type="dxa"/>
          </w:tcPr>
          <w:p w:rsidR="006F246A" w:rsidRPr="00EF6248"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05</w:t>
            </w:r>
          </w:p>
        </w:tc>
        <w:tc>
          <w:tcPr>
            <w:tcW w:w="1384" w:type="dxa"/>
          </w:tcPr>
          <w:p w:rsidR="006F246A" w:rsidRPr="00EF6248"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05</w:t>
            </w:r>
            <w:r w:rsidRPr="00EF6248">
              <w:rPr>
                <w:rFonts w:ascii="Traditional Arabic" w:hAnsi="Traditional Arabic" w:cs="Traditional Arabic"/>
                <w:b/>
                <w:bCs/>
                <w:sz w:val="28"/>
                <w:szCs w:val="28"/>
              </w:rPr>
              <w:t>%</w:t>
            </w:r>
          </w:p>
        </w:tc>
      </w:tr>
      <w:tr w:rsidR="006F246A" w:rsidRPr="00AD6D7E" w:rsidTr="006F246A">
        <w:tc>
          <w:tcPr>
            <w:tcW w:w="3573" w:type="dxa"/>
          </w:tcPr>
          <w:p w:rsidR="006F246A" w:rsidRPr="00EF6248"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 xml:space="preserve">التمويـــــــــــل </w:t>
            </w:r>
          </w:p>
        </w:tc>
        <w:tc>
          <w:tcPr>
            <w:tcW w:w="1560" w:type="dxa"/>
          </w:tcPr>
          <w:p w:rsidR="006F246A" w:rsidRPr="00EF6248"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12</w:t>
            </w:r>
          </w:p>
        </w:tc>
        <w:tc>
          <w:tcPr>
            <w:tcW w:w="1559" w:type="dxa"/>
          </w:tcPr>
          <w:p w:rsidR="006F246A" w:rsidRPr="00EF6248"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sz w:val="28"/>
                <w:szCs w:val="28"/>
                <w:rtl/>
              </w:rPr>
              <w:t>12</w:t>
            </w:r>
            <w:r w:rsidRPr="00EF6248">
              <w:rPr>
                <w:rFonts w:ascii="Traditional Arabic" w:hAnsi="Traditional Arabic" w:cs="Traditional Arabic"/>
                <w:b/>
                <w:bCs/>
                <w:sz w:val="28"/>
                <w:szCs w:val="28"/>
              </w:rPr>
              <w:t>%</w:t>
            </w:r>
          </w:p>
        </w:tc>
        <w:tc>
          <w:tcPr>
            <w:tcW w:w="1701" w:type="dxa"/>
          </w:tcPr>
          <w:p w:rsidR="006F246A" w:rsidRPr="00EF6248"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00</w:t>
            </w:r>
          </w:p>
        </w:tc>
        <w:tc>
          <w:tcPr>
            <w:tcW w:w="1384" w:type="dxa"/>
          </w:tcPr>
          <w:p w:rsidR="006F246A" w:rsidRPr="00EF6248"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00</w:t>
            </w:r>
            <w:r w:rsidRPr="00EF6248">
              <w:rPr>
                <w:rFonts w:ascii="Traditional Arabic" w:hAnsi="Traditional Arabic" w:cs="Traditional Arabic"/>
                <w:b/>
                <w:bCs/>
                <w:sz w:val="28"/>
                <w:szCs w:val="28"/>
              </w:rPr>
              <w:t>%</w:t>
            </w:r>
          </w:p>
        </w:tc>
      </w:tr>
      <w:tr w:rsidR="006F246A" w:rsidRPr="00AD6D7E" w:rsidTr="006F246A">
        <w:tc>
          <w:tcPr>
            <w:tcW w:w="3573" w:type="dxa"/>
          </w:tcPr>
          <w:p w:rsidR="006F246A" w:rsidRPr="00EF6248"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ارتفــــاع أسعــــــار المـــــواد الأوليــــة</w:t>
            </w:r>
          </w:p>
        </w:tc>
        <w:tc>
          <w:tcPr>
            <w:tcW w:w="1560" w:type="dxa"/>
          </w:tcPr>
          <w:p w:rsidR="006F246A" w:rsidRPr="00EF6248"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22</w:t>
            </w:r>
          </w:p>
        </w:tc>
        <w:tc>
          <w:tcPr>
            <w:tcW w:w="1559" w:type="dxa"/>
          </w:tcPr>
          <w:p w:rsidR="006F246A" w:rsidRPr="00EF6248"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sz w:val="28"/>
                <w:szCs w:val="28"/>
                <w:rtl/>
              </w:rPr>
              <w:t>22</w:t>
            </w:r>
            <w:r w:rsidRPr="00EF6248">
              <w:rPr>
                <w:rFonts w:ascii="Traditional Arabic" w:hAnsi="Traditional Arabic" w:cs="Traditional Arabic"/>
                <w:b/>
                <w:bCs/>
                <w:sz w:val="28"/>
                <w:szCs w:val="28"/>
              </w:rPr>
              <w:t>%</w:t>
            </w:r>
          </w:p>
        </w:tc>
        <w:tc>
          <w:tcPr>
            <w:tcW w:w="1701" w:type="dxa"/>
          </w:tcPr>
          <w:p w:rsidR="006F246A" w:rsidRPr="00EF6248"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08</w:t>
            </w:r>
          </w:p>
        </w:tc>
        <w:tc>
          <w:tcPr>
            <w:tcW w:w="1384" w:type="dxa"/>
          </w:tcPr>
          <w:p w:rsidR="006F246A" w:rsidRPr="00EF6248"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08</w:t>
            </w:r>
            <w:r w:rsidRPr="00EF6248">
              <w:rPr>
                <w:rFonts w:ascii="Traditional Arabic" w:hAnsi="Traditional Arabic" w:cs="Traditional Arabic"/>
                <w:b/>
                <w:bCs/>
                <w:sz w:val="28"/>
                <w:szCs w:val="28"/>
              </w:rPr>
              <w:t>%</w:t>
            </w:r>
          </w:p>
        </w:tc>
      </w:tr>
      <w:tr w:rsidR="006F246A" w:rsidRPr="00AD6D7E" w:rsidTr="006F246A">
        <w:tc>
          <w:tcPr>
            <w:tcW w:w="3573" w:type="dxa"/>
          </w:tcPr>
          <w:p w:rsidR="006F246A" w:rsidRPr="00EF6248"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الضرائــــــــــب</w:t>
            </w:r>
          </w:p>
        </w:tc>
        <w:tc>
          <w:tcPr>
            <w:tcW w:w="1560" w:type="dxa"/>
          </w:tcPr>
          <w:p w:rsidR="006F246A" w:rsidRPr="00EF6248"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04</w:t>
            </w:r>
          </w:p>
        </w:tc>
        <w:tc>
          <w:tcPr>
            <w:tcW w:w="1559" w:type="dxa"/>
          </w:tcPr>
          <w:p w:rsidR="006F246A" w:rsidRPr="00EF6248" w:rsidRDefault="006F246A" w:rsidP="006F246A">
            <w:pPr>
              <w:tabs>
                <w:tab w:val="left" w:pos="613"/>
                <w:tab w:val="center" w:pos="819"/>
              </w:tabs>
              <w:bidi/>
              <w:spacing w:line="276" w:lineRule="auto"/>
              <w:ind w:left="0" w:firstLine="0"/>
              <w:jc w:val="center"/>
              <w:rPr>
                <w:rFonts w:ascii="Traditional Arabic" w:hAnsi="Traditional Arabic" w:cs="Traditional Arabic"/>
                <w:b/>
                <w:bCs/>
                <w:sz w:val="28"/>
                <w:szCs w:val="28"/>
                <w:rtl/>
              </w:rPr>
            </w:pPr>
            <w:r w:rsidRPr="00EF6248">
              <w:rPr>
                <w:rFonts w:ascii="Traditional Arabic" w:hAnsi="Traditional Arabic" w:cs="Traditional Arabic"/>
                <w:b/>
                <w:bCs/>
                <w:sz w:val="28"/>
                <w:szCs w:val="28"/>
                <w:rtl/>
              </w:rPr>
              <w:t>04</w:t>
            </w:r>
            <w:r w:rsidRPr="00EF6248">
              <w:rPr>
                <w:rFonts w:ascii="Traditional Arabic" w:hAnsi="Traditional Arabic" w:cs="Traditional Arabic"/>
                <w:b/>
                <w:bCs/>
                <w:sz w:val="28"/>
                <w:szCs w:val="28"/>
              </w:rPr>
              <w:t>%</w:t>
            </w:r>
          </w:p>
        </w:tc>
        <w:tc>
          <w:tcPr>
            <w:tcW w:w="1701" w:type="dxa"/>
          </w:tcPr>
          <w:p w:rsidR="006F246A" w:rsidRPr="00EF6248"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02</w:t>
            </w:r>
          </w:p>
        </w:tc>
        <w:tc>
          <w:tcPr>
            <w:tcW w:w="1384" w:type="dxa"/>
          </w:tcPr>
          <w:p w:rsidR="006F246A" w:rsidRPr="00EF6248"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02</w:t>
            </w:r>
            <w:r w:rsidRPr="00EF6248">
              <w:rPr>
                <w:rFonts w:ascii="Traditional Arabic" w:hAnsi="Traditional Arabic" w:cs="Traditional Arabic"/>
                <w:b/>
                <w:bCs/>
                <w:sz w:val="28"/>
                <w:szCs w:val="28"/>
              </w:rPr>
              <w:t>%</w:t>
            </w:r>
          </w:p>
        </w:tc>
      </w:tr>
      <w:tr w:rsidR="006F246A" w:rsidRPr="00AD6D7E" w:rsidTr="006F246A">
        <w:tc>
          <w:tcPr>
            <w:tcW w:w="3573" w:type="dxa"/>
          </w:tcPr>
          <w:p w:rsidR="006F246A" w:rsidRPr="00EF6248"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الأقســــــــــاط البنكيــــــــــة</w:t>
            </w:r>
          </w:p>
        </w:tc>
        <w:tc>
          <w:tcPr>
            <w:tcW w:w="1560" w:type="dxa"/>
          </w:tcPr>
          <w:p w:rsidR="006F246A" w:rsidRPr="00EF6248"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04</w:t>
            </w:r>
          </w:p>
        </w:tc>
        <w:tc>
          <w:tcPr>
            <w:tcW w:w="1559" w:type="dxa"/>
          </w:tcPr>
          <w:p w:rsidR="006F246A" w:rsidRPr="00EF6248" w:rsidRDefault="006F246A" w:rsidP="006F246A">
            <w:pPr>
              <w:tabs>
                <w:tab w:val="left" w:pos="613"/>
                <w:tab w:val="center" w:pos="819"/>
              </w:tabs>
              <w:bidi/>
              <w:spacing w:line="276" w:lineRule="auto"/>
              <w:ind w:left="0" w:firstLine="0"/>
              <w:jc w:val="center"/>
              <w:rPr>
                <w:rFonts w:ascii="Traditional Arabic" w:hAnsi="Traditional Arabic" w:cs="Traditional Arabic"/>
                <w:b/>
                <w:bCs/>
                <w:sz w:val="28"/>
                <w:szCs w:val="28"/>
                <w:rtl/>
              </w:rPr>
            </w:pPr>
            <w:r w:rsidRPr="00EF6248">
              <w:rPr>
                <w:rFonts w:ascii="Traditional Arabic" w:hAnsi="Traditional Arabic" w:cs="Traditional Arabic"/>
                <w:b/>
                <w:bCs/>
                <w:sz w:val="28"/>
                <w:szCs w:val="28"/>
                <w:rtl/>
              </w:rPr>
              <w:t>04</w:t>
            </w:r>
            <w:r w:rsidRPr="00EF6248">
              <w:rPr>
                <w:rFonts w:ascii="Traditional Arabic" w:hAnsi="Traditional Arabic" w:cs="Traditional Arabic"/>
                <w:b/>
                <w:bCs/>
                <w:sz w:val="28"/>
                <w:szCs w:val="28"/>
              </w:rPr>
              <w:t>%</w:t>
            </w:r>
          </w:p>
        </w:tc>
        <w:tc>
          <w:tcPr>
            <w:tcW w:w="1701" w:type="dxa"/>
          </w:tcPr>
          <w:p w:rsidR="006F246A" w:rsidRPr="00EF6248"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00</w:t>
            </w:r>
          </w:p>
        </w:tc>
        <w:tc>
          <w:tcPr>
            <w:tcW w:w="1384" w:type="dxa"/>
          </w:tcPr>
          <w:p w:rsidR="006F246A" w:rsidRPr="00EF6248"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00</w:t>
            </w:r>
            <w:r w:rsidRPr="00EF6248">
              <w:rPr>
                <w:rFonts w:ascii="Traditional Arabic" w:hAnsi="Traditional Arabic" w:cs="Traditional Arabic"/>
                <w:b/>
                <w:bCs/>
                <w:sz w:val="28"/>
                <w:szCs w:val="28"/>
              </w:rPr>
              <w:t>%</w:t>
            </w:r>
          </w:p>
        </w:tc>
      </w:tr>
      <w:tr w:rsidR="006F246A" w:rsidRPr="00AD6D7E" w:rsidTr="006F246A">
        <w:tc>
          <w:tcPr>
            <w:tcW w:w="3573" w:type="dxa"/>
          </w:tcPr>
          <w:p w:rsidR="006F246A" w:rsidRPr="00EF6248"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تســـــــــديد القــــــــروض</w:t>
            </w:r>
          </w:p>
        </w:tc>
        <w:tc>
          <w:tcPr>
            <w:tcW w:w="1560" w:type="dxa"/>
          </w:tcPr>
          <w:p w:rsidR="006F246A" w:rsidRPr="00EF6248"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17</w:t>
            </w:r>
          </w:p>
        </w:tc>
        <w:tc>
          <w:tcPr>
            <w:tcW w:w="1559" w:type="dxa"/>
          </w:tcPr>
          <w:p w:rsidR="006F246A" w:rsidRPr="00EF6248" w:rsidRDefault="006F246A" w:rsidP="006F246A">
            <w:pPr>
              <w:tabs>
                <w:tab w:val="left" w:pos="613"/>
                <w:tab w:val="center" w:pos="819"/>
              </w:tabs>
              <w:bidi/>
              <w:spacing w:line="276" w:lineRule="auto"/>
              <w:ind w:left="0" w:firstLine="0"/>
              <w:jc w:val="center"/>
              <w:rPr>
                <w:rFonts w:ascii="Traditional Arabic" w:hAnsi="Traditional Arabic" w:cs="Traditional Arabic"/>
                <w:b/>
                <w:bCs/>
                <w:sz w:val="28"/>
                <w:szCs w:val="28"/>
                <w:rtl/>
              </w:rPr>
            </w:pPr>
            <w:r w:rsidRPr="00EF6248">
              <w:rPr>
                <w:rFonts w:ascii="Traditional Arabic" w:hAnsi="Traditional Arabic" w:cs="Traditional Arabic"/>
                <w:b/>
                <w:bCs/>
                <w:sz w:val="28"/>
                <w:szCs w:val="28"/>
                <w:rtl/>
              </w:rPr>
              <w:t>17</w:t>
            </w:r>
            <w:r w:rsidRPr="00EF6248">
              <w:rPr>
                <w:rFonts w:ascii="Traditional Arabic" w:hAnsi="Traditional Arabic" w:cs="Traditional Arabic"/>
                <w:b/>
                <w:bCs/>
                <w:sz w:val="28"/>
                <w:szCs w:val="28"/>
              </w:rPr>
              <w:t>%</w:t>
            </w:r>
          </w:p>
        </w:tc>
        <w:tc>
          <w:tcPr>
            <w:tcW w:w="1701" w:type="dxa"/>
          </w:tcPr>
          <w:p w:rsidR="006F246A" w:rsidRPr="00EF6248"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13</w:t>
            </w:r>
          </w:p>
        </w:tc>
        <w:tc>
          <w:tcPr>
            <w:tcW w:w="1384" w:type="dxa"/>
          </w:tcPr>
          <w:p w:rsidR="006F246A" w:rsidRPr="00EF6248"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13</w:t>
            </w:r>
            <w:r w:rsidRPr="00EF6248">
              <w:rPr>
                <w:rFonts w:ascii="Traditional Arabic" w:hAnsi="Traditional Arabic" w:cs="Traditional Arabic"/>
                <w:b/>
                <w:bCs/>
                <w:sz w:val="28"/>
                <w:szCs w:val="28"/>
              </w:rPr>
              <w:t>%</w:t>
            </w:r>
          </w:p>
        </w:tc>
      </w:tr>
      <w:tr w:rsidR="006F246A" w:rsidRPr="00AD6D7E" w:rsidTr="006F246A">
        <w:tc>
          <w:tcPr>
            <w:tcW w:w="3573" w:type="dxa"/>
          </w:tcPr>
          <w:p w:rsidR="006F246A" w:rsidRPr="00EF6248"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الكـــــــــــــــــــــراء</w:t>
            </w:r>
          </w:p>
        </w:tc>
        <w:tc>
          <w:tcPr>
            <w:tcW w:w="1560" w:type="dxa"/>
          </w:tcPr>
          <w:p w:rsidR="006F246A" w:rsidRPr="00EF6248"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02</w:t>
            </w:r>
          </w:p>
        </w:tc>
        <w:tc>
          <w:tcPr>
            <w:tcW w:w="1559" w:type="dxa"/>
          </w:tcPr>
          <w:p w:rsidR="006F246A" w:rsidRPr="00EF6248" w:rsidRDefault="006F246A" w:rsidP="006F246A">
            <w:pPr>
              <w:tabs>
                <w:tab w:val="left" w:pos="613"/>
                <w:tab w:val="center" w:pos="819"/>
              </w:tabs>
              <w:bidi/>
              <w:spacing w:line="276" w:lineRule="auto"/>
              <w:ind w:left="0" w:firstLine="0"/>
              <w:jc w:val="center"/>
              <w:rPr>
                <w:rFonts w:ascii="Traditional Arabic" w:hAnsi="Traditional Arabic" w:cs="Traditional Arabic"/>
                <w:b/>
                <w:bCs/>
                <w:sz w:val="28"/>
                <w:szCs w:val="28"/>
                <w:rtl/>
              </w:rPr>
            </w:pPr>
            <w:r w:rsidRPr="00EF6248">
              <w:rPr>
                <w:rFonts w:ascii="Traditional Arabic" w:hAnsi="Traditional Arabic" w:cs="Traditional Arabic"/>
                <w:b/>
                <w:bCs/>
                <w:sz w:val="28"/>
                <w:szCs w:val="28"/>
                <w:rtl/>
              </w:rPr>
              <w:t>02</w:t>
            </w:r>
            <w:r w:rsidRPr="00EF6248">
              <w:rPr>
                <w:rFonts w:ascii="Traditional Arabic" w:hAnsi="Traditional Arabic" w:cs="Traditional Arabic"/>
                <w:b/>
                <w:bCs/>
                <w:sz w:val="28"/>
                <w:szCs w:val="28"/>
              </w:rPr>
              <w:t>%</w:t>
            </w:r>
          </w:p>
        </w:tc>
        <w:tc>
          <w:tcPr>
            <w:tcW w:w="1701" w:type="dxa"/>
          </w:tcPr>
          <w:p w:rsidR="006F246A" w:rsidRPr="00EF6248"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08</w:t>
            </w:r>
          </w:p>
        </w:tc>
        <w:tc>
          <w:tcPr>
            <w:tcW w:w="1384" w:type="dxa"/>
          </w:tcPr>
          <w:p w:rsidR="006F246A" w:rsidRPr="00EF6248"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08</w:t>
            </w:r>
            <w:r w:rsidRPr="00EF6248">
              <w:rPr>
                <w:rFonts w:ascii="Traditional Arabic" w:hAnsi="Traditional Arabic" w:cs="Traditional Arabic"/>
                <w:b/>
                <w:bCs/>
                <w:sz w:val="28"/>
                <w:szCs w:val="28"/>
              </w:rPr>
              <w:t>%</w:t>
            </w:r>
          </w:p>
        </w:tc>
      </w:tr>
      <w:tr w:rsidR="006F246A" w:rsidRPr="00AD6D7E" w:rsidTr="006F246A">
        <w:tc>
          <w:tcPr>
            <w:tcW w:w="3573" w:type="dxa"/>
          </w:tcPr>
          <w:p w:rsidR="006F246A" w:rsidRPr="00EF6248"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المجمـــــــــــوع</w:t>
            </w:r>
          </w:p>
        </w:tc>
        <w:tc>
          <w:tcPr>
            <w:tcW w:w="1560" w:type="dxa"/>
          </w:tcPr>
          <w:p w:rsidR="006F246A" w:rsidRPr="00EF6248"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63</w:t>
            </w:r>
          </w:p>
        </w:tc>
        <w:tc>
          <w:tcPr>
            <w:tcW w:w="1559" w:type="dxa"/>
          </w:tcPr>
          <w:p w:rsidR="006F246A" w:rsidRPr="00EF6248"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sz w:val="28"/>
                <w:szCs w:val="28"/>
                <w:rtl/>
              </w:rPr>
              <w:t>63</w:t>
            </w:r>
            <w:r w:rsidRPr="00EF6248">
              <w:rPr>
                <w:rFonts w:ascii="Traditional Arabic" w:hAnsi="Traditional Arabic" w:cs="Traditional Arabic"/>
                <w:b/>
                <w:bCs/>
                <w:sz w:val="28"/>
                <w:szCs w:val="28"/>
              </w:rPr>
              <w:t>%</w:t>
            </w:r>
          </w:p>
        </w:tc>
        <w:tc>
          <w:tcPr>
            <w:tcW w:w="1701" w:type="dxa"/>
          </w:tcPr>
          <w:p w:rsidR="006F246A" w:rsidRPr="00EF6248" w:rsidRDefault="006F246A" w:rsidP="006F246A">
            <w:pPr>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37</w:t>
            </w:r>
          </w:p>
        </w:tc>
        <w:tc>
          <w:tcPr>
            <w:tcW w:w="1384" w:type="dxa"/>
          </w:tcPr>
          <w:p w:rsidR="006F246A" w:rsidRPr="00EF6248" w:rsidRDefault="006F246A" w:rsidP="006F246A">
            <w:pPr>
              <w:tabs>
                <w:tab w:val="left" w:pos="613"/>
                <w:tab w:val="center" w:pos="819"/>
              </w:tabs>
              <w:bidi/>
              <w:spacing w:line="276" w:lineRule="auto"/>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sz w:val="28"/>
                <w:szCs w:val="28"/>
                <w:rtl/>
              </w:rPr>
              <w:t>37</w:t>
            </w:r>
            <w:r w:rsidRPr="00EF6248">
              <w:rPr>
                <w:rFonts w:ascii="Traditional Arabic" w:hAnsi="Traditional Arabic" w:cs="Traditional Arabic"/>
                <w:b/>
                <w:bCs/>
                <w:sz w:val="28"/>
                <w:szCs w:val="28"/>
              </w:rPr>
              <w:t>%</w:t>
            </w:r>
          </w:p>
        </w:tc>
      </w:tr>
    </w:tbl>
    <w:p w:rsidR="008F34E0" w:rsidRDefault="008F34E0" w:rsidP="006F246A">
      <w:pPr>
        <w:bidi/>
        <w:spacing w:after="0"/>
        <w:ind w:left="-2"/>
        <w:rPr>
          <w:rFonts w:cs="Simplified Arabic"/>
          <w:sz w:val="18"/>
          <w:szCs w:val="18"/>
          <w:rtl/>
        </w:rPr>
      </w:pPr>
    </w:p>
    <w:p w:rsidR="008F34E0" w:rsidRDefault="008F34E0" w:rsidP="008F34E0">
      <w:pPr>
        <w:bidi/>
        <w:spacing w:after="0"/>
        <w:ind w:left="-2"/>
        <w:jc w:val="left"/>
        <w:rPr>
          <w:rFonts w:cs="Simplified Arabic"/>
          <w:sz w:val="18"/>
          <w:szCs w:val="18"/>
          <w:rtl/>
        </w:rPr>
      </w:pPr>
      <w:r>
        <w:rPr>
          <w:rFonts w:cs="Simplified Arabic" w:hint="cs"/>
          <w:b/>
          <w:bCs/>
          <w:noProof/>
          <w:color w:val="000000" w:themeColor="text1"/>
          <w:sz w:val="20"/>
          <w:szCs w:val="20"/>
          <w:rtl/>
        </w:rPr>
        <w:drawing>
          <wp:anchor distT="0" distB="0" distL="114300" distR="114300" simplePos="0" relativeHeight="251704320" behindDoc="0" locked="0" layoutInCell="1" allowOverlap="1">
            <wp:simplePos x="0" y="0"/>
            <wp:positionH relativeFrom="column">
              <wp:posOffset>2050415</wp:posOffset>
            </wp:positionH>
            <wp:positionV relativeFrom="paragraph">
              <wp:posOffset>219075</wp:posOffset>
            </wp:positionV>
            <wp:extent cx="4044315" cy="2811780"/>
            <wp:effectExtent l="19050" t="0" r="13335" b="7620"/>
            <wp:wrapSquare wrapText="bothSides"/>
            <wp:docPr id="69" name="Graphique 5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7"/>
              </a:graphicData>
            </a:graphic>
          </wp:anchor>
        </w:drawing>
      </w:r>
      <w:r w:rsidRPr="00BB2A83">
        <w:rPr>
          <w:rFonts w:cs="Simplified Arabic" w:hint="cs"/>
          <w:b/>
          <w:bCs/>
          <w:color w:val="000000" w:themeColor="text1"/>
          <w:sz w:val="20"/>
          <w:szCs w:val="20"/>
          <w:rtl/>
        </w:rPr>
        <w:t>تمثيـل</w:t>
      </w:r>
      <w:r>
        <w:rPr>
          <w:rFonts w:cs="Simplified Arabic" w:hint="cs"/>
          <w:b/>
          <w:bCs/>
          <w:color w:val="000000" w:themeColor="text1"/>
          <w:sz w:val="20"/>
          <w:szCs w:val="20"/>
          <w:rtl/>
        </w:rPr>
        <w:t xml:space="preserve"> بيانــــــيللصعوبات الاقتصادية و المالية خاص</w:t>
      </w:r>
      <w:r w:rsidRPr="001510FD">
        <w:rPr>
          <w:rFonts w:cs="Simplified Arabic" w:hint="cs"/>
          <w:b/>
          <w:bCs/>
          <w:color w:val="000000" w:themeColor="text1"/>
          <w:sz w:val="20"/>
          <w:szCs w:val="20"/>
          <w:rtl/>
        </w:rPr>
        <w:t xml:space="preserve"> بقطاع الصناعة</w:t>
      </w:r>
    </w:p>
    <w:p w:rsidR="008F34E0" w:rsidRDefault="008F34E0" w:rsidP="008F34E0">
      <w:pPr>
        <w:bidi/>
        <w:spacing w:after="0"/>
        <w:ind w:left="-2"/>
        <w:rPr>
          <w:rFonts w:cs="Simplified Arabic"/>
          <w:sz w:val="18"/>
          <w:szCs w:val="18"/>
          <w:rtl/>
        </w:rPr>
      </w:pPr>
    </w:p>
    <w:p w:rsidR="008F34E0" w:rsidRDefault="008F34E0" w:rsidP="008F34E0">
      <w:pPr>
        <w:bidi/>
        <w:spacing w:after="0"/>
        <w:ind w:left="-2"/>
        <w:rPr>
          <w:rFonts w:cs="Simplified Arabic"/>
          <w:sz w:val="18"/>
          <w:szCs w:val="18"/>
          <w:rtl/>
        </w:rPr>
      </w:pPr>
    </w:p>
    <w:p w:rsidR="008F34E0" w:rsidRDefault="008F34E0" w:rsidP="008F34E0">
      <w:pPr>
        <w:bidi/>
        <w:spacing w:after="0"/>
        <w:ind w:left="-2"/>
        <w:rPr>
          <w:rFonts w:cs="Simplified Arabic"/>
          <w:sz w:val="18"/>
          <w:szCs w:val="18"/>
          <w:rtl/>
        </w:rPr>
      </w:pPr>
    </w:p>
    <w:p w:rsidR="008F34E0" w:rsidRDefault="008F34E0" w:rsidP="008F34E0">
      <w:pPr>
        <w:bidi/>
        <w:spacing w:after="0"/>
        <w:ind w:left="-2"/>
        <w:rPr>
          <w:rFonts w:cs="Simplified Arabic"/>
          <w:sz w:val="18"/>
          <w:szCs w:val="18"/>
          <w:rtl/>
        </w:rPr>
      </w:pPr>
    </w:p>
    <w:p w:rsidR="008F34E0" w:rsidRDefault="008F34E0" w:rsidP="008F34E0">
      <w:pPr>
        <w:bidi/>
        <w:spacing w:after="0"/>
        <w:ind w:left="-2"/>
        <w:rPr>
          <w:rFonts w:cs="Simplified Arabic"/>
          <w:sz w:val="18"/>
          <w:szCs w:val="18"/>
          <w:rtl/>
        </w:rPr>
      </w:pPr>
    </w:p>
    <w:p w:rsidR="008F34E0" w:rsidRDefault="008F34E0" w:rsidP="008F34E0">
      <w:pPr>
        <w:bidi/>
        <w:spacing w:after="0"/>
        <w:ind w:left="-2"/>
        <w:rPr>
          <w:rFonts w:cs="Simplified Arabic"/>
          <w:sz w:val="18"/>
          <w:szCs w:val="18"/>
          <w:rtl/>
        </w:rPr>
      </w:pPr>
    </w:p>
    <w:p w:rsidR="008F34E0" w:rsidRDefault="008F34E0" w:rsidP="008F34E0">
      <w:pPr>
        <w:bidi/>
        <w:spacing w:after="0"/>
        <w:ind w:left="-2"/>
        <w:rPr>
          <w:rFonts w:cs="Simplified Arabic"/>
          <w:sz w:val="18"/>
          <w:szCs w:val="18"/>
          <w:rtl/>
        </w:rPr>
      </w:pPr>
    </w:p>
    <w:p w:rsidR="006F246A" w:rsidRPr="00634091" w:rsidRDefault="006F246A" w:rsidP="008F34E0">
      <w:pPr>
        <w:bidi/>
        <w:spacing w:after="0"/>
        <w:ind w:left="-2"/>
        <w:rPr>
          <w:rFonts w:cs="Simplified Arabic"/>
          <w:sz w:val="18"/>
          <w:szCs w:val="18"/>
          <w:rtl/>
        </w:rPr>
      </w:pPr>
    </w:p>
    <w:p w:rsidR="00EF6E53" w:rsidRDefault="008F34E0" w:rsidP="008F34E0">
      <w:pPr>
        <w:bidi/>
        <w:ind w:left="-2"/>
        <w:rPr>
          <w:rFonts w:cs="Simplified Arabic"/>
          <w:b/>
          <w:bCs/>
          <w:color w:val="000000" w:themeColor="text1"/>
          <w:sz w:val="20"/>
          <w:szCs w:val="20"/>
          <w:rtl/>
        </w:rPr>
      </w:pPr>
      <w:r>
        <w:rPr>
          <w:rFonts w:cs="Simplified Arabic" w:hint="cs"/>
          <w:noProof/>
          <w:sz w:val="28"/>
          <w:szCs w:val="28"/>
          <w:rtl/>
        </w:rPr>
        <w:lastRenderedPageBreak/>
        <w:drawing>
          <wp:inline distT="0" distB="0" distL="0" distR="0">
            <wp:extent cx="4255770" cy="3070860"/>
            <wp:effectExtent l="19050" t="0" r="11430" b="0"/>
            <wp:docPr id="74" name="Graphique 60"/>
            <wp:cNvGraphicFramePr/>
            <a:graphic xmlns:a="http://schemas.openxmlformats.org/drawingml/2006/main">
              <a:graphicData uri="http://schemas.openxmlformats.org/drawingml/2006/chart">
                <c:chart xmlns:c="http://schemas.openxmlformats.org/drawingml/2006/chart" xmlns:r="http://schemas.openxmlformats.org/officeDocument/2006/relationships" r:id="rId148"/>
              </a:graphicData>
            </a:graphic>
          </wp:inline>
        </w:drawing>
      </w:r>
    </w:p>
    <w:p w:rsidR="00EC43DD" w:rsidRDefault="006F246A" w:rsidP="00EF6E53">
      <w:pPr>
        <w:bidi/>
        <w:ind w:left="-2"/>
        <w:jc w:val="center"/>
        <w:rPr>
          <w:rFonts w:cs="Simplified Arabic"/>
          <w:b/>
          <w:bCs/>
          <w:color w:val="000000" w:themeColor="text1"/>
          <w:sz w:val="20"/>
          <w:szCs w:val="20"/>
          <w:rtl/>
          <w:lang w:bidi="ar-DZ"/>
        </w:rPr>
      </w:pPr>
      <w:r w:rsidRPr="00BB2A83">
        <w:rPr>
          <w:rFonts w:cs="Simplified Arabic" w:hint="cs"/>
          <w:b/>
          <w:bCs/>
          <w:color w:val="000000" w:themeColor="text1"/>
          <w:sz w:val="20"/>
          <w:szCs w:val="20"/>
          <w:rtl/>
        </w:rPr>
        <w:t>تمثيـل</w:t>
      </w:r>
      <w:r>
        <w:rPr>
          <w:rFonts w:cs="Simplified Arabic" w:hint="cs"/>
          <w:b/>
          <w:bCs/>
          <w:color w:val="000000" w:themeColor="text1"/>
          <w:sz w:val="20"/>
          <w:szCs w:val="20"/>
          <w:rtl/>
        </w:rPr>
        <w:t xml:space="preserve"> بيانـــــــــيللصعوبات الاقتصادية و المالية </w:t>
      </w:r>
      <w:r w:rsidRPr="001510FD">
        <w:rPr>
          <w:rFonts w:cs="Simplified Arabic" w:hint="cs"/>
          <w:b/>
          <w:bCs/>
          <w:color w:val="000000" w:themeColor="text1"/>
          <w:sz w:val="20"/>
          <w:szCs w:val="20"/>
          <w:rtl/>
        </w:rPr>
        <w:t xml:space="preserve">خاص بقطاع </w:t>
      </w:r>
      <w:r>
        <w:rPr>
          <w:rFonts w:cs="Simplified Arabic" w:hint="cs"/>
          <w:b/>
          <w:bCs/>
          <w:color w:val="000000" w:themeColor="text1"/>
          <w:sz w:val="20"/>
          <w:szCs w:val="20"/>
          <w:rtl/>
        </w:rPr>
        <w:t>الخدمات</w:t>
      </w:r>
    </w:p>
    <w:p w:rsidR="006F246A" w:rsidRPr="00EF6248" w:rsidRDefault="00DE3A23" w:rsidP="00EF6248">
      <w:pPr>
        <w:bidi/>
        <w:spacing w:after="0"/>
        <w:ind w:left="-2"/>
        <w:jc w:val="both"/>
        <w:rPr>
          <w:rFonts w:ascii="Traditional Arabic" w:hAnsi="Traditional Arabic" w:cs="Traditional Arabic"/>
          <w:b/>
          <w:bCs/>
          <w:sz w:val="40"/>
          <w:szCs w:val="40"/>
          <w:u w:val="single"/>
          <w:rtl/>
        </w:rPr>
      </w:pPr>
      <w:r w:rsidRPr="00EF6248">
        <w:rPr>
          <w:rFonts w:ascii="Traditional Arabic" w:hAnsi="Traditional Arabic" w:cs="Traditional Arabic"/>
          <w:b/>
          <w:bCs/>
          <w:color w:val="000000" w:themeColor="text1"/>
          <w:sz w:val="40"/>
          <w:szCs w:val="40"/>
          <w:u w:val="single"/>
          <w:rtl/>
        </w:rPr>
        <w:t>تحليل</w:t>
      </w:r>
      <w:r w:rsidR="006F246A" w:rsidRPr="00EF6248">
        <w:rPr>
          <w:rFonts w:ascii="Traditional Arabic" w:hAnsi="Traditional Arabic" w:cs="Traditional Arabic"/>
          <w:b/>
          <w:bCs/>
          <w:sz w:val="40"/>
          <w:szCs w:val="40"/>
          <w:u w:val="single"/>
          <w:rtl/>
        </w:rPr>
        <w:t xml:space="preserve"> الجـــــدول رقم 33:</w:t>
      </w:r>
    </w:p>
    <w:p w:rsidR="006F246A" w:rsidRPr="00EF6248" w:rsidRDefault="006F246A" w:rsidP="00EF6248">
      <w:pPr>
        <w:bidi/>
        <w:spacing w:after="0"/>
        <w:ind w:left="-2"/>
        <w:jc w:val="both"/>
        <w:rPr>
          <w:rFonts w:ascii="Traditional Arabic" w:hAnsi="Traditional Arabic" w:cs="Traditional Arabic"/>
          <w:sz w:val="40"/>
          <w:szCs w:val="40"/>
          <w:rtl/>
        </w:rPr>
      </w:pPr>
      <w:r w:rsidRPr="00EF6248">
        <w:rPr>
          <w:rFonts w:ascii="Traditional Arabic" w:hAnsi="Traditional Arabic" w:cs="Traditional Arabic"/>
          <w:sz w:val="40"/>
          <w:szCs w:val="40"/>
          <w:rtl/>
        </w:rPr>
        <w:t>من معطيات الجدول رقم 27، يتضح لنا بأن الصعوبات الاقتصادية و المالية تتنوع و تتعدد في كل من قطاع الصناعة و قطاع الخدمات. ففي قطاع الصناعة يعد ارتفاع أسعار المواد الأولية من أول الصعوبات في هذا القطاع بتكرار 22 امرأة معبر عنه بنسبة 22</w:t>
      </w:r>
      <w:r w:rsidRPr="00EF6248">
        <w:rPr>
          <w:rFonts w:ascii="Traditional Arabic" w:hAnsi="Traditional Arabic" w:cs="Traditional Arabic"/>
          <w:sz w:val="40"/>
          <w:szCs w:val="40"/>
        </w:rPr>
        <w:t>%</w:t>
      </w:r>
      <w:r w:rsidRPr="00EF6248">
        <w:rPr>
          <w:rFonts w:ascii="Traditional Arabic" w:hAnsi="Traditional Arabic" w:cs="Traditional Arabic"/>
          <w:sz w:val="40"/>
          <w:szCs w:val="40"/>
          <w:rtl/>
        </w:rPr>
        <w:t>،</w:t>
      </w:r>
      <w:r w:rsidRPr="00EF6248">
        <w:rPr>
          <w:rFonts w:ascii="Traditional Arabic" w:hAnsi="Traditional Arabic" w:cs="Traditional Arabic"/>
          <w:sz w:val="40"/>
          <w:szCs w:val="40"/>
        </w:rPr>
        <w:t> </w:t>
      </w:r>
      <w:r w:rsidRPr="00EF6248">
        <w:rPr>
          <w:rFonts w:ascii="Traditional Arabic" w:hAnsi="Traditional Arabic" w:cs="Traditional Arabic"/>
          <w:sz w:val="40"/>
          <w:szCs w:val="40"/>
          <w:rtl/>
        </w:rPr>
        <w:t xml:space="preserve"> بعدها يأتي تسديد القروض بـــ 17 مقاولة أي بنسبة 17</w:t>
      </w:r>
      <w:r w:rsidRPr="00EF6248">
        <w:rPr>
          <w:rFonts w:ascii="Traditional Arabic" w:hAnsi="Traditional Arabic" w:cs="Traditional Arabic"/>
          <w:b/>
          <w:bCs/>
          <w:sz w:val="40"/>
          <w:szCs w:val="40"/>
        </w:rPr>
        <w:t>%</w:t>
      </w:r>
      <w:r w:rsidRPr="00EF6248">
        <w:rPr>
          <w:rFonts w:ascii="Traditional Arabic" w:hAnsi="Traditional Arabic" w:cs="Traditional Arabic"/>
          <w:b/>
          <w:bCs/>
          <w:sz w:val="40"/>
          <w:szCs w:val="40"/>
          <w:rtl/>
        </w:rPr>
        <w:t xml:space="preserve">، و </w:t>
      </w:r>
      <w:r w:rsidRPr="00EF6248">
        <w:rPr>
          <w:rFonts w:ascii="Traditional Arabic" w:hAnsi="Traditional Arabic" w:cs="Traditional Arabic"/>
          <w:sz w:val="40"/>
          <w:szCs w:val="40"/>
          <w:rtl/>
        </w:rPr>
        <w:t>التمويل بتكرار 12 مقاولة بنسبة 12</w:t>
      </w:r>
      <w:r w:rsidRPr="00EF6248">
        <w:rPr>
          <w:rFonts w:ascii="Traditional Arabic" w:hAnsi="Traditional Arabic" w:cs="Traditional Arabic"/>
          <w:sz w:val="40"/>
          <w:szCs w:val="40"/>
        </w:rPr>
        <w:t>%</w:t>
      </w:r>
      <w:r w:rsidRPr="00EF6248">
        <w:rPr>
          <w:rFonts w:ascii="Traditional Arabic" w:hAnsi="Traditional Arabic" w:cs="Traditional Arabic"/>
          <w:sz w:val="40"/>
          <w:szCs w:val="40"/>
          <w:rtl/>
        </w:rPr>
        <w:t>، بعدها تأتي الضرائب و الأقساط البنكية بتكرار متساوي قدر بــ 04 نساء مقاولات أي بنسبة 04</w:t>
      </w:r>
      <w:r w:rsidRPr="00EF6248">
        <w:rPr>
          <w:rFonts w:ascii="Traditional Arabic" w:hAnsi="Traditional Arabic" w:cs="Traditional Arabic"/>
          <w:sz w:val="40"/>
          <w:szCs w:val="40"/>
        </w:rPr>
        <w:t>%</w:t>
      </w:r>
      <w:r w:rsidRPr="00EF6248">
        <w:rPr>
          <w:rFonts w:ascii="Traditional Arabic" w:hAnsi="Traditional Arabic" w:cs="Traditional Arabic"/>
          <w:sz w:val="40"/>
          <w:szCs w:val="40"/>
          <w:rtl/>
        </w:rPr>
        <w:t>، و غلاء اليد العاملة المؤهلة و الكراء أيضا بتكرار متساوي بـــ 02 امرأة مقاولة و بنسبة 02</w:t>
      </w:r>
      <w:r w:rsidRPr="00EF6248">
        <w:rPr>
          <w:rFonts w:ascii="Traditional Arabic" w:hAnsi="Traditional Arabic" w:cs="Traditional Arabic"/>
          <w:sz w:val="40"/>
          <w:szCs w:val="40"/>
        </w:rPr>
        <w:t>%</w:t>
      </w:r>
      <w:r w:rsidRPr="00EF6248">
        <w:rPr>
          <w:rFonts w:ascii="Traditional Arabic" w:hAnsi="Traditional Arabic" w:cs="Traditional Arabic"/>
          <w:sz w:val="40"/>
          <w:szCs w:val="40"/>
          <w:rtl/>
        </w:rPr>
        <w:t xml:space="preserve">.  </w:t>
      </w:r>
    </w:p>
    <w:p w:rsidR="006F246A" w:rsidRPr="00EF6248" w:rsidRDefault="006F246A" w:rsidP="00EF6248">
      <w:pPr>
        <w:bidi/>
        <w:spacing w:after="0"/>
        <w:ind w:left="-2"/>
        <w:jc w:val="both"/>
        <w:rPr>
          <w:rFonts w:ascii="Traditional Arabic" w:hAnsi="Traditional Arabic" w:cs="Traditional Arabic"/>
          <w:sz w:val="40"/>
          <w:szCs w:val="40"/>
          <w:rtl/>
        </w:rPr>
      </w:pPr>
      <w:r w:rsidRPr="00EF6248">
        <w:rPr>
          <w:rFonts w:ascii="Traditional Arabic" w:hAnsi="Traditional Arabic" w:cs="Traditional Arabic"/>
          <w:sz w:val="40"/>
          <w:szCs w:val="40"/>
          <w:rtl/>
        </w:rPr>
        <w:t>و في قطاع الخدمات حصل تسديد القروض على النسبة الأكبر بين التكرارات بنسبة 13</w:t>
      </w:r>
      <w:r w:rsidRPr="00EF6248">
        <w:rPr>
          <w:rFonts w:ascii="Traditional Arabic" w:hAnsi="Traditional Arabic" w:cs="Traditional Arabic"/>
          <w:sz w:val="40"/>
          <w:szCs w:val="40"/>
        </w:rPr>
        <w:t>%</w:t>
      </w:r>
      <w:r w:rsidRPr="00EF6248">
        <w:rPr>
          <w:rFonts w:ascii="Traditional Arabic" w:hAnsi="Traditional Arabic" w:cs="Traditional Arabic"/>
          <w:sz w:val="40"/>
          <w:szCs w:val="40"/>
          <w:rtl/>
        </w:rPr>
        <w:t xml:space="preserve"> أي بتكرار 12 مفردة من عينة البحث، و يأتي بعده ارتفاع أسعار المواد الأولية و الكراء بنفس التكرار أي بــ 08 نساء مقاولات بنسبة 08</w:t>
      </w:r>
      <w:r w:rsidRPr="00EF6248">
        <w:rPr>
          <w:rFonts w:ascii="Traditional Arabic" w:hAnsi="Traditional Arabic" w:cs="Traditional Arabic"/>
          <w:sz w:val="40"/>
          <w:szCs w:val="40"/>
        </w:rPr>
        <w:t>%</w:t>
      </w:r>
      <w:r w:rsidRPr="00EF6248">
        <w:rPr>
          <w:rFonts w:ascii="Traditional Arabic" w:hAnsi="Traditional Arabic" w:cs="Traditional Arabic"/>
          <w:sz w:val="40"/>
          <w:szCs w:val="40"/>
          <w:rtl/>
        </w:rPr>
        <w:t>، ثم غلاء اليد العاملة بـــ 05 تكرارات بنسبة 05</w:t>
      </w:r>
      <w:r w:rsidRPr="00EF6248">
        <w:rPr>
          <w:rFonts w:ascii="Traditional Arabic" w:hAnsi="Traditional Arabic" w:cs="Traditional Arabic"/>
          <w:sz w:val="40"/>
          <w:szCs w:val="40"/>
        </w:rPr>
        <w:t>%</w:t>
      </w:r>
      <w:r w:rsidRPr="00EF6248">
        <w:rPr>
          <w:rFonts w:ascii="Traditional Arabic" w:hAnsi="Traditional Arabic" w:cs="Traditional Arabic"/>
          <w:sz w:val="40"/>
          <w:szCs w:val="40"/>
          <w:rtl/>
        </w:rPr>
        <w:t xml:space="preserve">، و في الأخير الضرائب بـــ 02 امرأة مقاولة. </w:t>
      </w:r>
    </w:p>
    <w:p w:rsidR="006F246A" w:rsidRPr="00EF6248" w:rsidRDefault="006F246A" w:rsidP="00EF6248">
      <w:pPr>
        <w:bidi/>
        <w:spacing w:after="0"/>
        <w:ind w:left="-2"/>
        <w:jc w:val="both"/>
        <w:rPr>
          <w:rFonts w:ascii="Traditional Arabic" w:hAnsi="Traditional Arabic" w:cs="Traditional Arabic"/>
          <w:color w:val="000000" w:themeColor="text1"/>
          <w:sz w:val="40"/>
          <w:szCs w:val="40"/>
          <w:rtl/>
        </w:rPr>
      </w:pPr>
      <w:r w:rsidRPr="00EF6248">
        <w:rPr>
          <w:rFonts w:ascii="Traditional Arabic" w:hAnsi="Traditional Arabic" w:cs="Traditional Arabic"/>
          <w:sz w:val="40"/>
          <w:szCs w:val="40"/>
          <w:rtl/>
        </w:rPr>
        <w:lastRenderedPageBreak/>
        <w:t>و تعتبر الصعوبات الاقتصادية و المالية من الصعوبات التي</w:t>
      </w:r>
      <w:r w:rsidRPr="00EF6248">
        <w:rPr>
          <w:rFonts w:ascii="Traditional Arabic" w:hAnsi="Traditional Arabic" w:cs="Traditional Arabic"/>
          <w:color w:val="000000" w:themeColor="text1"/>
          <w:sz w:val="40"/>
          <w:szCs w:val="40"/>
          <w:rtl/>
        </w:rPr>
        <w:t xml:space="preserve"> بإمكانها أن تكون سببا في تأخر المشروع المقاولاتي للمرأة أو حتى توقفه في أحيان أخرى، و من المعطيات الموضحة من إجابات المبحوثات، يعتبر ارتفاع أسعار المواد الأولية احد الصعوبات التي باتت تؤرق العمل المقاولاتي، و قد يعود إلى الأزمة الاقتصادية التي يشهدها العالم ككل، كما أن الطلب الإضافي على أي سلعة يؤدي إلى ارتفاع سعرها، ما ينجم عنه أحيانا كثيرة تعطل المشروع و إفلاسه أحيانا أخرى.</w:t>
      </w:r>
    </w:p>
    <w:p w:rsidR="006F246A" w:rsidRPr="00EF6248" w:rsidRDefault="006F246A" w:rsidP="00EF6248">
      <w:pPr>
        <w:bidi/>
        <w:spacing w:after="0"/>
        <w:ind w:left="-2"/>
        <w:jc w:val="both"/>
        <w:rPr>
          <w:rFonts w:ascii="Traditional Arabic" w:hAnsi="Traditional Arabic" w:cs="Traditional Arabic"/>
          <w:b/>
          <w:bCs/>
          <w:color w:val="000000" w:themeColor="text1"/>
          <w:sz w:val="40"/>
          <w:szCs w:val="40"/>
          <w:u w:val="single"/>
          <w:rtl/>
        </w:rPr>
      </w:pPr>
      <w:r w:rsidRPr="00EF6248">
        <w:rPr>
          <w:rFonts w:ascii="Traditional Arabic" w:hAnsi="Traditional Arabic" w:cs="Traditional Arabic"/>
          <w:color w:val="000000" w:themeColor="text1"/>
          <w:sz w:val="40"/>
          <w:szCs w:val="40"/>
          <w:rtl/>
        </w:rPr>
        <w:t xml:space="preserve">إضافة إلى هذا نجد أيضا تسديد القرض و الأقساط البنكية، سواء لمؤسسات الدعم التي أنشأتها الدولة، و كذلك للبنوك، حيث أن العديد من المقاولات و بمجرد حصولهن على القرض يفكرن في كيفية تسديده، و هو الأمر الذي يعتبرنه صعبا للغاية خاصة إذا كان القرض كبيرا من جهة، و من جهة أخرى إذا لم يحقق المشروع المقاولاتي الأرباح المسطرة له. </w:t>
      </w:r>
    </w:p>
    <w:p w:rsidR="006F246A" w:rsidRPr="00EF6248" w:rsidRDefault="006F246A" w:rsidP="00EF6248">
      <w:pPr>
        <w:bidi/>
        <w:spacing w:after="0"/>
        <w:ind w:left="-2"/>
        <w:jc w:val="both"/>
        <w:rPr>
          <w:rFonts w:ascii="Traditional Arabic" w:hAnsi="Traditional Arabic" w:cs="Traditional Arabic"/>
          <w:color w:val="000000" w:themeColor="text1"/>
          <w:sz w:val="40"/>
          <w:szCs w:val="40"/>
          <w:rtl/>
        </w:rPr>
      </w:pPr>
      <w:r w:rsidRPr="00EF6248">
        <w:rPr>
          <w:rFonts w:ascii="Traditional Arabic" w:hAnsi="Traditional Arabic" w:cs="Traditional Arabic"/>
          <w:color w:val="000000" w:themeColor="text1"/>
          <w:sz w:val="40"/>
          <w:szCs w:val="40"/>
          <w:rtl/>
        </w:rPr>
        <w:t>مشكل التمويل أيضا من المشاكل التي تعاني منها المرأة المقاولة، و بالنسبة لمفردات عينة بحثنا فقد كان هذا المشكل خاص بقطاع الصناعة دون الخدمات، و قد يعود هذا لكون المقاولات في قطاع الصناعة يمارسن نشاطات تحتاج لدعم مالي و تمويل من الدولة، لأنهن يمتلكن مشاريع تحتاج لضمان استمراريتها أموالا كبيرة، و هذه الأموال لا تستطيع المقاولات توفيرها في أحيان كثيرة.</w:t>
      </w:r>
    </w:p>
    <w:p w:rsidR="006F246A" w:rsidRPr="00EF6248" w:rsidRDefault="006F246A" w:rsidP="00EF6248">
      <w:pPr>
        <w:bidi/>
        <w:spacing w:after="0"/>
        <w:ind w:left="-2"/>
        <w:jc w:val="both"/>
        <w:rPr>
          <w:rFonts w:ascii="Traditional Arabic" w:hAnsi="Traditional Arabic" w:cs="Traditional Arabic"/>
          <w:color w:val="000000" w:themeColor="text1"/>
          <w:sz w:val="40"/>
          <w:szCs w:val="40"/>
          <w:rtl/>
        </w:rPr>
      </w:pPr>
      <w:r w:rsidRPr="00EF6248">
        <w:rPr>
          <w:rFonts w:ascii="Traditional Arabic" w:hAnsi="Traditional Arabic" w:cs="Traditional Arabic"/>
          <w:color w:val="000000" w:themeColor="text1"/>
          <w:sz w:val="40"/>
          <w:szCs w:val="40"/>
          <w:rtl/>
        </w:rPr>
        <w:t>الضرائب أيضا من المشاكل التي يعاني منها كل من يمارس نشاطا اقتصاديا، ليس فقط النساء المقاولات، و هن يعلمن جيدا بأن المبلغ الضريبي يضاعف بنسبة 10</w:t>
      </w:r>
      <w:r w:rsidRPr="00EF6248">
        <w:rPr>
          <w:rFonts w:ascii="Traditional Arabic" w:hAnsi="Traditional Arabic" w:cs="Traditional Arabic"/>
          <w:b/>
          <w:bCs/>
          <w:sz w:val="40"/>
          <w:szCs w:val="40"/>
        </w:rPr>
        <w:t>%</w:t>
      </w:r>
      <w:r w:rsidRPr="00EF6248">
        <w:rPr>
          <w:rFonts w:ascii="Traditional Arabic" w:hAnsi="Traditional Arabic" w:cs="Traditional Arabic"/>
          <w:sz w:val="40"/>
          <w:szCs w:val="40"/>
          <w:rtl/>
        </w:rPr>
        <w:t xml:space="preserve">إذا لم تتعد مدة التأخير شهر، و 20 </w:t>
      </w:r>
      <w:r w:rsidRPr="00EF6248">
        <w:rPr>
          <w:rFonts w:ascii="Traditional Arabic" w:hAnsi="Traditional Arabic" w:cs="Traditional Arabic"/>
          <w:sz w:val="40"/>
          <w:szCs w:val="40"/>
        </w:rPr>
        <w:t>%</w:t>
      </w:r>
      <w:r w:rsidRPr="00EF6248">
        <w:rPr>
          <w:rFonts w:ascii="Traditional Arabic" w:hAnsi="Traditional Arabic" w:cs="Traditional Arabic"/>
          <w:sz w:val="40"/>
          <w:szCs w:val="40"/>
          <w:rtl/>
        </w:rPr>
        <w:t xml:space="preserve"> عند خلاف ذلك في حال عدم تقديم التصريح السنوي.</w:t>
      </w:r>
      <w:r w:rsidRPr="00EF6248">
        <w:rPr>
          <w:rFonts w:ascii="Traditional Arabic" w:hAnsi="Traditional Arabic" w:cs="Traditional Arabic"/>
          <w:color w:val="000000" w:themeColor="text1"/>
          <w:sz w:val="40"/>
          <w:szCs w:val="40"/>
          <w:rtl/>
        </w:rPr>
        <w:t xml:space="preserve"> و يختص هذا بالمقاولات اللاتي يمتلكن سجل تجاري، أما اللاتي يمتلكن بطاقة حرفي فهن معفيات من الضرائب.</w:t>
      </w:r>
    </w:p>
    <w:p w:rsidR="006F246A" w:rsidRPr="00EF6248" w:rsidRDefault="006F246A" w:rsidP="00EF6248">
      <w:pPr>
        <w:bidi/>
        <w:spacing w:after="0"/>
        <w:ind w:left="-2"/>
        <w:jc w:val="both"/>
        <w:rPr>
          <w:rFonts w:ascii="Traditional Arabic" w:hAnsi="Traditional Arabic" w:cs="Traditional Arabic"/>
          <w:color w:val="000000" w:themeColor="text1"/>
          <w:sz w:val="40"/>
          <w:szCs w:val="40"/>
          <w:rtl/>
        </w:rPr>
      </w:pPr>
      <w:r w:rsidRPr="00EF6248">
        <w:rPr>
          <w:rFonts w:ascii="Traditional Arabic" w:hAnsi="Traditional Arabic" w:cs="Traditional Arabic"/>
          <w:color w:val="000000" w:themeColor="text1"/>
          <w:sz w:val="40"/>
          <w:szCs w:val="40"/>
          <w:rtl/>
        </w:rPr>
        <w:t xml:space="preserve">يبقى لنا في سلسلة المشاكل المالية و الاقتصادية التي يرى أفراد عينة بحثنا بأنها من المشاكل التي تواجههن، غلاء اليد العاملة المؤهلة و هذا قد يعود بسبب غلاء المعيشة، الذي أصبح يحتم على العاملين طلب مبالغ مالية قد تعد كبيرة من اجل القدرة على تحسين المستوى المعيشي، و قد يعود </w:t>
      </w:r>
      <w:r w:rsidRPr="00EF6248">
        <w:rPr>
          <w:rFonts w:ascii="Traditional Arabic" w:hAnsi="Traditional Arabic" w:cs="Traditional Arabic"/>
          <w:color w:val="000000" w:themeColor="text1"/>
          <w:sz w:val="40"/>
          <w:szCs w:val="40"/>
          <w:rtl/>
        </w:rPr>
        <w:lastRenderedPageBreak/>
        <w:t>في أحيان أخرى إلى كون هؤلاء العمال أو العاملات يتمتعن بإتقان عالي للعمل ما يجعل المقاولات بحاجة لهم للاعتماد عليهم في مقاولتهن، و قد يعود أيضا إلى السمعة الطيبة و النفوذ بين الناس ما يجعل وجودهم مصدر لاستقطاب المستهلك الذي توجه له الخدمة. أما الكراء فهو حاز على نسبة كبيرة في قطاع الخدمات عنه في قطاع الصناعة، و قد يعود إلى كون المقاولات في هذا القطاع يمارسن مقاولة بحاجة إلى مكان للكراء و هن لا يمتلكن مكانا خاصا بهن ما يجعلهن يتجهن إلى الغير للاستفادة عن طريق الكراء، و نحن نعلم بأن هذا الأخير قد عرف ارتفاعا رهيبا خاصة في الآونة الأخيرة.</w:t>
      </w:r>
    </w:p>
    <w:p w:rsidR="006F246A" w:rsidRPr="00EF6248" w:rsidRDefault="006F246A" w:rsidP="00EF6248">
      <w:pPr>
        <w:bidi/>
        <w:spacing w:after="0"/>
        <w:jc w:val="both"/>
        <w:rPr>
          <w:rFonts w:ascii="Traditional Arabic" w:hAnsi="Traditional Arabic" w:cs="Traditional Arabic"/>
          <w:b/>
          <w:bCs/>
          <w:color w:val="000000" w:themeColor="text1"/>
          <w:sz w:val="40"/>
          <w:szCs w:val="40"/>
          <w:u w:val="single"/>
          <w:rtl/>
        </w:rPr>
      </w:pPr>
      <w:r w:rsidRPr="00EF6248">
        <w:rPr>
          <w:rFonts w:ascii="Traditional Arabic" w:hAnsi="Traditional Arabic" w:cs="Traditional Arabic"/>
          <w:b/>
          <w:bCs/>
          <w:color w:val="000000" w:themeColor="text1"/>
          <w:sz w:val="40"/>
          <w:szCs w:val="40"/>
          <w:u w:val="single"/>
          <w:rtl/>
        </w:rPr>
        <w:t>الجدول رقم (34):يبيـن الصعوبات الإدارية التي تواجه المرأة المقاولة:</w:t>
      </w:r>
    </w:p>
    <w:tbl>
      <w:tblPr>
        <w:tblStyle w:val="Grilledutableau"/>
        <w:bidiVisual/>
        <w:tblW w:w="0" w:type="auto"/>
        <w:tblInd w:w="360" w:type="dxa"/>
        <w:tblLook w:val="04A0"/>
      </w:tblPr>
      <w:tblGrid>
        <w:gridCol w:w="2439"/>
        <w:gridCol w:w="2552"/>
        <w:gridCol w:w="1559"/>
        <w:gridCol w:w="1559"/>
        <w:gridCol w:w="1668"/>
      </w:tblGrid>
      <w:tr w:rsidR="006F246A" w:rsidRPr="00AD6D7E" w:rsidTr="00EC43DD">
        <w:trPr>
          <w:trHeight w:val="940"/>
        </w:trPr>
        <w:tc>
          <w:tcPr>
            <w:tcW w:w="2439" w:type="dxa"/>
            <w:tcBorders>
              <w:left w:val="single" w:sz="4" w:space="0" w:color="auto"/>
              <w:tr2bl w:val="single" w:sz="4" w:space="0" w:color="auto"/>
            </w:tcBorders>
          </w:tcPr>
          <w:p w:rsidR="006F246A" w:rsidRPr="00EC30C7" w:rsidRDefault="006F246A" w:rsidP="006F246A">
            <w:pPr>
              <w:bidi/>
              <w:spacing w:after="100" w:afterAutospacing="1" w:line="360" w:lineRule="auto"/>
              <w:ind w:left="0" w:firstLine="0"/>
              <w:jc w:val="both"/>
              <w:rPr>
                <w:rFonts w:cs="Simplified Arabic"/>
                <w:b/>
                <w:bCs/>
                <w:color w:val="000000" w:themeColor="text1"/>
                <w:sz w:val="24"/>
                <w:szCs w:val="24"/>
                <w:rtl/>
              </w:rPr>
            </w:pPr>
            <w:r w:rsidRPr="00EC30C7">
              <w:rPr>
                <w:rFonts w:cs="Simplified Arabic" w:hint="cs"/>
                <w:b/>
                <w:bCs/>
                <w:color w:val="000000" w:themeColor="text1"/>
                <w:sz w:val="24"/>
                <w:szCs w:val="24"/>
                <w:rtl/>
              </w:rPr>
              <w:t xml:space="preserve">         القطــــــــــاع</w:t>
            </w:r>
          </w:p>
          <w:p w:rsidR="006F246A" w:rsidRPr="00EC30C7" w:rsidRDefault="006F246A" w:rsidP="00EC43DD">
            <w:pPr>
              <w:bidi/>
              <w:spacing w:after="100" w:afterAutospacing="1" w:line="360" w:lineRule="auto"/>
              <w:ind w:left="0" w:firstLine="0"/>
              <w:jc w:val="left"/>
              <w:rPr>
                <w:rFonts w:cs="Simplified Arabic"/>
                <w:b/>
                <w:bCs/>
                <w:color w:val="000000" w:themeColor="text1"/>
                <w:sz w:val="24"/>
                <w:szCs w:val="24"/>
                <w:rtl/>
              </w:rPr>
            </w:pPr>
            <w:r>
              <w:rPr>
                <w:rFonts w:cs="Simplified Arabic" w:hint="cs"/>
                <w:b/>
                <w:bCs/>
                <w:color w:val="000000" w:themeColor="text1"/>
                <w:sz w:val="24"/>
                <w:szCs w:val="24"/>
                <w:rtl/>
              </w:rPr>
              <w:t>الصعوبــات الإدارية</w:t>
            </w:r>
          </w:p>
        </w:tc>
        <w:tc>
          <w:tcPr>
            <w:tcW w:w="2552" w:type="dxa"/>
            <w:tcBorders>
              <w:bottom w:val="single" w:sz="4" w:space="0" w:color="000000" w:themeColor="text1"/>
            </w:tcBorders>
            <w:vAlign w:val="center"/>
          </w:tcPr>
          <w:p w:rsidR="006F246A" w:rsidRPr="00EC30C7" w:rsidRDefault="006F246A" w:rsidP="00EC43DD">
            <w:pPr>
              <w:bidi/>
              <w:spacing w:after="100" w:afterAutospacing="1" w:line="360" w:lineRule="auto"/>
              <w:ind w:left="0" w:firstLine="0"/>
              <w:jc w:val="center"/>
              <w:rPr>
                <w:rFonts w:cs="Simplified Arabic"/>
                <w:b/>
                <w:bCs/>
                <w:color w:val="000000" w:themeColor="text1"/>
                <w:sz w:val="24"/>
                <w:szCs w:val="24"/>
                <w:rtl/>
              </w:rPr>
            </w:pPr>
            <w:r w:rsidRPr="00EC30C7">
              <w:rPr>
                <w:rFonts w:cs="Simplified Arabic" w:hint="cs"/>
                <w:b/>
                <w:bCs/>
                <w:color w:val="000000" w:themeColor="text1"/>
                <w:sz w:val="24"/>
                <w:szCs w:val="24"/>
                <w:rtl/>
              </w:rPr>
              <w:t>الصناعــــــــــة</w:t>
            </w:r>
          </w:p>
        </w:tc>
        <w:tc>
          <w:tcPr>
            <w:tcW w:w="1559" w:type="dxa"/>
            <w:tcBorders>
              <w:bottom w:val="single" w:sz="4" w:space="0" w:color="000000" w:themeColor="text1"/>
            </w:tcBorders>
            <w:vAlign w:val="center"/>
          </w:tcPr>
          <w:p w:rsidR="006F246A" w:rsidRPr="00EC30C7" w:rsidRDefault="006F246A" w:rsidP="00EC43DD">
            <w:pPr>
              <w:bidi/>
              <w:spacing w:after="100" w:afterAutospacing="1" w:line="360" w:lineRule="auto"/>
              <w:ind w:left="0" w:firstLine="0"/>
              <w:jc w:val="center"/>
              <w:rPr>
                <w:rFonts w:cs="Simplified Arabic"/>
                <w:b/>
                <w:bCs/>
                <w:color w:val="000000" w:themeColor="text1"/>
                <w:sz w:val="24"/>
                <w:szCs w:val="24"/>
                <w:rtl/>
              </w:rPr>
            </w:pPr>
            <w:r w:rsidRPr="00EC30C7">
              <w:rPr>
                <w:rFonts w:cs="Simplified Arabic" w:hint="cs"/>
                <w:b/>
                <w:bCs/>
                <w:color w:val="000000" w:themeColor="text1"/>
                <w:sz w:val="24"/>
                <w:szCs w:val="24"/>
                <w:rtl/>
              </w:rPr>
              <w:t>النسبـــــــــــة</w:t>
            </w:r>
          </w:p>
        </w:tc>
        <w:tc>
          <w:tcPr>
            <w:tcW w:w="1559" w:type="dxa"/>
            <w:tcBorders>
              <w:bottom w:val="single" w:sz="4" w:space="0" w:color="000000" w:themeColor="text1"/>
            </w:tcBorders>
            <w:vAlign w:val="center"/>
          </w:tcPr>
          <w:p w:rsidR="006F246A" w:rsidRPr="00EC30C7" w:rsidRDefault="006F246A" w:rsidP="00EC43DD">
            <w:pPr>
              <w:bidi/>
              <w:spacing w:after="100" w:afterAutospacing="1" w:line="360" w:lineRule="auto"/>
              <w:ind w:left="0" w:firstLine="0"/>
              <w:jc w:val="center"/>
              <w:rPr>
                <w:rFonts w:cs="Simplified Arabic"/>
                <w:b/>
                <w:bCs/>
                <w:color w:val="000000" w:themeColor="text1"/>
                <w:sz w:val="24"/>
                <w:szCs w:val="24"/>
                <w:rtl/>
              </w:rPr>
            </w:pPr>
            <w:r w:rsidRPr="00EC30C7">
              <w:rPr>
                <w:rFonts w:cs="Simplified Arabic" w:hint="cs"/>
                <w:b/>
                <w:bCs/>
                <w:color w:val="000000" w:themeColor="text1"/>
                <w:sz w:val="24"/>
                <w:szCs w:val="24"/>
                <w:rtl/>
              </w:rPr>
              <w:t>الخدمــــــــــات</w:t>
            </w:r>
          </w:p>
        </w:tc>
        <w:tc>
          <w:tcPr>
            <w:tcW w:w="1668" w:type="dxa"/>
            <w:tcBorders>
              <w:bottom w:val="single" w:sz="4" w:space="0" w:color="000000" w:themeColor="text1"/>
            </w:tcBorders>
            <w:vAlign w:val="center"/>
          </w:tcPr>
          <w:p w:rsidR="006F246A" w:rsidRPr="00EC30C7" w:rsidRDefault="006F246A" w:rsidP="00EC43DD">
            <w:pPr>
              <w:bidi/>
              <w:spacing w:after="100" w:afterAutospacing="1" w:line="360" w:lineRule="auto"/>
              <w:ind w:left="0" w:firstLine="0"/>
              <w:jc w:val="center"/>
              <w:rPr>
                <w:rFonts w:cs="Simplified Arabic"/>
                <w:b/>
                <w:bCs/>
                <w:color w:val="000000" w:themeColor="text1"/>
                <w:sz w:val="24"/>
                <w:szCs w:val="24"/>
                <w:rtl/>
              </w:rPr>
            </w:pPr>
            <w:r w:rsidRPr="00EC30C7">
              <w:rPr>
                <w:rFonts w:cs="Simplified Arabic" w:hint="cs"/>
                <w:b/>
                <w:bCs/>
                <w:color w:val="000000" w:themeColor="text1"/>
                <w:sz w:val="24"/>
                <w:szCs w:val="24"/>
                <w:rtl/>
              </w:rPr>
              <w:t>النسبـــــــــــة</w:t>
            </w:r>
            <w:r w:rsidRPr="00EC30C7">
              <w:rPr>
                <w:rFonts w:asciiTheme="majorBidi" w:hAnsiTheme="majorBidi" w:cstheme="majorBidi"/>
                <w:b/>
                <w:bCs/>
                <w:sz w:val="24"/>
                <w:szCs w:val="24"/>
              </w:rPr>
              <w:t>%</w:t>
            </w:r>
          </w:p>
        </w:tc>
      </w:tr>
      <w:tr w:rsidR="006F246A" w:rsidRPr="00AD6D7E" w:rsidTr="006F246A">
        <w:tc>
          <w:tcPr>
            <w:tcW w:w="2439" w:type="dxa"/>
          </w:tcPr>
          <w:p w:rsidR="006F246A" w:rsidRPr="00EC43DD" w:rsidRDefault="006F246A" w:rsidP="006F246A">
            <w:pPr>
              <w:bidi/>
              <w:spacing w:line="276" w:lineRule="auto"/>
              <w:ind w:left="0" w:firstLine="0"/>
              <w:jc w:val="center"/>
              <w:rPr>
                <w:rFonts w:cs="Simplified Arabic"/>
                <w:b/>
                <w:bCs/>
                <w:color w:val="000000" w:themeColor="text1"/>
                <w:sz w:val="28"/>
                <w:szCs w:val="28"/>
                <w:rtl/>
              </w:rPr>
            </w:pPr>
            <w:r w:rsidRPr="00EC43DD">
              <w:rPr>
                <w:rFonts w:cs="Simplified Arabic" w:hint="cs"/>
                <w:b/>
                <w:bCs/>
                <w:color w:val="000000" w:themeColor="text1"/>
                <w:sz w:val="28"/>
                <w:szCs w:val="28"/>
                <w:rtl/>
              </w:rPr>
              <w:t>البيروقراطيـــــــــــة</w:t>
            </w:r>
          </w:p>
        </w:tc>
        <w:tc>
          <w:tcPr>
            <w:tcW w:w="2552" w:type="dxa"/>
          </w:tcPr>
          <w:p w:rsidR="006F246A" w:rsidRPr="00EC43DD" w:rsidRDefault="006F246A" w:rsidP="006F246A">
            <w:pPr>
              <w:bidi/>
              <w:spacing w:line="276" w:lineRule="auto"/>
              <w:ind w:left="0" w:firstLine="0"/>
              <w:jc w:val="center"/>
              <w:rPr>
                <w:rFonts w:cs="Simplified Arabic"/>
                <w:b/>
                <w:bCs/>
                <w:color w:val="000000" w:themeColor="text1"/>
                <w:sz w:val="28"/>
                <w:szCs w:val="28"/>
                <w:rtl/>
              </w:rPr>
            </w:pPr>
            <w:r w:rsidRPr="00EC43DD">
              <w:rPr>
                <w:rFonts w:cs="Simplified Arabic" w:hint="cs"/>
                <w:b/>
                <w:bCs/>
                <w:color w:val="000000" w:themeColor="text1"/>
                <w:sz w:val="28"/>
                <w:szCs w:val="28"/>
                <w:rtl/>
              </w:rPr>
              <w:t>50</w:t>
            </w:r>
          </w:p>
        </w:tc>
        <w:tc>
          <w:tcPr>
            <w:tcW w:w="1559" w:type="dxa"/>
          </w:tcPr>
          <w:p w:rsidR="006F246A" w:rsidRPr="00EC43DD" w:rsidRDefault="006F246A" w:rsidP="006F246A">
            <w:pPr>
              <w:tabs>
                <w:tab w:val="left" w:pos="613"/>
                <w:tab w:val="center" w:pos="819"/>
              </w:tabs>
              <w:bidi/>
              <w:spacing w:line="276" w:lineRule="auto"/>
              <w:ind w:left="0" w:firstLine="0"/>
              <w:jc w:val="center"/>
              <w:rPr>
                <w:rFonts w:cs="Simplified Arabic"/>
                <w:b/>
                <w:bCs/>
                <w:color w:val="000000" w:themeColor="text1"/>
                <w:sz w:val="28"/>
                <w:szCs w:val="28"/>
                <w:rtl/>
              </w:rPr>
            </w:pPr>
            <w:r w:rsidRPr="00EC43DD">
              <w:rPr>
                <w:rFonts w:cs="Simplified Arabic" w:hint="cs"/>
                <w:b/>
                <w:bCs/>
                <w:color w:val="000000" w:themeColor="text1"/>
                <w:sz w:val="28"/>
                <w:szCs w:val="28"/>
                <w:rtl/>
              </w:rPr>
              <w:t>50</w:t>
            </w:r>
            <w:r w:rsidRPr="00EC43DD">
              <w:rPr>
                <w:rFonts w:cs="Simplified Arabic"/>
                <w:b/>
                <w:bCs/>
                <w:sz w:val="28"/>
                <w:szCs w:val="28"/>
              </w:rPr>
              <w:t>%</w:t>
            </w:r>
          </w:p>
        </w:tc>
        <w:tc>
          <w:tcPr>
            <w:tcW w:w="1559" w:type="dxa"/>
          </w:tcPr>
          <w:p w:rsidR="006F246A" w:rsidRPr="00EC43DD" w:rsidRDefault="006F246A" w:rsidP="006F246A">
            <w:pPr>
              <w:bidi/>
              <w:spacing w:line="276" w:lineRule="auto"/>
              <w:ind w:left="0" w:firstLine="0"/>
              <w:jc w:val="center"/>
              <w:rPr>
                <w:rFonts w:cs="Simplified Arabic"/>
                <w:b/>
                <w:bCs/>
                <w:color w:val="000000" w:themeColor="text1"/>
                <w:sz w:val="28"/>
                <w:szCs w:val="28"/>
                <w:rtl/>
              </w:rPr>
            </w:pPr>
            <w:r w:rsidRPr="00EC43DD">
              <w:rPr>
                <w:rFonts w:cs="Simplified Arabic" w:hint="cs"/>
                <w:b/>
                <w:bCs/>
                <w:color w:val="000000" w:themeColor="text1"/>
                <w:sz w:val="28"/>
                <w:szCs w:val="28"/>
                <w:rtl/>
              </w:rPr>
              <w:t>28</w:t>
            </w:r>
          </w:p>
        </w:tc>
        <w:tc>
          <w:tcPr>
            <w:tcW w:w="1668" w:type="dxa"/>
          </w:tcPr>
          <w:p w:rsidR="006F246A" w:rsidRPr="00EC43DD" w:rsidRDefault="006F246A" w:rsidP="006F246A">
            <w:pPr>
              <w:tabs>
                <w:tab w:val="left" w:pos="613"/>
                <w:tab w:val="center" w:pos="819"/>
              </w:tabs>
              <w:bidi/>
              <w:spacing w:line="276" w:lineRule="auto"/>
              <w:ind w:left="0" w:firstLine="0"/>
              <w:jc w:val="center"/>
              <w:rPr>
                <w:rFonts w:cs="Simplified Arabic"/>
                <w:b/>
                <w:bCs/>
                <w:color w:val="000000" w:themeColor="text1"/>
                <w:sz w:val="28"/>
                <w:szCs w:val="28"/>
                <w:rtl/>
              </w:rPr>
            </w:pPr>
            <w:r w:rsidRPr="00EC43DD">
              <w:rPr>
                <w:rFonts w:cs="Simplified Arabic" w:hint="cs"/>
                <w:b/>
                <w:bCs/>
                <w:sz w:val="28"/>
                <w:szCs w:val="28"/>
                <w:rtl/>
              </w:rPr>
              <w:t>28</w:t>
            </w:r>
            <w:r w:rsidRPr="00EC43DD">
              <w:rPr>
                <w:rFonts w:cs="Simplified Arabic"/>
                <w:b/>
                <w:bCs/>
                <w:sz w:val="28"/>
                <w:szCs w:val="28"/>
              </w:rPr>
              <w:t>%</w:t>
            </w:r>
          </w:p>
        </w:tc>
      </w:tr>
      <w:tr w:rsidR="006F246A" w:rsidRPr="00AD6D7E" w:rsidTr="006F246A">
        <w:tc>
          <w:tcPr>
            <w:tcW w:w="2439" w:type="dxa"/>
          </w:tcPr>
          <w:p w:rsidR="006F246A" w:rsidRPr="00EC43DD" w:rsidRDefault="006F246A" w:rsidP="006F246A">
            <w:pPr>
              <w:bidi/>
              <w:spacing w:line="276" w:lineRule="auto"/>
              <w:ind w:left="0" w:firstLine="0"/>
              <w:jc w:val="center"/>
              <w:rPr>
                <w:rFonts w:cs="Simplified Arabic"/>
                <w:b/>
                <w:bCs/>
                <w:color w:val="000000" w:themeColor="text1"/>
                <w:sz w:val="28"/>
                <w:szCs w:val="28"/>
                <w:rtl/>
              </w:rPr>
            </w:pPr>
            <w:r w:rsidRPr="00EC43DD">
              <w:rPr>
                <w:rFonts w:cs="Simplified Arabic" w:hint="cs"/>
                <w:b/>
                <w:bCs/>
                <w:color w:val="000000" w:themeColor="text1"/>
                <w:sz w:val="28"/>
                <w:szCs w:val="28"/>
                <w:rtl/>
              </w:rPr>
              <w:t>الرشـــــــــــــــــــوة</w:t>
            </w:r>
          </w:p>
        </w:tc>
        <w:tc>
          <w:tcPr>
            <w:tcW w:w="2552" w:type="dxa"/>
          </w:tcPr>
          <w:p w:rsidR="006F246A" w:rsidRPr="00EC43DD" w:rsidRDefault="006F246A" w:rsidP="006F246A">
            <w:pPr>
              <w:bidi/>
              <w:spacing w:line="276" w:lineRule="auto"/>
              <w:ind w:left="0" w:firstLine="0"/>
              <w:jc w:val="center"/>
              <w:rPr>
                <w:rFonts w:cs="Simplified Arabic"/>
                <w:b/>
                <w:bCs/>
                <w:color w:val="000000" w:themeColor="text1"/>
                <w:sz w:val="28"/>
                <w:szCs w:val="28"/>
                <w:rtl/>
              </w:rPr>
            </w:pPr>
            <w:r w:rsidRPr="00EC43DD">
              <w:rPr>
                <w:rFonts w:cs="Simplified Arabic" w:hint="cs"/>
                <w:b/>
                <w:bCs/>
                <w:color w:val="000000" w:themeColor="text1"/>
                <w:sz w:val="28"/>
                <w:szCs w:val="28"/>
                <w:rtl/>
              </w:rPr>
              <w:t>3</w:t>
            </w:r>
          </w:p>
        </w:tc>
        <w:tc>
          <w:tcPr>
            <w:tcW w:w="1559" w:type="dxa"/>
          </w:tcPr>
          <w:p w:rsidR="006F246A" w:rsidRPr="00EC43DD" w:rsidRDefault="006F246A" w:rsidP="006F246A">
            <w:pPr>
              <w:tabs>
                <w:tab w:val="left" w:pos="613"/>
                <w:tab w:val="center" w:pos="819"/>
              </w:tabs>
              <w:bidi/>
              <w:spacing w:line="276" w:lineRule="auto"/>
              <w:ind w:left="0" w:firstLine="0"/>
              <w:jc w:val="center"/>
              <w:rPr>
                <w:rFonts w:cs="Simplified Arabic"/>
                <w:b/>
                <w:bCs/>
                <w:color w:val="000000" w:themeColor="text1"/>
                <w:sz w:val="28"/>
                <w:szCs w:val="28"/>
                <w:rtl/>
              </w:rPr>
            </w:pPr>
            <w:r w:rsidRPr="00EC43DD">
              <w:rPr>
                <w:rFonts w:cs="Simplified Arabic" w:hint="cs"/>
                <w:b/>
                <w:bCs/>
                <w:sz w:val="28"/>
                <w:szCs w:val="28"/>
                <w:rtl/>
              </w:rPr>
              <w:t>3</w:t>
            </w:r>
            <w:r w:rsidRPr="00EC43DD">
              <w:rPr>
                <w:rFonts w:cs="Simplified Arabic"/>
                <w:b/>
                <w:bCs/>
                <w:sz w:val="28"/>
                <w:szCs w:val="28"/>
              </w:rPr>
              <w:t>%</w:t>
            </w:r>
          </w:p>
        </w:tc>
        <w:tc>
          <w:tcPr>
            <w:tcW w:w="1559" w:type="dxa"/>
          </w:tcPr>
          <w:p w:rsidR="006F246A" w:rsidRPr="00EC43DD" w:rsidRDefault="006F246A" w:rsidP="006F246A">
            <w:pPr>
              <w:bidi/>
              <w:spacing w:line="276" w:lineRule="auto"/>
              <w:ind w:left="0" w:firstLine="0"/>
              <w:jc w:val="center"/>
              <w:rPr>
                <w:rFonts w:cs="Simplified Arabic"/>
                <w:b/>
                <w:bCs/>
                <w:color w:val="000000" w:themeColor="text1"/>
                <w:sz w:val="28"/>
                <w:szCs w:val="28"/>
                <w:rtl/>
              </w:rPr>
            </w:pPr>
            <w:r w:rsidRPr="00EC43DD">
              <w:rPr>
                <w:rFonts w:cs="Simplified Arabic" w:hint="cs"/>
                <w:b/>
                <w:bCs/>
                <w:color w:val="000000" w:themeColor="text1"/>
                <w:sz w:val="28"/>
                <w:szCs w:val="28"/>
                <w:rtl/>
              </w:rPr>
              <w:t>02</w:t>
            </w:r>
          </w:p>
        </w:tc>
        <w:tc>
          <w:tcPr>
            <w:tcW w:w="1668" w:type="dxa"/>
          </w:tcPr>
          <w:p w:rsidR="006F246A" w:rsidRPr="00EC43DD" w:rsidRDefault="006F246A" w:rsidP="006F246A">
            <w:pPr>
              <w:tabs>
                <w:tab w:val="left" w:pos="613"/>
                <w:tab w:val="center" w:pos="819"/>
              </w:tabs>
              <w:bidi/>
              <w:spacing w:line="276" w:lineRule="auto"/>
              <w:ind w:left="0" w:firstLine="0"/>
              <w:jc w:val="center"/>
              <w:rPr>
                <w:rFonts w:cs="Simplified Arabic"/>
                <w:b/>
                <w:bCs/>
                <w:color w:val="000000" w:themeColor="text1"/>
                <w:sz w:val="28"/>
                <w:szCs w:val="28"/>
                <w:rtl/>
              </w:rPr>
            </w:pPr>
            <w:r w:rsidRPr="00EC43DD">
              <w:rPr>
                <w:rFonts w:cs="Simplified Arabic" w:hint="cs"/>
                <w:b/>
                <w:bCs/>
                <w:sz w:val="28"/>
                <w:szCs w:val="28"/>
                <w:rtl/>
              </w:rPr>
              <w:t>02</w:t>
            </w:r>
            <w:r w:rsidRPr="00EC43DD">
              <w:rPr>
                <w:rFonts w:cs="Simplified Arabic"/>
                <w:b/>
                <w:bCs/>
                <w:sz w:val="28"/>
                <w:szCs w:val="28"/>
              </w:rPr>
              <w:t>%</w:t>
            </w:r>
          </w:p>
        </w:tc>
      </w:tr>
      <w:tr w:rsidR="006F246A" w:rsidRPr="00AD6D7E" w:rsidTr="006F246A">
        <w:tc>
          <w:tcPr>
            <w:tcW w:w="2439" w:type="dxa"/>
          </w:tcPr>
          <w:p w:rsidR="006F246A" w:rsidRPr="00EC43DD" w:rsidRDefault="006F246A" w:rsidP="006F246A">
            <w:pPr>
              <w:bidi/>
              <w:spacing w:line="276" w:lineRule="auto"/>
              <w:ind w:left="0" w:firstLine="0"/>
              <w:jc w:val="center"/>
              <w:rPr>
                <w:rFonts w:cs="Simplified Arabic"/>
                <w:b/>
                <w:bCs/>
                <w:color w:val="000000" w:themeColor="text1"/>
                <w:sz w:val="28"/>
                <w:szCs w:val="28"/>
                <w:rtl/>
              </w:rPr>
            </w:pPr>
            <w:r w:rsidRPr="00EC43DD">
              <w:rPr>
                <w:rFonts w:cs="Simplified Arabic" w:hint="cs"/>
                <w:b/>
                <w:bCs/>
                <w:color w:val="000000" w:themeColor="text1"/>
                <w:sz w:val="28"/>
                <w:szCs w:val="28"/>
                <w:rtl/>
              </w:rPr>
              <w:t>المحسوبيــــــــــــــــــة</w:t>
            </w:r>
          </w:p>
        </w:tc>
        <w:tc>
          <w:tcPr>
            <w:tcW w:w="2552" w:type="dxa"/>
          </w:tcPr>
          <w:p w:rsidR="006F246A" w:rsidRPr="00EC43DD" w:rsidRDefault="006F246A" w:rsidP="006F246A">
            <w:pPr>
              <w:bidi/>
              <w:spacing w:line="276" w:lineRule="auto"/>
              <w:ind w:left="0" w:firstLine="0"/>
              <w:jc w:val="center"/>
              <w:rPr>
                <w:rFonts w:cs="Simplified Arabic"/>
                <w:b/>
                <w:bCs/>
                <w:color w:val="000000" w:themeColor="text1"/>
                <w:sz w:val="28"/>
                <w:szCs w:val="28"/>
                <w:rtl/>
              </w:rPr>
            </w:pPr>
            <w:r w:rsidRPr="00EC43DD">
              <w:rPr>
                <w:rFonts w:cs="Simplified Arabic" w:hint="cs"/>
                <w:b/>
                <w:bCs/>
                <w:color w:val="000000" w:themeColor="text1"/>
                <w:sz w:val="28"/>
                <w:szCs w:val="28"/>
                <w:rtl/>
              </w:rPr>
              <w:t>10</w:t>
            </w:r>
          </w:p>
        </w:tc>
        <w:tc>
          <w:tcPr>
            <w:tcW w:w="1559" w:type="dxa"/>
          </w:tcPr>
          <w:p w:rsidR="006F246A" w:rsidRPr="00EC43DD" w:rsidRDefault="006F246A" w:rsidP="006F246A">
            <w:pPr>
              <w:tabs>
                <w:tab w:val="left" w:pos="613"/>
                <w:tab w:val="center" w:pos="819"/>
              </w:tabs>
              <w:bidi/>
              <w:spacing w:line="276" w:lineRule="auto"/>
              <w:ind w:left="0" w:firstLine="0"/>
              <w:jc w:val="center"/>
              <w:rPr>
                <w:rFonts w:cs="Simplified Arabic"/>
                <w:b/>
                <w:bCs/>
                <w:sz w:val="28"/>
                <w:szCs w:val="28"/>
                <w:rtl/>
              </w:rPr>
            </w:pPr>
            <w:r w:rsidRPr="00EC43DD">
              <w:rPr>
                <w:rFonts w:cs="Simplified Arabic" w:hint="cs"/>
                <w:b/>
                <w:bCs/>
                <w:sz w:val="28"/>
                <w:szCs w:val="28"/>
                <w:rtl/>
              </w:rPr>
              <w:t>10</w:t>
            </w:r>
            <w:r w:rsidRPr="00EC43DD">
              <w:rPr>
                <w:rFonts w:cs="Simplified Arabic"/>
                <w:b/>
                <w:bCs/>
                <w:sz w:val="28"/>
                <w:szCs w:val="28"/>
              </w:rPr>
              <w:t>%</w:t>
            </w:r>
          </w:p>
        </w:tc>
        <w:tc>
          <w:tcPr>
            <w:tcW w:w="1559" w:type="dxa"/>
          </w:tcPr>
          <w:p w:rsidR="006F246A" w:rsidRPr="00EC43DD" w:rsidRDefault="006F246A" w:rsidP="006F246A">
            <w:pPr>
              <w:bidi/>
              <w:spacing w:line="276" w:lineRule="auto"/>
              <w:ind w:left="0" w:firstLine="0"/>
              <w:jc w:val="center"/>
              <w:rPr>
                <w:rFonts w:cs="Simplified Arabic"/>
                <w:b/>
                <w:bCs/>
                <w:color w:val="000000" w:themeColor="text1"/>
                <w:sz w:val="28"/>
                <w:szCs w:val="28"/>
                <w:rtl/>
              </w:rPr>
            </w:pPr>
            <w:r w:rsidRPr="00EC43DD">
              <w:rPr>
                <w:rFonts w:cs="Simplified Arabic" w:hint="cs"/>
                <w:b/>
                <w:bCs/>
                <w:color w:val="000000" w:themeColor="text1"/>
                <w:sz w:val="28"/>
                <w:szCs w:val="28"/>
                <w:rtl/>
              </w:rPr>
              <w:t>07</w:t>
            </w:r>
          </w:p>
        </w:tc>
        <w:tc>
          <w:tcPr>
            <w:tcW w:w="1668" w:type="dxa"/>
          </w:tcPr>
          <w:p w:rsidR="006F246A" w:rsidRPr="00EC43DD" w:rsidRDefault="006F246A" w:rsidP="006F246A">
            <w:pPr>
              <w:tabs>
                <w:tab w:val="left" w:pos="613"/>
                <w:tab w:val="center" w:pos="819"/>
              </w:tabs>
              <w:bidi/>
              <w:spacing w:line="276" w:lineRule="auto"/>
              <w:ind w:left="0" w:firstLine="0"/>
              <w:jc w:val="center"/>
              <w:rPr>
                <w:rFonts w:cs="Simplified Arabic"/>
                <w:b/>
                <w:bCs/>
                <w:sz w:val="28"/>
                <w:szCs w:val="28"/>
                <w:rtl/>
              </w:rPr>
            </w:pPr>
            <w:r w:rsidRPr="00EC43DD">
              <w:rPr>
                <w:rFonts w:cs="Simplified Arabic" w:hint="cs"/>
                <w:b/>
                <w:bCs/>
                <w:sz w:val="28"/>
                <w:szCs w:val="28"/>
                <w:rtl/>
              </w:rPr>
              <w:t>07</w:t>
            </w:r>
            <w:r w:rsidRPr="00EC43DD">
              <w:rPr>
                <w:rFonts w:cs="Simplified Arabic"/>
                <w:b/>
                <w:bCs/>
                <w:sz w:val="28"/>
                <w:szCs w:val="28"/>
              </w:rPr>
              <w:t>%</w:t>
            </w:r>
          </w:p>
        </w:tc>
      </w:tr>
      <w:tr w:rsidR="006F246A" w:rsidRPr="00AD6D7E" w:rsidTr="006F246A">
        <w:tc>
          <w:tcPr>
            <w:tcW w:w="2439" w:type="dxa"/>
          </w:tcPr>
          <w:p w:rsidR="006F246A" w:rsidRPr="00EC43DD" w:rsidRDefault="006F246A" w:rsidP="006F246A">
            <w:pPr>
              <w:bidi/>
              <w:spacing w:line="276" w:lineRule="auto"/>
              <w:ind w:left="0" w:firstLine="0"/>
              <w:jc w:val="center"/>
              <w:rPr>
                <w:rFonts w:cs="Simplified Arabic"/>
                <w:b/>
                <w:bCs/>
                <w:color w:val="000000" w:themeColor="text1"/>
                <w:sz w:val="28"/>
                <w:szCs w:val="28"/>
                <w:rtl/>
              </w:rPr>
            </w:pPr>
            <w:r w:rsidRPr="00EC43DD">
              <w:rPr>
                <w:rFonts w:cs="Simplified Arabic" w:hint="cs"/>
                <w:b/>
                <w:bCs/>
                <w:color w:val="000000" w:themeColor="text1"/>
                <w:sz w:val="28"/>
                <w:szCs w:val="28"/>
                <w:rtl/>
              </w:rPr>
              <w:t>المجموع</w:t>
            </w:r>
          </w:p>
        </w:tc>
        <w:tc>
          <w:tcPr>
            <w:tcW w:w="2552" w:type="dxa"/>
          </w:tcPr>
          <w:p w:rsidR="006F246A" w:rsidRPr="00EC43DD" w:rsidRDefault="006F246A" w:rsidP="006F246A">
            <w:pPr>
              <w:bidi/>
              <w:spacing w:line="276" w:lineRule="auto"/>
              <w:ind w:left="0" w:firstLine="0"/>
              <w:jc w:val="center"/>
              <w:rPr>
                <w:rFonts w:cs="Simplified Arabic"/>
                <w:b/>
                <w:bCs/>
                <w:color w:val="000000" w:themeColor="text1"/>
                <w:sz w:val="28"/>
                <w:szCs w:val="28"/>
                <w:rtl/>
              </w:rPr>
            </w:pPr>
            <w:r w:rsidRPr="00EC43DD">
              <w:rPr>
                <w:rFonts w:cs="Simplified Arabic" w:hint="cs"/>
                <w:b/>
                <w:bCs/>
                <w:color w:val="000000" w:themeColor="text1"/>
                <w:sz w:val="28"/>
                <w:szCs w:val="28"/>
                <w:rtl/>
              </w:rPr>
              <w:t>63</w:t>
            </w:r>
          </w:p>
        </w:tc>
        <w:tc>
          <w:tcPr>
            <w:tcW w:w="1559" w:type="dxa"/>
          </w:tcPr>
          <w:p w:rsidR="006F246A" w:rsidRPr="00EC43DD" w:rsidRDefault="006F246A" w:rsidP="006F246A">
            <w:pPr>
              <w:tabs>
                <w:tab w:val="left" w:pos="613"/>
                <w:tab w:val="center" w:pos="819"/>
              </w:tabs>
              <w:bidi/>
              <w:spacing w:line="276" w:lineRule="auto"/>
              <w:ind w:left="0" w:firstLine="0"/>
              <w:jc w:val="center"/>
              <w:rPr>
                <w:rFonts w:cs="Simplified Arabic"/>
                <w:b/>
                <w:bCs/>
                <w:color w:val="000000" w:themeColor="text1"/>
                <w:sz w:val="28"/>
                <w:szCs w:val="28"/>
                <w:rtl/>
              </w:rPr>
            </w:pPr>
            <w:r w:rsidRPr="00EC43DD">
              <w:rPr>
                <w:rFonts w:cs="Simplified Arabic" w:hint="cs"/>
                <w:b/>
                <w:bCs/>
                <w:sz w:val="28"/>
                <w:szCs w:val="28"/>
                <w:rtl/>
              </w:rPr>
              <w:t>63</w:t>
            </w:r>
            <w:r w:rsidRPr="00EC43DD">
              <w:rPr>
                <w:rFonts w:cs="Simplified Arabic"/>
                <w:b/>
                <w:bCs/>
                <w:sz w:val="28"/>
                <w:szCs w:val="28"/>
              </w:rPr>
              <w:t>%</w:t>
            </w:r>
          </w:p>
        </w:tc>
        <w:tc>
          <w:tcPr>
            <w:tcW w:w="1559" w:type="dxa"/>
          </w:tcPr>
          <w:p w:rsidR="006F246A" w:rsidRPr="00EC43DD" w:rsidRDefault="006F246A" w:rsidP="006F246A">
            <w:pPr>
              <w:bidi/>
              <w:spacing w:line="276" w:lineRule="auto"/>
              <w:ind w:left="0" w:firstLine="0"/>
              <w:jc w:val="center"/>
              <w:rPr>
                <w:rFonts w:cs="Simplified Arabic"/>
                <w:b/>
                <w:bCs/>
                <w:color w:val="000000" w:themeColor="text1"/>
                <w:sz w:val="28"/>
                <w:szCs w:val="28"/>
                <w:rtl/>
              </w:rPr>
            </w:pPr>
            <w:r w:rsidRPr="00EC43DD">
              <w:rPr>
                <w:rFonts w:cs="Simplified Arabic" w:hint="cs"/>
                <w:b/>
                <w:bCs/>
                <w:color w:val="000000" w:themeColor="text1"/>
                <w:sz w:val="28"/>
                <w:szCs w:val="28"/>
                <w:rtl/>
              </w:rPr>
              <w:t>37</w:t>
            </w:r>
          </w:p>
        </w:tc>
        <w:tc>
          <w:tcPr>
            <w:tcW w:w="1668" w:type="dxa"/>
          </w:tcPr>
          <w:p w:rsidR="006F246A" w:rsidRPr="00EC43DD" w:rsidRDefault="006F246A" w:rsidP="006F246A">
            <w:pPr>
              <w:tabs>
                <w:tab w:val="left" w:pos="613"/>
                <w:tab w:val="center" w:pos="819"/>
              </w:tabs>
              <w:bidi/>
              <w:spacing w:line="276" w:lineRule="auto"/>
              <w:ind w:left="0" w:firstLine="0"/>
              <w:jc w:val="center"/>
              <w:rPr>
                <w:rFonts w:cs="Simplified Arabic"/>
                <w:b/>
                <w:bCs/>
                <w:color w:val="000000" w:themeColor="text1"/>
                <w:sz w:val="28"/>
                <w:szCs w:val="28"/>
                <w:rtl/>
              </w:rPr>
            </w:pPr>
            <w:r w:rsidRPr="00EC43DD">
              <w:rPr>
                <w:rFonts w:cs="Simplified Arabic" w:hint="cs"/>
                <w:b/>
                <w:bCs/>
                <w:sz w:val="28"/>
                <w:szCs w:val="28"/>
                <w:rtl/>
              </w:rPr>
              <w:t>37</w:t>
            </w:r>
            <w:r w:rsidRPr="00EC43DD">
              <w:rPr>
                <w:rFonts w:cs="Simplified Arabic"/>
                <w:b/>
                <w:bCs/>
                <w:sz w:val="28"/>
                <w:szCs w:val="28"/>
              </w:rPr>
              <w:t>%</w:t>
            </w:r>
          </w:p>
        </w:tc>
      </w:tr>
    </w:tbl>
    <w:p w:rsidR="006F246A" w:rsidRPr="003C606D" w:rsidRDefault="006F246A" w:rsidP="006F246A">
      <w:pPr>
        <w:bidi/>
        <w:spacing w:after="0"/>
        <w:rPr>
          <w:rFonts w:cs="Simplified Arabic"/>
          <w:b/>
          <w:bCs/>
          <w:color w:val="000000" w:themeColor="text1"/>
          <w:sz w:val="12"/>
          <w:szCs w:val="12"/>
          <w:rtl/>
        </w:rPr>
      </w:pPr>
    </w:p>
    <w:p w:rsidR="006F246A" w:rsidRDefault="006F246A" w:rsidP="006F246A">
      <w:pPr>
        <w:bidi/>
        <w:spacing w:after="0"/>
        <w:ind w:left="-2"/>
        <w:rPr>
          <w:rFonts w:cs="Simplified Arabic"/>
          <w:b/>
          <w:bCs/>
          <w:color w:val="000000" w:themeColor="text1"/>
          <w:sz w:val="20"/>
          <w:szCs w:val="20"/>
        </w:rPr>
      </w:pPr>
      <w:r>
        <w:rPr>
          <w:rFonts w:cs="Simplified Arabic" w:hint="cs"/>
          <w:b/>
          <w:bCs/>
          <w:noProof/>
          <w:color w:val="000000" w:themeColor="text1"/>
          <w:sz w:val="20"/>
          <w:szCs w:val="20"/>
          <w:rtl/>
        </w:rPr>
        <w:drawing>
          <wp:inline distT="0" distB="0" distL="0" distR="0">
            <wp:extent cx="2232198" cy="2156864"/>
            <wp:effectExtent l="19050" t="0" r="15702" b="0"/>
            <wp:docPr id="71" name="Graphique 6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9"/>
              </a:graphicData>
            </a:graphic>
          </wp:inline>
        </w:drawing>
      </w:r>
      <w:r>
        <w:rPr>
          <w:rFonts w:cs="Simplified Arabic" w:hint="cs"/>
          <w:b/>
          <w:bCs/>
          <w:noProof/>
          <w:color w:val="000000" w:themeColor="text1"/>
          <w:sz w:val="20"/>
          <w:szCs w:val="20"/>
          <w:rtl/>
        </w:rPr>
        <w:drawing>
          <wp:inline distT="0" distB="0" distL="0" distR="0">
            <wp:extent cx="2367569" cy="2201603"/>
            <wp:effectExtent l="19050" t="0" r="13681" b="8197"/>
            <wp:docPr id="72" name="Graphique 6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0"/>
              </a:graphicData>
            </a:graphic>
          </wp:inline>
        </w:drawing>
      </w:r>
      <w:r w:rsidRPr="00BB2A83">
        <w:rPr>
          <w:rFonts w:cs="Simplified Arabic" w:hint="cs"/>
          <w:b/>
          <w:bCs/>
          <w:color w:val="000000" w:themeColor="text1"/>
          <w:sz w:val="20"/>
          <w:szCs w:val="20"/>
          <w:rtl/>
        </w:rPr>
        <w:t>تمثيـل</w:t>
      </w:r>
      <w:r>
        <w:rPr>
          <w:rFonts w:cs="Simplified Arabic" w:hint="cs"/>
          <w:b/>
          <w:bCs/>
          <w:color w:val="000000" w:themeColor="text1"/>
          <w:sz w:val="20"/>
          <w:szCs w:val="20"/>
          <w:rtl/>
        </w:rPr>
        <w:t xml:space="preserve"> بيانــــــيللصعوبات الإداريــــة خاص</w:t>
      </w:r>
      <w:r w:rsidRPr="001510FD">
        <w:rPr>
          <w:rFonts w:cs="Simplified Arabic" w:hint="cs"/>
          <w:b/>
          <w:bCs/>
          <w:color w:val="000000" w:themeColor="text1"/>
          <w:sz w:val="20"/>
          <w:szCs w:val="20"/>
          <w:rtl/>
        </w:rPr>
        <w:t xml:space="preserve"> بقطاع الصناع</w:t>
      </w:r>
      <w:r>
        <w:rPr>
          <w:rFonts w:cs="Simplified Arabic" w:hint="cs"/>
          <w:b/>
          <w:bCs/>
          <w:color w:val="000000" w:themeColor="text1"/>
          <w:sz w:val="20"/>
          <w:szCs w:val="20"/>
          <w:rtl/>
        </w:rPr>
        <w:t>ــــــ</w:t>
      </w:r>
      <w:r w:rsidRPr="001510FD">
        <w:rPr>
          <w:rFonts w:cs="Simplified Arabic" w:hint="cs"/>
          <w:b/>
          <w:bCs/>
          <w:color w:val="000000" w:themeColor="text1"/>
          <w:sz w:val="20"/>
          <w:szCs w:val="20"/>
          <w:rtl/>
        </w:rPr>
        <w:t>ة</w:t>
      </w:r>
      <w:r w:rsidRPr="00BB2A83">
        <w:rPr>
          <w:rFonts w:cs="Simplified Arabic" w:hint="cs"/>
          <w:b/>
          <w:bCs/>
          <w:color w:val="000000" w:themeColor="text1"/>
          <w:sz w:val="20"/>
          <w:szCs w:val="20"/>
          <w:rtl/>
        </w:rPr>
        <w:t>تمثيـل</w:t>
      </w:r>
      <w:r>
        <w:rPr>
          <w:rFonts w:cs="Simplified Arabic" w:hint="cs"/>
          <w:b/>
          <w:bCs/>
          <w:color w:val="000000" w:themeColor="text1"/>
          <w:sz w:val="20"/>
          <w:szCs w:val="20"/>
          <w:rtl/>
        </w:rPr>
        <w:t xml:space="preserve"> بيانـــــــــيللصعوبات الإداريـــة </w:t>
      </w:r>
      <w:r w:rsidRPr="001510FD">
        <w:rPr>
          <w:rFonts w:cs="Simplified Arabic" w:hint="cs"/>
          <w:b/>
          <w:bCs/>
          <w:color w:val="000000" w:themeColor="text1"/>
          <w:sz w:val="20"/>
          <w:szCs w:val="20"/>
          <w:rtl/>
        </w:rPr>
        <w:t xml:space="preserve">خاص بقطاع </w:t>
      </w:r>
      <w:r>
        <w:rPr>
          <w:rFonts w:cs="Simplified Arabic" w:hint="cs"/>
          <w:b/>
          <w:bCs/>
          <w:color w:val="000000" w:themeColor="text1"/>
          <w:sz w:val="20"/>
          <w:szCs w:val="20"/>
          <w:rtl/>
        </w:rPr>
        <w:t>الخدمـــــــات</w:t>
      </w:r>
    </w:p>
    <w:p w:rsidR="00E204EF" w:rsidRDefault="00E204EF" w:rsidP="00E204EF">
      <w:pPr>
        <w:bidi/>
        <w:spacing w:after="0"/>
        <w:jc w:val="both"/>
        <w:rPr>
          <w:rFonts w:cs="Simplified Arabic"/>
          <w:b/>
          <w:bCs/>
          <w:color w:val="000000" w:themeColor="text1"/>
          <w:sz w:val="20"/>
          <w:szCs w:val="20"/>
          <w:rtl/>
        </w:rPr>
      </w:pPr>
    </w:p>
    <w:p w:rsidR="006F246A" w:rsidRPr="00EF6248" w:rsidRDefault="00DE3A23" w:rsidP="00EC43DD">
      <w:pPr>
        <w:bidi/>
        <w:spacing w:after="0" w:line="360" w:lineRule="auto"/>
        <w:ind w:left="-2"/>
        <w:jc w:val="both"/>
        <w:rPr>
          <w:rFonts w:ascii="Traditional Arabic" w:hAnsi="Traditional Arabic" w:cs="Traditional Arabic"/>
          <w:b/>
          <w:bCs/>
          <w:color w:val="000000" w:themeColor="text1"/>
          <w:sz w:val="40"/>
          <w:szCs w:val="40"/>
          <w:rtl/>
        </w:rPr>
      </w:pPr>
      <w:r w:rsidRPr="00EF6248">
        <w:rPr>
          <w:rFonts w:ascii="Traditional Arabic" w:hAnsi="Traditional Arabic" w:cs="Traditional Arabic"/>
          <w:b/>
          <w:bCs/>
          <w:color w:val="000000" w:themeColor="text1"/>
          <w:sz w:val="40"/>
          <w:szCs w:val="40"/>
          <w:u w:val="single"/>
          <w:rtl/>
        </w:rPr>
        <w:lastRenderedPageBreak/>
        <w:t xml:space="preserve">تحليل </w:t>
      </w:r>
      <w:r w:rsidR="006F246A" w:rsidRPr="00EF6248">
        <w:rPr>
          <w:rFonts w:ascii="Traditional Arabic" w:hAnsi="Traditional Arabic" w:cs="Traditional Arabic"/>
          <w:b/>
          <w:bCs/>
          <w:sz w:val="40"/>
          <w:szCs w:val="40"/>
          <w:u w:val="single"/>
          <w:rtl/>
        </w:rPr>
        <w:t>الجـــــدول رقم 34:</w:t>
      </w:r>
    </w:p>
    <w:p w:rsidR="006F246A" w:rsidRPr="00EF6248" w:rsidRDefault="006F246A" w:rsidP="00EF6E53">
      <w:pPr>
        <w:bidi/>
        <w:spacing w:after="0"/>
        <w:ind w:left="-2"/>
        <w:jc w:val="both"/>
        <w:rPr>
          <w:rFonts w:ascii="Traditional Arabic" w:hAnsi="Traditional Arabic" w:cs="Traditional Arabic"/>
          <w:b/>
          <w:bCs/>
          <w:sz w:val="40"/>
          <w:szCs w:val="40"/>
          <w:rtl/>
        </w:rPr>
      </w:pPr>
      <w:r w:rsidRPr="00EF6248">
        <w:rPr>
          <w:rFonts w:ascii="Traditional Arabic" w:hAnsi="Traditional Arabic" w:cs="Traditional Arabic"/>
          <w:color w:val="000000" w:themeColor="text1"/>
          <w:sz w:val="40"/>
          <w:szCs w:val="40"/>
          <w:rtl/>
        </w:rPr>
        <w:t>من قراءتنا في الجدول المبين أعلاه، يتضح لنا بأن البيروقراطية الإدارية و الرشوة و المحسوبية هي أهم المشكل الإدارية التي أعربت عنها وحدات و مفردات الدراسة، ففي قطاع الصناعة شكلت البيروقراطية الإدارية 50</w:t>
      </w:r>
      <w:r w:rsidRPr="00EF6248">
        <w:rPr>
          <w:rFonts w:ascii="Traditional Arabic" w:hAnsi="Traditional Arabic" w:cs="Traditional Arabic"/>
          <w:sz w:val="40"/>
          <w:szCs w:val="40"/>
        </w:rPr>
        <w:t>%</w:t>
      </w:r>
      <w:r w:rsidRPr="00EF6248">
        <w:rPr>
          <w:rFonts w:ascii="Traditional Arabic" w:hAnsi="Traditional Arabic" w:cs="Traditional Arabic"/>
          <w:color w:val="000000" w:themeColor="text1"/>
          <w:sz w:val="40"/>
          <w:szCs w:val="40"/>
          <w:rtl/>
        </w:rPr>
        <w:t xml:space="preserve"> أي بتكرار 50 مفردة بحث، و الرشوة مثلت 03 مفردات بنسبة 03</w:t>
      </w:r>
      <w:r w:rsidRPr="00EF6248">
        <w:rPr>
          <w:rFonts w:ascii="Traditional Arabic" w:hAnsi="Traditional Arabic" w:cs="Traditional Arabic"/>
          <w:sz w:val="40"/>
          <w:szCs w:val="40"/>
        </w:rPr>
        <w:t>%</w:t>
      </w:r>
      <w:r w:rsidRPr="00EF6248">
        <w:rPr>
          <w:rFonts w:ascii="Traditional Arabic" w:hAnsi="Traditional Arabic" w:cs="Traditional Arabic"/>
          <w:sz w:val="40"/>
          <w:szCs w:val="40"/>
          <w:rtl/>
        </w:rPr>
        <w:t>، بينما مثلت المحسوبية 10 مقاولات معبر عنها بنسبة 10</w:t>
      </w:r>
      <w:r w:rsidRPr="00EF6248">
        <w:rPr>
          <w:rFonts w:ascii="Traditional Arabic" w:hAnsi="Traditional Arabic" w:cs="Traditional Arabic"/>
          <w:b/>
          <w:bCs/>
          <w:sz w:val="40"/>
          <w:szCs w:val="40"/>
        </w:rPr>
        <w:t>%</w:t>
      </w:r>
      <w:r w:rsidRPr="00EF6248">
        <w:rPr>
          <w:rFonts w:ascii="Traditional Arabic" w:hAnsi="Traditional Arabic" w:cs="Traditional Arabic"/>
          <w:b/>
          <w:bCs/>
          <w:sz w:val="40"/>
          <w:szCs w:val="40"/>
          <w:rtl/>
        </w:rPr>
        <w:t>.</w:t>
      </w:r>
      <w:r w:rsidRPr="00EF6248">
        <w:rPr>
          <w:rFonts w:ascii="Traditional Arabic" w:hAnsi="Traditional Arabic" w:cs="Traditional Arabic"/>
          <w:sz w:val="40"/>
          <w:szCs w:val="40"/>
          <w:rtl/>
        </w:rPr>
        <w:t xml:space="preserve"> أما في قطاع الخدمات فنجد بأن البيروقراطية الإدارية قد مثلت بتكرار 28 امرأة مقاولة معبر عنها بنسبة 28</w:t>
      </w:r>
      <w:r w:rsidRPr="00EF6248">
        <w:rPr>
          <w:rFonts w:ascii="Traditional Arabic" w:hAnsi="Traditional Arabic" w:cs="Traditional Arabic"/>
          <w:b/>
          <w:bCs/>
          <w:sz w:val="40"/>
          <w:szCs w:val="40"/>
        </w:rPr>
        <w:t>%</w:t>
      </w:r>
      <w:r w:rsidRPr="00EF6248">
        <w:rPr>
          <w:rFonts w:ascii="Traditional Arabic" w:hAnsi="Traditional Arabic" w:cs="Traditional Arabic"/>
          <w:b/>
          <w:bCs/>
          <w:sz w:val="40"/>
          <w:szCs w:val="40"/>
          <w:rtl/>
        </w:rPr>
        <w:t xml:space="preserve">، و </w:t>
      </w:r>
      <w:r w:rsidRPr="00EF6248">
        <w:rPr>
          <w:rFonts w:ascii="Traditional Arabic" w:hAnsi="Traditional Arabic" w:cs="Traditional Arabic"/>
          <w:sz w:val="40"/>
          <w:szCs w:val="40"/>
          <w:rtl/>
        </w:rPr>
        <w:t>الرشوة 02 امرأة بنسبة 02</w:t>
      </w:r>
      <w:r w:rsidRPr="00EF6248">
        <w:rPr>
          <w:rFonts w:ascii="Traditional Arabic" w:hAnsi="Traditional Arabic" w:cs="Traditional Arabic"/>
          <w:sz w:val="40"/>
          <w:szCs w:val="40"/>
        </w:rPr>
        <w:t>%</w:t>
      </w:r>
      <w:r w:rsidRPr="00EF6248">
        <w:rPr>
          <w:rFonts w:ascii="Traditional Arabic" w:hAnsi="Traditional Arabic" w:cs="Traditional Arabic"/>
          <w:sz w:val="40"/>
          <w:szCs w:val="40"/>
          <w:rtl/>
        </w:rPr>
        <w:t>، بينما المحسوبية 07 نساء مقاولات بنسبة 07</w:t>
      </w:r>
      <w:r w:rsidRPr="00EF6248">
        <w:rPr>
          <w:rFonts w:ascii="Traditional Arabic" w:hAnsi="Traditional Arabic" w:cs="Traditional Arabic"/>
          <w:b/>
          <w:bCs/>
          <w:sz w:val="40"/>
          <w:szCs w:val="40"/>
        </w:rPr>
        <w:t>%</w:t>
      </w:r>
      <w:r w:rsidRPr="00EF6248">
        <w:rPr>
          <w:rFonts w:ascii="Traditional Arabic" w:hAnsi="Traditional Arabic" w:cs="Traditional Arabic"/>
          <w:b/>
          <w:bCs/>
          <w:sz w:val="40"/>
          <w:szCs w:val="40"/>
          <w:rtl/>
        </w:rPr>
        <w:t>.</w:t>
      </w:r>
    </w:p>
    <w:p w:rsidR="006F246A" w:rsidRPr="00EF6248" w:rsidRDefault="006F246A" w:rsidP="00EF6E53">
      <w:pPr>
        <w:bidi/>
        <w:spacing w:after="0"/>
        <w:ind w:left="-2"/>
        <w:jc w:val="both"/>
        <w:rPr>
          <w:rFonts w:ascii="Traditional Arabic" w:hAnsi="Traditional Arabic" w:cs="Traditional Arabic"/>
          <w:sz w:val="40"/>
          <w:szCs w:val="40"/>
          <w:rtl/>
        </w:rPr>
      </w:pPr>
      <w:r w:rsidRPr="00EF6248">
        <w:rPr>
          <w:rFonts w:ascii="Traditional Arabic" w:hAnsi="Traditional Arabic" w:cs="Traditional Arabic"/>
          <w:sz w:val="40"/>
          <w:szCs w:val="40"/>
          <w:rtl/>
        </w:rPr>
        <w:t>و قد تعود البيروقراطية الإدارية حسب وحدات أفراد العينة المبحوثة إلى البنى الإدارية المعقدة ، و كذا الإجراءات المتعددة، التي شكلت عائقا أما الانجاز السريع للمشاريع الاقتصادية، يضاف لها البطء في اتخاذ القرارات.</w:t>
      </w:r>
    </w:p>
    <w:p w:rsidR="006F246A" w:rsidRDefault="006F246A" w:rsidP="00EF6E53">
      <w:pPr>
        <w:bidi/>
        <w:spacing w:after="0"/>
        <w:ind w:left="-2"/>
        <w:jc w:val="both"/>
        <w:rPr>
          <w:rFonts w:ascii="Traditional Arabic" w:hAnsi="Traditional Arabic" w:cs="Traditional Arabic"/>
          <w:sz w:val="40"/>
          <w:szCs w:val="40"/>
          <w:rtl/>
        </w:rPr>
      </w:pPr>
      <w:r w:rsidRPr="00EF6248">
        <w:rPr>
          <w:rFonts w:ascii="Traditional Arabic" w:hAnsi="Traditional Arabic" w:cs="Traditional Arabic"/>
          <w:sz w:val="40"/>
          <w:szCs w:val="40"/>
          <w:rtl/>
        </w:rPr>
        <w:t>أما الرشوة فقد تكون إما أن المقاولات قد تعرضن لها بصفة شخصية أثناء البدايات الأولى لتأسيس المشروع و التي تكون في الغالب من اجل تسهيل إجراءات المقاولة، و قد تكون نتيجة ما تسمعنه حول أن العمال و الموظفين الإداريين يطلبن الرشوة مقابل تقديم الخدمات. يضاف لها المحسوبية و التي تكون بتبجيل الأهل و الأصدقاء و المعارف و تسهيل إجراءاتهم على حساب غيرهم، و قد تكون هذه احد أسباب تأخر المشروع عند الكثير من المقاولات، كما قد تكون سببا في إلغاء بعضهن لمشاريعهن بسبب الضغوطات الممارسة عليهن.</w:t>
      </w:r>
    </w:p>
    <w:p w:rsidR="00EF6248" w:rsidRDefault="00EF6248" w:rsidP="00EF6248">
      <w:pPr>
        <w:bidi/>
        <w:spacing w:after="0"/>
        <w:ind w:left="-2"/>
        <w:jc w:val="both"/>
        <w:rPr>
          <w:rFonts w:cs="Simplified Arabic"/>
          <w:b/>
          <w:bCs/>
          <w:sz w:val="32"/>
          <w:szCs w:val="32"/>
          <w:u w:val="single"/>
          <w:rtl/>
        </w:rPr>
      </w:pPr>
      <w:r w:rsidRPr="00EC43DD">
        <w:rPr>
          <w:rFonts w:cs="Simplified Arabic"/>
          <w:b/>
          <w:bCs/>
          <w:color w:val="000000" w:themeColor="text1"/>
          <w:sz w:val="32"/>
          <w:szCs w:val="32"/>
          <w:u w:val="single"/>
          <w:rtl/>
        </w:rPr>
        <w:t>الجدول رقم (</w:t>
      </w:r>
      <w:r w:rsidRPr="00EC43DD">
        <w:rPr>
          <w:rFonts w:cs="Simplified Arabic" w:hint="cs"/>
          <w:b/>
          <w:bCs/>
          <w:color w:val="000000" w:themeColor="text1"/>
          <w:sz w:val="32"/>
          <w:szCs w:val="32"/>
          <w:u w:val="single"/>
          <w:rtl/>
        </w:rPr>
        <w:t>35</w:t>
      </w:r>
      <w:r w:rsidRPr="00EC43DD">
        <w:rPr>
          <w:rFonts w:cs="Simplified Arabic"/>
          <w:b/>
          <w:bCs/>
          <w:color w:val="000000" w:themeColor="text1"/>
          <w:sz w:val="32"/>
          <w:szCs w:val="32"/>
          <w:u w:val="single"/>
          <w:rtl/>
        </w:rPr>
        <w:t xml:space="preserve">): </w:t>
      </w:r>
      <w:r w:rsidRPr="00EC43DD">
        <w:rPr>
          <w:rFonts w:cs="Simplified Arabic"/>
          <w:b/>
          <w:bCs/>
          <w:sz w:val="32"/>
          <w:szCs w:val="32"/>
          <w:u w:val="single"/>
          <w:rtl/>
        </w:rPr>
        <w:t xml:space="preserve">يبين </w:t>
      </w:r>
      <w:r w:rsidRPr="00EC43DD">
        <w:rPr>
          <w:rFonts w:cs="Simplified Arabic" w:hint="cs"/>
          <w:b/>
          <w:bCs/>
          <w:sz w:val="32"/>
          <w:szCs w:val="32"/>
          <w:u w:val="single"/>
          <w:rtl/>
        </w:rPr>
        <w:t>دعم الدولة للمرأة المقاولة بالشكل المتوقع منها:</w:t>
      </w:r>
    </w:p>
    <w:p w:rsidR="00EF6248" w:rsidRDefault="00EF6248" w:rsidP="00EF6248">
      <w:pPr>
        <w:bidi/>
        <w:spacing w:after="0"/>
        <w:ind w:left="-2"/>
        <w:jc w:val="both"/>
        <w:rPr>
          <w:rFonts w:ascii="Traditional Arabic" w:hAnsi="Traditional Arabic" w:cs="Traditional Arabic"/>
          <w:sz w:val="40"/>
          <w:szCs w:val="40"/>
          <w:rtl/>
        </w:rPr>
      </w:pPr>
    </w:p>
    <w:p w:rsidR="00EF6248" w:rsidRPr="00EF6248" w:rsidRDefault="00EF6248" w:rsidP="00EF6248">
      <w:pPr>
        <w:bidi/>
        <w:spacing w:after="0"/>
        <w:ind w:left="-2"/>
        <w:jc w:val="both"/>
        <w:rPr>
          <w:rFonts w:ascii="Traditional Arabic" w:hAnsi="Traditional Arabic" w:cs="Traditional Arabic"/>
          <w:sz w:val="40"/>
          <w:szCs w:val="40"/>
          <w:rtl/>
        </w:rPr>
      </w:pPr>
    </w:p>
    <w:tbl>
      <w:tblPr>
        <w:tblStyle w:val="Grilledutableau"/>
        <w:tblpPr w:leftFromText="141" w:rightFromText="141" w:vertAnchor="text" w:horzAnchor="margin" w:tblpY="918"/>
        <w:bidiVisual/>
        <w:tblW w:w="0" w:type="auto"/>
        <w:tblLook w:val="04A0"/>
      </w:tblPr>
      <w:tblGrid>
        <w:gridCol w:w="3114"/>
        <w:gridCol w:w="1701"/>
        <w:gridCol w:w="1701"/>
        <w:gridCol w:w="1593"/>
        <w:gridCol w:w="1668"/>
      </w:tblGrid>
      <w:tr w:rsidR="006F246A" w:rsidRPr="00174D20" w:rsidTr="006F246A">
        <w:trPr>
          <w:trHeight w:val="940"/>
        </w:trPr>
        <w:tc>
          <w:tcPr>
            <w:tcW w:w="3114" w:type="dxa"/>
            <w:tcBorders>
              <w:left w:val="single" w:sz="4" w:space="0" w:color="auto"/>
              <w:tr2bl w:val="single" w:sz="4" w:space="0" w:color="auto"/>
            </w:tcBorders>
          </w:tcPr>
          <w:p w:rsidR="006F246A" w:rsidRPr="00EF6248" w:rsidRDefault="006F246A" w:rsidP="006F246A">
            <w:pPr>
              <w:bidi/>
              <w:ind w:left="0" w:firstLine="0"/>
              <w:jc w:val="both"/>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lastRenderedPageBreak/>
              <w:t xml:space="preserve">                 القطــــــــــاع</w:t>
            </w:r>
          </w:p>
          <w:p w:rsidR="006F246A" w:rsidRPr="00EF6248" w:rsidRDefault="006F246A" w:rsidP="00EC43DD">
            <w:pPr>
              <w:bidi/>
              <w:ind w:left="0" w:firstLine="0"/>
              <w:jc w:val="left"/>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 xml:space="preserve">الدولة داعمة </w:t>
            </w:r>
          </w:p>
          <w:p w:rsidR="006F246A" w:rsidRPr="00EF6248" w:rsidRDefault="006F246A" w:rsidP="00EC43DD">
            <w:pPr>
              <w:bidi/>
              <w:ind w:left="0" w:firstLine="0"/>
              <w:jc w:val="left"/>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للمرأة المقاولة</w:t>
            </w:r>
          </w:p>
        </w:tc>
        <w:tc>
          <w:tcPr>
            <w:tcW w:w="1701" w:type="dxa"/>
            <w:tcBorders>
              <w:bottom w:val="single" w:sz="4" w:space="0" w:color="000000" w:themeColor="text1"/>
            </w:tcBorders>
          </w:tcPr>
          <w:p w:rsidR="006F246A" w:rsidRPr="00EF6248" w:rsidRDefault="006F246A" w:rsidP="006F246A">
            <w:pPr>
              <w:bidi/>
              <w:ind w:left="0" w:firstLine="0"/>
              <w:rPr>
                <w:rFonts w:ascii="Traditional Arabic" w:hAnsi="Traditional Arabic" w:cs="Traditional Arabic"/>
                <w:b/>
                <w:bCs/>
                <w:color w:val="000000" w:themeColor="text1"/>
                <w:sz w:val="28"/>
                <w:szCs w:val="28"/>
                <w:rtl/>
              </w:rPr>
            </w:pPr>
          </w:p>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الصناعــــــــــة</w:t>
            </w:r>
          </w:p>
        </w:tc>
        <w:tc>
          <w:tcPr>
            <w:tcW w:w="1701" w:type="dxa"/>
            <w:tcBorders>
              <w:bottom w:val="single" w:sz="4" w:space="0" w:color="000000" w:themeColor="text1"/>
            </w:tcBorders>
          </w:tcPr>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p>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النسبـــــــــــة</w:t>
            </w:r>
          </w:p>
        </w:tc>
        <w:tc>
          <w:tcPr>
            <w:tcW w:w="1593" w:type="dxa"/>
            <w:tcBorders>
              <w:bottom w:val="single" w:sz="4" w:space="0" w:color="000000" w:themeColor="text1"/>
            </w:tcBorders>
          </w:tcPr>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p>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الخدمــــــــــات</w:t>
            </w:r>
          </w:p>
        </w:tc>
        <w:tc>
          <w:tcPr>
            <w:tcW w:w="1668" w:type="dxa"/>
            <w:tcBorders>
              <w:bottom w:val="single" w:sz="4" w:space="0" w:color="000000" w:themeColor="text1"/>
            </w:tcBorders>
          </w:tcPr>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p>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النسبـــــــــــة</w:t>
            </w:r>
            <w:r w:rsidRPr="00EF6248">
              <w:rPr>
                <w:rFonts w:ascii="Traditional Arabic" w:hAnsi="Traditional Arabic" w:cs="Traditional Arabic"/>
                <w:b/>
                <w:bCs/>
                <w:sz w:val="28"/>
                <w:szCs w:val="28"/>
              </w:rPr>
              <w:t>%</w:t>
            </w:r>
          </w:p>
        </w:tc>
      </w:tr>
      <w:tr w:rsidR="006F246A" w:rsidRPr="00174D20" w:rsidTr="006F246A">
        <w:tc>
          <w:tcPr>
            <w:tcW w:w="3114" w:type="dxa"/>
          </w:tcPr>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نعم</w:t>
            </w:r>
          </w:p>
        </w:tc>
        <w:tc>
          <w:tcPr>
            <w:tcW w:w="1701" w:type="dxa"/>
          </w:tcPr>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52</w:t>
            </w:r>
          </w:p>
        </w:tc>
        <w:tc>
          <w:tcPr>
            <w:tcW w:w="1701" w:type="dxa"/>
          </w:tcPr>
          <w:p w:rsidR="006F246A" w:rsidRPr="00EF6248" w:rsidRDefault="006F246A" w:rsidP="006F246A">
            <w:pPr>
              <w:tabs>
                <w:tab w:val="left" w:pos="613"/>
                <w:tab w:val="center" w:pos="819"/>
              </w:tabs>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52</w:t>
            </w:r>
            <w:r w:rsidRPr="00EF6248">
              <w:rPr>
                <w:rFonts w:ascii="Traditional Arabic" w:hAnsi="Traditional Arabic" w:cs="Traditional Arabic"/>
                <w:b/>
                <w:bCs/>
                <w:sz w:val="28"/>
                <w:szCs w:val="28"/>
              </w:rPr>
              <w:t>%</w:t>
            </w:r>
          </w:p>
        </w:tc>
        <w:tc>
          <w:tcPr>
            <w:tcW w:w="1593" w:type="dxa"/>
          </w:tcPr>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25</w:t>
            </w:r>
          </w:p>
        </w:tc>
        <w:tc>
          <w:tcPr>
            <w:tcW w:w="1668" w:type="dxa"/>
          </w:tcPr>
          <w:p w:rsidR="006F246A" w:rsidRPr="00EF6248" w:rsidRDefault="006F246A" w:rsidP="006F246A">
            <w:pPr>
              <w:tabs>
                <w:tab w:val="left" w:pos="613"/>
                <w:tab w:val="center" w:pos="819"/>
              </w:tabs>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25</w:t>
            </w:r>
            <w:r w:rsidRPr="00EF6248">
              <w:rPr>
                <w:rFonts w:ascii="Traditional Arabic" w:hAnsi="Traditional Arabic" w:cs="Traditional Arabic"/>
                <w:b/>
                <w:bCs/>
                <w:sz w:val="28"/>
                <w:szCs w:val="28"/>
              </w:rPr>
              <w:t>%</w:t>
            </w:r>
          </w:p>
        </w:tc>
      </w:tr>
      <w:tr w:rsidR="006F246A" w:rsidRPr="00174D20" w:rsidTr="006F246A">
        <w:tc>
          <w:tcPr>
            <w:tcW w:w="3114" w:type="dxa"/>
          </w:tcPr>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لا</w:t>
            </w:r>
          </w:p>
        </w:tc>
        <w:tc>
          <w:tcPr>
            <w:tcW w:w="1701" w:type="dxa"/>
          </w:tcPr>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11</w:t>
            </w:r>
          </w:p>
        </w:tc>
        <w:tc>
          <w:tcPr>
            <w:tcW w:w="1701" w:type="dxa"/>
          </w:tcPr>
          <w:p w:rsidR="006F246A" w:rsidRPr="00EF6248" w:rsidRDefault="006F246A" w:rsidP="006F246A">
            <w:pPr>
              <w:tabs>
                <w:tab w:val="left" w:pos="613"/>
                <w:tab w:val="center" w:pos="819"/>
              </w:tabs>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11</w:t>
            </w:r>
            <w:r w:rsidRPr="00EF6248">
              <w:rPr>
                <w:rFonts w:ascii="Traditional Arabic" w:hAnsi="Traditional Arabic" w:cs="Traditional Arabic"/>
                <w:b/>
                <w:bCs/>
                <w:sz w:val="28"/>
                <w:szCs w:val="28"/>
              </w:rPr>
              <w:t>%</w:t>
            </w:r>
          </w:p>
        </w:tc>
        <w:tc>
          <w:tcPr>
            <w:tcW w:w="1593" w:type="dxa"/>
          </w:tcPr>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12</w:t>
            </w:r>
          </w:p>
        </w:tc>
        <w:tc>
          <w:tcPr>
            <w:tcW w:w="1668" w:type="dxa"/>
          </w:tcPr>
          <w:p w:rsidR="006F246A" w:rsidRPr="00EF6248" w:rsidRDefault="006F246A" w:rsidP="006F246A">
            <w:pPr>
              <w:tabs>
                <w:tab w:val="left" w:pos="613"/>
                <w:tab w:val="center" w:pos="819"/>
              </w:tabs>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12</w:t>
            </w:r>
            <w:r w:rsidRPr="00EF6248">
              <w:rPr>
                <w:rFonts w:ascii="Traditional Arabic" w:hAnsi="Traditional Arabic" w:cs="Traditional Arabic"/>
                <w:b/>
                <w:bCs/>
                <w:sz w:val="28"/>
                <w:szCs w:val="28"/>
              </w:rPr>
              <w:t>%</w:t>
            </w:r>
          </w:p>
        </w:tc>
      </w:tr>
      <w:tr w:rsidR="006F246A" w:rsidRPr="00174D20" w:rsidTr="006F246A">
        <w:tc>
          <w:tcPr>
            <w:tcW w:w="3114" w:type="dxa"/>
          </w:tcPr>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المجموع</w:t>
            </w:r>
          </w:p>
        </w:tc>
        <w:tc>
          <w:tcPr>
            <w:tcW w:w="1701" w:type="dxa"/>
          </w:tcPr>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63</w:t>
            </w:r>
          </w:p>
        </w:tc>
        <w:tc>
          <w:tcPr>
            <w:tcW w:w="1701" w:type="dxa"/>
          </w:tcPr>
          <w:p w:rsidR="006F246A" w:rsidRPr="00EF6248" w:rsidRDefault="006F246A" w:rsidP="006F246A">
            <w:pPr>
              <w:tabs>
                <w:tab w:val="left" w:pos="613"/>
                <w:tab w:val="center" w:pos="819"/>
              </w:tabs>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sz w:val="28"/>
                <w:szCs w:val="28"/>
                <w:rtl/>
              </w:rPr>
              <w:t>63</w:t>
            </w:r>
            <w:r w:rsidRPr="00EF6248">
              <w:rPr>
                <w:rFonts w:ascii="Traditional Arabic" w:hAnsi="Traditional Arabic" w:cs="Traditional Arabic"/>
                <w:b/>
                <w:bCs/>
                <w:sz w:val="28"/>
                <w:szCs w:val="28"/>
              </w:rPr>
              <w:t>%</w:t>
            </w:r>
          </w:p>
        </w:tc>
        <w:tc>
          <w:tcPr>
            <w:tcW w:w="1593" w:type="dxa"/>
          </w:tcPr>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37</w:t>
            </w:r>
          </w:p>
        </w:tc>
        <w:tc>
          <w:tcPr>
            <w:tcW w:w="1668" w:type="dxa"/>
          </w:tcPr>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37</w:t>
            </w:r>
            <w:r w:rsidRPr="00EF6248">
              <w:rPr>
                <w:rFonts w:ascii="Traditional Arabic" w:hAnsi="Traditional Arabic" w:cs="Traditional Arabic"/>
                <w:b/>
                <w:bCs/>
                <w:sz w:val="28"/>
                <w:szCs w:val="28"/>
              </w:rPr>
              <w:t>%</w:t>
            </w:r>
          </w:p>
        </w:tc>
      </w:tr>
    </w:tbl>
    <w:p w:rsidR="00EC43DD" w:rsidRPr="00EF6E53" w:rsidRDefault="00EC43DD" w:rsidP="00EF6E53">
      <w:pPr>
        <w:pStyle w:val="Paragraphedeliste"/>
        <w:bidi/>
        <w:spacing w:after="0"/>
        <w:ind w:left="-2"/>
        <w:rPr>
          <w:rFonts w:ascii="Simplified Arabic" w:hAnsi="Simplified Arabic" w:cs="Simplified Arabic"/>
          <w:b/>
          <w:bCs/>
          <w:sz w:val="32"/>
          <w:szCs w:val="32"/>
          <w:u w:val="single"/>
        </w:rPr>
      </w:pPr>
    </w:p>
    <w:p w:rsidR="006F246A" w:rsidRPr="00EF6248" w:rsidRDefault="00DE3A23" w:rsidP="00EF6E53">
      <w:pPr>
        <w:pStyle w:val="Paragraphedeliste"/>
        <w:bidi/>
        <w:spacing w:after="0"/>
        <w:ind w:left="-2"/>
        <w:rPr>
          <w:rFonts w:ascii="Traditional Arabic" w:hAnsi="Traditional Arabic" w:cs="Traditional Arabic"/>
          <w:b/>
          <w:bCs/>
          <w:sz w:val="40"/>
          <w:szCs w:val="40"/>
          <w:u w:val="single"/>
          <w:rtl/>
        </w:rPr>
      </w:pPr>
      <w:r w:rsidRPr="00EF6248">
        <w:rPr>
          <w:rFonts w:ascii="Traditional Arabic" w:hAnsi="Traditional Arabic" w:cs="Traditional Arabic"/>
          <w:b/>
          <w:bCs/>
          <w:color w:val="000000" w:themeColor="text1"/>
          <w:sz w:val="40"/>
          <w:szCs w:val="40"/>
          <w:u w:val="single"/>
          <w:rtl/>
        </w:rPr>
        <w:t xml:space="preserve">تحليل </w:t>
      </w:r>
      <w:r w:rsidR="006F246A" w:rsidRPr="00EF6248">
        <w:rPr>
          <w:rFonts w:ascii="Traditional Arabic" w:hAnsi="Traditional Arabic" w:cs="Traditional Arabic"/>
          <w:b/>
          <w:bCs/>
          <w:sz w:val="40"/>
          <w:szCs w:val="40"/>
          <w:u w:val="single"/>
          <w:rtl/>
        </w:rPr>
        <w:t>الجدول رقم 35:</w:t>
      </w:r>
    </w:p>
    <w:p w:rsidR="006F246A" w:rsidRPr="00EF6248" w:rsidRDefault="006F246A" w:rsidP="00EF6E53">
      <w:pPr>
        <w:bidi/>
        <w:spacing w:after="0"/>
        <w:ind w:left="-2"/>
        <w:jc w:val="both"/>
        <w:rPr>
          <w:rFonts w:ascii="Traditional Arabic" w:hAnsi="Traditional Arabic" w:cs="Traditional Arabic"/>
          <w:color w:val="000000" w:themeColor="text1"/>
          <w:sz w:val="40"/>
          <w:szCs w:val="40"/>
          <w:rtl/>
        </w:rPr>
      </w:pPr>
      <w:r w:rsidRPr="00EF6248">
        <w:rPr>
          <w:rFonts w:ascii="Traditional Arabic" w:hAnsi="Traditional Arabic" w:cs="Traditional Arabic"/>
          <w:color w:val="000000" w:themeColor="text1"/>
          <w:sz w:val="40"/>
          <w:szCs w:val="40"/>
          <w:rtl/>
        </w:rPr>
        <w:t>انطلاقا من النتائج المبينة في الجدول أعلاه، يتبين لنا بأن دعم الدولة للمرأة المقاولة في الجزائر في نظر المقاولات الجزائريات هو دعم بسيط جدا، و ذلك من خلال عقد مقارنة بين من كانت إجابتهن بنعم و من كانت إجابتهن بلا.</w:t>
      </w:r>
    </w:p>
    <w:p w:rsidR="006F246A" w:rsidRPr="00EF6248" w:rsidRDefault="006F246A" w:rsidP="00EF6E53">
      <w:pPr>
        <w:bidi/>
        <w:spacing w:after="0"/>
        <w:ind w:left="-2"/>
        <w:jc w:val="both"/>
        <w:rPr>
          <w:rFonts w:ascii="Traditional Arabic" w:hAnsi="Traditional Arabic" w:cs="Traditional Arabic"/>
          <w:sz w:val="40"/>
          <w:szCs w:val="40"/>
          <w:rtl/>
        </w:rPr>
      </w:pPr>
      <w:r w:rsidRPr="00EF6248">
        <w:rPr>
          <w:rFonts w:ascii="Traditional Arabic" w:hAnsi="Traditional Arabic" w:cs="Traditional Arabic"/>
          <w:color w:val="000000" w:themeColor="text1"/>
          <w:sz w:val="40"/>
          <w:szCs w:val="40"/>
          <w:rtl/>
        </w:rPr>
        <w:t>فلدينا في قطاع الصناعة 52 امرأة من أصل 63 امرأة مقاولة أجبن بنعم، بينما 11 مقاولة أجبن بلا. و في قطاع الخدمات كانت إجابة 25 مقاولة معبر عنهن بنسبة 25</w:t>
      </w:r>
      <w:r w:rsidRPr="00EF6248">
        <w:rPr>
          <w:rFonts w:ascii="Traditional Arabic" w:hAnsi="Traditional Arabic" w:cs="Traditional Arabic"/>
          <w:sz w:val="40"/>
          <w:szCs w:val="40"/>
        </w:rPr>
        <w:t>%</w:t>
      </w:r>
      <w:r w:rsidRPr="00EF6248">
        <w:rPr>
          <w:rFonts w:ascii="Traditional Arabic" w:hAnsi="Traditional Arabic" w:cs="Traditional Arabic"/>
          <w:sz w:val="40"/>
          <w:szCs w:val="40"/>
          <w:rtl/>
        </w:rPr>
        <w:t xml:space="preserve"> بنعم، و 12 مفردة من مفردات العينة أي بنسبة 12</w:t>
      </w:r>
      <w:r w:rsidRPr="00EF6248">
        <w:rPr>
          <w:rFonts w:ascii="Traditional Arabic" w:hAnsi="Traditional Arabic" w:cs="Traditional Arabic"/>
          <w:sz w:val="40"/>
          <w:szCs w:val="40"/>
        </w:rPr>
        <w:t>%</w:t>
      </w:r>
      <w:r w:rsidRPr="00EF6248">
        <w:rPr>
          <w:rFonts w:ascii="Traditional Arabic" w:hAnsi="Traditional Arabic" w:cs="Traditional Arabic"/>
          <w:sz w:val="40"/>
          <w:szCs w:val="40"/>
          <w:rtl/>
        </w:rPr>
        <w:t xml:space="preserve"> كانت بلا. </w:t>
      </w:r>
    </w:p>
    <w:p w:rsidR="006F246A" w:rsidRPr="00EF6248" w:rsidRDefault="006F246A" w:rsidP="00EF6E53">
      <w:pPr>
        <w:bidi/>
        <w:spacing w:after="0"/>
        <w:ind w:left="-2"/>
        <w:jc w:val="both"/>
        <w:rPr>
          <w:rFonts w:ascii="Traditional Arabic" w:hAnsi="Traditional Arabic" w:cs="Traditional Arabic"/>
          <w:sz w:val="40"/>
          <w:szCs w:val="40"/>
          <w:rtl/>
        </w:rPr>
      </w:pPr>
      <w:r w:rsidRPr="00EF6248">
        <w:rPr>
          <w:rFonts w:ascii="Traditional Arabic" w:hAnsi="Traditional Arabic" w:cs="Traditional Arabic"/>
          <w:sz w:val="40"/>
          <w:szCs w:val="40"/>
          <w:rtl/>
        </w:rPr>
        <w:t xml:space="preserve">و تعد إجابات النساء المقاولات إجابات مبنية على قناعات معينة تعود لأسباب سنوضحها في الجدول التالي، و الذي سيبين تبريرات المبحوثات. </w:t>
      </w:r>
    </w:p>
    <w:tbl>
      <w:tblPr>
        <w:tblStyle w:val="Grilledutableau"/>
        <w:tblpPr w:leftFromText="141" w:rightFromText="141" w:vertAnchor="text" w:horzAnchor="margin" w:tblpY="918"/>
        <w:bidiVisual/>
        <w:tblW w:w="0" w:type="auto"/>
        <w:tblLook w:val="04A0"/>
      </w:tblPr>
      <w:tblGrid>
        <w:gridCol w:w="3114"/>
        <w:gridCol w:w="1701"/>
        <w:gridCol w:w="1701"/>
        <w:gridCol w:w="1593"/>
        <w:gridCol w:w="1668"/>
      </w:tblGrid>
      <w:tr w:rsidR="006F246A" w:rsidRPr="00174D20" w:rsidTr="006F246A">
        <w:trPr>
          <w:trHeight w:val="940"/>
        </w:trPr>
        <w:tc>
          <w:tcPr>
            <w:tcW w:w="3114" w:type="dxa"/>
            <w:tcBorders>
              <w:left w:val="single" w:sz="4" w:space="0" w:color="auto"/>
              <w:tr2bl w:val="single" w:sz="4" w:space="0" w:color="auto"/>
            </w:tcBorders>
          </w:tcPr>
          <w:p w:rsidR="006F246A" w:rsidRPr="0026628B" w:rsidRDefault="006F246A" w:rsidP="006F246A">
            <w:pPr>
              <w:bidi/>
              <w:ind w:left="0" w:firstLine="0"/>
              <w:jc w:val="both"/>
              <w:rPr>
                <w:rFonts w:cs="Simplified Arabic"/>
                <w:b/>
                <w:bCs/>
                <w:color w:val="000000" w:themeColor="text1"/>
                <w:sz w:val="24"/>
                <w:szCs w:val="24"/>
                <w:rtl/>
              </w:rPr>
            </w:pPr>
            <w:r w:rsidRPr="0026628B">
              <w:rPr>
                <w:rFonts w:cs="Simplified Arabic" w:hint="cs"/>
                <w:b/>
                <w:bCs/>
                <w:color w:val="000000" w:themeColor="text1"/>
                <w:sz w:val="24"/>
                <w:szCs w:val="24"/>
                <w:rtl/>
              </w:rPr>
              <w:t xml:space="preserve">                 القطــــــــــاع</w:t>
            </w:r>
          </w:p>
          <w:p w:rsidR="006F246A" w:rsidRDefault="006F246A" w:rsidP="006F246A">
            <w:pPr>
              <w:bidi/>
              <w:ind w:left="0" w:firstLine="0"/>
              <w:rPr>
                <w:rFonts w:cs="Simplified Arabic"/>
                <w:b/>
                <w:bCs/>
                <w:color w:val="000000" w:themeColor="text1"/>
                <w:sz w:val="24"/>
                <w:szCs w:val="24"/>
                <w:rtl/>
              </w:rPr>
            </w:pPr>
            <w:r>
              <w:rPr>
                <w:rFonts w:cs="Simplified Arabic" w:hint="cs"/>
                <w:b/>
                <w:bCs/>
                <w:color w:val="000000" w:themeColor="text1"/>
                <w:sz w:val="24"/>
                <w:szCs w:val="24"/>
                <w:rtl/>
              </w:rPr>
              <w:t xml:space="preserve">كيف تدعم الدولة </w:t>
            </w:r>
          </w:p>
          <w:p w:rsidR="006F246A" w:rsidRPr="0026628B" w:rsidRDefault="006F246A" w:rsidP="006F246A">
            <w:pPr>
              <w:bidi/>
              <w:ind w:left="0" w:firstLine="0"/>
              <w:rPr>
                <w:rFonts w:cs="Simplified Arabic"/>
                <w:b/>
                <w:bCs/>
                <w:color w:val="000000" w:themeColor="text1"/>
                <w:sz w:val="24"/>
                <w:szCs w:val="24"/>
                <w:rtl/>
              </w:rPr>
            </w:pPr>
            <w:r>
              <w:rPr>
                <w:rFonts w:cs="Simplified Arabic" w:hint="cs"/>
                <w:b/>
                <w:bCs/>
                <w:color w:val="000000" w:themeColor="text1"/>
                <w:sz w:val="24"/>
                <w:szCs w:val="24"/>
                <w:rtl/>
              </w:rPr>
              <w:t>المرأة المقاولة</w:t>
            </w:r>
          </w:p>
        </w:tc>
        <w:tc>
          <w:tcPr>
            <w:tcW w:w="1701" w:type="dxa"/>
            <w:tcBorders>
              <w:bottom w:val="single" w:sz="4" w:space="0" w:color="000000" w:themeColor="text1"/>
            </w:tcBorders>
          </w:tcPr>
          <w:p w:rsidR="006F246A" w:rsidRPr="0026628B" w:rsidRDefault="006F246A" w:rsidP="006F246A">
            <w:pPr>
              <w:bidi/>
              <w:ind w:left="0" w:firstLine="0"/>
              <w:rPr>
                <w:rFonts w:cs="Simplified Arabic"/>
                <w:b/>
                <w:bCs/>
                <w:color w:val="000000" w:themeColor="text1"/>
                <w:sz w:val="24"/>
                <w:szCs w:val="24"/>
                <w:rtl/>
              </w:rPr>
            </w:pPr>
          </w:p>
          <w:p w:rsidR="006F246A" w:rsidRPr="0026628B" w:rsidRDefault="006F246A" w:rsidP="006F246A">
            <w:pPr>
              <w:bidi/>
              <w:ind w:left="0" w:firstLine="0"/>
              <w:jc w:val="center"/>
              <w:rPr>
                <w:rFonts w:cs="Simplified Arabic"/>
                <w:b/>
                <w:bCs/>
                <w:color w:val="000000" w:themeColor="text1"/>
                <w:sz w:val="24"/>
                <w:szCs w:val="24"/>
                <w:rtl/>
              </w:rPr>
            </w:pPr>
            <w:r w:rsidRPr="0026628B">
              <w:rPr>
                <w:rFonts w:cs="Simplified Arabic" w:hint="cs"/>
                <w:b/>
                <w:bCs/>
                <w:color w:val="000000" w:themeColor="text1"/>
                <w:sz w:val="24"/>
                <w:szCs w:val="24"/>
                <w:rtl/>
              </w:rPr>
              <w:t>الصناعــــــــــة</w:t>
            </w:r>
          </w:p>
        </w:tc>
        <w:tc>
          <w:tcPr>
            <w:tcW w:w="1701" w:type="dxa"/>
            <w:tcBorders>
              <w:bottom w:val="single" w:sz="4" w:space="0" w:color="000000" w:themeColor="text1"/>
            </w:tcBorders>
          </w:tcPr>
          <w:p w:rsidR="006F246A" w:rsidRPr="0026628B" w:rsidRDefault="006F246A" w:rsidP="006F246A">
            <w:pPr>
              <w:bidi/>
              <w:ind w:left="0" w:firstLine="0"/>
              <w:jc w:val="center"/>
              <w:rPr>
                <w:rFonts w:cs="Simplified Arabic"/>
                <w:b/>
                <w:bCs/>
                <w:color w:val="000000" w:themeColor="text1"/>
                <w:sz w:val="24"/>
                <w:szCs w:val="24"/>
                <w:rtl/>
              </w:rPr>
            </w:pPr>
          </w:p>
          <w:p w:rsidR="006F246A" w:rsidRPr="0026628B" w:rsidRDefault="006F246A" w:rsidP="006F246A">
            <w:pPr>
              <w:bidi/>
              <w:ind w:left="0" w:firstLine="0"/>
              <w:jc w:val="center"/>
              <w:rPr>
                <w:rFonts w:cs="Simplified Arabic"/>
                <w:b/>
                <w:bCs/>
                <w:color w:val="000000" w:themeColor="text1"/>
                <w:sz w:val="24"/>
                <w:szCs w:val="24"/>
                <w:rtl/>
              </w:rPr>
            </w:pPr>
            <w:r w:rsidRPr="0026628B">
              <w:rPr>
                <w:rFonts w:cs="Simplified Arabic" w:hint="cs"/>
                <w:b/>
                <w:bCs/>
                <w:color w:val="000000" w:themeColor="text1"/>
                <w:sz w:val="24"/>
                <w:szCs w:val="24"/>
                <w:rtl/>
              </w:rPr>
              <w:t>النسبـــــــــــة</w:t>
            </w:r>
          </w:p>
        </w:tc>
        <w:tc>
          <w:tcPr>
            <w:tcW w:w="1593" w:type="dxa"/>
            <w:tcBorders>
              <w:bottom w:val="single" w:sz="4" w:space="0" w:color="000000" w:themeColor="text1"/>
            </w:tcBorders>
          </w:tcPr>
          <w:p w:rsidR="006F246A" w:rsidRPr="0026628B" w:rsidRDefault="006F246A" w:rsidP="006F246A">
            <w:pPr>
              <w:bidi/>
              <w:ind w:left="0" w:firstLine="0"/>
              <w:jc w:val="center"/>
              <w:rPr>
                <w:rFonts w:cs="Simplified Arabic"/>
                <w:b/>
                <w:bCs/>
                <w:color w:val="000000" w:themeColor="text1"/>
                <w:sz w:val="24"/>
                <w:szCs w:val="24"/>
                <w:rtl/>
              </w:rPr>
            </w:pPr>
          </w:p>
          <w:p w:rsidR="006F246A" w:rsidRPr="0026628B" w:rsidRDefault="006F246A" w:rsidP="006F246A">
            <w:pPr>
              <w:bidi/>
              <w:ind w:left="0" w:firstLine="0"/>
              <w:jc w:val="center"/>
              <w:rPr>
                <w:rFonts w:cs="Simplified Arabic"/>
                <w:b/>
                <w:bCs/>
                <w:color w:val="000000" w:themeColor="text1"/>
                <w:sz w:val="24"/>
                <w:szCs w:val="24"/>
                <w:rtl/>
              </w:rPr>
            </w:pPr>
            <w:r w:rsidRPr="0026628B">
              <w:rPr>
                <w:rFonts w:cs="Simplified Arabic" w:hint="cs"/>
                <w:b/>
                <w:bCs/>
                <w:color w:val="000000" w:themeColor="text1"/>
                <w:sz w:val="24"/>
                <w:szCs w:val="24"/>
                <w:rtl/>
              </w:rPr>
              <w:t>الخدمــــــــــات</w:t>
            </w:r>
          </w:p>
        </w:tc>
        <w:tc>
          <w:tcPr>
            <w:tcW w:w="1668" w:type="dxa"/>
            <w:tcBorders>
              <w:bottom w:val="single" w:sz="4" w:space="0" w:color="000000" w:themeColor="text1"/>
            </w:tcBorders>
          </w:tcPr>
          <w:p w:rsidR="006F246A" w:rsidRPr="0026628B" w:rsidRDefault="006F246A" w:rsidP="006F246A">
            <w:pPr>
              <w:bidi/>
              <w:ind w:left="0" w:firstLine="0"/>
              <w:jc w:val="center"/>
              <w:rPr>
                <w:rFonts w:cs="Simplified Arabic"/>
                <w:b/>
                <w:bCs/>
                <w:color w:val="000000" w:themeColor="text1"/>
                <w:sz w:val="24"/>
                <w:szCs w:val="24"/>
                <w:rtl/>
              </w:rPr>
            </w:pPr>
          </w:p>
          <w:p w:rsidR="006F246A" w:rsidRPr="0026628B" w:rsidRDefault="006F246A" w:rsidP="006F246A">
            <w:pPr>
              <w:bidi/>
              <w:ind w:left="0" w:firstLine="0"/>
              <w:jc w:val="center"/>
              <w:rPr>
                <w:rFonts w:cs="Simplified Arabic"/>
                <w:b/>
                <w:bCs/>
                <w:color w:val="000000" w:themeColor="text1"/>
                <w:sz w:val="24"/>
                <w:szCs w:val="24"/>
                <w:rtl/>
              </w:rPr>
            </w:pPr>
            <w:r w:rsidRPr="0026628B">
              <w:rPr>
                <w:rFonts w:cs="Simplified Arabic" w:hint="cs"/>
                <w:b/>
                <w:bCs/>
                <w:color w:val="000000" w:themeColor="text1"/>
                <w:sz w:val="24"/>
                <w:szCs w:val="24"/>
                <w:rtl/>
              </w:rPr>
              <w:t>النسبـــــــــــة</w:t>
            </w:r>
            <w:r w:rsidRPr="0026628B">
              <w:rPr>
                <w:rFonts w:asciiTheme="majorBidi" w:hAnsiTheme="majorBidi" w:cstheme="majorBidi"/>
                <w:b/>
                <w:bCs/>
                <w:sz w:val="24"/>
                <w:szCs w:val="24"/>
              </w:rPr>
              <w:t>%</w:t>
            </w:r>
          </w:p>
        </w:tc>
      </w:tr>
      <w:tr w:rsidR="006F246A" w:rsidRPr="00174D20" w:rsidTr="006F246A">
        <w:tc>
          <w:tcPr>
            <w:tcW w:w="3114" w:type="dxa"/>
          </w:tcPr>
          <w:p w:rsidR="006F246A" w:rsidRPr="0026628B" w:rsidRDefault="006F246A" w:rsidP="006F246A">
            <w:pPr>
              <w:bidi/>
              <w:ind w:left="0" w:firstLine="0"/>
              <w:jc w:val="center"/>
              <w:rPr>
                <w:rFonts w:cs="Simplified Arabic"/>
                <w:b/>
                <w:bCs/>
                <w:color w:val="000000" w:themeColor="text1"/>
                <w:sz w:val="24"/>
                <w:szCs w:val="24"/>
                <w:rtl/>
              </w:rPr>
            </w:pPr>
            <w:r>
              <w:rPr>
                <w:rFonts w:cs="Simplified Arabic" w:hint="cs"/>
                <w:b/>
                <w:bCs/>
                <w:color w:val="000000" w:themeColor="text1"/>
                <w:sz w:val="24"/>
                <w:szCs w:val="24"/>
                <w:rtl/>
              </w:rPr>
              <w:t>تسهيل الحصول على قروض</w:t>
            </w:r>
          </w:p>
        </w:tc>
        <w:tc>
          <w:tcPr>
            <w:tcW w:w="1701" w:type="dxa"/>
          </w:tcPr>
          <w:p w:rsidR="006F246A" w:rsidRPr="0026628B" w:rsidRDefault="006F246A" w:rsidP="006F246A">
            <w:pPr>
              <w:bidi/>
              <w:ind w:left="0" w:firstLine="0"/>
              <w:jc w:val="center"/>
              <w:rPr>
                <w:rFonts w:cs="Simplified Arabic"/>
                <w:b/>
                <w:bCs/>
                <w:color w:val="000000" w:themeColor="text1"/>
                <w:sz w:val="24"/>
                <w:szCs w:val="24"/>
                <w:rtl/>
              </w:rPr>
            </w:pPr>
            <w:r>
              <w:rPr>
                <w:rFonts w:cs="Simplified Arabic" w:hint="cs"/>
                <w:b/>
                <w:bCs/>
                <w:color w:val="000000" w:themeColor="text1"/>
                <w:sz w:val="24"/>
                <w:szCs w:val="24"/>
                <w:rtl/>
              </w:rPr>
              <w:t>24</w:t>
            </w:r>
          </w:p>
        </w:tc>
        <w:tc>
          <w:tcPr>
            <w:tcW w:w="1701" w:type="dxa"/>
          </w:tcPr>
          <w:p w:rsidR="006F246A" w:rsidRPr="0026628B" w:rsidRDefault="006F246A" w:rsidP="006F246A">
            <w:pPr>
              <w:tabs>
                <w:tab w:val="left" w:pos="613"/>
                <w:tab w:val="center" w:pos="819"/>
              </w:tabs>
              <w:bidi/>
              <w:ind w:left="0" w:firstLine="0"/>
              <w:jc w:val="center"/>
              <w:rPr>
                <w:rFonts w:cs="Simplified Arabic"/>
                <w:b/>
                <w:bCs/>
                <w:color w:val="000000" w:themeColor="text1"/>
                <w:sz w:val="24"/>
                <w:szCs w:val="24"/>
                <w:rtl/>
              </w:rPr>
            </w:pPr>
            <w:r>
              <w:rPr>
                <w:rFonts w:cs="Simplified Arabic" w:hint="cs"/>
                <w:b/>
                <w:bCs/>
                <w:color w:val="000000" w:themeColor="text1"/>
                <w:sz w:val="24"/>
                <w:szCs w:val="24"/>
                <w:rtl/>
              </w:rPr>
              <w:t>24</w:t>
            </w:r>
            <w:r w:rsidRPr="0026628B">
              <w:rPr>
                <w:rFonts w:cs="Simplified Arabic"/>
                <w:b/>
                <w:bCs/>
                <w:sz w:val="24"/>
                <w:szCs w:val="24"/>
              </w:rPr>
              <w:t>%</w:t>
            </w:r>
          </w:p>
        </w:tc>
        <w:tc>
          <w:tcPr>
            <w:tcW w:w="1593" w:type="dxa"/>
          </w:tcPr>
          <w:p w:rsidR="006F246A" w:rsidRPr="0026628B" w:rsidRDefault="006F246A" w:rsidP="006F246A">
            <w:pPr>
              <w:bidi/>
              <w:ind w:left="0" w:firstLine="0"/>
              <w:jc w:val="center"/>
              <w:rPr>
                <w:rFonts w:cs="Simplified Arabic"/>
                <w:b/>
                <w:bCs/>
                <w:color w:val="000000" w:themeColor="text1"/>
                <w:sz w:val="24"/>
                <w:szCs w:val="24"/>
                <w:rtl/>
              </w:rPr>
            </w:pPr>
            <w:r>
              <w:rPr>
                <w:rFonts w:cs="Simplified Arabic" w:hint="cs"/>
                <w:b/>
                <w:bCs/>
                <w:color w:val="000000" w:themeColor="text1"/>
                <w:sz w:val="24"/>
                <w:szCs w:val="24"/>
                <w:rtl/>
              </w:rPr>
              <w:t>07</w:t>
            </w:r>
          </w:p>
        </w:tc>
        <w:tc>
          <w:tcPr>
            <w:tcW w:w="1668" w:type="dxa"/>
          </w:tcPr>
          <w:p w:rsidR="006F246A" w:rsidRPr="0026628B" w:rsidRDefault="006F246A" w:rsidP="006F246A">
            <w:pPr>
              <w:tabs>
                <w:tab w:val="left" w:pos="613"/>
                <w:tab w:val="center" w:pos="819"/>
              </w:tabs>
              <w:bidi/>
              <w:ind w:left="0" w:firstLine="0"/>
              <w:jc w:val="center"/>
              <w:rPr>
                <w:rFonts w:cs="Simplified Arabic"/>
                <w:b/>
                <w:bCs/>
                <w:color w:val="000000" w:themeColor="text1"/>
                <w:sz w:val="24"/>
                <w:szCs w:val="24"/>
                <w:rtl/>
              </w:rPr>
            </w:pPr>
            <w:r>
              <w:rPr>
                <w:rFonts w:cs="Simplified Arabic" w:hint="cs"/>
                <w:b/>
                <w:bCs/>
                <w:color w:val="000000" w:themeColor="text1"/>
                <w:sz w:val="24"/>
                <w:szCs w:val="24"/>
                <w:rtl/>
              </w:rPr>
              <w:t>07</w:t>
            </w:r>
            <w:r w:rsidRPr="0026628B">
              <w:rPr>
                <w:rFonts w:cs="Simplified Arabic"/>
                <w:b/>
                <w:bCs/>
                <w:sz w:val="24"/>
                <w:szCs w:val="24"/>
              </w:rPr>
              <w:t>%</w:t>
            </w:r>
          </w:p>
        </w:tc>
      </w:tr>
      <w:tr w:rsidR="006F246A" w:rsidRPr="00174D20" w:rsidTr="006F246A">
        <w:tc>
          <w:tcPr>
            <w:tcW w:w="3114" w:type="dxa"/>
          </w:tcPr>
          <w:p w:rsidR="006F246A" w:rsidRPr="0026628B" w:rsidRDefault="006F246A" w:rsidP="006F246A">
            <w:pPr>
              <w:bidi/>
              <w:ind w:left="0" w:firstLine="0"/>
              <w:jc w:val="center"/>
              <w:rPr>
                <w:rFonts w:cs="Simplified Arabic"/>
                <w:b/>
                <w:bCs/>
                <w:color w:val="000000" w:themeColor="text1"/>
                <w:sz w:val="24"/>
                <w:szCs w:val="24"/>
                <w:rtl/>
              </w:rPr>
            </w:pPr>
            <w:r>
              <w:rPr>
                <w:rFonts w:cs="Simplified Arabic" w:hint="cs"/>
                <w:b/>
                <w:bCs/>
                <w:color w:val="000000" w:themeColor="text1"/>
                <w:sz w:val="24"/>
                <w:szCs w:val="24"/>
                <w:rtl/>
              </w:rPr>
              <w:t>تنظيم ملتقيات تخص المرأة المقاولة</w:t>
            </w:r>
          </w:p>
        </w:tc>
        <w:tc>
          <w:tcPr>
            <w:tcW w:w="1701" w:type="dxa"/>
          </w:tcPr>
          <w:p w:rsidR="006F246A" w:rsidRPr="0026628B" w:rsidRDefault="006F246A" w:rsidP="006F246A">
            <w:pPr>
              <w:bidi/>
              <w:ind w:left="0" w:firstLine="0"/>
              <w:jc w:val="center"/>
              <w:rPr>
                <w:rFonts w:cs="Simplified Arabic"/>
                <w:b/>
                <w:bCs/>
                <w:color w:val="000000" w:themeColor="text1"/>
                <w:sz w:val="24"/>
                <w:szCs w:val="24"/>
                <w:rtl/>
              </w:rPr>
            </w:pPr>
            <w:r>
              <w:rPr>
                <w:rFonts w:cs="Simplified Arabic" w:hint="cs"/>
                <w:b/>
                <w:bCs/>
                <w:color w:val="000000" w:themeColor="text1"/>
                <w:sz w:val="24"/>
                <w:szCs w:val="24"/>
                <w:rtl/>
              </w:rPr>
              <w:t>10</w:t>
            </w:r>
          </w:p>
        </w:tc>
        <w:tc>
          <w:tcPr>
            <w:tcW w:w="1701" w:type="dxa"/>
          </w:tcPr>
          <w:p w:rsidR="006F246A" w:rsidRPr="0026628B" w:rsidRDefault="006F246A" w:rsidP="006F246A">
            <w:pPr>
              <w:tabs>
                <w:tab w:val="left" w:pos="613"/>
                <w:tab w:val="center" w:pos="819"/>
              </w:tabs>
              <w:bidi/>
              <w:ind w:left="0" w:firstLine="0"/>
              <w:jc w:val="center"/>
              <w:rPr>
                <w:rFonts w:cs="Simplified Arabic"/>
                <w:b/>
                <w:bCs/>
                <w:color w:val="000000" w:themeColor="text1"/>
                <w:sz w:val="24"/>
                <w:szCs w:val="24"/>
                <w:rtl/>
              </w:rPr>
            </w:pPr>
            <w:r>
              <w:rPr>
                <w:rFonts w:cs="Simplified Arabic" w:hint="cs"/>
                <w:b/>
                <w:bCs/>
                <w:color w:val="000000" w:themeColor="text1"/>
                <w:sz w:val="24"/>
                <w:szCs w:val="24"/>
                <w:rtl/>
              </w:rPr>
              <w:t>10</w:t>
            </w:r>
            <w:r w:rsidRPr="0026628B">
              <w:rPr>
                <w:rFonts w:cs="Simplified Arabic"/>
                <w:b/>
                <w:bCs/>
                <w:sz w:val="24"/>
                <w:szCs w:val="24"/>
              </w:rPr>
              <w:t>%</w:t>
            </w:r>
          </w:p>
        </w:tc>
        <w:tc>
          <w:tcPr>
            <w:tcW w:w="1593" w:type="dxa"/>
          </w:tcPr>
          <w:p w:rsidR="006F246A" w:rsidRPr="0026628B" w:rsidRDefault="006F246A" w:rsidP="006F246A">
            <w:pPr>
              <w:bidi/>
              <w:ind w:left="0" w:firstLine="0"/>
              <w:jc w:val="center"/>
              <w:rPr>
                <w:rFonts w:cs="Simplified Arabic"/>
                <w:b/>
                <w:bCs/>
                <w:color w:val="000000" w:themeColor="text1"/>
                <w:sz w:val="24"/>
                <w:szCs w:val="24"/>
                <w:rtl/>
              </w:rPr>
            </w:pPr>
            <w:r>
              <w:rPr>
                <w:rFonts w:cs="Simplified Arabic" w:hint="cs"/>
                <w:b/>
                <w:bCs/>
                <w:color w:val="000000" w:themeColor="text1"/>
                <w:sz w:val="24"/>
                <w:szCs w:val="24"/>
                <w:rtl/>
              </w:rPr>
              <w:t>06</w:t>
            </w:r>
          </w:p>
        </w:tc>
        <w:tc>
          <w:tcPr>
            <w:tcW w:w="1668" w:type="dxa"/>
          </w:tcPr>
          <w:p w:rsidR="006F246A" w:rsidRPr="0026628B" w:rsidRDefault="006F246A" w:rsidP="006F246A">
            <w:pPr>
              <w:tabs>
                <w:tab w:val="left" w:pos="613"/>
                <w:tab w:val="center" w:pos="819"/>
              </w:tabs>
              <w:bidi/>
              <w:ind w:left="0" w:firstLine="0"/>
              <w:jc w:val="center"/>
              <w:rPr>
                <w:rFonts w:cs="Simplified Arabic"/>
                <w:b/>
                <w:bCs/>
                <w:color w:val="000000" w:themeColor="text1"/>
                <w:sz w:val="24"/>
                <w:szCs w:val="24"/>
                <w:rtl/>
              </w:rPr>
            </w:pPr>
            <w:r>
              <w:rPr>
                <w:rFonts w:cs="Simplified Arabic" w:hint="cs"/>
                <w:b/>
                <w:bCs/>
                <w:color w:val="000000" w:themeColor="text1"/>
                <w:sz w:val="24"/>
                <w:szCs w:val="24"/>
                <w:rtl/>
              </w:rPr>
              <w:t>06</w:t>
            </w:r>
            <w:r w:rsidRPr="0026628B">
              <w:rPr>
                <w:rFonts w:cs="Simplified Arabic"/>
                <w:b/>
                <w:bCs/>
                <w:sz w:val="24"/>
                <w:szCs w:val="24"/>
              </w:rPr>
              <w:t>%</w:t>
            </w:r>
          </w:p>
        </w:tc>
      </w:tr>
      <w:tr w:rsidR="006F246A" w:rsidRPr="00174D20" w:rsidTr="006F246A">
        <w:tc>
          <w:tcPr>
            <w:tcW w:w="3114" w:type="dxa"/>
          </w:tcPr>
          <w:p w:rsidR="006F246A" w:rsidRDefault="006F246A" w:rsidP="006F246A">
            <w:pPr>
              <w:bidi/>
              <w:ind w:left="0" w:firstLine="0"/>
              <w:jc w:val="center"/>
              <w:rPr>
                <w:rFonts w:cs="Simplified Arabic"/>
                <w:b/>
                <w:bCs/>
                <w:color w:val="000000" w:themeColor="text1"/>
                <w:sz w:val="24"/>
                <w:szCs w:val="24"/>
                <w:rtl/>
              </w:rPr>
            </w:pPr>
            <w:r>
              <w:rPr>
                <w:rFonts w:cs="Simplified Arabic" w:hint="cs"/>
                <w:b/>
                <w:bCs/>
                <w:color w:val="000000" w:themeColor="text1"/>
                <w:sz w:val="24"/>
                <w:szCs w:val="24"/>
                <w:rtl/>
              </w:rPr>
              <w:t>تسهيل إجراءات إنشاء مشروع خاص</w:t>
            </w:r>
          </w:p>
        </w:tc>
        <w:tc>
          <w:tcPr>
            <w:tcW w:w="1701" w:type="dxa"/>
          </w:tcPr>
          <w:p w:rsidR="006F246A" w:rsidRDefault="006F246A" w:rsidP="006F246A">
            <w:pPr>
              <w:bidi/>
              <w:ind w:left="0" w:firstLine="0"/>
              <w:jc w:val="center"/>
              <w:rPr>
                <w:rFonts w:cs="Simplified Arabic"/>
                <w:b/>
                <w:bCs/>
                <w:color w:val="000000" w:themeColor="text1"/>
                <w:sz w:val="24"/>
                <w:szCs w:val="24"/>
                <w:rtl/>
              </w:rPr>
            </w:pPr>
            <w:r>
              <w:rPr>
                <w:rFonts w:cs="Simplified Arabic" w:hint="cs"/>
                <w:b/>
                <w:bCs/>
                <w:color w:val="000000" w:themeColor="text1"/>
                <w:sz w:val="24"/>
                <w:szCs w:val="24"/>
                <w:rtl/>
              </w:rPr>
              <w:t>18</w:t>
            </w:r>
          </w:p>
        </w:tc>
        <w:tc>
          <w:tcPr>
            <w:tcW w:w="1701" w:type="dxa"/>
          </w:tcPr>
          <w:p w:rsidR="006F246A" w:rsidRPr="0026628B" w:rsidRDefault="006F246A" w:rsidP="006F246A">
            <w:pPr>
              <w:tabs>
                <w:tab w:val="left" w:pos="613"/>
                <w:tab w:val="center" w:pos="819"/>
              </w:tabs>
              <w:bidi/>
              <w:ind w:left="0" w:firstLine="0"/>
              <w:jc w:val="center"/>
              <w:rPr>
                <w:rFonts w:cs="Simplified Arabic"/>
                <w:b/>
                <w:bCs/>
                <w:color w:val="000000" w:themeColor="text1"/>
                <w:sz w:val="24"/>
                <w:szCs w:val="24"/>
                <w:rtl/>
              </w:rPr>
            </w:pPr>
            <w:r>
              <w:rPr>
                <w:rFonts w:cs="Simplified Arabic" w:hint="cs"/>
                <w:b/>
                <w:bCs/>
                <w:color w:val="000000" w:themeColor="text1"/>
                <w:sz w:val="24"/>
                <w:szCs w:val="24"/>
                <w:rtl/>
              </w:rPr>
              <w:t>18</w:t>
            </w:r>
            <w:r w:rsidRPr="0026628B">
              <w:rPr>
                <w:rFonts w:cs="Simplified Arabic"/>
                <w:b/>
                <w:bCs/>
                <w:sz w:val="24"/>
                <w:szCs w:val="24"/>
              </w:rPr>
              <w:t>%</w:t>
            </w:r>
          </w:p>
        </w:tc>
        <w:tc>
          <w:tcPr>
            <w:tcW w:w="1593" w:type="dxa"/>
          </w:tcPr>
          <w:p w:rsidR="006F246A" w:rsidRDefault="006F246A" w:rsidP="006F246A">
            <w:pPr>
              <w:bidi/>
              <w:ind w:left="0" w:firstLine="0"/>
              <w:jc w:val="center"/>
              <w:rPr>
                <w:rFonts w:cs="Simplified Arabic"/>
                <w:b/>
                <w:bCs/>
                <w:color w:val="000000" w:themeColor="text1"/>
                <w:sz w:val="24"/>
                <w:szCs w:val="24"/>
                <w:rtl/>
              </w:rPr>
            </w:pPr>
            <w:r>
              <w:rPr>
                <w:rFonts w:cs="Simplified Arabic" w:hint="cs"/>
                <w:b/>
                <w:bCs/>
                <w:color w:val="000000" w:themeColor="text1"/>
                <w:sz w:val="24"/>
                <w:szCs w:val="24"/>
                <w:rtl/>
              </w:rPr>
              <w:t>12</w:t>
            </w:r>
          </w:p>
        </w:tc>
        <w:tc>
          <w:tcPr>
            <w:tcW w:w="1668" w:type="dxa"/>
          </w:tcPr>
          <w:p w:rsidR="006F246A" w:rsidRPr="0026628B" w:rsidRDefault="006F246A" w:rsidP="006F246A">
            <w:pPr>
              <w:tabs>
                <w:tab w:val="left" w:pos="613"/>
                <w:tab w:val="center" w:pos="819"/>
              </w:tabs>
              <w:bidi/>
              <w:ind w:left="0" w:firstLine="0"/>
              <w:jc w:val="center"/>
              <w:rPr>
                <w:rFonts w:cs="Simplified Arabic"/>
                <w:b/>
                <w:bCs/>
                <w:color w:val="000000" w:themeColor="text1"/>
                <w:sz w:val="24"/>
                <w:szCs w:val="24"/>
                <w:rtl/>
              </w:rPr>
            </w:pPr>
            <w:r>
              <w:rPr>
                <w:rFonts w:cs="Simplified Arabic" w:hint="cs"/>
                <w:b/>
                <w:bCs/>
                <w:color w:val="000000" w:themeColor="text1"/>
                <w:sz w:val="24"/>
                <w:szCs w:val="24"/>
                <w:rtl/>
              </w:rPr>
              <w:t>12</w:t>
            </w:r>
            <w:r w:rsidRPr="0026628B">
              <w:rPr>
                <w:rFonts w:cs="Simplified Arabic"/>
                <w:b/>
                <w:bCs/>
                <w:sz w:val="24"/>
                <w:szCs w:val="24"/>
              </w:rPr>
              <w:t>%</w:t>
            </w:r>
          </w:p>
        </w:tc>
      </w:tr>
      <w:tr w:rsidR="006F246A" w:rsidRPr="00174D20" w:rsidTr="006F246A">
        <w:tc>
          <w:tcPr>
            <w:tcW w:w="3114" w:type="dxa"/>
          </w:tcPr>
          <w:p w:rsidR="006F246A" w:rsidRPr="0026628B" w:rsidRDefault="006F246A" w:rsidP="006F246A">
            <w:pPr>
              <w:bidi/>
              <w:ind w:left="0" w:firstLine="0"/>
              <w:jc w:val="center"/>
              <w:rPr>
                <w:rFonts w:cs="Simplified Arabic"/>
                <w:b/>
                <w:bCs/>
                <w:color w:val="000000" w:themeColor="text1"/>
                <w:sz w:val="24"/>
                <w:szCs w:val="24"/>
                <w:rtl/>
              </w:rPr>
            </w:pPr>
            <w:r w:rsidRPr="0026628B">
              <w:rPr>
                <w:rFonts w:cs="Simplified Arabic" w:hint="cs"/>
                <w:b/>
                <w:bCs/>
                <w:color w:val="000000" w:themeColor="text1"/>
                <w:sz w:val="24"/>
                <w:szCs w:val="24"/>
                <w:rtl/>
              </w:rPr>
              <w:t>المجموع</w:t>
            </w:r>
          </w:p>
        </w:tc>
        <w:tc>
          <w:tcPr>
            <w:tcW w:w="1701" w:type="dxa"/>
          </w:tcPr>
          <w:p w:rsidR="006F246A" w:rsidRPr="0026628B" w:rsidRDefault="006F246A" w:rsidP="006F246A">
            <w:pPr>
              <w:bidi/>
              <w:ind w:left="0" w:firstLine="0"/>
              <w:jc w:val="center"/>
              <w:rPr>
                <w:rFonts w:cs="Simplified Arabic"/>
                <w:b/>
                <w:bCs/>
                <w:color w:val="000000" w:themeColor="text1"/>
                <w:sz w:val="24"/>
                <w:szCs w:val="24"/>
                <w:rtl/>
              </w:rPr>
            </w:pPr>
            <w:r>
              <w:rPr>
                <w:rFonts w:cs="Simplified Arabic" w:hint="cs"/>
                <w:b/>
                <w:bCs/>
                <w:color w:val="000000" w:themeColor="text1"/>
                <w:sz w:val="24"/>
                <w:szCs w:val="24"/>
                <w:rtl/>
              </w:rPr>
              <w:t>52</w:t>
            </w:r>
          </w:p>
        </w:tc>
        <w:tc>
          <w:tcPr>
            <w:tcW w:w="1701" w:type="dxa"/>
          </w:tcPr>
          <w:p w:rsidR="006F246A" w:rsidRPr="0026628B" w:rsidRDefault="006F246A" w:rsidP="006F246A">
            <w:pPr>
              <w:tabs>
                <w:tab w:val="left" w:pos="613"/>
                <w:tab w:val="center" w:pos="819"/>
              </w:tabs>
              <w:bidi/>
              <w:ind w:left="0" w:firstLine="0"/>
              <w:jc w:val="center"/>
              <w:rPr>
                <w:rFonts w:cs="Simplified Arabic"/>
                <w:b/>
                <w:bCs/>
                <w:color w:val="000000" w:themeColor="text1"/>
                <w:sz w:val="24"/>
                <w:szCs w:val="24"/>
                <w:rtl/>
              </w:rPr>
            </w:pPr>
            <w:r>
              <w:rPr>
                <w:rFonts w:cs="Simplified Arabic" w:hint="cs"/>
                <w:b/>
                <w:bCs/>
                <w:sz w:val="24"/>
                <w:szCs w:val="24"/>
                <w:rtl/>
              </w:rPr>
              <w:t>52</w:t>
            </w:r>
            <w:r w:rsidRPr="00113302">
              <w:rPr>
                <w:rFonts w:cs="Simplified Arabic"/>
                <w:b/>
                <w:bCs/>
                <w:sz w:val="24"/>
                <w:szCs w:val="24"/>
              </w:rPr>
              <w:t>%</w:t>
            </w:r>
          </w:p>
        </w:tc>
        <w:tc>
          <w:tcPr>
            <w:tcW w:w="1593" w:type="dxa"/>
          </w:tcPr>
          <w:p w:rsidR="006F246A" w:rsidRPr="0026628B" w:rsidRDefault="006F246A" w:rsidP="006F246A">
            <w:pPr>
              <w:bidi/>
              <w:ind w:left="0" w:firstLine="0"/>
              <w:jc w:val="center"/>
              <w:rPr>
                <w:rFonts w:cs="Simplified Arabic"/>
                <w:b/>
                <w:bCs/>
                <w:color w:val="000000" w:themeColor="text1"/>
                <w:sz w:val="24"/>
                <w:szCs w:val="24"/>
                <w:rtl/>
              </w:rPr>
            </w:pPr>
            <w:r>
              <w:rPr>
                <w:rFonts w:cs="Simplified Arabic" w:hint="cs"/>
                <w:b/>
                <w:bCs/>
                <w:color w:val="000000" w:themeColor="text1"/>
                <w:sz w:val="24"/>
                <w:szCs w:val="24"/>
                <w:rtl/>
              </w:rPr>
              <w:t>25</w:t>
            </w:r>
          </w:p>
        </w:tc>
        <w:tc>
          <w:tcPr>
            <w:tcW w:w="1668" w:type="dxa"/>
          </w:tcPr>
          <w:p w:rsidR="006F246A" w:rsidRPr="0026628B" w:rsidRDefault="006F246A" w:rsidP="006F246A">
            <w:pPr>
              <w:bidi/>
              <w:ind w:left="0" w:firstLine="0"/>
              <w:jc w:val="center"/>
              <w:rPr>
                <w:rFonts w:cs="Simplified Arabic"/>
                <w:b/>
                <w:bCs/>
                <w:color w:val="000000" w:themeColor="text1"/>
                <w:sz w:val="24"/>
                <w:szCs w:val="24"/>
                <w:rtl/>
              </w:rPr>
            </w:pPr>
            <w:r>
              <w:rPr>
                <w:rFonts w:cs="Simplified Arabic" w:hint="cs"/>
                <w:b/>
                <w:bCs/>
                <w:color w:val="000000" w:themeColor="text1"/>
                <w:sz w:val="24"/>
                <w:szCs w:val="24"/>
                <w:rtl/>
              </w:rPr>
              <w:t>25</w:t>
            </w:r>
            <w:r w:rsidRPr="0026628B">
              <w:rPr>
                <w:rFonts w:cs="Simplified Arabic"/>
                <w:b/>
                <w:bCs/>
                <w:sz w:val="24"/>
                <w:szCs w:val="24"/>
              </w:rPr>
              <w:t>%</w:t>
            </w:r>
          </w:p>
        </w:tc>
      </w:tr>
    </w:tbl>
    <w:p w:rsidR="006F246A" w:rsidRPr="00EF6248" w:rsidRDefault="006F246A" w:rsidP="006F246A">
      <w:pPr>
        <w:pStyle w:val="Paragraphedeliste"/>
        <w:bidi/>
        <w:spacing w:after="0"/>
        <w:ind w:left="-2"/>
        <w:rPr>
          <w:rFonts w:ascii="Traditional Arabic" w:hAnsi="Traditional Arabic" w:cs="Traditional Arabic"/>
          <w:b/>
          <w:bCs/>
          <w:sz w:val="40"/>
          <w:szCs w:val="40"/>
          <w:u w:val="single"/>
          <w:rtl/>
        </w:rPr>
      </w:pPr>
      <w:r w:rsidRPr="00EF6248">
        <w:rPr>
          <w:rFonts w:ascii="Traditional Arabic" w:hAnsi="Traditional Arabic" w:cs="Traditional Arabic"/>
          <w:b/>
          <w:bCs/>
          <w:color w:val="000000" w:themeColor="text1"/>
          <w:sz w:val="40"/>
          <w:szCs w:val="40"/>
          <w:u w:val="single"/>
          <w:rtl/>
        </w:rPr>
        <w:t xml:space="preserve">الجدول رقم (36): </w:t>
      </w:r>
      <w:r w:rsidRPr="00EF6248">
        <w:rPr>
          <w:rFonts w:ascii="Traditional Arabic" w:hAnsi="Traditional Arabic" w:cs="Traditional Arabic"/>
          <w:b/>
          <w:bCs/>
          <w:sz w:val="40"/>
          <w:szCs w:val="40"/>
          <w:u w:val="single"/>
          <w:rtl/>
        </w:rPr>
        <w:t>يبين لماذا الدولة داعمة للمرأة المقاولة:</w:t>
      </w:r>
    </w:p>
    <w:p w:rsidR="006F246A" w:rsidRPr="00EF6248" w:rsidRDefault="00DE3A23" w:rsidP="00EF6E53">
      <w:pPr>
        <w:pStyle w:val="Paragraphedeliste"/>
        <w:bidi/>
        <w:spacing w:after="0"/>
        <w:ind w:left="-2"/>
        <w:rPr>
          <w:rFonts w:ascii="Traditional Arabic" w:hAnsi="Traditional Arabic" w:cs="Traditional Arabic"/>
          <w:b/>
          <w:bCs/>
          <w:sz w:val="40"/>
          <w:szCs w:val="40"/>
          <w:u w:val="single"/>
          <w:rtl/>
        </w:rPr>
      </w:pPr>
      <w:r w:rsidRPr="00EF6248">
        <w:rPr>
          <w:rFonts w:ascii="Traditional Arabic" w:hAnsi="Traditional Arabic" w:cs="Traditional Arabic"/>
          <w:b/>
          <w:bCs/>
          <w:color w:val="000000" w:themeColor="text1"/>
          <w:sz w:val="40"/>
          <w:szCs w:val="40"/>
          <w:u w:val="single"/>
          <w:rtl/>
        </w:rPr>
        <w:lastRenderedPageBreak/>
        <w:t xml:space="preserve">تحليل </w:t>
      </w:r>
      <w:r w:rsidR="006F246A" w:rsidRPr="00EF6248">
        <w:rPr>
          <w:rFonts w:ascii="Traditional Arabic" w:hAnsi="Traditional Arabic" w:cs="Traditional Arabic"/>
          <w:b/>
          <w:bCs/>
          <w:sz w:val="40"/>
          <w:szCs w:val="40"/>
          <w:u w:val="single"/>
          <w:rtl/>
        </w:rPr>
        <w:t>الجدول رقم 36:</w:t>
      </w:r>
    </w:p>
    <w:p w:rsidR="006F246A" w:rsidRPr="00EF6248" w:rsidRDefault="006F246A" w:rsidP="00EF6E53">
      <w:pPr>
        <w:bidi/>
        <w:spacing w:after="0"/>
        <w:ind w:left="-2"/>
        <w:jc w:val="both"/>
        <w:rPr>
          <w:rFonts w:ascii="Traditional Arabic" w:hAnsi="Traditional Arabic" w:cs="Traditional Arabic"/>
          <w:color w:val="000000" w:themeColor="text1"/>
          <w:sz w:val="40"/>
          <w:szCs w:val="40"/>
          <w:rtl/>
        </w:rPr>
      </w:pPr>
      <w:r w:rsidRPr="00EF6248">
        <w:rPr>
          <w:rFonts w:ascii="Traditional Arabic" w:hAnsi="Traditional Arabic" w:cs="Traditional Arabic"/>
          <w:color w:val="000000" w:themeColor="text1"/>
          <w:sz w:val="40"/>
          <w:szCs w:val="40"/>
          <w:rtl/>
        </w:rPr>
        <w:t>من خلال معطيات الجدول رقم 36، و المتعلق بكيف ترى المبحوثات دعم الدولة للمرأة المقاولة، نجد بان الإجابات تراوحت بين 03 احتمالات، و هذه الإجابات هي خاصة فقط بالمبحوثات اللاتي كانت إجابتهن بنعم، حيث لدينا في قطاع الصناعة 24 مقاولة من إجمالي 52 مقاولة أجبن بنعم و معبر عنهن بنسبة 24</w:t>
      </w:r>
      <w:r w:rsidRPr="00EF6248">
        <w:rPr>
          <w:rFonts w:ascii="Traditional Arabic" w:hAnsi="Traditional Arabic" w:cs="Traditional Arabic"/>
          <w:sz w:val="40"/>
          <w:szCs w:val="40"/>
        </w:rPr>
        <w:t>%</w:t>
      </w:r>
      <w:r w:rsidRPr="00EF6248">
        <w:rPr>
          <w:rFonts w:ascii="Traditional Arabic" w:hAnsi="Traditional Arabic" w:cs="Traditional Arabic"/>
          <w:color w:val="000000" w:themeColor="text1"/>
          <w:sz w:val="40"/>
          <w:szCs w:val="40"/>
          <w:rtl/>
        </w:rPr>
        <w:t>يعتبرن بأن الدولة تدعم المرأة المقاولة من خلال تسهيل الحصول على القروض، و 18 مبحوثة يمثلن نسبة 18</w:t>
      </w:r>
      <w:r w:rsidRPr="00EF6248">
        <w:rPr>
          <w:rFonts w:ascii="Traditional Arabic" w:hAnsi="Traditional Arabic" w:cs="Traditional Arabic"/>
          <w:sz w:val="40"/>
          <w:szCs w:val="40"/>
        </w:rPr>
        <w:t>%</w:t>
      </w:r>
      <w:r w:rsidRPr="00EF6248">
        <w:rPr>
          <w:rFonts w:ascii="Traditional Arabic" w:hAnsi="Traditional Arabic" w:cs="Traditional Arabic"/>
          <w:sz w:val="40"/>
          <w:szCs w:val="40"/>
          <w:rtl/>
        </w:rPr>
        <w:t xml:space="preserve"> يعتبرن دعم الدولة الجزائرية للمرأة المقاولة كان من خلال تسهيل إجراءات إنشاء المشروع</w:t>
      </w:r>
      <w:r w:rsidRPr="00EF6248">
        <w:rPr>
          <w:rFonts w:ascii="Traditional Arabic" w:hAnsi="Traditional Arabic" w:cs="Traditional Arabic"/>
          <w:color w:val="000000" w:themeColor="text1"/>
          <w:sz w:val="40"/>
          <w:szCs w:val="40"/>
          <w:rtl/>
        </w:rPr>
        <w:t xml:space="preserve"> الخاص بها، بينما 10 مبحوثات من أفراد عينة البحث هن من يعتبرن الدعم المقدم من الدولة تمثل أساسا في تنظيم الملتقيات و الندوات التي تخص وتهتم بالمرأة المقاولة.</w:t>
      </w:r>
    </w:p>
    <w:p w:rsidR="006F246A" w:rsidRPr="00EF6248" w:rsidRDefault="006F246A" w:rsidP="00EF6E53">
      <w:pPr>
        <w:bidi/>
        <w:spacing w:after="0"/>
        <w:ind w:left="-2"/>
        <w:jc w:val="both"/>
        <w:rPr>
          <w:rFonts w:ascii="Traditional Arabic" w:hAnsi="Traditional Arabic" w:cs="Traditional Arabic"/>
          <w:sz w:val="40"/>
          <w:szCs w:val="40"/>
          <w:rtl/>
        </w:rPr>
      </w:pPr>
      <w:r w:rsidRPr="00EF6248">
        <w:rPr>
          <w:rFonts w:ascii="Traditional Arabic" w:hAnsi="Traditional Arabic" w:cs="Traditional Arabic"/>
          <w:color w:val="000000" w:themeColor="text1"/>
          <w:sz w:val="40"/>
          <w:szCs w:val="40"/>
          <w:rtl/>
        </w:rPr>
        <w:t>أما في قطاع الخدمات فلدينا 07 مقاولات بنسبة 07</w:t>
      </w:r>
      <w:r w:rsidRPr="00EF6248">
        <w:rPr>
          <w:rFonts w:ascii="Traditional Arabic" w:hAnsi="Traditional Arabic" w:cs="Traditional Arabic"/>
          <w:sz w:val="40"/>
          <w:szCs w:val="40"/>
        </w:rPr>
        <w:t>%</w:t>
      </w:r>
      <w:r w:rsidRPr="00EF6248">
        <w:rPr>
          <w:rFonts w:ascii="Traditional Arabic" w:hAnsi="Traditional Arabic" w:cs="Traditional Arabic"/>
          <w:sz w:val="40"/>
          <w:szCs w:val="40"/>
          <w:rtl/>
        </w:rPr>
        <w:t xml:space="preserve"> من إجمالي عينة البحث يرون بأن الدولة تدعم المرأة صاحبة المشروع الاقتصادي من خلال تسهيل حولها على قرض، و 12 مقاولة بنسبة 12</w:t>
      </w:r>
      <w:r w:rsidRPr="00EF6248">
        <w:rPr>
          <w:rFonts w:ascii="Traditional Arabic" w:hAnsi="Traditional Arabic" w:cs="Traditional Arabic"/>
          <w:sz w:val="40"/>
          <w:szCs w:val="40"/>
        </w:rPr>
        <w:t>%</w:t>
      </w:r>
      <w:r w:rsidRPr="00EF6248">
        <w:rPr>
          <w:rFonts w:ascii="Traditional Arabic" w:hAnsi="Traditional Arabic" w:cs="Traditional Arabic"/>
          <w:sz w:val="40"/>
          <w:szCs w:val="40"/>
          <w:rtl/>
        </w:rPr>
        <w:t xml:space="preserve"> يعتبرن بأن التسهيلات التي تقدمها الدولة للمرأة المقاولة لإنشاء مشروعها هو دعم لها على خوض التجربة الاقتصادية، بينما 06 مقاولات بنسبة 06</w:t>
      </w:r>
      <w:r w:rsidRPr="00EF6248">
        <w:rPr>
          <w:rFonts w:ascii="Traditional Arabic" w:hAnsi="Traditional Arabic" w:cs="Traditional Arabic"/>
          <w:sz w:val="40"/>
          <w:szCs w:val="40"/>
        </w:rPr>
        <w:t>%</w:t>
      </w:r>
      <w:r w:rsidRPr="00EF6248">
        <w:rPr>
          <w:rFonts w:ascii="Traditional Arabic" w:hAnsi="Traditional Arabic" w:cs="Traditional Arabic"/>
          <w:sz w:val="40"/>
          <w:szCs w:val="40"/>
          <w:rtl/>
        </w:rPr>
        <w:t xml:space="preserve">  تعتبرن الدعم يقدم من خلال تنظيم الملتقيات التي تنظمها الدولة.</w:t>
      </w:r>
    </w:p>
    <w:p w:rsidR="006F246A" w:rsidRPr="00EF6248" w:rsidRDefault="006F246A" w:rsidP="00EF6E53">
      <w:pPr>
        <w:bidi/>
        <w:spacing w:after="0"/>
        <w:ind w:left="-2"/>
        <w:jc w:val="both"/>
        <w:rPr>
          <w:rFonts w:ascii="Traditional Arabic" w:hAnsi="Traditional Arabic" w:cs="Traditional Arabic"/>
          <w:color w:val="000000" w:themeColor="text1"/>
          <w:sz w:val="40"/>
          <w:szCs w:val="40"/>
          <w:rtl/>
        </w:rPr>
      </w:pPr>
      <w:r w:rsidRPr="00EF6248">
        <w:rPr>
          <w:rFonts w:ascii="Traditional Arabic" w:hAnsi="Traditional Arabic" w:cs="Traditional Arabic"/>
          <w:sz w:val="40"/>
          <w:szCs w:val="40"/>
          <w:rtl/>
        </w:rPr>
        <w:t xml:space="preserve">و من خلال إجابات المبحوثات المبينة في الجدول، نجد بأن نسبة جيدة من أفراد عينة البحث هن من يعتبرن بأن الدولة الجزائرية تقدم الدعم للمرأة المقاولة، و تباينت في ذلك الأسباب، و تحصل احتمال تسهيل الحصول على قرض التكرار الأكبر بين التكرارات بنسبة في كلا القطاعين، و قد عملت الدولة الجزائرية خاصة فيما يخص دعم المرأة صاحبة النشاط الاقتصادي على تخصيص قروض بنسب معينة لدعم المشروع الذي تقدمه المرأة المقاولة، و وضع حيز زمني كبير لفترة تسديده لتسهيل عملها و الأخذ بعين الاعتبار الفترة التي تحتاجها للتقدم في مشروعها. كما تم في الآونة </w:t>
      </w:r>
      <w:r w:rsidRPr="00EF6248">
        <w:rPr>
          <w:rFonts w:ascii="Traditional Arabic" w:hAnsi="Traditional Arabic" w:cs="Traditional Arabic"/>
          <w:sz w:val="40"/>
          <w:szCs w:val="40"/>
          <w:rtl/>
        </w:rPr>
        <w:lastRenderedPageBreak/>
        <w:t xml:space="preserve">الأخيرة استحداث جهاز جديد يعرف بصندوق ضمان القروض للمؤسسات الصغيرة و المتوسطة، و هو جهاز يهدف إلى تسهيل الحصول على القروض المتوسطة الأجل التي تدخل في التركيب المالي للاستثمارات المجدية، و ذلك من خلال منح الضمان للمؤسسات التي تفتقر للضمانات العينية اللازمة المشترطة من قبل البنوك. إلا أن هذا لا ينطبق على كل الاستثمارات و الأجهزة، حيث أنه اختص بمؤسسات معينة على رأسها المؤسسات الإنتاجية التي تعنى بالصناعات التحويلية.    </w:t>
      </w:r>
    </w:p>
    <w:p w:rsidR="006F246A" w:rsidRPr="00EF6248" w:rsidRDefault="006F246A" w:rsidP="00EF6E53">
      <w:pPr>
        <w:bidi/>
        <w:spacing w:after="0"/>
        <w:ind w:left="-2"/>
        <w:jc w:val="both"/>
        <w:rPr>
          <w:rFonts w:ascii="Traditional Arabic" w:hAnsi="Traditional Arabic" w:cs="Traditional Arabic"/>
          <w:sz w:val="40"/>
          <w:szCs w:val="40"/>
          <w:rtl/>
        </w:rPr>
      </w:pPr>
      <w:r w:rsidRPr="00EF6248">
        <w:rPr>
          <w:rFonts w:ascii="Traditional Arabic" w:hAnsi="Traditional Arabic" w:cs="Traditional Arabic"/>
          <w:sz w:val="40"/>
          <w:szCs w:val="40"/>
          <w:rtl/>
        </w:rPr>
        <w:t>أما فيما يخص الاحتمال الذي حاز على المرتبة الثانية بين الاحتمالات في كل من قطاع الصناعة و الخدمات، فقد كان تسهيل إجراءات إنشاء مشروع خاص، فالمرأة المقاولة صاحبة النشاط الاقتصادي و المؤسسة الاقتصادية حصلن في الآونة الأخيرة على تسهيلات من الدولة على جميع المستويات من أجل تحقيق مشروعها و تفعيل دورها في مجتمع المال والأعمال.</w:t>
      </w:r>
    </w:p>
    <w:p w:rsidR="006F246A" w:rsidRPr="00EF6248" w:rsidRDefault="006F246A" w:rsidP="00E204EF">
      <w:pPr>
        <w:bidi/>
        <w:spacing w:after="0"/>
        <w:ind w:left="-2"/>
        <w:jc w:val="both"/>
        <w:rPr>
          <w:rFonts w:ascii="Traditional Arabic" w:hAnsi="Traditional Arabic" w:cs="Traditional Arabic"/>
          <w:sz w:val="40"/>
          <w:szCs w:val="40"/>
          <w:rtl/>
        </w:rPr>
      </w:pPr>
      <w:r w:rsidRPr="00EF6248">
        <w:rPr>
          <w:rFonts w:ascii="Traditional Arabic" w:hAnsi="Traditional Arabic" w:cs="Traditional Arabic"/>
          <w:sz w:val="40"/>
          <w:szCs w:val="40"/>
          <w:rtl/>
        </w:rPr>
        <w:t xml:space="preserve">و يأتي في الأخير احتمال تنظيم ملتقيات تخص المرأة المقاولة، فهناك من يعتبرن الندوات والدورات التكوينية والمحاضرات التي تهتم بالدور الاقتصادي للمرأة هي بمثابت دفع و دعم تقدمه الدولة للمرأة صاحبة المشروع، وذلك من خلال تمكينها من الآليات التي تساهم في ترقية مؤسستها.  </w:t>
      </w:r>
    </w:p>
    <w:p w:rsidR="006F246A" w:rsidRPr="00EF6248" w:rsidRDefault="006F246A" w:rsidP="006F246A">
      <w:pPr>
        <w:pStyle w:val="Paragraphedeliste"/>
        <w:bidi/>
        <w:spacing w:after="0"/>
        <w:ind w:left="-2"/>
        <w:rPr>
          <w:rFonts w:ascii="Traditional Arabic" w:hAnsi="Traditional Arabic" w:cs="Traditional Arabic"/>
          <w:b/>
          <w:bCs/>
          <w:sz w:val="40"/>
          <w:szCs w:val="40"/>
          <w:u w:val="single"/>
          <w:rtl/>
        </w:rPr>
      </w:pPr>
      <w:r w:rsidRPr="00EF6248">
        <w:rPr>
          <w:rFonts w:ascii="Traditional Arabic" w:hAnsi="Traditional Arabic" w:cs="Traditional Arabic"/>
          <w:b/>
          <w:bCs/>
          <w:color w:val="000000" w:themeColor="text1"/>
          <w:sz w:val="40"/>
          <w:szCs w:val="40"/>
          <w:u w:val="single"/>
          <w:rtl/>
        </w:rPr>
        <w:t xml:space="preserve">الجدول رقم (37): </w:t>
      </w:r>
      <w:r w:rsidRPr="00EF6248">
        <w:rPr>
          <w:rFonts w:ascii="Traditional Arabic" w:hAnsi="Traditional Arabic" w:cs="Traditional Arabic"/>
          <w:b/>
          <w:bCs/>
          <w:sz w:val="40"/>
          <w:szCs w:val="40"/>
          <w:u w:val="single"/>
          <w:rtl/>
        </w:rPr>
        <w:t>يبين لماذا الدولة ليست داعمة للمرأة المقاولة بالشكل المتوقع منها:</w:t>
      </w:r>
    </w:p>
    <w:tbl>
      <w:tblPr>
        <w:tblStyle w:val="Grilledutableau"/>
        <w:tblpPr w:leftFromText="141" w:rightFromText="141" w:vertAnchor="text" w:horzAnchor="margin" w:tblpY="196"/>
        <w:bidiVisual/>
        <w:tblW w:w="0" w:type="auto"/>
        <w:tblLook w:val="04A0"/>
      </w:tblPr>
      <w:tblGrid>
        <w:gridCol w:w="3114"/>
        <w:gridCol w:w="1701"/>
        <w:gridCol w:w="1701"/>
        <w:gridCol w:w="1593"/>
        <w:gridCol w:w="1668"/>
      </w:tblGrid>
      <w:tr w:rsidR="006F246A" w:rsidRPr="0026628B" w:rsidTr="006F246A">
        <w:trPr>
          <w:trHeight w:val="940"/>
        </w:trPr>
        <w:tc>
          <w:tcPr>
            <w:tcW w:w="3114" w:type="dxa"/>
            <w:tcBorders>
              <w:left w:val="single" w:sz="4" w:space="0" w:color="auto"/>
              <w:tr2bl w:val="single" w:sz="4" w:space="0" w:color="auto"/>
            </w:tcBorders>
          </w:tcPr>
          <w:p w:rsidR="006F246A" w:rsidRPr="00EF6248" w:rsidRDefault="006F246A" w:rsidP="006F246A">
            <w:pPr>
              <w:bidi/>
              <w:ind w:left="0" w:firstLine="0"/>
              <w:jc w:val="both"/>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 xml:space="preserve">                 القطــــــــــاع</w:t>
            </w:r>
          </w:p>
          <w:p w:rsidR="006F246A" w:rsidRPr="00EF6248" w:rsidRDefault="006F246A" w:rsidP="00EE2994">
            <w:pPr>
              <w:bidi/>
              <w:ind w:left="0" w:firstLine="0"/>
              <w:jc w:val="left"/>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لماذا الدولة غير</w:t>
            </w:r>
          </w:p>
          <w:p w:rsidR="006F246A" w:rsidRPr="00EF6248" w:rsidRDefault="006F246A" w:rsidP="00EE2994">
            <w:pPr>
              <w:bidi/>
              <w:ind w:left="0" w:firstLine="0"/>
              <w:jc w:val="left"/>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 xml:space="preserve"> داعمة للمرأة المقاولة</w:t>
            </w:r>
          </w:p>
        </w:tc>
        <w:tc>
          <w:tcPr>
            <w:tcW w:w="1701" w:type="dxa"/>
            <w:tcBorders>
              <w:bottom w:val="single" w:sz="4" w:space="0" w:color="000000" w:themeColor="text1"/>
            </w:tcBorders>
          </w:tcPr>
          <w:p w:rsidR="006F246A" w:rsidRPr="00EF6248" w:rsidRDefault="006F246A" w:rsidP="006F246A">
            <w:pPr>
              <w:bidi/>
              <w:ind w:left="0" w:firstLine="0"/>
              <w:rPr>
                <w:rFonts w:ascii="Traditional Arabic" w:hAnsi="Traditional Arabic" w:cs="Traditional Arabic"/>
                <w:b/>
                <w:bCs/>
                <w:color w:val="000000" w:themeColor="text1"/>
                <w:sz w:val="28"/>
                <w:szCs w:val="28"/>
                <w:rtl/>
              </w:rPr>
            </w:pPr>
          </w:p>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الصناعــــــــــة</w:t>
            </w:r>
          </w:p>
        </w:tc>
        <w:tc>
          <w:tcPr>
            <w:tcW w:w="1701" w:type="dxa"/>
            <w:tcBorders>
              <w:bottom w:val="single" w:sz="4" w:space="0" w:color="000000" w:themeColor="text1"/>
            </w:tcBorders>
          </w:tcPr>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p>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النسبـــــــــــة</w:t>
            </w:r>
          </w:p>
        </w:tc>
        <w:tc>
          <w:tcPr>
            <w:tcW w:w="1593" w:type="dxa"/>
            <w:tcBorders>
              <w:bottom w:val="single" w:sz="4" w:space="0" w:color="000000" w:themeColor="text1"/>
            </w:tcBorders>
          </w:tcPr>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p>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الخدمــــــــــات</w:t>
            </w:r>
          </w:p>
        </w:tc>
        <w:tc>
          <w:tcPr>
            <w:tcW w:w="1668" w:type="dxa"/>
            <w:tcBorders>
              <w:bottom w:val="single" w:sz="4" w:space="0" w:color="000000" w:themeColor="text1"/>
            </w:tcBorders>
          </w:tcPr>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p>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النسبـــــــــــة</w:t>
            </w:r>
            <w:r w:rsidRPr="00EF6248">
              <w:rPr>
                <w:rFonts w:ascii="Traditional Arabic" w:hAnsi="Traditional Arabic" w:cs="Traditional Arabic"/>
                <w:b/>
                <w:bCs/>
                <w:sz w:val="28"/>
                <w:szCs w:val="28"/>
              </w:rPr>
              <w:t>%</w:t>
            </w:r>
          </w:p>
        </w:tc>
      </w:tr>
      <w:tr w:rsidR="006F246A" w:rsidRPr="00EE2994" w:rsidTr="006F246A">
        <w:tc>
          <w:tcPr>
            <w:tcW w:w="3114" w:type="dxa"/>
          </w:tcPr>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عدم و جود استثناءات خاصة بالمرأة</w:t>
            </w:r>
          </w:p>
        </w:tc>
        <w:tc>
          <w:tcPr>
            <w:tcW w:w="1701" w:type="dxa"/>
          </w:tcPr>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06</w:t>
            </w:r>
          </w:p>
        </w:tc>
        <w:tc>
          <w:tcPr>
            <w:tcW w:w="1701" w:type="dxa"/>
          </w:tcPr>
          <w:p w:rsidR="006F246A" w:rsidRPr="00EF6248" w:rsidRDefault="006F246A" w:rsidP="006F246A">
            <w:pPr>
              <w:tabs>
                <w:tab w:val="left" w:pos="613"/>
                <w:tab w:val="center" w:pos="819"/>
              </w:tabs>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06</w:t>
            </w:r>
            <w:r w:rsidRPr="00EF6248">
              <w:rPr>
                <w:rFonts w:ascii="Traditional Arabic" w:hAnsi="Traditional Arabic" w:cs="Traditional Arabic"/>
                <w:b/>
                <w:bCs/>
                <w:sz w:val="28"/>
                <w:szCs w:val="28"/>
              </w:rPr>
              <w:t>%</w:t>
            </w:r>
          </w:p>
        </w:tc>
        <w:tc>
          <w:tcPr>
            <w:tcW w:w="1593" w:type="dxa"/>
          </w:tcPr>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06</w:t>
            </w:r>
          </w:p>
        </w:tc>
        <w:tc>
          <w:tcPr>
            <w:tcW w:w="1668" w:type="dxa"/>
          </w:tcPr>
          <w:p w:rsidR="006F246A" w:rsidRPr="00EF6248" w:rsidRDefault="006F246A" w:rsidP="006F246A">
            <w:pPr>
              <w:tabs>
                <w:tab w:val="left" w:pos="613"/>
                <w:tab w:val="center" w:pos="819"/>
              </w:tabs>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06</w:t>
            </w:r>
            <w:r w:rsidRPr="00EF6248">
              <w:rPr>
                <w:rFonts w:ascii="Traditional Arabic" w:hAnsi="Traditional Arabic" w:cs="Traditional Arabic"/>
                <w:b/>
                <w:bCs/>
                <w:sz w:val="28"/>
                <w:szCs w:val="28"/>
              </w:rPr>
              <w:t>%</w:t>
            </w:r>
          </w:p>
        </w:tc>
      </w:tr>
      <w:tr w:rsidR="006F246A" w:rsidRPr="00EE2994" w:rsidTr="006F246A">
        <w:tc>
          <w:tcPr>
            <w:tcW w:w="3114" w:type="dxa"/>
          </w:tcPr>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عدم تذليل الصعوبات للمرأة</w:t>
            </w:r>
          </w:p>
        </w:tc>
        <w:tc>
          <w:tcPr>
            <w:tcW w:w="1701" w:type="dxa"/>
          </w:tcPr>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02</w:t>
            </w:r>
          </w:p>
        </w:tc>
        <w:tc>
          <w:tcPr>
            <w:tcW w:w="1701" w:type="dxa"/>
          </w:tcPr>
          <w:p w:rsidR="006F246A" w:rsidRPr="00EF6248" w:rsidRDefault="006F246A" w:rsidP="006F246A">
            <w:pPr>
              <w:tabs>
                <w:tab w:val="left" w:pos="613"/>
                <w:tab w:val="center" w:pos="819"/>
              </w:tabs>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02</w:t>
            </w:r>
            <w:r w:rsidRPr="00EF6248">
              <w:rPr>
                <w:rFonts w:ascii="Traditional Arabic" w:hAnsi="Traditional Arabic" w:cs="Traditional Arabic"/>
                <w:b/>
                <w:bCs/>
                <w:sz w:val="28"/>
                <w:szCs w:val="28"/>
              </w:rPr>
              <w:t>%</w:t>
            </w:r>
          </w:p>
        </w:tc>
        <w:tc>
          <w:tcPr>
            <w:tcW w:w="1593" w:type="dxa"/>
          </w:tcPr>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01</w:t>
            </w:r>
          </w:p>
        </w:tc>
        <w:tc>
          <w:tcPr>
            <w:tcW w:w="1668" w:type="dxa"/>
          </w:tcPr>
          <w:p w:rsidR="006F246A" w:rsidRPr="00EF6248" w:rsidRDefault="006F246A" w:rsidP="006F246A">
            <w:pPr>
              <w:tabs>
                <w:tab w:val="left" w:pos="613"/>
                <w:tab w:val="center" w:pos="819"/>
              </w:tabs>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01</w:t>
            </w:r>
            <w:r w:rsidRPr="00EF6248">
              <w:rPr>
                <w:rFonts w:ascii="Traditional Arabic" w:hAnsi="Traditional Arabic" w:cs="Traditional Arabic"/>
                <w:b/>
                <w:bCs/>
                <w:sz w:val="28"/>
                <w:szCs w:val="28"/>
              </w:rPr>
              <w:t>%</w:t>
            </w:r>
          </w:p>
        </w:tc>
      </w:tr>
      <w:tr w:rsidR="006F246A" w:rsidRPr="00EE2994" w:rsidTr="006F246A">
        <w:tc>
          <w:tcPr>
            <w:tcW w:w="3114" w:type="dxa"/>
          </w:tcPr>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غياب الآليات و الميكانيزمات المساعدة للمرأة المقاولة</w:t>
            </w:r>
          </w:p>
        </w:tc>
        <w:tc>
          <w:tcPr>
            <w:tcW w:w="1701" w:type="dxa"/>
          </w:tcPr>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03</w:t>
            </w:r>
          </w:p>
        </w:tc>
        <w:tc>
          <w:tcPr>
            <w:tcW w:w="1701" w:type="dxa"/>
          </w:tcPr>
          <w:p w:rsidR="006F246A" w:rsidRPr="00EF6248" w:rsidRDefault="006F246A" w:rsidP="006F246A">
            <w:pPr>
              <w:tabs>
                <w:tab w:val="left" w:pos="613"/>
                <w:tab w:val="center" w:pos="819"/>
              </w:tabs>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03</w:t>
            </w:r>
            <w:r w:rsidRPr="00EF6248">
              <w:rPr>
                <w:rFonts w:ascii="Traditional Arabic" w:hAnsi="Traditional Arabic" w:cs="Traditional Arabic"/>
                <w:b/>
                <w:bCs/>
                <w:sz w:val="28"/>
                <w:szCs w:val="28"/>
              </w:rPr>
              <w:t>%</w:t>
            </w:r>
          </w:p>
        </w:tc>
        <w:tc>
          <w:tcPr>
            <w:tcW w:w="1593" w:type="dxa"/>
          </w:tcPr>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05</w:t>
            </w:r>
          </w:p>
        </w:tc>
        <w:tc>
          <w:tcPr>
            <w:tcW w:w="1668" w:type="dxa"/>
          </w:tcPr>
          <w:p w:rsidR="006F246A" w:rsidRPr="00EF6248" w:rsidRDefault="006F246A" w:rsidP="006F246A">
            <w:pPr>
              <w:tabs>
                <w:tab w:val="left" w:pos="613"/>
                <w:tab w:val="center" w:pos="819"/>
              </w:tabs>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05</w:t>
            </w:r>
            <w:r w:rsidRPr="00EF6248">
              <w:rPr>
                <w:rFonts w:ascii="Traditional Arabic" w:hAnsi="Traditional Arabic" w:cs="Traditional Arabic"/>
                <w:b/>
                <w:bCs/>
                <w:sz w:val="28"/>
                <w:szCs w:val="28"/>
              </w:rPr>
              <w:t>%</w:t>
            </w:r>
          </w:p>
        </w:tc>
      </w:tr>
      <w:tr w:rsidR="006F246A" w:rsidRPr="00EE2994" w:rsidTr="006F246A">
        <w:tc>
          <w:tcPr>
            <w:tcW w:w="3114" w:type="dxa"/>
          </w:tcPr>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المجموع</w:t>
            </w:r>
          </w:p>
        </w:tc>
        <w:tc>
          <w:tcPr>
            <w:tcW w:w="1701" w:type="dxa"/>
          </w:tcPr>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11</w:t>
            </w:r>
          </w:p>
        </w:tc>
        <w:tc>
          <w:tcPr>
            <w:tcW w:w="1701" w:type="dxa"/>
          </w:tcPr>
          <w:p w:rsidR="006F246A" w:rsidRPr="00EF6248" w:rsidRDefault="006F246A" w:rsidP="006F246A">
            <w:pPr>
              <w:tabs>
                <w:tab w:val="left" w:pos="613"/>
                <w:tab w:val="center" w:pos="819"/>
              </w:tabs>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sz w:val="28"/>
                <w:szCs w:val="28"/>
                <w:rtl/>
              </w:rPr>
              <w:t>11</w:t>
            </w:r>
            <w:r w:rsidRPr="00EF6248">
              <w:rPr>
                <w:rFonts w:ascii="Traditional Arabic" w:hAnsi="Traditional Arabic" w:cs="Traditional Arabic"/>
                <w:b/>
                <w:bCs/>
                <w:sz w:val="28"/>
                <w:szCs w:val="28"/>
              </w:rPr>
              <w:t>%</w:t>
            </w:r>
          </w:p>
        </w:tc>
        <w:tc>
          <w:tcPr>
            <w:tcW w:w="1593" w:type="dxa"/>
          </w:tcPr>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12</w:t>
            </w:r>
          </w:p>
        </w:tc>
        <w:tc>
          <w:tcPr>
            <w:tcW w:w="1668" w:type="dxa"/>
          </w:tcPr>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12</w:t>
            </w:r>
            <w:r w:rsidRPr="00EF6248">
              <w:rPr>
                <w:rFonts w:ascii="Traditional Arabic" w:hAnsi="Traditional Arabic" w:cs="Traditional Arabic"/>
                <w:b/>
                <w:bCs/>
                <w:sz w:val="28"/>
                <w:szCs w:val="28"/>
              </w:rPr>
              <w:t>%</w:t>
            </w:r>
          </w:p>
        </w:tc>
      </w:tr>
    </w:tbl>
    <w:p w:rsidR="00EF6248" w:rsidRDefault="00EF6248" w:rsidP="00EE2994">
      <w:pPr>
        <w:pStyle w:val="Paragraphedeliste"/>
        <w:bidi/>
        <w:spacing w:after="0" w:line="360" w:lineRule="auto"/>
        <w:ind w:left="-2"/>
        <w:rPr>
          <w:rFonts w:cs="Simplified Arabic"/>
          <w:b/>
          <w:bCs/>
          <w:color w:val="000000" w:themeColor="text1"/>
          <w:sz w:val="32"/>
          <w:szCs w:val="32"/>
          <w:u w:val="single"/>
          <w:rtl/>
        </w:rPr>
      </w:pPr>
    </w:p>
    <w:p w:rsidR="006F246A" w:rsidRPr="00EF6248" w:rsidRDefault="00DE3A23" w:rsidP="00EF6248">
      <w:pPr>
        <w:pStyle w:val="Paragraphedeliste"/>
        <w:bidi/>
        <w:spacing w:after="0" w:line="360" w:lineRule="auto"/>
        <w:ind w:left="-2"/>
        <w:rPr>
          <w:rFonts w:ascii="Traditional Arabic" w:hAnsi="Traditional Arabic" w:cs="Traditional Arabic"/>
          <w:b/>
          <w:bCs/>
          <w:sz w:val="40"/>
          <w:szCs w:val="40"/>
          <w:u w:val="single"/>
          <w:rtl/>
        </w:rPr>
      </w:pPr>
      <w:r w:rsidRPr="00EF6248">
        <w:rPr>
          <w:rFonts w:ascii="Traditional Arabic" w:hAnsi="Traditional Arabic" w:cs="Traditional Arabic"/>
          <w:b/>
          <w:bCs/>
          <w:color w:val="000000" w:themeColor="text1"/>
          <w:sz w:val="40"/>
          <w:szCs w:val="40"/>
          <w:u w:val="single"/>
          <w:rtl/>
        </w:rPr>
        <w:lastRenderedPageBreak/>
        <w:t xml:space="preserve">تحليل </w:t>
      </w:r>
      <w:r w:rsidR="006F246A" w:rsidRPr="00EF6248">
        <w:rPr>
          <w:rFonts w:ascii="Traditional Arabic" w:hAnsi="Traditional Arabic" w:cs="Traditional Arabic"/>
          <w:b/>
          <w:bCs/>
          <w:sz w:val="40"/>
          <w:szCs w:val="40"/>
          <w:u w:val="single"/>
          <w:rtl/>
        </w:rPr>
        <w:t>الجدول رقم 37:</w:t>
      </w:r>
    </w:p>
    <w:p w:rsidR="006F246A" w:rsidRPr="00EF6248" w:rsidRDefault="006F246A" w:rsidP="00EF6E53">
      <w:pPr>
        <w:bidi/>
        <w:spacing w:after="0"/>
        <w:jc w:val="both"/>
        <w:rPr>
          <w:rFonts w:ascii="Traditional Arabic" w:hAnsi="Traditional Arabic" w:cs="Traditional Arabic"/>
          <w:sz w:val="40"/>
          <w:szCs w:val="40"/>
          <w:rtl/>
        </w:rPr>
      </w:pPr>
      <w:r w:rsidRPr="00EF6248">
        <w:rPr>
          <w:rFonts w:ascii="Traditional Arabic" w:hAnsi="Traditional Arabic" w:cs="Traditional Arabic"/>
          <w:sz w:val="40"/>
          <w:szCs w:val="40"/>
          <w:rtl/>
        </w:rPr>
        <w:t>انطلاقا من المعطيات الموضحة في الجدول رقم 37، و المتعلق بالأسباب التي جعلت البعض من المقاولات يرون بأن الدولة ليست داعمة للمرأة المقاولة بالشكل المتوقع منها، يتضح لنا بأنه في قطاع الصناعة لدينا 06 مقاولات معبر عنهن بنسبة 06</w:t>
      </w:r>
      <w:r w:rsidRPr="00EF6248">
        <w:rPr>
          <w:rFonts w:ascii="Traditional Arabic" w:hAnsi="Traditional Arabic" w:cs="Traditional Arabic"/>
          <w:sz w:val="40"/>
          <w:szCs w:val="40"/>
        </w:rPr>
        <w:t>%</w:t>
      </w:r>
      <w:r w:rsidRPr="00EF6248">
        <w:rPr>
          <w:rFonts w:ascii="Traditional Arabic" w:hAnsi="Traditional Arabic" w:cs="Traditional Arabic"/>
          <w:sz w:val="40"/>
          <w:szCs w:val="40"/>
          <w:rtl/>
        </w:rPr>
        <w:t xml:space="preserve"> يقلن بأنه ليس هناك استثناءات خاصة بالمرأة المقاولة تسهل عملها، و 03 نساء بتكرار 03</w:t>
      </w:r>
      <w:r w:rsidRPr="00EF6248">
        <w:rPr>
          <w:rFonts w:ascii="Traditional Arabic" w:hAnsi="Traditional Arabic" w:cs="Traditional Arabic"/>
          <w:sz w:val="40"/>
          <w:szCs w:val="40"/>
        </w:rPr>
        <w:t>%</w:t>
      </w:r>
      <w:r w:rsidRPr="00EF6248">
        <w:rPr>
          <w:rFonts w:ascii="Traditional Arabic" w:hAnsi="Traditional Arabic" w:cs="Traditional Arabic"/>
          <w:sz w:val="40"/>
          <w:szCs w:val="40"/>
          <w:rtl/>
        </w:rPr>
        <w:t xml:space="preserve"> يقرن بغياب الآليات و الميكانيزمات المساعدة للمرأة المقاولة، و مقاولتين بنسبة 02</w:t>
      </w:r>
      <w:r w:rsidRPr="00EF6248">
        <w:rPr>
          <w:rFonts w:ascii="Traditional Arabic" w:hAnsi="Traditional Arabic" w:cs="Traditional Arabic"/>
          <w:sz w:val="40"/>
          <w:szCs w:val="40"/>
        </w:rPr>
        <w:t>%</w:t>
      </w:r>
      <w:r w:rsidRPr="00EF6248">
        <w:rPr>
          <w:rFonts w:ascii="Traditional Arabic" w:hAnsi="Traditional Arabic" w:cs="Traditional Arabic"/>
          <w:sz w:val="40"/>
          <w:szCs w:val="40"/>
          <w:rtl/>
        </w:rPr>
        <w:t xml:space="preserve"> يجدن بأن المرأة المقاولة في الجزائر تواجه صعوبات، و الدولة لم تعمل على تذليلها، و بالتالي فدعمها هنا غائب.</w:t>
      </w:r>
    </w:p>
    <w:p w:rsidR="006F246A" w:rsidRPr="00EF6248" w:rsidRDefault="006F246A" w:rsidP="00EF6E53">
      <w:pPr>
        <w:bidi/>
        <w:spacing w:after="0"/>
        <w:jc w:val="both"/>
        <w:rPr>
          <w:rFonts w:ascii="Traditional Arabic" w:hAnsi="Traditional Arabic" w:cs="Traditional Arabic"/>
          <w:sz w:val="40"/>
          <w:szCs w:val="40"/>
          <w:rtl/>
        </w:rPr>
      </w:pPr>
      <w:r w:rsidRPr="00EF6248">
        <w:rPr>
          <w:rFonts w:ascii="Traditional Arabic" w:hAnsi="Traditional Arabic" w:cs="Traditional Arabic"/>
          <w:sz w:val="40"/>
          <w:szCs w:val="40"/>
          <w:rtl/>
        </w:rPr>
        <w:t xml:space="preserve"> بينما في القطاع الخدمات فلدينا 06 مقاولات معبر عنهن بنسبة 06</w:t>
      </w:r>
      <w:r w:rsidRPr="00EF6248">
        <w:rPr>
          <w:rFonts w:ascii="Traditional Arabic" w:hAnsi="Traditional Arabic" w:cs="Traditional Arabic"/>
          <w:sz w:val="40"/>
          <w:szCs w:val="40"/>
        </w:rPr>
        <w:t>%</w:t>
      </w:r>
      <w:r w:rsidRPr="00EF6248">
        <w:rPr>
          <w:rFonts w:ascii="Traditional Arabic" w:hAnsi="Traditional Arabic" w:cs="Traditional Arabic"/>
          <w:sz w:val="40"/>
          <w:szCs w:val="40"/>
          <w:rtl/>
        </w:rPr>
        <w:t xml:space="preserve"> اعتبرن الدولة لا تعمل على إيجاد و خلق استثناءات للمرأة المقاولة، و 05 مقاولات بنسبة 05</w:t>
      </w:r>
      <w:r w:rsidRPr="00EF6248">
        <w:rPr>
          <w:rFonts w:ascii="Traditional Arabic" w:hAnsi="Traditional Arabic" w:cs="Traditional Arabic"/>
          <w:sz w:val="40"/>
          <w:szCs w:val="40"/>
        </w:rPr>
        <w:t>%</w:t>
      </w:r>
      <w:r w:rsidRPr="00EF6248">
        <w:rPr>
          <w:rFonts w:ascii="Traditional Arabic" w:hAnsi="Traditional Arabic" w:cs="Traditional Arabic"/>
          <w:sz w:val="40"/>
          <w:szCs w:val="40"/>
          <w:rtl/>
        </w:rPr>
        <w:t xml:space="preserve"> يقلن بان غياب الدعم يتمثل في غياب الميكانيزمات والآليات الداعمة للمرأة صاحبة المشروع الاقتصادي، بينما مقاولة واحدة فقط نعبر عنها بنسبة 01</w:t>
      </w:r>
      <w:r w:rsidRPr="00EF6248">
        <w:rPr>
          <w:rFonts w:ascii="Traditional Arabic" w:hAnsi="Traditional Arabic" w:cs="Traditional Arabic"/>
          <w:sz w:val="40"/>
          <w:szCs w:val="40"/>
        </w:rPr>
        <w:t>%</w:t>
      </w:r>
      <w:r w:rsidRPr="00EF6248">
        <w:rPr>
          <w:rFonts w:ascii="Traditional Arabic" w:hAnsi="Traditional Arabic" w:cs="Traditional Arabic"/>
          <w:sz w:val="40"/>
          <w:szCs w:val="40"/>
          <w:rtl/>
        </w:rPr>
        <w:t xml:space="preserve"> ترى بان الدولة لا تذلل الصعوبات للمرأة المقاولة. </w:t>
      </w:r>
    </w:p>
    <w:p w:rsidR="006F246A" w:rsidRPr="00EF6248" w:rsidRDefault="006F246A" w:rsidP="00EF6E53">
      <w:pPr>
        <w:bidi/>
        <w:spacing w:after="0"/>
        <w:jc w:val="both"/>
        <w:rPr>
          <w:rFonts w:ascii="Traditional Arabic" w:hAnsi="Traditional Arabic" w:cs="Traditional Arabic"/>
          <w:sz w:val="40"/>
          <w:szCs w:val="40"/>
          <w:rtl/>
        </w:rPr>
      </w:pPr>
      <w:r w:rsidRPr="00EF6248">
        <w:rPr>
          <w:rFonts w:ascii="Traditional Arabic" w:hAnsi="Traditional Arabic" w:cs="Traditional Arabic"/>
          <w:sz w:val="40"/>
          <w:szCs w:val="40"/>
          <w:rtl/>
        </w:rPr>
        <w:t xml:space="preserve">و من خلال البيانات المبينة في الجدول و التي تعكس نظرة بعض المبحوثات لدعم الدولة، يتبين لنا بأن نسبة معينة من النساء المقاولات يعتبرن بأن الدولة مقصرة في حق النساء المقاولات، و بأنهن لم يتحصلن على الدعم الذي كن ينتظرنه منها، معتبرين من خلال دردشتنا معهن بأن الرجل المقاول مزال مسيطر على سوق المقاولة بسبب ما تقدمه له الدولة من دعم. و هن يجسدن الدولة في مجموع الأشخاص الذين تم وضعهم على رأس الأجهزة المختصة بالشأن الاقتصادي، و الذين يعتبرون أكثر ميلا للرجل على حساب المرأة، و دليلهن في ذلك هو أن الرجل يتمكن من الحصول على المعلومات و المناقصات و كل ما يهمه في الشأن المقاولاتي أكثر و أسرع من المرأة بسبب أن </w:t>
      </w:r>
      <w:r w:rsidRPr="00EF6248">
        <w:rPr>
          <w:rFonts w:ascii="Traditional Arabic" w:hAnsi="Traditional Arabic" w:cs="Traditional Arabic"/>
          <w:sz w:val="40"/>
          <w:szCs w:val="40"/>
          <w:rtl/>
        </w:rPr>
        <w:lastRenderedPageBreak/>
        <w:t xml:space="preserve">نفوذه كرجل أكبر منها كامرأة، و هو الأمر الذي يجعلهن يعانين من عدم تقدم نشاطهن و نجاحه بالشكل الذي كان متوقع.   </w:t>
      </w:r>
    </w:p>
    <w:p w:rsidR="006F246A" w:rsidRPr="00EF6248" w:rsidRDefault="006F246A" w:rsidP="00EE2994">
      <w:pPr>
        <w:pStyle w:val="Paragraphedeliste"/>
        <w:bidi/>
        <w:spacing w:after="0" w:line="360" w:lineRule="auto"/>
        <w:ind w:left="-2"/>
        <w:rPr>
          <w:rFonts w:ascii="Traditional Arabic" w:hAnsi="Traditional Arabic" w:cs="Traditional Arabic"/>
          <w:b/>
          <w:bCs/>
          <w:sz w:val="40"/>
          <w:szCs w:val="40"/>
          <w:u w:val="single"/>
          <w:rtl/>
        </w:rPr>
      </w:pPr>
      <w:r w:rsidRPr="00EF6248">
        <w:rPr>
          <w:rFonts w:ascii="Traditional Arabic" w:hAnsi="Traditional Arabic" w:cs="Traditional Arabic"/>
          <w:b/>
          <w:bCs/>
          <w:color w:val="000000" w:themeColor="text1"/>
          <w:sz w:val="40"/>
          <w:szCs w:val="40"/>
          <w:u w:val="single"/>
          <w:rtl/>
        </w:rPr>
        <w:t xml:space="preserve">الجدول رقم (38): </w:t>
      </w:r>
      <w:r w:rsidRPr="00EF6248">
        <w:rPr>
          <w:rFonts w:ascii="Traditional Arabic" w:hAnsi="Traditional Arabic" w:cs="Traditional Arabic"/>
          <w:b/>
          <w:bCs/>
          <w:sz w:val="40"/>
          <w:szCs w:val="40"/>
          <w:u w:val="single"/>
          <w:rtl/>
        </w:rPr>
        <w:t>يبين تداعيات فيروس كوفيد 19 على النشاط المقاولاتي بصفة عامة:</w:t>
      </w:r>
    </w:p>
    <w:tbl>
      <w:tblPr>
        <w:tblStyle w:val="Grilledutableau"/>
        <w:tblpPr w:leftFromText="141" w:rightFromText="141" w:vertAnchor="text" w:horzAnchor="margin" w:tblpY="196"/>
        <w:bidiVisual/>
        <w:tblW w:w="0" w:type="auto"/>
        <w:tblLook w:val="04A0"/>
      </w:tblPr>
      <w:tblGrid>
        <w:gridCol w:w="3540"/>
        <w:gridCol w:w="1842"/>
        <w:gridCol w:w="1560"/>
        <w:gridCol w:w="1417"/>
        <w:gridCol w:w="1418"/>
      </w:tblGrid>
      <w:tr w:rsidR="006F246A" w:rsidRPr="0026628B" w:rsidTr="006F246A">
        <w:trPr>
          <w:trHeight w:val="940"/>
        </w:trPr>
        <w:tc>
          <w:tcPr>
            <w:tcW w:w="3540" w:type="dxa"/>
            <w:tcBorders>
              <w:left w:val="single" w:sz="4" w:space="0" w:color="auto"/>
              <w:tr2bl w:val="single" w:sz="4" w:space="0" w:color="auto"/>
            </w:tcBorders>
          </w:tcPr>
          <w:p w:rsidR="006F246A" w:rsidRPr="00EF6248" w:rsidRDefault="006F246A" w:rsidP="006F246A">
            <w:pPr>
              <w:bidi/>
              <w:ind w:left="0" w:firstLine="0"/>
              <w:jc w:val="both"/>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 xml:space="preserve">                 القطــــــــــاع</w:t>
            </w:r>
          </w:p>
          <w:p w:rsidR="006F246A" w:rsidRPr="00EF6248" w:rsidRDefault="006F246A" w:rsidP="00EE2994">
            <w:pPr>
              <w:bidi/>
              <w:ind w:left="0" w:firstLine="0"/>
              <w:jc w:val="left"/>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 xml:space="preserve">تداعيات كوفيد على </w:t>
            </w:r>
          </w:p>
          <w:p w:rsidR="006F246A" w:rsidRPr="00EF6248" w:rsidRDefault="006F246A" w:rsidP="00EE2994">
            <w:pPr>
              <w:bidi/>
              <w:ind w:left="0" w:firstLine="0"/>
              <w:jc w:val="left"/>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النشاط المقاولاتي</w:t>
            </w:r>
          </w:p>
        </w:tc>
        <w:tc>
          <w:tcPr>
            <w:tcW w:w="1842" w:type="dxa"/>
            <w:tcBorders>
              <w:bottom w:val="single" w:sz="4" w:space="0" w:color="000000" w:themeColor="text1"/>
            </w:tcBorders>
          </w:tcPr>
          <w:p w:rsidR="006F246A" w:rsidRPr="00EF6248" w:rsidRDefault="006F246A" w:rsidP="006F246A">
            <w:pPr>
              <w:bidi/>
              <w:ind w:left="0" w:firstLine="0"/>
              <w:rPr>
                <w:rFonts w:ascii="Traditional Arabic" w:hAnsi="Traditional Arabic" w:cs="Traditional Arabic"/>
                <w:b/>
                <w:bCs/>
                <w:color w:val="000000" w:themeColor="text1"/>
                <w:sz w:val="28"/>
                <w:szCs w:val="28"/>
                <w:rtl/>
              </w:rPr>
            </w:pPr>
          </w:p>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الصناعــــــــــة</w:t>
            </w:r>
          </w:p>
        </w:tc>
        <w:tc>
          <w:tcPr>
            <w:tcW w:w="1560" w:type="dxa"/>
            <w:tcBorders>
              <w:bottom w:val="single" w:sz="4" w:space="0" w:color="000000" w:themeColor="text1"/>
            </w:tcBorders>
          </w:tcPr>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p>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النسبـــــــــــة</w:t>
            </w:r>
          </w:p>
        </w:tc>
        <w:tc>
          <w:tcPr>
            <w:tcW w:w="1417" w:type="dxa"/>
            <w:tcBorders>
              <w:bottom w:val="single" w:sz="4" w:space="0" w:color="000000" w:themeColor="text1"/>
            </w:tcBorders>
          </w:tcPr>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p>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الخدمــــــــــات</w:t>
            </w:r>
          </w:p>
        </w:tc>
        <w:tc>
          <w:tcPr>
            <w:tcW w:w="1418" w:type="dxa"/>
            <w:tcBorders>
              <w:bottom w:val="single" w:sz="4" w:space="0" w:color="000000" w:themeColor="text1"/>
            </w:tcBorders>
          </w:tcPr>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p>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النسبـــــــــــة</w:t>
            </w:r>
            <w:r w:rsidRPr="00EF6248">
              <w:rPr>
                <w:rFonts w:ascii="Traditional Arabic" w:hAnsi="Traditional Arabic" w:cs="Traditional Arabic"/>
                <w:b/>
                <w:bCs/>
                <w:sz w:val="28"/>
                <w:szCs w:val="28"/>
              </w:rPr>
              <w:t>%</w:t>
            </w:r>
          </w:p>
        </w:tc>
      </w:tr>
      <w:tr w:rsidR="006F246A" w:rsidRPr="0026628B" w:rsidTr="006F246A">
        <w:tc>
          <w:tcPr>
            <w:tcW w:w="3540" w:type="dxa"/>
          </w:tcPr>
          <w:p w:rsidR="006F246A" w:rsidRPr="00EF6248" w:rsidRDefault="006F246A" w:rsidP="006F246A">
            <w:pPr>
              <w:bidi/>
              <w:ind w:left="0" w:firstLine="0"/>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توقف النشاط المقاولاتي وعرقلة الإنتاج</w:t>
            </w:r>
          </w:p>
        </w:tc>
        <w:tc>
          <w:tcPr>
            <w:tcW w:w="1842" w:type="dxa"/>
          </w:tcPr>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17</w:t>
            </w:r>
          </w:p>
        </w:tc>
        <w:tc>
          <w:tcPr>
            <w:tcW w:w="1560" w:type="dxa"/>
          </w:tcPr>
          <w:p w:rsidR="006F246A" w:rsidRPr="00EF6248" w:rsidRDefault="006F246A" w:rsidP="006F246A">
            <w:pPr>
              <w:tabs>
                <w:tab w:val="left" w:pos="613"/>
                <w:tab w:val="center" w:pos="819"/>
              </w:tabs>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sz w:val="28"/>
                <w:szCs w:val="28"/>
                <w:rtl/>
              </w:rPr>
              <w:t>17</w:t>
            </w:r>
            <w:r w:rsidRPr="00EF6248">
              <w:rPr>
                <w:rFonts w:ascii="Traditional Arabic" w:hAnsi="Traditional Arabic" w:cs="Traditional Arabic"/>
                <w:b/>
                <w:bCs/>
                <w:sz w:val="28"/>
                <w:szCs w:val="28"/>
              </w:rPr>
              <w:t>%</w:t>
            </w:r>
          </w:p>
        </w:tc>
        <w:tc>
          <w:tcPr>
            <w:tcW w:w="1417" w:type="dxa"/>
          </w:tcPr>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05</w:t>
            </w:r>
          </w:p>
        </w:tc>
        <w:tc>
          <w:tcPr>
            <w:tcW w:w="1418" w:type="dxa"/>
          </w:tcPr>
          <w:p w:rsidR="006F246A" w:rsidRPr="00EF6248" w:rsidRDefault="006F246A" w:rsidP="006F246A">
            <w:pPr>
              <w:tabs>
                <w:tab w:val="left" w:pos="613"/>
                <w:tab w:val="center" w:pos="819"/>
              </w:tabs>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sz w:val="28"/>
                <w:szCs w:val="28"/>
                <w:rtl/>
              </w:rPr>
              <w:t>05</w:t>
            </w:r>
            <w:r w:rsidRPr="00EF6248">
              <w:rPr>
                <w:rFonts w:ascii="Traditional Arabic" w:hAnsi="Traditional Arabic" w:cs="Traditional Arabic"/>
                <w:b/>
                <w:bCs/>
                <w:sz w:val="28"/>
                <w:szCs w:val="28"/>
              </w:rPr>
              <w:t>%</w:t>
            </w:r>
          </w:p>
        </w:tc>
      </w:tr>
      <w:tr w:rsidR="006F246A" w:rsidRPr="0026628B" w:rsidTr="006F246A">
        <w:tc>
          <w:tcPr>
            <w:tcW w:w="3540" w:type="dxa"/>
          </w:tcPr>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تراجع الدخل وخلق أزمة مالية</w:t>
            </w:r>
          </w:p>
        </w:tc>
        <w:tc>
          <w:tcPr>
            <w:tcW w:w="1842" w:type="dxa"/>
          </w:tcPr>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10</w:t>
            </w:r>
          </w:p>
        </w:tc>
        <w:tc>
          <w:tcPr>
            <w:tcW w:w="1560" w:type="dxa"/>
          </w:tcPr>
          <w:p w:rsidR="006F246A" w:rsidRPr="00EF6248" w:rsidRDefault="006F246A" w:rsidP="006F246A">
            <w:pPr>
              <w:tabs>
                <w:tab w:val="left" w:pos="613"/>
                <w:tab w:val="center" w:pos="819"/>
              </w:tabs>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sz w:val="28"/>
                <w:szCs w:val="28"/>
                <w:rtl/>
              </w:rPr>
              <w:t>10</w:t>
            </w:r>
            <w:r w:rsidRPr="00EF6248">
              <w:rPr>
                <w:rFonts w:ascii="Traditional Arabic" w:hAnsi="Traditional Arabic" w:cs="Traditional Arabic"/>
                <w:b/>
                <w:bCs/>
                <w:sz w:val="28"/>
                <w:szCs w:val="28"/>
              </w:rPr>
              <w:t>%</w:t>
            </w:r>
          </w:p>
        </w:tc>
        <w:tc>
          <w:tcPr>
            <w:tcW w:w="1417" w:type="dxa"/>
          </w:tcPr>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09</w:t>
            </w:r>
          </w:p>
        </w:tc>
        <w:tc>
          <w:tcPr>
            <w:tcW w:w="1418" w:type="dxa"/>
          </w:tcPr>
          <w:p w:rsidR="006F246A" w:rsidRPr="00EF6248" w:rsidRDefault="006F246A" w:rsidP="006F246A">
            <w:pPr>
              <w:tabs>
                <w:tab w:val="left" w:pos="613"/>
                <w:tab w:val="center" w:pos="819"/>
              </w:tabs>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sz w:val="28"/>
                <w:szCs w:val="28"/>
                <w:rtl/>
              </w:rPr>
              <w:t>09</w:t>
            </w:r>
            <w:r w:rsidRPr="00EF6248">
              <w:rPr>
                <w:rFonts w:ascii="Traditional Arabic" w:hAnsi="Traditional Arabic" w:cs="Traditional Arabic"/>
                <w:b/>
                <w:bCs/>
                <w:sz w:val="28"/>
                <w:szCs w:val="28"/>
              </w:rPr>
              <w:t>%</w:t>
            </w:r>
          </w:p>
        </w:tc>
      </w:tr>
      <w:tr w:rsidR="006F246A" w:rsidRPr="0026628B" w:rsidTr="006F246A">
        <w:tc>
          <w:tcPr>
            <w:tcW w:w="3540" w:type="dxa"/>
          </w:tcPr>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حدوث خسائر اقتصادية وطنية وعالمية</w:t>
            </w:r>
          </w:p>
        </w:tc>
        <w:tc>
          <w:tcPr>
            <w:tcW w:w="1842" w:type="dxa"/>
          </w:tcPr>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34</w:t>
            </w:r>
          </w:p>
        </w:tc>
        <w:tc>
          <w:tcPr>
            <w:tcW w:w="1560" w:type="dxa"/>
          </w:tcPr>
          <w:p w:rsidR="006F246A" w:rsidRPr="00EF6248" w:rsidRDefault="006F246A" w:rsidP="006F246A">
            <w:pPr>
              <w:tabs>
                <w:tab w:val="left" w:pos="613"/>
                <w:tab w:val="center" w:pos="819"/>
              </w:tabs>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sz w:val="28"/>
                <w:szCs w:val="28"/>
                <w:rtl/>
              </w:rPr>
              <w:t>34</w:t>
            </w:r>
            <w:r w:rsidRPr="00EF6248">
              <w:rPr>
                <w:rFonts w:ascii="Traditional Arabic" w:hAnsi="Traditional Arabic" w:cs="Traditional Arabic"/>
                <w:b/>
                <w:bCs/>
                <w:sz w:val="28"/>
                <w:szCs w:val="28"/>
              </w:rPr>
              <w:t>%</w:t>
            </w:r>
          </w:p>
        </w:tc>
        <w:tc>
          <w:tcPr>
            <w:tcW w:w="1417" w:type="dxa"/>
          </w:tcPr>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22</w:t>
            </w:r>
          </w:p>
        </w:tc>
        <w:tc>
          <w:tcPr>
            <w:tcW w:w="1418" w:type="dxa"/>
          </w:tcPr>
          <w:p w:rsidR="006F246A" w:rsidRPr="00EF6248" w:rsidRDefault="006F246A" w:rsidP="006F246A">
            <w:pPr>
              <w:tabs>
                <w:tab w:val="left" w:pos="613"/>
                <w:tab w:val="center" w:pos="819"/>
              </w:tabs>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sz w:val="28"/>
                <w:szCs w:val="28"/>
                <w:rtl/>
              </w:rPr>
              <w:t>22</w:t>
            </w:r>
            <w:r w:rsidRPr="00EF6248">
              <w:rPr>
                <w:rFonts w:ascii="Traditional Arabic" w:hAnsi="Traditional Arabic" w:cs="Traditional Arabic"/>
                <w:b/>
                <w:bCs/>
                <w:sz w:val="28"/>
                <w:szCs w:val="28"/>
              </w:rPr>
              <w:t>%</w:t>
            </w:r>
          </w:p>
        </w:tc>
      </w:tr>
      <w:tr w:rsidR="006F246A" w:rsidRPr="0026628B" w:rsidTr="006F246A">
        <w:tc>
          <w:tcPr>
            <w:tcW w:w="3540" w:type="dxa"/>
          </w:tcPr>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إلغاء فعاليات اقتصادية</w:t>
            </w:r>
          </w:p>
        </w:tc>
        <w:tc>
          <w:tcPr>
            <w:tcW w:w="1842" w:type="dxa"/>
          </w:tcPr>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02</w:t>
            </w:r>
          </w:p>
        </w:tc>
        <w:tc>
          <w:tcPr>
            <w:tcW w:w="1560" w:type="dxa"/>
          </w:tcPr>
          <w:p w:rsidR="006F246A" w:rsidRPr="00EF6248" w:rsidRDefault="006F246A" w:rsidP="006F246A">
            <w:pPr>
              <w:tabs>
                <w:tab w:val="left" w:pos="613"/>
                <w:tab w:val="center" w:pos="819"/>
              </w:tabs>
              <w:bidi/>
              <w:ind w:left="0" w:firstLine="0"/>
              <w:jc w:val="center"/>
              <w:rPr>
                <w:rFonts w:ascii="Traditional Arabic" w:hAnsi="Traditional Arabic" w:cs="Traditional Arabic"/>
                <w:b/>
                <w:bCs/>
                <w:sz w:val="28"/>
                <w:szCs w:val="28"/>
              </w:rPr>
            </w:pPr>
            <w:r w:rsidRPr="00EF6248">
              <w:rPr>
                <w:rFonts w:ascii="Traditional Arabic" w:hAnsi="Traditional Arabic" w:cs="Traditional Arabic"/>
                <w:b/>
                <w:bCs/>
                <w:sz w:val="28"/>
                <w:szCs w:val="28"/>
                <w:rtl/>
              </w:rPr>
              <w:t>02</w:t>
            </w:r>
            <w:r w:rsidRPr="00EF6248">
              <w:rPr>
                <w:rFonts w:ascii="Traditional Arabic" w:hAnsi="Traditional Arabic" w:cs="Traditional Arabic"/>
                <w:b/>
                <w:bCs/>
                <w:sz w:val="28"/>
                <w:szCs w:val="28"/>
              </w:rPr>
              <w:t>%</w:t>
            </w:r>
          </w:p>
        </w:tc>
        <w:tc>
          <w:tcPr>
            <w:tcW w:w="1417" w:type="dxa"/>
          </w:tcPr>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01</w:t>
            </w:r>
          </w:p>
        </w:tc>
        <w:tc>
          <w:tcPr>
            <w:tcW w:w="1418" w:type="dxa"/>
          </w:tcPr>
          <w:p w:rsidR="006F246A" w:rsidRPr="00EF6248" w:rsidRDefault="006F246A" w:rsidP="006F246A">
            <w:pPr>
              <w:tabs>
                <w:tab w:val="left" w:pos="613"/>
                <w:tab w:val="center" w:pos="819"/>
              </w:tabs>
              <w:bidi/>
              <w:ind w:left="0" w:firstLine="0"/>
              <w:jc w:val="center"/>
              <w:rPr>
                <w:rFonts w:ascii="Traditional Arabic" w:hAnsi="Traditional Arabic" w:cs="Traditional Arabic"/>
                <w:b/>
                <w:bCs/>
                <w:sz w:val="28"/>
                <w:szCs w:val="28"/>
              </w:rPr>
            </w:pPr>
            <w:r w:rsidRPr="00EF6248">
              <w:rPr>
                <w:rFonts w:ascii="Traditional Arabic" w:hAnsi="Traditional Arabic" w:cs="Traditional Arabic"/>
                <w:b/>
                <w:bCs/>
                <w:sz w:val="28"/>
                <w:szCs w:val="28"/>
                <w:rtl/>
              </w:rPr>
              <w:t>01</w:t>
            </w:r>
            <w:r w:rsidRPr="00EF6248">
              <w:rPr>
                <w:rFonts w:ascii="Traditional Arabic" w:hAnsi="Traditional Arabic" w:cs="Traditional Arabic"/>
                <w:b/>
                <w:bCs/>
                <w:sz w:val="28"/>
                <w:szCs w:val="28"/>
              </w:rPr>
              <w:t>%</w:t>
            </w:r>
          </w:p>
        </w:tc>
      </w:tr>
      <w:tr w:rsidR="006F246A" w:rsidRPr="0026628B" w:rsidTr="006F246A">
        <w:tc>
          <w:tcPr>
            <w:tcW w:w="3540" w:type="dxa"/>
          </w:tcPr>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المجموع</w:t>
            </w:r>
          </w:p>
        </w:tc>
        <w:tc>
          <w:tcPr>
            <w:tcW w:w="1842" w:type="dxa"/>
          </w:tcPr>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63</w:t>
            </w:r>
          </w:p>
        </w:tc>
        <w:tc>
          <w:tcPr>
            <w:tcW w:w="1560" w:type="dxa"/>
          </w:tcPr>
          <w:p w:rsidR="006F246A" w:rsidRPr="00EF6248" w:rsidRDefault="006F246A" w:rsidP="006F246A">
            <w:pPr>
              <w:tabs>
                <w:tab w:val="left" w:pos="613"/>
                <w:tab w:val="center" w:pos="819"/>
              </w:tabs>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sz w:val="28"/>
                <w:szCs w:val="28"/>
                <w:rtl/>
              </w:rPr>
              <w:t>63</w:t>
            </w:r>
            <w:r w:rsidRPr="00EF6248">
              <w:rPr>
                <w:rFonts w:ascii="Traditional Arabic" w:hAnsi="Traditional Arabic" w:cs="Traditional Arabic"/>
                <w:b/>
                <w:bCs/>
                <w:sz w:val="28"/>
                <w:szCs w:val="28"/>
              </w:rPr>
              <w:t>%</w:t>
            </w:r>
          </w:p>
        </w:tc>
        <w:tc>
          <w:tcPr>
            <w:tcW w:w="1417" w:type="dxa"/>
          </w:tcPr>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37</w:t>
            </w:r>
          </w:p>
        </w:tc>
        <w:tc>
          <w:tcPr>
            <w:tcW w:w="1418" w:type="dxa"/>
          </w:tcPr>
          <w:p w:rsidR="006F246A" w:rsidRPr="00EF6248" w:rsidRDefault="006F246A" w:rsidP="006F246A">
            <w:pPr>
              <w:bidi/>
              <w:ind w:left="0" w:firstLine="0"/>
              <w:jc w:val="center"/>
              <w:rPr>
                <w:rFonts w:ascii="Traditional Arabic" w:hAnsi="Traditional Arabic" w:cs="Traditional Arabic"/>
                <w:b/>
                <w:bCs/>
                <w:color w:val="000000" w:themeColor="text1"/>
                <w:sz w:val="28"/>
                <w:szCs w:val="28"/>
                <w:rtl/>
              </w:rPr>
            </w:pPr>
            <w:r w:rsidRPr="00EF6248">
              <w:rPr>
                <w:rFonts w:ascii="Traditional Arabic" w:hAnsi="Traditional Arabic" w:cs="Traditional Arabic"/>
                <w:b/>
                <w:bCs/>
                <w:color w:val="000000" w:themeColor="text1"/>
                <w:sz w:val="28"/>
                <w:szCs w:val="28"/>
                <w:rtl/>
              </w:rPr>
              <w:t>37</w:t>
            </w:r>
            <w:r w:rsidRPr="00EF6248">
              <w:rPr>
                <w:rFonts w:ascii="Traditional Arabic" w:hAnsi="Traditional Arabic" w:cs="Traditional Arabic"/>
                <w:b/>
                <w:bCs/>
                <w:sz w:val="28"/>
                <w:szCs w:val="28"/>
              </w:rPr>
              <w:t>%</w:t>
            </w:r>
          </w:p>
        </w:tc>
      </w:tr>
    </w:tbl>
    <w:p w:rsidR="006F246A" w:rsidRPr="00EF6248" w:rsidRDefault="00DE3A23" w:rsidP="00EF6E53">
      <w:pPr>
        <w:pStyle w:val="Paragraphedeliste"/>
        <w:bidi/>
        <w:spacing w:after="0"/>
        <w:ind w:left="-2"/>
        <w:rPr>
          <w:rFonts w:ascii="Traditional Arabic" w:hAnsi="Traditional Arabic" w:cs="Traditional Arabic"/>
          <w:b/>
          <w:bCs/>
          <w:sz w:val="40"/>
          <w:szCs w:val="40"/>
          <w:u w:val="single"/>
          <w:rtl/>
        </w:rPr>
      </w:pPr>
      <w:r w:rsidRPr="00EF6248">
        <w:rPr>
          <w:rFonts w:ascii="Traditional Arabic" w:hAnsi="Traditional Arabic" w:cs="Traditional Arabic"/>
          <w:b/>
          <w:bCs/>
          <w:color w:val="000000" w:themeColor="text1"/>
          <w:sz w:val="40"/>
          <w:szCs w:val="40"/>
          <w:u w:val="single"/>
          <w:rtl/>
        </w:rPr>
        <w:t xml:space="preserve">تحليل </w:t>
      </w:r>
      <w:r w:rsidR="006F246A" w:rsidRPr="00EF6248">
        <w:rPr>
          <w:rFonts w:ascii="Traditional Arabic" w:hAnsi="Traditional Arabic" w:cs="Traditional Arabic"/>
          <w:b/>
          <w:bCs/>
          <w:sz w:val="40"/>
          <w:szCs w:val="40"/>
          <w:u w:val="single"/>
          <w:rtl/>
        </w:rPr>
        <w:t>الجدول رقم 38:</w:t>
      </w:r>
    </w:p>
    <w:p w:rsidR="006F246A" w:rsidRPr="00EF6248" w:rsidRDefault="006F246A" w:rsidP="00EF6E53">
      <w:pPr>
        <w:bidi/>
        <w:spacing w:after="0"/>
        <w:jc w:val="both"/>
        <w:rPr>
          <w:rFonts w:ascii="Traditional Arabic" w:hAnsi="Traditional Arabic" w:cs="Traditional Arabic"/>
          <w:sz w:val="40"/>
          <w:szCs w:val="40"/>
          <w:rtl/>
        </w:rPr>
      </w:pPr>
      <w:r w:rsidRPr="00EF6248">
        <w:rPr>
          <w:rFonts w:ascii="Traditional Arabic" w:hAnsi="Traditional Arabic" w:cs="Traditional Arabic"/>
          <w:sz w:val="40"/>
          <w:szCs w:val="40"/>
          <w:rtl/>
        </w:rPr>
        <w:t>من النتائج الموضحة في الجدول أعلاه، والمتعلقة بتداعيات فيروس كوفيد19 على النشاط المقاولاتي في الجزائر بصفة عامة، نجد بأن 17 امرأة مقاولة من وحدات العينة ممثلة بنسبة 17</w:t>
      </w:r>
      <w:r w:rsidRPr="00EF6248">
        <w:rPr>
          <w:rFonts w:ascii="Traditional Arabic" w:hAnsi="Traditional Arabic" w:cs="Traditional Arabic"/>
          <w:sz w:val="40"/>
          <w:szCs w:val="40"/>
        </w:rPr>
        <w:t>%</w:t>
      </w:r>
      <w:r w:rsidRPr="00EF6248">
        <w:rPr>
          <w:rFonts w:ascii="Traditional Arabic" w:hAnsi="Traditional Arabic" w:cs="Traditional Arabic"/>
          <w:sz w:val="40"/>
          <w:szCs w:val="40"/>
          <w:rtl/>
        </w:rPr>
        <w:t xml:space="preserve"> في قطاع الصناعة يرون بأن هذا الفيروس أدى إلى توقف النشاط المقاولاتي و عرقلة الإنتاج، و 10 مقاولات بنسبة 10</w:t>
      </w:r>
      <w:r w:rsidRPr="00EF6248">
        <w:rPr>
          <w:rFonts w:ascii="Traditional Arabic" w:hAnsi="Traditional Arabic" w:cs="Traditional Arabic"/>
          <w:b/>
          <w:bCs/>
          <w:sz w:val="40"/>
          <w:szCs w:val="40"/>
        </w:rPr>
        <w:t>%</w:t>
      </w:r>
      <w:r w:rsidRPr="00EF6248">
        <w:rPr>
          <w:rFonts w:ascii="Traditional Arabic" w:hAnsi="Traditional Arabic" w:cs="Traditional Arabic"/>
          <w:sz w:val="40"/>
          <w:szCs w:val="40"/>
          <w:rtl/>
        </w:rPr>
        <w:t>يعتبرن بأنه أدى إلى تراجع الدخل و خلق أزمة مالية، و لدينا 34 امرأة من عينة البحث ممثلة بنسبة 34</w:t>
      </w:r>
      <w:r w:rsidRPr="00EF6248">
        <w:rPr>
          <w:rFonts w:ascii="Traditional Arabic" w:hAnsi="Traditional Arabic" w:cs="Traditional Arabic"/>
          <w:b/>
          <w:bCs/>
          <w:sz w:val="40"/>
          <w:szCs w:val="40"/>
        </w:rPr>
        <w:t>%</w:t>
      </w:r>
      <w:r w:rsidRPr="00EF6248">
        <w:rPr>
          <w:rFonts w:ascii="Traditional Arabic" w:hAnsi="Traditional Arabic" w:cs="Traditional Arabic"/>
          <w:sz w:val="40"/>
          <w:szCs w:val="40"/>
          <w:rtl/>
        </w:rPr>
        <w:t>يجدن بان فيروس كورونا أحدث خسائرا اقتصادية وطنية و عالمية، بينما مقاولتين فقط بنسبة 02</w:t>
      </w:r>
      <w:r w:rsidRPr="00EF6248">
        <w:rPr>
          <w:rFonts w:ascii="Traditional Arabic" w:hAnsi="Traditional Arabic" w:cs="Traditional Arabic"/>
          <w:b/>
          <w:bCs/>
          <w:sz w:val="40"/>
          <w:szCs w:val="40"/>
        </w:rPr>
        <w:t>%</w:t>
      </w:r>
      <w:r w:rsidRPr="00EF6248">
        <w:rPr>
          <w:rFonts w:ascii="Traditional Arabic" w:hAnsi="Traditional Arabic" w:cs="Traditional Arabic"/>
          <w:sz w:val="40"/>
          <w:szCs w:val="40"/>
          <w:rtl/>
        </w:rPr>
        <w:t xml:space="preserve">من وجهة نظرهن الفيروس أدى إلى إلغاء العديد من الفعاليات الاقتصادية. هذا فيما يخص قطاع الصناعة. </w:t>
      </w:r>
    </w:p>
    <w:p w:rsidR="006F246A" w:rsidRPr="00EF6248" w:rsidRDefault="006F246A" w:rsidP="00EF6E53">
      <w:pPr>
        <w:bidi/>
        <w:spacing w:after="0"/>
        <w:ind w:left="-2"/>
        <w:jc w:val="both"/>
        <w:rPr>
          <w:rFonts w:ascii="Traditional Arabic" w:hAnsi="Traditional Arabic" w:cs="Traditional Arabic"/>
          <w:sz w:val="40"/>
          <w:szCs w:val="40"/>
          <w:rtl/>
        </w:rPr>
      </w:pPr>
      <w:r w:rsidRPr="00EF6248">
        <w:rPr>
          <w:rFonts w:ascii="Traditional Arabic" w:hAnsi="Traditional Arabic" w:cs="Traditional Arabic"/>
          <w:color w:val="000000" w:themeColor="text1"/>
          <w:sz w:val="40"/>
          <w:szCs w:val="40"/>
          <w:rtl/>
        </w:rPr>
        <w:t>بينما في قطاع الخدمات، فلدينا 05 نساء معبر عنهن بنسبة 05</w:t>
      </w:r>
      <w:r w:rsidRPr="00EF6248">
        <w:rPr>
          <w:rFonts w:ascii="Traditional Arabic" w:hAnsi="Traditional Arabic" w:cs="Traditional Arabic"/>
          <w:b/>
          <w:bCs/>
          <w:sz w:val="40"/>
          <w:szCs w:val="40"/>
        </w:rPr>
        <w:t>%</w:t>
      </w:r>
      <w:r w:rsidRPr="00EF6248">
        <w:rPr>
          <w:rFonts w:ascii="Traditional Arabic" w:hAnsi="Traditional Arabic" w:cs="Traditional Arabic"/>
          <w:sz w:val="40"/>
          <w:szCs w:val="40"/>
          <w:rtl/>
        </w:rPr>
        <w:t>و حسب رأيهن فانه من أهم تداعيات كورونا على النشاط المقاولاتي هو توقفه وعرقلة الإنتاج. بينما 09 مقاولات بنسبة 09</w:t>
      </w:r>
      <w:r w:rsidRPr="00EF6248">
        <w:rPr>
          <w:rFonts w:ascii="Traditional Arabic" w:hAnsi="Traditional Arabic" w:cs="Traditional Arabic"/>
          <w:b/>
          <w:bCs/>
          <w:sz w:val="40"/>
          <w:szCs w:val="40"/>
        </w:rPr>
        <w:t>%</w:t>
      </w:r>
      <w:r w:rsidRPr="00EF6248">
        <w:rPr>
          <w:rFonts w:ascii="Traditional Arabic" w:hAnsi="Traditional Arabic" w:cs="Traditional Arabic"/>
          <w:sz w:val="40"/>
          <w:szCs w:val="40"/>
          <w:rtl/>
        </w:rPr>
        <w:t xml:space="preserve">من إجمالي النسبفيعتبرن تراجع الدخل و خلق أزمة مالية واحدة من أهم النتائج و التداعيات </w:t>
      </w:r>
      <w:r w:rsidRPr="00EF6248">
        <w:rPr>
          <w:rFonts w:ascii="Traditional Arabic" w:hAnsi="Traditional Arabic" w:cs="Traditional Arabic"/>
          <w:sz w:val="40"/>
          <w:szCs w:val="40"/>
          <w:rtl/>
        </w:rPr>
        <w:lastRenderedPageBreak/>
        <w:t>لهذا الفيروس، و 22 وحدة من عينات البحث معبر عنهن بنسبة 22</w:t>
      </w:r>
      <w:r w:rsidRPr="00EF6248">
        <w:rPr>
          <w:rFonts w:ascii="Traditional Arabic" w:hAnsi="Traditional Arabic" w:cs="Traditional Arabic"/>
          <w:b/>
          <w:bCs/>
          <w:sz w:val="40"/>
          <w:szCs w:val="40"/>
        </w:rPr>
        <w:t>%</w:t>
      </w:r>
      <w:r w:rsidRPr="00EF6248">
        <w:rPr>
          <w:rFonts w:ascii="Traditional Arabic" w:hAnsi="Traditional Arabic" w:cs="Traditional Arabic"/>
          <w:sz w:val="40"/>
          <w:szCs w:val="40"/>
          <w:rtl/>
        </w:rPr>
        <w:t>فكانت إجابتهن حدوث خسائر اقتصادية وطنية وعالمية، بينما امرأة مقاولة واحدة معبر عنها بنسبة 01</w:t>
      </w:r>
      <w:r w:rsidRPr="00EF6248">
        <w:rPr>
          <w:rFonts w:ascii="Traditional Arabic" w:hAnsi="Traditional Arabic" w:cs="Traditional Arabic"/>
          <w:b/>
          <w:bCs/>
          <w:sz w:val="40"/>
          <w:szCs w:val="40"/>
        </w:rPr>
        <w:t>%</w:t>
      </w:r>
      <w:r w:rsidRPr="00EF6248">
        <w:rPr>
          <w:rFonts w:ascii="Traditional Arabic" w:hAnsi="Traditional Arabic" w:cs="Traditional Arabic"/>
          <w:sz w:val="40"/>
          <w:szCs w:val="40"/>
          <w:rtl/>
        </w:rPr>
        <w:t xml:space="preserve">فأجابت بإلغاء الفعاليات الاقتصادية. </w:t>
      </w:r>
    </w:p>
    <w:p w:rsidR="006F246A" w:rsidRPr="00EF6248" w:rsidRDefault="006F246A" w:rsidP="00EF6E53">
      <w:pPr>
        <w:bidi/>
        <w:spacing w:after="0"/>
        <w:ind w:left="-2"/>
        <w:jc w:val="both"/>
        <w:rPr>
          <w:rFonts w:ascii="Traditional Arabic" w:hAnsi="Traditional Arabic" w:cs="Traditional Arabic"/>
          <w:sz w:val="40"/>
          <w:szCs w:val="40"/>
          <w:rtl/>
        </w:rPr>
      </w:pPr>
      <w:r w:rsidRPr="00EF6248">
        <w:rPr>
          <w:rFonts w:ascii="Traditional Arabic" w:hAnsi="Traditional Arabic" w:cs="Traditional Arabic"/>
          <w:color w:val="000000" w:themeColor="text1"/>
          <w:sz w:val="40"/>
          <w:szCs w:val="40"/>
          <w:rtl/>
        </w:rPr>
        <w:t>و من جملة النتائج المبينة في الجدول، و بناء على إجابات المبحوثات</w:t>
      </w:r>
      <w:r w:rsidRPr="00EF6248">
        <w:rPr>
          <w:rFonts w:ascii="Traditional Arabic" w:hAnsi="Traditional Arabic" w:cs="Traditional Arabic"/>
          <w:sz w:val="40"/>
          <w:szCs w:val="40"/>
          <w:rtl/>
        </w:rPr>
        <w:t xml:space="preserve"> فيما تعلق بتداعيات فيروس كوفيد 19 على النشاط المقاولاتي بصفة عامة، نستطيع القول بأن النشاط الاقتصادي في العالم بصفة عامة والجزائر بصفة خاصة قد عرف شللا بسبب هذا الوباء، و كانت له تبعات سلبية على جميع الميادين الحياتية.</w:t>
      </w:r>
    </w:p>
    <w:p w:rsidR="006F246A" w:rsidRPr="00EF6248" w:rsidRDefault="006F246A" w:rsidP="00EF6E53">
      <w:pPr>
        <w:bidi/>
        <w:spacing w:after="0"/>
        <w:ind w:left="-2"/>
        <w:jc w:val="both"/>
        <w:rPr>
          <w:rFonts w:ascii="Traditional Arabic" w:hAnsi="Traditional Arabic" w:cs="Traditional Arabic"/>
          <w:color w:val="000000" w:themeColor="text1"/>
          <w:sz w:val="40"/>
          <w:szCs w:val="40"/>
          <w:rtl/>
        </w:rPr>
      </w:pPr>
      <w:r w:rsidRPr="00EF6248">
        <w:rPr>
          <w:rFonts w:ascii="Traditional Arabic" w:hAnsi="Traditional Arabic" w:cs="Traditional Arabic"/>
          <w:color w:val="000000" w:themeColor="text1"/>
          <w:sz w:val="40"/>
          <w:szCs w:val="40"/>
          <w:rtl/>
        </w:rPr>
        <w:t>فالجزائر بوصفها واحدة من الدول التي تعتمد على دولة الصين في العديد من المنتجات و المواد الاستهلاكية، وكذا المواد الأولية، قد شهدت خمولا على مستوى العديد من القطاعات التي تعتبر الصين من بين أهم مورديها.</w:t>
      </w:r>
    </w:p>
    <w:p w:rsidR="006F246A" w:rsidRPr="00EF6248" w:rsidRDefault="006F246A" w:rsidP="00EF6E53">
      <w:pPr>
        <w:bidi/>
        <w:spacing w:after="0"/>
        <w:ind w:left="-2"/>
        <w:jc w:val="both"/>
        <w:rPr>
          <w:rFonts w:ascii="Traditional Arabic" w:hAnsi="Traditional Arabic" w:cs="Traditional Arabic"/>
          <w:color w:val="000000" w:themeColor="text1"/>
          <w:sz w:val="40"/>
          <w:szCs w:val="40"/>
          <w:rtl/>
        </w:rPr>
      </w:pPr>
      <w:r w:rsidRPr="00EF6248">
        <w:rPr>
          <w:rFonts w:ascii="Traditional Arabic" w:hAnsi="Traditional Arabic" w:cs="Traditional Arabic"/>
          <w:color w:val="000000" w:themeColor="text1"/>
          <w:sz w:val="40"/>
          <w:szCs w:val="40"/>
          <w:rtl/>
        </w:rPr>
        <w:t>أما على مستوى الإنتاج الخاص، و الذي تمثله في دراستنا هذه المرأة المقاولة، فيمكننا أن القول بان النشاط المقاولاتي قد عرف ركودا لم يعرفه من قبل، و ذلك بسبب غلق السوق المحلية و الوطنية، وتوقف الإنتاج.</w:t>
      </w:r>
    </w:p>
    <w:p w:rsidR="00EF6E53" w:rsidRDefault="006F246A" w:rsidP="00EF6E53">
      <w:pPr>
        <w:bidi/>
        <w:spacing w:after="0"/>
        <w:ind w:left="-2"/>
        <w:jc w:val="both"/>
        <w:rPr>
          <w:rFonts w:cs="Simplified Arabic"/>
          <w:color w:val="000000" w:themeColor="text1"/>
          <w:sz w:val="32"/>
          <w:szCs w:val="32"/>
          <w:rtl/>
        </w:rPr>
      </w:pPr>
      <w:r w:rsidRPr="00EF6248">
        <w:rPr>
          <w:rFonts w:ascii="Traditional Arabic" w:hAnsi="Traditional Arabic" w:cs="Traditional Arabic"/>
          <w:color w:val="000000" w:themeColor="text1"/>
          <w:sz w:val="40"/>
          <w:szCs w:val="40"/>
          <w:rtl/>
        </w:rPr>
        <w:t>و تعتبر المقاولات وحدات عينة بحثنا، بأن الخسائر التي تكبدوها نتيجة كل ما سبق كبيرة جدا، أهمها تسديد فواتير الكراء من دون عمل، إضافة إلى توقف تصدير المنتوج للمستهلك و بالتالي توقف النشاط الاقتصادي، خاصة ذلك الذي يوجه مباشرة للمواطن.</w:t>
      </w:r>
    </w:p>
    <w:p w:rsidR="005C5786" w:rsidRPr="00EF6248" w:rsidRDefault="005C5786" w:rsidP="00EF6248">
      <w:pPr>
        <w:bidi/>
        <w:spacing w:after="0"/>
        <w:jc w:val="both"/>
        <w:rPr>
          <w:rFonts w:ascii="Traditional Arabic" w:hAnsi="Traditional Arabic" w:cs="Traditional Arabic"/>
          <w:b/>
          <w:bCs/>
          <w:sz w:val="40"/>
          <w:szCs w:val="40"/>
          <w:rtl/>
        </w:rPr>
      </w:pPr>
      <w:r w:rsidRPr="00EF6248">
        <w:rPr>
          <w:rFonts w:ascii="Traditional Arabic" w:hAnsi="Traditional Arabic" w:cs="Traditional Arabic"/>
          <w:b/>
          <w:bCs/>
          <w:sz w:val="40"/>
          <w:szCs w:val="40"/>
          <w:rtl/>
        </w:rPr>
        <w:t>نتائـــــج الدراســــــــة:</w:t>
      </w:r>
    </w:p>
    <w:p w:rsidR="005C5786" w:rsidRPr="00EF6248" w:rsidRDefault="005C5786" w:rsidP="00EF6248">
      <w:pPr>
        <w:bidi/>
        <w:spacing w:after="0"/>
        <w:ind w:firstLine="708"/>
        <w:jc w:val="both"/>
        <w:rPr>
          <w:rFonts w:ascii="Traditional Arabic" w:hAnsi="Traditional Arabic" w:cs="Traditional Arabic"/>
          <w:sz w:val="40"/>
          <w:szCs w:val="40"/>
          <w:rtl/>
        </w:rPr>
      </w:pPr>
      <w:r w:rsidRPr="00EF6248">
        <w:rPr>
          <w:rFonts w:ascii="Traditional Arabic" w:hAnsi="Traditional Arabic" w:cs="Traditional Arabic"/>
          <w:sz w:val="40"/>
          <w:szCs w:val="40"/>
          <w:rtl/>
        </w:rPr>
        <w:t>لقد حاولنا من خلال بحثنا هذا و الموسوم بمعوقات مشاركة المرأة الجزائرية في عملية التنمية الاقتصادية، وضع جملة من التساؤلات التي رأينا من وجهة نظرنا بأنها قادرة على إثبات صحة فرضيات الدراسة أو نفيها.</w:t>
      </w:r>
    </w:p>
    <w:p w:rsidR="005C5786" w:rsidRPr="00EF6248" w:rsidRDefault="005C5786" w:rsidP="00EF6248">
      <w:pPr>
        <w:bidi/>
        <w:spacing w:after="0"/>
        <w:jc w:val="both"/>
        <w:rPr>
          <w:rFonts w:ascii="Traditional Arabic" w:hAnsi="Traditional Arabic" w:cs="Traditional Arabic"/>
          <w:sz w:val="40"/>
          <w:szCs w:val="40"/>
        </w:rPr>
      </w:pPr>
      <w:r w:rsidRPr="00EF6248">
        <w:rPr>
          <w:rFonts w:ascii="Traditional Arabic" w:hAnsi="Traditional Arabic" w:cs="Traditional Arabic"/>
          <w:sz w:val="40"/>
          <w:szCs w:val="40"/>
          <w:rtl/>
        </w:rPr>
        <w:lastRenderedPageBreak/>
        <w:t>و من خلال تحليلنا للبيانات التي تحصلنا عليها عن طريق إجابات أفراد عينة بحثنا توصلنا إلى جملة من النتائج أهمها:</w:t>
      </w:r>
    </w:p>
    <w:p w:rsidR="005C5786" w:rsidRPr="00EF6248" w:rsidRDefault="005C5786" w:rsidP="00EF6248">
      <w:pPr>
        <w:pStyle w:val="Paragraphedeliste"/>
        <w:numPr>
          <w:ilvl w:val="0"/>
          <w:numId w:val="45"/>
        </w:numPr>
        <w:bidi/>
        <w:spacing w:after="0"/>
        <w:jc w:val="both"/>
        <w:rPr>
          <w:rFonts w:ascii="Traditional Arabic" w:hAnsi="Traditional Arabic" w:cs="Traditional Arabic"/>
          <w:sz w:val="40"/>
          <w:szCs w:val="40"/>
        </w:rPr>
      </w:pPr>
      <w:r w:rsidRPr="00EF6248">
        <w:rPr>
          <w:rFonts w:ascii="Traditional Arabic" w:hAnsi="Traditional Arabic" w:cs="Traditional Arabic"/>
          <w:sz w:val="40"/>
          <w:szCs w:val="40"/>
          <w:rtl/>
        </w:rPr>
        <w:t xml:space="preserve">يلعب عامل السن و الحالة الاجتماعية و العائلية دورا مهما في دخول المرأة لعالم المقاولة و مدى تقدمها و استمراريتها. </w:t>
      </w:r>
    </w:p>
    <w:p w:rsidR="005C5786" w:rsidRPr="00EF6248" w:rsidRDefault="005C5786" w:rsidP="00EF6248">
      <w:pPr>
        <w:pStyle w:val="Paragraphedeliste"/>
        <w:numPr>
          <w:ilvl w:val="0"/>
          <w:numId w:val="45"/>
        </w:numPr>
        <w:bidi/>
        <w:spacing w:after="0"/>
        <w:jc w:val="both"/>
        <w:rPr>
          <w:rFonts w:ascii="Traditional Arabic" w:hAnsi="Traditional Arabic" w:cs="Traditional Arabic"/>
          <w:sz w:val="40"/>
          <w:szCs w:val="40"/>
        </w:rPr>
      </w:pPr>
      <w:r w:rsidRPr="00EF6248">
        <w:rPr>
          <w:rFonts w:ascii="Traditional Arabic" w:hAnsi="Traditional Arabic" w:cs="Traditional Arabic"/>
          <w:sz w:val="40"/>
          <w:szCs w:val="40"/>
          <w:rtl/>
        </w:rPr>
        <w:t>يسمح التكوين الخاص بالمرأة المقاولة إلى تمكينها من ممارسة نشاطها المقاولاتي بطريقة احترافية و نظامية، و يجعل منها عنصرا منتجا و مشاركا في التنمية الاقتصادية بطريقة أو بأخرى.</w:t>
      </w:r>
    </w:p>
    <w:p w:rsidR="005C5786" w:rsidRPr="00EF6248" w:rsidRDefault="005C5786" w:rsidP="00EF6248">
      <w:pPr>
        <w:pStyle w:val="Paragraphedeliste"/>
        <w:numPr>
          <w:ilvl w:val="0"/>
          <w:numId w:val="45"/>
        </w:numPr>
        <w:bidi/>
        <w:spacing w:after="0"/>
        <w:jc w:val="both"/>
        <w:rPr>
          <w:rFonts w:ascii="Traditional Arabic" w:hAnsi="Traditional Arabic" w:cs="Traditional Arabic"/>
          <w:sz w:val="40"/>
          <w:szCs w:val="40"/>
        </w:rPr>
      </w:pPr>
      <w:r w:rsidRPr="00EF6248">
        <w:rPr>
          <w:rFonts w:ascii="Traditional Arabic" w:hAnsi="Traditional Arabic" w:cs="Traditional Arabic"/>
          <w:sz w:val="40"/>
          <w:szCs w:val="40"/>
          <w:rtl/>
        </w:rPr>
        <w:t xml:space="preserve">تعتبر العائلة بمثابت سند للمرأة صاحبة المشروع الاقتصادي إذا كانت داعمة لها و لعبت دورها بشكل ايجابي، كما أنها بقادرة على أن تكون عائقا أمامها إذا ما مارست عليها ضغوطات اجتماعية و ربطتها بالثقافة التقليدية التي كانت سائدة، و التي تمنع دخول المرأة إلى المجال الاقتصادي على أساس أنه مجال خاص بالرجل و فقط. ففكرة دخول المرأة سوق البيع و الشراء و وقوفها أمام الرجل ندا للند يعد طرحا جديدا على المجتمع الجزائري الذي تعود على طابوهات اجتماعية معينة كانت في معظم الأحيان مقيدة للمرأة و كابحة لطموحها و لدورها الاقتصادي.  </w:t>
      </w:r>
    </w:p>
    <w:p w:rsidR="005C5786" w:rsidRPr="00EF6248" w:rsidRDefault="005C5786" w:rsidP="00EF6248">
      <w:pPr>
        <w:pStyle w:val="Paragraphedeliste"/>
        <w:numPr>
          <w:ilvl w:val="0"/>
          <w:numId w:val="45"/>
        </w:numPr>
        <w:bidi/>
        <w:spacing w:after="0"/>
        <w:jc w:val="both"/>
        <w:rPr>
          <w:rFonts w:ascii="Traditional Arabic" w:hAnsi="Traditional Arabic" w:cs="Traditional Arabic"/>
          <w:sz w:val="40"/>
          <w:szCs w:val="40"/>
        </w:rPr>
      </w:pPr>
      <w:r w:rsidRPr="00EF6248">
        <w:rPr>
          <w:rFonts w:ascii="Traditional Arabic" w:hAnsi="Traditional Arabic" w:cs="Traditional Arabic"/>
          <w:sz w:val="40"/>
          <w:szCs w:val="40"/>
          <w:rtl/>
        </w:rPr>
        <w:t>شخصية المرأة المقاولة و قدرتها على المواجهة و التحدي و استغلال الفرص من أهم مقومات نجاح تجربتها الاقتصادية.</w:t>
      </w:r>
    </w:p>
    <w:p w:rsidR="005C5786" w:rsidRPr="00EF6248" w:rsidRDefault="005C5786" w:rsidP="00EF6248">
      <w:pPr>
        <w:pStyle w:val="Paragraphedeliste"/>
        <w:numPr>
          <w:ilvl w:val="0"/>
          <w:numId w:val="45"/>
        </w:numPr>
        <w:bidi/>
        <w:spacing w:after="0"/>
        <w:jc w:val="both"/>
        <w:rPr>
          <w:rFonts w:ascii="Traditional Arabic" w:hAnsi="Traditional Arabic" w:cs="Traditional Arabic"/>
          <w:sz w:val="40"/>
          <w:szCs w:val="40"/>
        </w:rPr>
      </w:pPr>
      <w:r w:rsidRPr="00EF6248">
        <w:rPr>
          <w:rFonts w:ascii="Traditional Arabic" w:hAnsi="Traditional Arabic" w:cs="Traditional Arabic"/>
          <w:sz w:val="40"/>
          <w:szCs w:val="40"/>
          <w:rtl/>
        </w:rPr>
        <w:t xml:space="preserve">تلعب مواقع التواصل الاجتماعي اليوم دورا فعالا و مهما في دعم المشروع الاقتصادي للمرأة، من خلال التعريف به و تقريبه للمستهلك، و قد أصبحت المرأة المقاولة اليوم تعي جيدا مدى أهمية هذه المواقع، فركزت عليها و جعلتها ركيزة أساسية تعتمدها للإشهار و للتعريف بمنتوجها عبر الصفحات الفايسبوكية خاصة تلك التي تحظى بقاعدة جماهيرية كبيرة، </w:t>
      </w:r>
      <w:r w:rsidRPr="00EF6248">
        <w:rPr>
          <w:rFonts w:ascii="Traditional Arabic" w:hAnsi="Traditional Arabic" w:cs="Traditional Arabic"/>
          <w:sz w:val="40"/>
          <w:szCs w:val="40"/>
          <w:rtl/>
        </w:rPr>
        <w:lastRenderedPageBreak/>
        <w:t>و بالفعل فقد تمكنت العديد من النساء أصحاب النشاطات الاقتصادية من الحصول على دعم مواقع التواصل الاجتماعي الأمر الذي ساعدهم و بشكل كبير على تحقيق أرباح معتبرة عن طريق الضجة الإعلامية التي يحدثها بمجرد لفت الانتباه للنشاط، و هو الأمر الذي سمح للمقاولات بتحقيق أرباح معتبرة و في وقت قصير. فمواقع التواصل الاجتماعي أصبحت تختصر الوقت و تحقق الشهرة بشكل ملفت.</w:t>
      </w:r>
    </w:p>
    <w:p w:rsidR="005C5786" w:rsidRPr="00EF6248" w:rsidRDefault="005C5786" w:rsidP="00EF6248">
      <w:pPr>
        <w:pStyle w:val="Paragraphedeliste"/>
        <w:numPr>
          <w:ilvl w:val="0"/>
          <w:numId w:val="45"/>
        </w:numPr>
        <w:bidi/>
        <w:spacing w:after="0"/>
        <w:jc w:val="both"/>
        <w:rPr>
          <w:rFonts w:ascii="Traditional Arabic" w:hAnsi="Traditional Arabic" w:cs="Traditional Arabic"/>
          <w:sz w:val="40"/>
          <w:szCs w:val="40"/>
        </w:rPr>
      </w:pPr>
      <w:r w:rsidRPr="00EF6248">
        <w:rPr>
          <w:rFonts w:ascii="Traditional Arabic" w:hAnsi="Traditional Arabic" w:cs="Traditional Arabic"/>
          <w:sz w:val="40"/>
          <w:szCs w:val="40"/>
          <w:rtl/>
        </w:rPr>
        <w:t>يرتبط نجاح المشروع الاقتصادي للمرأة بعدة عوامل منها الأسرية و المجتمعية، فكلما كان المجتمع متفهما لأهمية دورها الاقتصادي و لضرورة وجودها كعنصر داعم و فعال في التنمية الاقتصادية كان هذا مساعدا لها على النجاح في مشروعها.</w:t>
      </w:r>
    </w:p>
    <w:p w:rsidR="005C5786" w:rsidRPr="00EF6248" w:rsidRDefault="005C5786" w:rsidP="00EF6248">
      <w:pPr>
        <w:pStyle w:val="Paragraphedeliste"/>
        <w:numPr>
          <w:ilvl w:val="0"/>
          <w:numId w:val="45"/>
        </w:numPr>
        <w:bidi/>
        <w:spacing w:after="0"/>
        <w:jc w:val="both"/>
        <w:rPr>
          <w:rFonts w:ascii="Traditional Arabic" w:hAnsi="Traditional Arabic" w:cs="Traditional Arabic"/>
          <w:sz w:val="40"/>
          <w:szCs w:val="40"/>
        </w:rPr>
      </w:pPr>
      <w:r w:rsidRPr="00EF6248">
        <w:rPr>
          <w:rFonts w:ascii="Traditional Arabic" w:hAnsi="Traditional Arabic" w:cs="Traditional Arabic"/>
          <w:sz w:val="40"/>
          <w:szCs w:val="40"/>
          <w:rtl/>
        </w:rPr>
        <w:t>كان للبرامج التي وضعتها الدولة لدعم المشاريع و المؤسسات الاقتصادية الناشئة دور كبير في تحقيق دفع اقتصادي للمرأة الجزائرية بشكل خاص، و ذلك من خلال الدعم المالي الذي تقدمه لها من جهة، إضافة إلى المرافقة سواء قبل أو أثناء اختيار المشروع</w:t>
      </w:r>
      <w:r w:rsidRPr="00EF6248">
        <w:rPr>
          <w:rFonts w:ascii="Traditional Arabic" w:hAnsi="Traditional Arabic" w:cs="Traditional Arabic"/>
          <w:sz w:val="40"/>
          <w:szCs w:val="40"/>
        </w:rPr>
        <w:t>.</w:t>
      </w:r>
    </w:p>
    <w:p w:rsidR="006F246A" w:rsidRPr="00EF6248" w:rsidRDefault="005C5786" w:rsidP="00EF6248">
      <w:pPr>
        <w:pStyle w:val="Paragraphedeliste"/>
        <w:numPr>
          <w:ilvl w:val="0"/>
          <w:numId w:val="45"/>
        </w:numPr>
        <w:bidi/>
        <w:spacing w:after="0"/>
        <w:jc w:val="both"/>
        <w:rPr>
          <w:rFonts w:ascii="Traditional Arabic" w:hAnsi="Traditional Arabic" w:cs="Traditional Arabic"/>
          <w:sz w:val="40"/>
          <w:szCs w:val="40"/>
          <w:rtl/>
        </w:rPr>
      </w:pPr>
      <w:r w:rsidRPr="00EF6248">
        <w:rPr>
          <w:rFonts w:ascii="Traditional Arabic" w:hAnsi="Traditional Arabic" w:cs="Traditional Arabic"/>
          <w:sz w:val="40"/>
          <w:szCs w:val="40"/>
          <w:rtl/>
        </w:rPr>
        <w:t>تسعى المرأة الجزائرية صاحبة النشاط الاقتصادي إلى المشاركة في تحقيق التنمية الاقتصادية المحلية و الوطنية، إلا أنها تواجه العديد من العوائق منها الإدارية، المالية، الأسرية و الاجتماعية. لكنها تطمح إلى تجاوزها و محاولة التغلب على كل الصعوبات التي من شأنها أن تعرقل تقدمها و تحقيقها لنجاحها.</w:t>
      </w:r>
    </w:p>
    <w:p w:rsidR="006F246A" w:rsidRPr="00EF6248" w:rsidRDefault="006F246A" w:rsidP="00EF6E53">
      <w:pPr>
        <w:bidi/>
        <w:spacing w:after="0"/>
        <w:ind w:left="-2"/>
        <w:jc w:val="both"/>
        <w:rPr>
          <w:rFonts w:ascii="Traditional Arabic" w:hAnsi="Traditional Arabic" w:cs="Traditional Arabic"/>
          <w:b/>
          <w:bCs/>
          <w:sz w:val="44"/>
          <w:szCs w:val="44"/>
        </w:rPr>
      </w:pPr>
      <w:r w:rsidRPr="00EF6248">
        <w:rPr>
          <w:rFonts w:ascii="Traditional Arabic" w:hAnsi="Traditional Arabic" w:cs="Traditional Arabic"/>
          <w:b/>
          <w:bCs/>
          <w:sz w:val="44"/>
          <w:szCs w:val="44"/>
          <w:rtl/>
        </w:rPr>
        <w:t>مناقشة و تحليل النتائج على ضوء فرضيات الدراسة:</w:t>
      </w:r>
    </w:p>
    <w:p w:rsidR="006F246A" w:rsidRPr="00EF6248" w:rsidRDefault="006F246A" w:rsidP="00EF6E53">
      <w:pPr>
        <w:pStyle w:val="Paragraphedeliste"/>
        <w:numPr>
          <w:ilvl w:val="0"/>
          <w:numId w:val="44"/>
        </w:numPr>
        <w:bidi/>
        <w:spacing w:after="0"/>
        <w:jc w:val="both"/>
        <w:rPr>
          <w:rFonts w:ascii="Traditional Arabic" w:hAnsi="Traditional Arabic" w:cs="Traditional Arabic"/>
          <w:b/>
          <w:bCs/>
          <w:sz w:val="40"/>
          <w:szCs w:val="40"/>
          <w:rtl/>
        </w:rPr>
      </w:pPr>
      <w:r w:rsidRPr="00EF6248">
        <w:rPr>
          <w:rFonts w:ascii="Traditional Arabic" w:hAnsi="Traditional Arabic" w:cs="Traditional Arabic"/>
          <w:b/>
          <w:bCs/>
          <w:sz w:val="40"/>
          <w:szCs w:val="40"/>
          <w:rtl/>
        </w:rPr>
        <w:t>الفرضية الأولى:</w:t>
      </w:r>
    </w:p>
    <w:p w:rsidR="006F246A" w:rsidRPr="00EF6248" w:rsidRDefault="006F246A" w:rsidP="00EF6E53">
      <w:pPr>
        <w:bidi/>
        <w:spacing w:after="0"/>
        <w:ind w:left="-2" w:firstLine="710"/>
        <w:jc w:val="both"/>
        <w:rPr>
          <w:rFonts w:ascii="Traditional Arabic" w:hAnsi="Traditional Arabic" w:cs="Traditional Arabic"/>
          <w:sz w:val="40"/>
          <w:szCs w:val="40"/>
          <w:rtl/>
        </w:rPr>
      </w:pPr>
      <w:r w:rsidRPr="00EF6248">
        <w:rPr>
          <w:rFonts w:ascii="Traditional Arabic" w:hAnsi="Traditional Arabic" w:cs="Traditional Arabic"/>
          <w:sz w:val="40"/>
          <w:szCs w:val="40"/>
          <w:rtl/>
        </w:rPr>
        <w:t xml:space="preserve">تدور الفرضية الأولى في هذه الدراسة حول النشاط المقاولاتي للمرأة المقاولة و قدرتها على الاختيار الصحيح له. و لإثبات صحة هذه الفرضية من عدمها تم تخصيص 08 أسئلة، من السؤال </w:t>
      </w:r>
      <w:r w:rsidRPr="00EF6248">
        <w:rPr>
          <w:rFonts w:ascii="Traditional Arabic" w:hAnsi="Traditional Arabic" w:cs="Traditional Arabic"/>
          <w:sz w:val="40"/>
          <w:szCs w:val="40"/>
          <w:rtl/>
        </w:rPr>
        <w:lastRenderedPageBreak/>
        <w:t>رقم 07 إلى السؤال رقم 14، و تم تحديدنا لهذه الأسئلة من منطلق أن الاختيار الصحيح للمشروع الاقتصادي هو بداية النجاح.</w:t>
      </w:r>
    </w:p>
    <w:p w:rsidR="006F246A" w:rsidRPr="00EF6248" w:rsidRDefault="006F246A" w:rsidP="00EF6E53">
      <w:pPr>
        <w:bidi/>
        <w:spacing w:after="0"/>
        <w:ind w:left="-2"/>
        <w:jc w:val="both"/>
        <w:rPr>
          <w:rFonts w:ascii="Traditional Arabic" w:hAnsi="Traditional Arabic" w:cs="Traditional Arabic"/>
          <w:sz w:val="40"/>
          <w:szCs w:val="40"/>
          <w:rtl/>
        </w:rPr>
      </w:pPr>
      <w:r w:rsidRPr="00EF6248">
        <w:rPr>
          <w:rFonts w:ascii="Traditional Arabic" w:hAnsi="Traditional Arabic" w:cs="Traditional Arabic"/>
          <w:sz w:val="40"/>
          <w:szCs w:val="40"/>
          <w:rtl/>
        </w:rPr>
        <w:t>و من خلال الإجابات التي تحصلنا عليها من مفردات عينة بحثنا، تبين لنا بأن اختيار النشاط المقاولاتي للمرأة التي ولجت عالم الاقتصاد و المقاولة يكون مبنيا على عدة أسس، لعل أولها هو التكوين الذي تلقته المرأة المقاولة من جهة، و مطلب السوق من جهة أخرى. ففي قطاع الصناعة كان مطلب السوق هو المسيطر، بينما في قطاع الخدمات كان التكوين هو الاحتمال الذي نال أكبر نسبة إلى جانب مطلب السوق.</w:t>
      </w:r>
    </w:p>
    <w:p w:rsidR="006F246A" w:rsidRPr="00EF6248" w:rsidRDefault="006F246A" w:rsidP="00EF6E53">
      <w:pPr>
        <w:bidi/>
        <w:spacing w:after="0"/>
        <w:ind w:left="-2" w:firstLine="710"/>
        <w:jc w:val="both"/>
        <w:rPr>
          <w:rFonts w:ascii="Traditional Arabic" w:hAnsi="Traditional Arabic" w:cs="Traditional Arabic"/>
          <w:sz w:val="40"/>
          <w:szCs w:val="40"/>
          <w:rtl/>
        </w:rPr>
      </w:pPr>
      <w:r w:rsidRPr="00EF6248">
        <w:rPr>
          <w:rFonts w:ascii="Traditional Arabic" w:hAnsi="Traditional Arabic" w:cs="Traditional Arabic"/>
          <w:sz w:val="40"/>
          <w:szCs w:val="40"/>
          <w:rtl/>
        </w:rPr>
        <w:t xml:space="preserve">و من خلال احتكاكنا بالنساء المقاولات أصحاب المشاريع الاقتصادية، تبين لنا بأن المرأة الجزائرية اليوم لم تعد كما كانت في السابق مجرد تابع للرجل و المجتمع لا غير، بل على العكس من ذلك، هي اليوم تتمتع بقدرات اجتماعية و اقتصادية و فكرية تمكنها من تحقيق ذاتها و إثبات نفسها على جميع الأصعدة و في كل المجالات، و لعل المجال الاقتصادي هو واحد من هذه المجالات التي اقتحمتها المٍرأة الجزائرية معتمدة في ذلك على مكتسباتها، سواء تلك التي تعلقت بتكوينها و دراستها، أو تلك التي تحصلت عليها من خلال احتكاكها بسوق العمل، هذا الأخير الذي يعتبر أهم عامل في تحديد الملامح الأولى لنجاح المشروع. الأمر الذي أدركته المرأة المقاولة و بناء عليه اتجهت إلى دراسة سوق العمل، و تحديد كمية ونوعية العرض و الطلب، و كذا اتجاه المستهلكين و طبيعة سلوكهم الاقتصادي. </w:t>
      </w:r>
    </w:p>
    <w:p w:rsidR="006F246A" w:rsidRPr="00EF6248" w:rsidRDefault="006F246A" w:rsidP="00EF6E53">
      <w:pPr>
        <w:bidi/>
        <w:spacing w:after="0"/>
        <w:ind w:left="-2" w:firstLine="710"/>
        <w:jc w:val="both"/>
        <w:rPr>
          <w:rFonts w:ascii="Traditional Arabic" w:hAnsi="Traditional Arabic" w:cs="Traditional Arabic"/>
          <w:sz w:val="40"/>
          <w:szCs w:val="40"/>
          <w:rtl/>
        </w:rPr>
      </w:pPr>
      <w:r w:rsidRPr="00EF6248">
        <w:rPr>
          <w:rFonts w:ascii="Traditional Arabic" w:hAnsi="Traditional Arabic" w:cs="Traditional Arabic"/>
          <w:sz w:val="40"/>
          <w:szCs w:val="40"/>
          <w:rtl/>
        </w:rPr>
        <w:t xml:space="preserve">و انطلاقا من إدراك المرأة المقاولة ضرورة الاختيار الجيد للنشاط الاقتصادي الممارس، فقد عملت على وضع دراسة استباقية مكنتها من تحديد أولويات سوق العمل، و التي بناء عليها تم تحديد النشاط الذي من شأنه أن يعود عليها بالربح المنشود. إضافة إلى ذلك فقد كان للتكوين الذي قامت به أفراد وحدات العينة المدروسة أيضا دور كبير في تحديد طبيعة النشاط، ذلك أن </w:t>
      </w:r>
      <w:r w:rsidRPr="00EF6248">
        <w:rPr>
          <w:rFonts w:ascii="Traditional Arabic" w:hAnsi="Traditional Arabic" w:cs="Traditional Arabic"/>
          <w:sz w:val="40"/>
          <w:szCs w:val="40"/>
          <w:rtl/>
        </w:rPr>
        <w:lastRenderedPageBreak/>
        <w:t>التمكن العلمي و الفكري من النشاطات الاقتصادية له الأثر الكبير في وضع الإطار الاقتصادي الناجح لأي مشروع، و رسم خطة و دراسة مبدئية تكون مبنية على أسس علمية صحيحة.</w:t>
      </w:r>
    </w:p>
    <w:p w:rsidR="006F246A" w:rsidRPr="00EF6248" w:rsidRDefault="006F246A" w:rsidP="00EF6E53">
      <w:pPr>
        <w:bidi/>
        <w:spacing w:after="0"/>
        <w:ind w:left="-2" w:firstLine="359"/>
        <w:jc w:val="both"/>
        <w:rPr>
          <w:rFonts w:ascii="Traditional Arabic" w:hAnsi="Traditional Arabic" w:cs="Traditional Arabic"/>
          <w:sz w:val="40"/>
          <w:szCs w:val="40"/>
          <w:rtl/>
        </w:rPr>
      </w:pPr>
      <w:r w:rsidRPr="00EF6248">
        <w:rPr>
          <w:rFonts w:ascii="Traditional Arabic" w:hAnsi="Traditional Arabic" w:cs="Traditional Arabic"/>
          <w:sz w:val="40"/>
          <w:szCs w:val="40"/>
          <w:rtl/>
        </w:rPr>
        <w:t xml:space="preserve"> والحقيقة أن اختيار المشروع المقاولاتي كان مبنيا لدى وحدات عينة بحثنا على عدة احتمالات، في مجملها ساعدت المرأة المقاولة على حسن اختيار المشروع، و استطاعت المرأة الجزائرية اليوم أن تثبت نفسها و تبرز قدرتها على اختيار الأصلح و الأنسب لها من بين المشاريع المطروحة أمامها، بدليل أن كل النساء المقاولات اللاتي كان لنا معهن لقاء لم يندمن على اختيارهن لمشروعهن، بل على العكس من ذلكن لديهن تصميم على المواصلة فيه و تحقيق خطوات ايجابية أكثر فأكثر.  </w:t>
      </w:r>
    </w:p>
    <w:p w:rsidR="006F246A" w:rsidRPr="00EF6248" w:rsidRDefault="006F246A" w:rsidP="00EF6E53">
      <w:pPr>
        <w:pStyle w:val="Paragraphedeliste"/>
        <w:numPr>
          <w:ilvl w:val="0"/>
          <w:numId w:val="44"/>
        </w:numPr>
        <w:bidi/>
        <w:spacing w:after="0"/>
        <w:jc w:val="both"/>
        <w:rPr>
          <w:rFonts w:ascii="Traditional Arabic" w:hAnsi="Traditional Arabic" w:cs="Traditional Arabic"/>
          <w:b/>
          <w:bCs/>
          <w:sz w:val="40"/>
          <w:szCs w:val="40"/>
        </w:rPr>
      </w:pPr>
      <w:r w:rsidRPr="00EF6248">
        <w:rPr>
          <w:rFonts w:ascii="Traditional Arabic" w:hAnsi="Traditional Arabic" w:cs="Traditional Arabic"/>
          <w:b/>
          <w:bCs/>
          <w:sz w:val="40"/>
          <w:szCs w:val="40"/>
          <w:rtl/>
        </w:rPr>
        <w:t>الفرضية الثانية:</w:t>
      </w:r>
    </w:p>
    <w:p w:rsidR="006F246A" w:rsidRPr="00EF6248" w:rsidRDefault="006F246A" w:rsidP="00EF6E53">
      <w:pPr>
        <w:bidi/>
        <w:spacing w:after="0"/>
        <w:ind w:left="-2" w:firstLine="359"/>
        <w:jc w:val="both"/>
        <w:rPr>
          <w:rFonts w:ascii="Traditional Arabic" w:hAnsi="Traditional Arabic" w:cs="Traditional Arabic"/>
          <w:sz w:val="40"/>
          <w:szCs w:val="40"/>
          <w:rtl/>
        </w:rPr>
      </w:pPr>
      <w:r w:rsidRPr="00EF6248">
        <w:rPr>
          <w:rFonts w:ascii="Traditional Arabic" w:hAnsi="Traditional Arabic" w:cs="Traditional Arabic"/>
          <w:sz w:val="40"/>
          <w:szCs w:val="40"/>
          <w:rtl/>
        </w:rPr>
        <w:t xml:space="preserve">الفرضية الثانية في هذه الدراسة كانت حول أن محيط المرأة المقاولة يؤثر على نجاح نشاطها من عدمه، و تم تخصيص 10 أسئلة لها، من السؤال رقم 15 إلى السؤال رقم 24.    </w:t>
      </w:r>
    </w:p>
    <w:p w:rsidR="006F246A" w:rsidRPr="00EF6248" w:rsidRDefault="006F246A" w:rsidP="00EF6E53">
      <w:pPr>
        <w:bidi/>
        <w:spacing w:after="0"/>
        <w:jc w:val="both"/>
        <w:rPr>
          <w:rFonts w:ascii="Traditional Arabic" w:hAnsi="Traditional Arabic" w:cs="Traditional Arabic"/>
          <w:sz w:val="40"/>
          <w:szCs w:val="40"/>
          <w:rtl/>
        </w:rPr>
      </w:pPr>
      <w:r w:rsidRPr="00EF6248">
        <w:rPr>
          <w:rFonts w:ascii="Traditional Arabic" w:hAnsi="Traditional Arabic" w:cs="Traditional Arabic"/>
          <w:sz w:val="40"/>
          <w:szCs w:val="40"/>
          <w:rtl/>
        </w:rPr>
        <w:t xml:space="preserve">و يلعب محيط المرأة المقاولة دورا مهما و بارزا في مدى نجاح و تقدم المشروع الاقتصادي الخاص بها. و تعتبر العائلة هي أول مؤثر على العمل المقاولاتي للمرأة، فتشجيعها و مساندتها لها يمكنها من تحقيق خطوات مهمة في نشاطها، و لا شك في أن الأسرة الجزائرية اليوم قد اختلفت بكثير عن الأسرة الجزائرية بالأمس، إذ أصبحت في وقتنا الحالي أكثر تفتحا و تفهما لعمل المرأة، خاصة بعد اقتحامها مجالات لم تكن معتادة عليها في الماضي. و تؤكد النساء المقاولات أن وجود أحد من أفراد العائلة إلى جانبهن يخلق عندهن نوعا من الراحة النفسية و الرغبة في تحقيق النجاح و التفوق. </w:t>
      </w:r>
    </w:p>
    <w:p w:rsidR="006F246A" w:rsidRPr="00EF6248" w:rsidRDefault="006F246A" w:rsidP="00EF6E53">
      <w:pPr>
        <w:bidi/>
        <w:spacing w:after="0"/>
        <w:ind w:firstLine="708"/>
        <w:jc w:val="both"/>
        <w:rPr>
          <w:rFonts w:ascii="Traditional Arabic" w:hAnsi="Traditional Arabic" w:cs="Traditional Arabic"/>
          <w:sz w:val="40"/>
          <w:szCs w:val="40"/>
          <w:rtl/>
        </w:rPr>
      </w:pPr>
      <w:r w:rsidRPr="00EF6248">
        <w:rPr>
          <w:rFonts w:ascii="Traditional Arabic" w:hAnsi="Traditional Arabic" w:cs="Traditional Arabic"/>
          <w:sz w:val="40"/>
          <w:szCs w:val="40"/>
          <w:rtl/>
        </w:rPr>
        <w:t>وإضافة إلى العائلة نجد أيضا المحيطين بالمرأة المقاولة، فنظرتهم لها هي أيضا لها دور وتأثير على نشاطها، ذلك أن وجود المقاولة في محيط اجتماعي يعترف بقوتها و بنجاحها، و قدرتها على القيادة و التحكم في كل التفاصيل الخاصة بمشروعها، يمنحها نوعا من الثقة في النفس، و يجعلها على قدر كبير من الاستعداد للمساهمة في تحقيق الدعم الاقتصادي، و تقديم الخدمات التي يحتاجونها.</w:t>
      </w:r>
    </w:p>
    <w:p w:rsidR="006F246A" w:rsidRPr="00EF6248" w:rsidRDefault="006F246A" w:rsidP="00EF6E53">
      <w:pPr>
        <w:bidi/>
        <w:spacing w:after="0"/>
        <w:ind w:firstLine="708"/>
        <w:jc w:val="both"/>
        <w:rPr>
          <w:rFonts w:ascii="Traditional Arabic" w:hAnsi="Traditional Arabic" w:cs="Traditional Arabic"/>
          <w:sz w:val="40"/>
          <w:szCs w:val="40"/>
          <w:rtl/>
        </w:rPr>
      </w:pPr>
      <w:r w:rsidRPr="00EF6248">
        <w:rPr>
          <w:rFonts w:ascii="Traditional Arabic" w:hAnsi="Traditional Arabic" w:cs="Traditional Arabic"/>
          <w:sz w:val="40"/>
          <w:szCs w:val="40"/>
          <w:rtl/>
        </w:rPr>
        <w:lastRenderedPageBreak/>
        <w:t xml:space="preserve">و من بين أهم التأثيرات الايجابية التي تمارسها الأسرة و المحيط على مشروع المرأة المقاولة و على نجاحه و حسب تصريحات عينة بحثنا، هي الدعم النفسي الذي يعد بالنسبة للمقاولة عاملا مهما لنجاحها، فمعروف بأن عمل المرأة في حد ذاته يشكل ضغطا كبيرا على المرأة، خاصة مع تنوع و تعدد أدوارها، بين الأسرة و العمل، فيتشكل عند المرأة نوعا من عدم الاتزان نتيجة كثرة الأعباء التي تقع عليها، حيث تجد نفسها في الكثير من الأحيان غير قادرة على التكيف و على تحقيق المطالب ما يؤدي بها إلى الابتعاد عن عملها. </w:t>
      </w:r>
    </w:p>
    <w:p w:rsidR="006F246A" w:rsidRPr="00EF6248" w:rsidRDefault="006F246A" w:rsidP="00EF6E53">
      <w:pPr>
        <w:bidi/>
        <w:spacing w:after="0"/>
        <w:jc w:val="both"/>
        <w:rPr>
          <w:rFonts w:ascii="Traditional Arabic" w:hAnsi="Traditional Arabic" w:cs="Traditional Arabic"/>
          <w:sz w:val="40"/>
          <w:szCs w:val="40"/>
          <w:rtl/>
        </w:rPr>
      </w:pPr>
      <w:r w:rsidRPr="00EF6248">
        <w:rPr>
          <w:rFonts w:ascii="Traditional Arabic" w:hAnsi="Traditional Arabic" w:cs="Traditional Arabic"/>
          <w:sz w:val="40"/>
          <w:szCs w:val="40"/>
          <w:rtl/>
        </w:rPr>
        <w:t>لكن مع وجود الدعم الأسري و المجتمعي، و الظروف البيئية المواتية التي تحيط بالمرأة المقاولة، يتولد عندها إدراك بقدرتها على مواجهة الظروف و القدرة على التحمل، ما يمكنها من تحقيق خطوات ايجابية في مشروعها، و العمل على توسيعه و إزالة الصعوبات التي تواجهها ما يؤدي إلى رفع معدل الأداء عندها.</w:t>
      </w:r>
    </w:p>
    <w:p w:rsidR="006F246A" w:rsidRPr="00EF6248" w:rsidRDefault="006F246A" w:rsidP="00EF6E53">
      <w:pPr>
        <w:bidi/>
        <w:spacing w:after="0"/>
        <w:ind w:firstLine="708"/>
        <w:jc w:val="both"/>
        <w:rPr>
          <w:rFonts w:ascii="Traditional Arabic" w:hAnsi="Traditional Arabic" w:cs="Traditional Arabic"/>
          <w:sz w:val="40"/>
          <w:szCs w:val="40"/>
          <w:rtl/>
        </w:rPr>
      </w:pPr>
      <w:r w:rsidRPr="00EF6248">
        <w:rPr>
          <w:rFonts w:ascii="Traditional Arabic" w:hAnsi="Traditional Arabic" w:cs="Traditional Arabic"/>
          <w:sz w:val="40"/>
          <w:szCs w:val="40"/>
          <w:rtl/>
        </w:rPr>
        <w:t>إضافة إلى الدعم النفسي، لدينا أيضا الدعم المادي و الذي بواسطته تستطيع المقاولة من ممارسة نشاطها بأريحية، خاصة و أن الضائقة المالية هي أكثر ما يعيق نجاح المشروع و تقدمه، بدليل أن إفلاس المشاريع سواء الكبرى أو الصغرى، كان من بين أهم أسبابه الجانب المادي.</w:t>
      </w:r>
    </w:p>
    <w:p w:rsidR="006F246A" w:rsidRPr="00EF6248" w:rsidRDefault="006F246A" w:rsidP="00EF6E53">
      <w:pPr>
        <w:bidi/>
        <w:spacing w:after="0"/>
        <w:ind w:firstLine="708"/>
        <w:jc w:val="both"/>
        <w:rPr>
          <w:rFonts w:ascii="Traditional Arabic" w:hAnsi="Traditional Arabic" w:cs="Traditional Arabic"/>
          <w:sz w:val="40"/>
          <w:szCs w:val="40"/>
          <w:rtl/>
        </w:rPr>
      </w:pPr>
      <w:r w:rsidRPr="00EF6248">
        <w:rPr>
          <w:rFonts w:ascii="Traditional Arabic" w:hAnsi="Traditional Arabic" w:cs="Traditional Arabic"/>
          <w:sz w:val="40"/>
          <w:szCs w:val="40"/>
          <w:rtl/>
        </w:rPr>
        <w:t xml:space="preserve">ولا يقف تأثير المحيط الاجتماعي عند هذا الحد، بل يتعداه إلى محيط العمل الذي تمارس فيه المرأة نشاطها، و إلى علاقتها بغيرها من المقاولين، سواء كانوا رجالا أو نساء. فحسن العلاقة مع محيط العمل يسهل عليها عملها المقاولاتي، و يفتح لها أبواب المعاملات على نطاق أوسع، فعلى الرغم من وجود المنافسة بينهم إلا أن هذا لا يمنع إقامة علاقات العمل مع المقاولين و المقاولات لفتح السوق و تنويع المنتجات و خلق روح الإبداع التي تعود بالفائدة على الاقتصاد الوطني. </w:t>
      </w:r>
    </w:p>
    <w:p w:rsidR="006F246A" w:rsidRPr="00EF6248" w:rsidRDefault="006F246A" w:rsidP="00EF6E53">
      <w:pPr>
        <w:bidi/>
        <w:spacing w:after="0"/>
        <w:ind w:firstLine="708"/>
        <w:jc w:val="both"/>
        <w:rPr>
          <w:rFonts w:ascii="Traditional Arabic" w:hAnsi="Traditional Arabic" w:cs="Traditional Arabic"/>
          <w:sz w:val="40"/>
          <w:szCs w:val="40"/>
          <w:rtl/>
        </w:rPr>
      </w:pPr>
      <w:r w:rsidRPr="00EF6248">
        <w:rPr>
          <w:rFonts w:ascii="Traditional Arabic" w:hAnsi="Traditional Arabic" w:cs="Traditional Arabic"/>
          <w:sz w:val="40"/>
          <w:szCs w:val="40"/>
          <w:rtl/>
        </w:rPr>
        <w:t xml:space="preserve">كما يشمل المحيط الاجتماعي أيضا محيط العمل و العمال الذين يعملون في المقاولة، و الذين يشكلون جانبا مهما في أي نشاط اقتصادي، و كلما كان العمال على علاقة جيدة </w:t>
      </w:r>
      <w:r w:rsidRPr="00EF6248">
        <w:rPr>
          <w:rFonts w:ascii="Traditional Arabic" w:hAnsi="Traditional Arabic" w:cs="Traditional Arabic"/>
          <w:sz w:val="40"/>
          <w:szCs w:val="40"/>
          <w:rtl/>
        </w:rPr>
        <w:lastRenderedPageBreak/>
        <w:t>بصاحب العمل، انعكس ذلك على نجاح النشاط المقاولاتي، من خلال حبهم لما يعملون و استعدادهم لتسخير كل طاقتهم للدفع بالمشروع الذي من دون شك سيعود بالفائدة على الجميع.</w:t>
      </w:r>
    </w:p>
    <w:p w:rsidR="006F246A" w:rsidRPr="00EF6248" w:rsidRDefault="006F246A" w:rsidP="00EF6E53">
      <w:pPr>
        <w:bidi/>
        <w:spacing w:after="0"/>
        <w:jc w:val="both"/>
        <w:rPr>
          <w:rFonts w:ascii="Traditional Arabic" w:hAnsi="Traditional Arabic" w:cs="Traditional Arabic"/>
          <w:sz w:val="40"/>
          <w:szCs w:val="40"/>
          <w:rtl/>
        </w:rPr>
      </w:pPr>
      <w:r w:rsidRPr="00EF6248">
        <w:rPr>
          <w:rFonts w:ascii="Traditional Arabic" w:hAnsi="Traditional Arabic" w:cs="Traditional Arabic"/>
          <w:sz w:val="40"/>
          <w:szCs w:val="40"/>
          <w:rtl/>
        </w:rPr>
        <w:t>و كما أن للمحيط الاجتماعي تأثير ايجابي على نجاح المقاولة، فهو أيضا يمكن أن يكون ذو تأثير سلبي في حال ما إذا اختلفت المقاييس و المعايير، و لعب المجتمع الدور السلبي في حقل النشاط الاقتصادي للمرأة. فلو أن المرأة تعمل في وسط غير مستقر، و تلقى التأنيب وقلة التقدير ممن هم حولها، إضافة إلى محاولة تكسيرها و إيقافها عن طريق إغراقها في المشاكل الأسرية و العملية، و إثقال كاهلها بالواجبات المفتعلة التي من شأنها أن تأخذ من وقتها و من جهدها و نشاطها، كل هذا سيمنع المرأة المقاولة من تحقيق النجاح الذي تصبو إليه، و سيكون له تأثير جد سلبي عليها و على مشروعها.</w:t>
      </w:r>
    </w:p>
    <w:p w:rsidR="006F246A" w:rsidRPr="00EF6248" w:rsidRDefault="006F246A" w:rsidP="00EF6E53">
      <w:pPr>
        <w:pStyle w:val="Paragraphedeliste"/>
        <w:numPr>
          <w:ilvl w:val="0"/>
          <w:numId w:val="44"/>
        </w:numPr>
        <w:bidi/>
        <w:spacing w:after="0"/>
        <w:jc w:val="both"/>
        <w:rPr>
          <w:rFonts w:ascii="Traditional Arabic" w:hAnsi="Traditional Arabic" w:cs="Traditional Arabic"/>
          <w:b/>
          <w:bCs/>
          <w:sz w:val="40"/>
          <w:szCs w:val="40"/>
        </w:rPr>
      </w:pPr>
      <w:r w:rsidRPr="00EF6248">
        <w:rPr>
          <w:rFonts w:ascii="Traditional Arabic" w:hAnsi="Traditional Arabic" w:cs="Traditional Arabic"/>
          <w:b/>
          <w:bCs/>
          <w:sz w:val="40"/>
          <w:szCs w:val="40"/>
          <w:rtl/>
        </w:rPr>
        <w:t>الفرضية الثالثة:</w:t>
      </w:r>
    </w:p>
    <w:p w:rsidR="006F246A" w:rsidRPr="00EF6248" w:rsidRDefault="006F246A" w:rsidP="00EF6E53">
      <w:pPr>
        <w:bidi/>
        <w:spacing w:after="0"/>
        <w:ind w:firstLine="357"/>
        <w:jc w:val="both"/>
        <w:rPr>
          <w:rFonts w:ascii="Traditional Arabic" w:hAnsi="Traditional Arabic" w:cs="Traditional Arabic"/>
          <w:sz w:val="40"/>
          <w:szCs w:val="40"/>
          <w:rtl/>
        </w:rPr>
      </w:pPr>
      <w:r w:rsidRPr="00EF6248">
        <w:rPr>
          <w:rFonts w:ascii="Traditional Arabic" w:hAnsi="Traditional Arabic" w:cs="Traditional Arabic"/>
          <w:sz w:val="40"/>
          <w:szCs w:val="40"/>
          <w:rtl/>
        </w:rPr>
        <w:t xml:space="preserve">الفرضية الثالثة جاءت لتثبت بأنه للمرأة الجزائرية دور في التنمية الاقتصادية، و لأجل ذلك تم وضع 05 أسئلة من وجهة نظرنا نجد بأنها ستكشف لنا عن هذا الدور، و كانت الأسئلة من السؤال رقم 25 إلى السؤال رقم 29. </w:t>
      </w:r>
    </w:p>
    <w:p w:rsidR="006F246A" w:rsidRPr="00EF6248" w:rsidRDefault="006F246A" w:rsidP="00EF6E53">
      <w:pPr>
        <w:bidi/>
        <w:spacing w:after="0"/>
        <w:jc w:val="both"/>
        <w:rPr>
          <w:rFonts w:ascii="Traditional Arabic" w:hAnsi="Traditional Arabic" w:cs="Traditional Arabic"/>
          <w:sz w:val="40"/>
          <w:szCs w:val="40"/>
          <w:rtl/>
        </w:rPr>
      </w:pPr>
      <w:r w:rsidRPr="00EF6248">
        <w:rPr>
          <w:rFonts w:ascii="Traditional Arabic" w:hAnsi="Traditional Arabic" w:cs="Traditional Arabic"/>
          <w:sz w:val="40"/>
          <w:szCs w:val="40"/>
          <w:rtl/>
        </w:rPr>
        <w:t>و تلعب المرأة في وقتنا الحالي دورا مهما في التنمية الاقتصادية، من خلال الأعمال التي تقوم بها خاصة تلك المرتبطة بالميدان الاقتصادي كما هو الحال مع وحدات بحثنا.</w:t>
      </w:r>
    </w:p>
    <w:p w:rsidR="006F246A" w:rsidRPr="00EF6248" w:rsidRDefault="006F246A" w:rsidP="00EF6E53">
      <w:pPr>
        <w:bidi/>
        <w:spacing w:after="0"/>
        <w:jc w:val="both"/>
        <w:rPr>
          <w:rFonts w:ascii="Traditional Arabic" w:hAnsi="Traditional Arabic" w:cs="Traditional Arabic"/>
          <w:sz w:val="40"/>
          <w:szCs w:val="40"/>
          <w:rtl/>
        </w:rPr>
      </w:pPr>
      <w:r w:rsidRPr="00EF6248">
        <w:rPr>
          <w:rFonts w:ascii="Traditional Arabic" w:hAnsi="Traditional Arabic" w:cs="Traditional Arabic"/>
          <w:sz w:val="40"/>
          <w:szCs w:val="40"/>
          <w:rtl/>
        </w:rPr>
        <w:t>و تحديدنا لدور المرأة في الاقتصاد من خلال دراستنا هذه، ارتبط بمدى نجاح المقاولة بالدرجة الأولى. و من خلال الإجابات التي تحصلنا عليها من المبحوثات لاحظنا بأن المقاولات تراوحت إجاباتهن بين من ترى مقاولتها ناجحة، و من تراها عادية، و بين من تراها في طور التقدم. و من منطلق أن المرأة نصف طاقة المجتمع الإنتاجية، فقد أصبح تقدم المجتمعات و الدول مرهونا إلى حد كبير بمدى تقدم المرأة و إسهاماتها في تحقيق الدعم التنموي للمجتمع و الدولة معا.</w:t>
      </w:r>
    </w:p>
    <w:p w:rsidR="006F246A" w:rsidRPr="00EF6248" w:rsidRDefault="006F246A" w:rsidP="00EF6E53">
      <w:pPr>
        <w:bidi/>
        <w:spacing w:after="0"/>
        <w:jc w:val="both"/>
        <w:rPr>
          <w:rFonts w:ascii="Traditional Arabic" w:hAnsi="Traditional Arabic" w:cs="Traditional Arabic"/>
          <w:sz w:val="40"/>
          <w:szCs w:val="40"/>
          <w:rtl/>
        </w:rPr>
      </w:pPr>
      <w:r w:rsidRPr="00EF6248">
        <w:rPr>
          <w:rFonts w:ascii="Traditional Arabic" w:hAnsi="Traditional Arabic" w:cs="Traditional Arabic"/>
          <w:sz w:val="40"/>
          <w:szCs w:val="40"/>
          <w:rtl/>
        </w:rPr>
        <w:lastRenderedPageBreak/>
        <w:t>لكن قدرة المرأة على ممارسة هذا الدور، يتوقف على مدى تمتعها بحقوقها المجتمعية و المهنية و التي تمكنها من ممارسة مسؤولياتها الأسرية من جهة، و المشاركة في تحقيق التنمية الشاملة بشكل عام و الاقتصادية بشكل خاص، و هو الجانب الذي يهمنا في دراستنا.</w:t>
      </w:r>
    </w:p>
    <w:p w:rsidR="006F246A" w:rsidRPr="00EF6248" w:rsidRDefault="006F246A" w:rsidP="00EF6E53">
      <w:pPr>
        <w:bidi/>
        <w:spacing w:after="0"/>
        <w:ind w:firstLine="708"/>
        <w:jc w:val="both"/>
        <w:rPr>
          <w:rFonts w:ascii="Traditional Arabic" w:hAnsi="Traditional Arabic" w:cs="Traditional Arabic"/>
          <w:sz w:val="40"/>
          <w:szCs w:val="40"/>
          <w:rtl/>
        </w:rPr>
      </w:pPr>
      <w:r w:rsidRPr="00EF6248">
        <w:rPr>
          <w:rFonts w:ascii="Traditional Arabic" w:hAnsi="Traditional Arabic" w:cs="Traditional Arabic"/>
          <w:sz w:val="40"/>
          <w:szCs w:val="40"/>
          <w:rtl/>
        </w:rPr>
        <w:t>و تعتبر النساء المقاولات اللاتي تشكلت منهن عينة بحثنا بان مشاريعهن من المشاريع التي من شأنها أن تعود بالنفع عليهن و على المجتمع و على الدولة أيضا، و يربطن نجاح المقاولة بالمداخيل التي يحققنها من خلال عرض منتوجهن و الخدمات التي يقدمنها للمستهلك، و التي تعتبر جيدة مقارنة بالسنوات الماضية و بالوضع القديم للمرأة. فقد استحوذت المرأة صاحبة المشروع اليوم على اهتمام المجتمع و الدولة، وزاد الاعتراف بمساهمتها في التنمية الاقتصادية من خلال جهودها الإنتاجية و إسهامها في تحقيق قيمة مضافة، من خلال دورها في التقليل من نسبة الفقر و البطالة و توفير مناصب شغل، و زيادة المنتج في السوق، و مشاركتها في الرفع من المستوى الاقتصادي للأسرة و المجتمع، من خلال قيمة المواد التي تنتجها، و القيمة المادية التي تساهم من خلالها في دعم أسرتها و الرفع من مستواها المعيشي.</w:t>
      </w:r>
    </w:p>
    <w:p w:rsidR="006F246A" w:rsidRPr="00EF6248" w:rsidRDefault="006F246A" w:rsidP="00EF6E53">
      <w:pPr>
        <w:bidi/>
        <w:spacing w:after="0"/>
        <w:ind w:hanging="2"/>
        <w:jc w:val="both"/>
        <w:rPr>
          <w:rFonts w:ascii="Traditional Arabic" w:hAnsi="Traditional Arabic" w:cs="Traditional Arabic"/>
          <w:sz w:val="40"/>
          <w:szCs w:val="40"/>
          <w:rtl/>
        </w:rPr>
      </w:pPr>
      <w:r w:rsidRPr="00EF6248">
        <w:rPr>
          <w:rFonts w:ascii="Traditional Arabic" w:hAnsi="Traditional Arabic" w:cs="Traditional Arabic"/>
          <w:sz w:val="40"/>
          <w:szCs w:val="40"/>
          <w:rtl/>
        </w:rPr>
        <w:tab/>
        <w:t>ولا تنكر المقاولات دور البرامج التي وضعتها الدولة في دعم مؤسساتهن و مشاريعهن، حيث أن هذه البرامج عملت على التمكين الاقتصادي للمرأة، الذي بدوره أعطاها صلاحيات اقتصادية واسعة و مكنها من اتخاذ القرار و من توسيع فرصها الاقتصادية، الأمر الذي منحها فرصة الإسهام في النهوض بالاقتصاد الوطني. حيث ساهمت هذه البرامج في حل العديد من المشكلات التي كانت تعاني منها المرأة خاصة مشكل التمويل الذي يشكل أكبر عائق أمام النساء أصحاب المشاريع، فجاءت هذه البرامج لتقدم خدماتها المالية من قروض و امتيازات جبائية.</w:t>
      </w:r>
    </w:p>
    <w:p w:rsidR="006F246A" w:rsidRPr="00EF6248" w:rsidRDefault="006F246A" w:rsidP="00EF6E53">
      <w:pPr>
        <w:bidi/>
        <w:spacing w:after="0"/>
        <w:ind w:hanging="2"/>
        <w:jc w:val="both"/>
        <w:rPr>
          <w:rFonts w:ascii="Traditional Arabic" w:hAnsi="Traditional Arabic" w:cs="Traditional Arabic"/>
          <w:b/>
          <w:bCs/>
          <w:sz w:val="40"/>
          <w:szCs w:val="40"/>
        </w:rPr>
      </w:pPr>
      <w:r w:rsidRPr="00EF6248">
        <w:rPr>
          <w:rFonts w:ascii="Traditional Arabic" w:hAnsi="Traditional Arabic" w:cs="Traditional Arabic"/>
          <w:b/>
          <w:bCs/>
          <w:sz w:val="40"/>
          <w:szCs w:val="40"/>
          <w:rtl/>
        </w:rPr>
        <w:t>4- الفرضية الرابعة:</w:t>
      </w:r>
      <w:r w:rsidRPr="00EF6248">
        <w:rPr>
          <w:rFonts w:ascii="Traditional Arabic" w:hAnsi="Traditional Arabic" w:cs="Traditional Arabic"/>
          <w:b/>
          <w:bCs/>
          <w:sz w:val="40"/>
          <w:szCs w:val="40"/>
          <w:rtl/>
        </w:rPr>
        <w:tab/>
      </w:r>
    </w:p>
    <w:p w:rsidR="006F246A" w:rsidRPr="00EF6248" w:rsidRDefault="006F246A" w:rsidP="00EF6E53">
      <w:pPr>
        <w:bidi/>
        <w:spacing w:after="0"/>
        <w:ind w:firstLine="708"/>
        <w:jc w:val="both"/>
        <w:rPr>
          <w:rFonts w:ascii="Traditional Arabic" w:hAnsi="Traditional Arabic" w:cs="Traditional Arabic"/>
          <w:sz w:val="40"/>
          <w:szCs w:val="40"/>
          <w:rtl/>
        </w:rPr>
      </w:pPr>
      <w:r w:rsidRPr="00EF6248">
        <w:rPr>
          <w:rFonts w:ascii="Traditional Arabic" w:hAnsi="Traditional Arabic" w:cs="Traditional Arabic"/>
          <w:sz w:val="40"/>
          <w:szCs w:val="40"/>
          <w:rtl/>
        </w:rPr>
        <w:lastRenderedPageBreak/>
        <w:t xml:space="preserve">فرضيتنا الرابعة في هذه الدراسة جاءت حول أنه هناك معوقات تحول دون السير الحسن لدور المرأة الجزائرية في عملية التنمية الاقتصادية، إلا أنه مع الوقت والإصرار و الإرادة يمكنها تجاوزها. و وضعنا لهذه الفرضية 05 أسئلة، من السؤال رقم 30 إلى السؤال رقم 35. </w:t>
      </w:r>
    </w:p>
    <w:p w:rsidR="006F246A" w:rsidRPr="00EF6248" w:rsidRDefault="006F246A" w:rsidP="00EF6E53">
      <w:pPr>
        <w:bidi/>
        <w:spacing w:after="0"/>
        <w:jc w:val="both"/>
        <w:rPr>
          <w:rFonts w:ascii="Traditional Arabic" w:hAnsi="Traditional Arabic" w:cs="Traditional Arabic"/>
          <w:sz w:val="40"/>
          <w:szCs w:val="40"/>
          <w:rtl/>
        </w:rPr>
      </w:pPr>
      <w:r w:rsidRPr="00EF6248">
        <w:rPr>
          <w:rFonts w:ascii="Traditional Arabic" w:hAnsi="Traditional Arabic" w:cs="Traditional Arabic"/>
          <w:sz w:val="40"/>
          <w:szCs w:val="40"/>
          <w:rtl/>
        </w:rPr>
        <w:t xml:space="preserve">ومن خلال الإجابات التي تحصلنا عليها، يتبين لنا بأن المرأة الجزائرية المقاولة و على الرغم من الخطوات الجادة التي خطتها في ميدان المقاولة إلا أن نشاطها الاقتصادي مازال يعاني و يواجه صعوبات و عراقيل عديدة في جميع المجالات. </w:t>
      </w:r>
    </w:p>
    <w:p w:rsidR="006F246A" w:rsidRPr="00EF6248" w:rsidRDefault="006F246A" w:rsidP="00EF6E53">
      <w:pPr>
        <w:bidi/>
        <w:spacing w:after="0"/>
        <w:ind w:firstLine="708"/>
        <w:jc w:val="both"/>
        <w:rPr>
          <w:rFonts w:ascii="Traditional Arabic" w:hAnsi="Traditional Arabic" w:cs="Traditional Arabic"/>
          <w:sz w:val="40"/>
          <w:szCs w:val="40"/>
          <w:rtl/>
        </w:rPr>
      </w:pPr>
      <w:r w:rsidRPr="00EF6248">
        <w:rPr>
          <w:rFonts w:ascii="Traditional Arabic" w:hAnsi="Traditional Arabic" w:cs="Traditional Arabic"/>
          <w:sz w:val="40"/>
          <w:szCs w:val="40"/>
          <w:rtl/>
        </w:rPr>
        <w:t xml:space="preserve">فعلى الصعيد الأسري تلعب المرأة العاملة في المجال الاقتصادي مثلها مثل الكثير من النساء العاملات أدوار عديدة، بين البيت و العمل، و بين تربية الأبناء و الاهتمام بهم، و بين الوقوف على المشروع و على كل تفاصيله. و بحكم اختلاف الزمن و ظروف و متطلبات و صعوبة الحياة، فقد أصبحت المرأة هي المعيل لأسرتها في الكثير من الأحيان. و لن نقول بأن غياب الأب أو الزوج هو ما يدفعها لذلك، بل على العكس تماما، فوجود الرجل اليوم في البيت على اختلاف قرابته لم يعد يعفي المرأة العاملة اليوم من المساهمة في الإعانة المالية للبيت، و تعداه إلى أنها أصبحت المعيل الوحيد للعائلة، و تتعدد أسباب ذلك و تختلف من حالة لأخرى، لكن يمكن القول أنه من خلال احتكاكنا بالمبحوثات كان السبب المشترك بينهم هو رغبة الطرف الآخر ممارسة ضغوطات عليها، و إثقال كاهلها بالمصاريف، رغبة منه في إيقافها عن عملها و عن دورها المجتمعي و الأسري. بحجة أن المرأة إذا عملت و تمكنت من إثبات نفسها، و أصبحت لها استقلاليتها المادية، سيؤدي هذا إلى توليها لادوار القيادة و و ممارستها للسيطرة الأسرية. </w:t>
      </w:r>
    </w:p>
    <w:p w:rsidR="006F246A" w:rsidRPr="00EF6248" w:rsidRDefault="006F246A" w:rsidP="00EF6E53">
      <w:pPr>
        <w:bidi/>
        <w:spacing w:after="0"/>
        <w:jc w:val="both"/>
        <w:rPr>
          <w:rFonts w:ascii="Traditional Arabic" w:hAnsi="Traditional Arabic" w:cs="Traditional Arabic"/>
          <w:sz w:val="40"/>
          <w:szCs w:val="40"/>
          <w:rtl/>
        </w:rPr>
      </w:pPr>
      <w:r w:rsidRPr="00EF6248">
        <w:rPr>
          <w:rFonts w:ascii="Traditional Arabic" w:hAnsi="Traditional Arabic" w:cs="Traditional Arabic"/>
          <w:sz w:val="40"/>
          <w:szCs w:val="40"/>
          <w:rtl/>
        </w:rPr>
        <w:tab/>
        <w:t xml:space="preserve">إضافة لهذا نجد أيضا الصعوبات الاجتماعية التي تواجهها المرأة من المجتمع، الذي و على الرغم من التطور الحاصل في الآونة الأخيرة، إلا أن المرأة المقاولة في بعض البلديات على مستوى الولاية مازالت تعاني من نظرة المجتمع لها، و الذي يعتبرها بأنها متشبهة بالرجل، و بأنها قد تخطت و </w:t>
      </w:r>
      <w:r w:rsidRPr="00EF6248">
        <w:rPr>
          <w:rFonts w:ascii="Traditional Arabic" w:hAnsi="Traditional Arabic" w:cs="Traditional Arabic"/>
          <w:sz w:val="40"/>
          <w:szCs w:val="40"/>
          <w:rtl/>
        </w:rPr>
        <w:lastRenderedPageBreak/>
        <w:t>خرجت عن الأعراف و العادات و الطابوهات الاجتماعية المتعارف عليها. ما جعلها تتعرض لمضايقات عديدة. و هو ما دفع بالبعض منهن لتغيير مكان عملهن و بالأخريات إلى تغيير مكان الإقامة و المشروع معا.</w:t>
      </w:r>
    </w:p>
    <w:p w:rsidR="006F246A" w:rsidRPr="00EF6248" w:rsidRDefault="006F246A" w:rsidP="00EF6E53">
      <w:pPr>
        <w:bidi/>
        <w:spacing w:after="0"/>
        <w:ind w:firstLine="708"/>
        <w:jc w:val="both"/>
        <w:rPr>
          <w:rFonts w:ascii="Traditional Arabic" w:hAnsi="Traditional Arabic" w:cs="Traditional Arabic"/>
          <w:sz w:val="40"/>
          <w:szCs w:val="40"/>
          <w:rtl/>
        </w:rPr>
      </w:pPr>
      <w:r w:rsidRPr="00EF6248">
        <w:rPr>
          <w:rFonts w:ascii="Traditional Arabic" w:hAnsi="Traditional Arabic" w:cs="Traditional Arabic"/>
          <w:sz w:val="40"/>
          <w:szCs w:val="40"/>
          <w:rtl/>
        </w:rPr>
        <w:t>كما تعترض المقاولة أيضا إلى جانب العوائق السابقة، عوائق اقتصادية و مالية و إدارية، تتلخص في مجملها فيما يخص الجانب الاقتصادي و المالي في صعوبة تسديد القروض التي تقوم سواء الدولة أو الأشخاص بمنحها للمرأة لتمول مشروعها و ترفع من رأس مالها، و التي عادة ما تكون محددة بوقت معين، ما يجعل المقاولة مطالبة بسداد الالتزامات المالية من جهة، و بتمويل المشروع من جهة أخرى. ضف إليه مشاكل التمويل و الغلاء و الضرائب و التي جميعها تحد من تطور الإنتاج و تحسينه</w:t>
      </w:r>
      <w:r w:rsidRPr="00EF6248">
        <w:rPr>
          <w:rFonts w:ascii="Traditional Arabic" w:hAnsi="Traditional Arabic" w:cs="Traditional Arabic"/>
          <w:sz w:val="40"/>
          <w:szCs w:val="40"/>
        </w:rPr>
        <w:t>.</w:t>
      </w:r>
      <w:r w:rsidRPr="00EF6248">
        <w:rPr>
          <w:rFonts w:ascii="Traditional Arabic" w:hAnsi="Traditional Arabic" w:cs="Traditional Arabic"/>
          <w:sz w:val="40"/>
          <w:szCs w:val="40"/>
          <w:rtl/>
        </w:rPr>
        <w:t xml:space="preserve"> إذ لا يخفى علينا بأن قياس القدرة الاقتصادية و المالية هي البداية الأولى لنجاح أي مشروع في مجال الاقتصاد، و هي التي تمكننا من قياس و تحديد النتائج الايجابية و السلبية المحتملة، و بالتالي دراسة احتمالية نجاحه و استمراره من عدمها.</w:t>
      </w:r>
    </w:p>
    <w:p w:rsidR="006F246A" w:rsidRPr="00EF6248" w:rsidRDefault="006F246A" w:rsidP="00EF6E53">
      <w:pPr>
        <w:bidi/>
        <w:spacing w:after="0"/>
        <w:jc w:val="both"/>
        <w:rPr>
          <w:rFonts w:ascii="Traditional Arabic" w:hAnsi="Traditional Arabic" w:cs="Traditional Arabic"/>
          <w:sz w:val="40"/>
          <w:szCs w:val="40"/>
          <w:rtl/>
        </w:rPr>
      </w:pPr>
      <w:r w:rsidRPr="00EF6248">
        <w:rPr>
          <w:rFonts w:ascii="Traditional Arabic" w:hAnsi="Traditional Arabic" w:cs="Traditional Arabic"/>
          <w:sz w:val="40"/>
          <w:szCs w:val="40"/>
          <w:rtl/>
        </w:rPr>
        <w:t xml:space="preserve">هذا فيما يخص الجانب الاقتصادي، أما الجانب الإداري و المعوقات التي واجهت المرأة المقاولة فيه، اذ أنه و على الرغم من اهتمام الدولة بالمرأة الناشطة في الميدان الاقتصادي، و وضعها للأدوات التنظيمية لتلبية متطلباتها و احتياجاتها، إلا أنهن واجهن صعوبات إدارية تمثلت في البطء الإداري و تأخر الحصول على الخدمات و بالتالي تأخر المصالح و هو ما بات يعرف بالبيروقراطية الإدارية. و الغريب في الأمر هو أن هذا المفهوم- البيروقراطية- و الذي شاع بفضل العالم ماكس فيبر، لم يكن بالمعنى المتعارف عليه اليوم، حيث أنه كان يعبر في بداياته الأولى عن السلطة المركزية التي لها كل الصلاحيات في إدارة شؤون الطبقات الدنيا، و تلبية متطلباتها شريطة أن لا تناقش هذه الأخيرة التعليمات و الأوامر. إلا أنه و مع ظهور تنظيمات جديدة، خاصة بعد الثورة الصناعية، تغير المفهوم و أصبح أكثر ارتباطا بالجانب السلبي، حيث أنه بات يعبر عن التعسف و التأخر الذي </w:t>
      </w:r>
      <w:r w:rsidRPr="00EF6248">
        <w:rPr>
          <w:rFonts w:ascii="Traditional Arabic" w:hAnsi="Traditional Arabic" w:cs="Traditional Arabic"/>
          <w:sz w:val="40"/>
          <w:szCs w:val="40"/>
          <w:rtl/>
        </w:rPr>
        <w:lastRenderedPageBreak/>
        <w:t xml:space="preserve">يمارس على المواطنين و أصحاب الحقوق، و ما ينتج عنه من تعطيل لمصالحهم. ليصبح مصطلح البيروقراطية مطروحا في كل المجالات و على جميع الأصعدة، و ارتبط بكل المجالات الحياتية. </w:t>
      </w:r>
    </w:p>
    <w:p w:rsidR="006F246A" w:rsidRPr="00EF6248" w:rsidRDefault="006F246A" w:rsidP="00EF6E53">
      <w:pPr>
        <w:bidi/>
        <w:spacing w:after="0"/>
        <w:jc w:val="both"/>
        <w:rPr>
          <w:rFonts w:ascii="Traditional Arabic" w:hAnsi="Traditional Arabic" w:cs="Traditional Arabic"/>
          <w:sz w:val="40"/>
          <w:szCs w:val="40"/>
          <w:rtl/>
        </w:rPr>
      </w:pPr>
      <w:r w:rsidRPr="00EF6248">
        <w:rPr>
          <w:rFonts w:ascii="Traditional Arabic" w:hAnsi="Traditional Arabic" w:cs="Traditional Arabic"/>
          <w:sz w:val="40"/>
          <w:szCs w:val="40"/>
          <w:rtl/>
        </w:rPr>
        <w:t xml:space="preserve">و تعتبر البيروقراطية الإدارية هي ما عانت منه وحدات بحثنا هذا، ما أدى إلى تعطيل مشاريع البعض منهن لسنوات، لولا تدخل بعض الأطراف التي ساعدت و ساهمت في إعادة بعث المشروع من جديد. </w:t>
      </w:r>
    </w:p>
    <w:p w:rsidR="006F246A" w:rsidRPr="00EF6248" w:rsidRDefault="006F246A" w:rsidP="00EF6E53">
      <w:pPr>
        <w:bidi/>
        <w:spacing w:after="0"/>
        <w:jc w:val="both"/>
        <w:rPr>
          <w:rFonts w:ascii="Traditional Arabic" w:hAnsi="Traditional Arabic" w:cs="Traditional Arabic"/>
          <w:sz w:val="40"/>
          <w:szCs w:val="40"/>
          <w:rtl/>
        </w:rPr>
      </w:pPr>
      <w:r w:rsidRPr="00EF6248">
        <w:rPr>
          <w:rFonts w:ascii="Traditional Arabic" w:hAnsi="Traditional Arabic" w:cs="Traditional Arabic"/>
          <w:sz w:val="40"/>
          <w:szCs w:val="40"/>
          <w:rtl/>
        </w:rPr>
        <w:t>و ترتبط البيروقراطية الإدارية بممارسات عديدة منها الرشوة و المحسوبية، و التي تعد نتاجا لها، و بالتالي فالموظف الذي يفترض بأنه مسخر من طرف الدولة لتسهيل حياة المواطن، أصبح يمارس تصرفات تعسفية،  وأصبح قضاء حاجيات الناس مرتبطا بسلطته. حيث أنه يحاذي للأشخاص الذين تربطه بهم علاقة ناو الذين سيستفد منهم عند تقديمه الخدمة لهم، و كل هذا يكون على حساب أشخاص آخرين.</w:t>
      </w:r>
    </w:p>
    <w:p w:rsidR="006F246A" w:rsidRPr="00EF6248" w:rsidRDefault="006F246A" w:rsidP="00EF6E53">
      <w:pPr>
        <w:bidi/>
        <w:spacing w:after="0"/>
        <w:jc w:val="both"/>
        <w:rPr>
          <w:rFonts w:ascii="Traditional Arabic" w:hAnsi="Traditional Arabic" w:cs="Traditional Arabic"/>
          <w:sz w:val="40"/>
          <w:szCs w:val="40"/>
          <w:rtl/>
        </w:rPr>
      </w:pPr>
      <w:r w:rsidRPr="00EF6248">
        <w:rPr>
          <w:rFonts w:ascii="Traditional Arabic" w:hAnsi="Traditional Arabic" w:cs="Traditional Arabic"/>
          <w:sz w:val="40"/>
          <w:szCs w:val="40"/>
          <w:rtl/>
        </w:rPr>
        <w:t>كل هذه الأمور كانت عائقا أمام الكثير من المقاولات، أثناء إنشائهن لمشروعهن، ما يحول دون إنشاء المشروع في وقته، و بالتصور الذي كانت المقاولة قد حددته عند وضع المخطط الأول للانجاز.</w:t>
      </w:r>
    </w:p>
    <w:p w:rsidR="006F246A" w:rsidRPr="00EF6248" w:rsidRDefault="006F246A" w:rsidP="00EF6E53">
      <w:pPr>
        <w:bidi/>
        <w:spacing w:after="0"/>
        <w:jc w:val="both"/>
        <w:rPr>
          <w:rFonts w:ascii="Traditional Arabic" w:hAnsi="Traditional Arabic" w:cs="Traditional Arabic"/>
          <w:sz w:val="40"/>
          <w:szCs w:val="40"/>
          <w:rtl/>
        </w:rPr>
      </w:pPr>
      <w:r w:rsidRPr="00EF6248">
        <w:rPr>
          <w:rFonts w:ascii="Traditional Arabic" w:hAnsi="Traditional Arabic" w:cs="Traditional Arabic"/>
          <w:sz w:val="40"/>
          <w:szCs w:val="40"/>
          <w:rtl/>
        </w:rPr>
        <w:tab/>
        <w:t xml:space="preserve">و قد عملت الدولة الجزائرية خاصة في الآونة الأخيرة على محاولة تذليل الصعوبات أمام النساء أصحاب المشاريع بشكل خاص، من خلال وضع التسهيلات الخاصة بمنحهن القروض المالية التي يحتاجونها لمشروعهن، إضافة إلى وضع برامج خاصة بالمشاريع الاقتصادية مهمتها الاهتمام بالجانب المقاولاتي ومحاولة تقديم التسهيلات اللازمة خاصة ما ارتبط منها بالجانب الإداري. كما عملت الدولة على التحضير للندوات و الملتقيات التي كانت المرأة المقاولة هي الجانب الأهم فيها، و أعطت هذه التجمعات الصبغة الوطنية و العربية و حتى العالمية، الأمر الذي فتح الباب أمام </w:t>
      </w:r>
      <w:r w:rsidRPr="00EF6248">
        <w:rPr>
          <w:rFonts w:ascii="Traditional Arabic" w:hAnsi="Traditional Arabic" w:cs="Traditional Arabic"/>
          <w:sz w:val="40"/>
          <w:szCs w:val="40"/>
          <w:rtl/>
        </w:rPr>
        <w:lastRenderedPageBreak/>
        <w:t>المتعاملات الاقتصاديات الجزائريات إلى التفتح أكثر على النشاطات الاقتصادية لغيرهن من النساء في الدول الأخرى.</w:t>
      </w:r>
    </w:p>
    <w:p w:rsidR="006F246A" w:rsidRPr="00EF6248" w:rsidRDefault="006F246A" w:rsidP="00EF6E53">
      <w:pPr>
        <w:bidi/>
        <w:spacing w:after="0"/>
        <w:ind w:firstLine="708"/>
        <w:jc w:val="both"/>
        <w:rPr>
          <w:rFonts w:ascii="Traditional Arabic" w:hAnsi="Traditional Arabic" w:cs="Traditional Arabic"/>
          <w:sz w:val="40"/>
          <w:szCs w:val="40"/>
          <w:rtl/>
        </w:rPr>
      </w:pPr>
      <w:r w:rsidRPr="00EF6248">
        <w:rPr>
          <w:rFonts w:ascii="Traditional Arabic" w:hAnsi="Traditional Arabic" w:cs="Traditional Arabic"/>
          <w:sz w:val="40"/>
          <w:szCs w:val="40"/>
          <w:rtl/>
        </w:rPr>
        <w:t>وإلحاقا بما سبق، فقد تضمنت الفرضية الرابعة سؤالا حول تداعيات فيروس كورونا على النشاط المقاولاتي من وجهة نظر أفراد عينة بحثنا، وهو في الحقيقة تم إلحاقه بعد تعرض العالم أجمع لفيروس كوفيد 19، و ما لحق به من انهيارات على جميع المستويات، لعل أهمها الصحة و الاقتصاد.</w:t>
      </w:r>
    </w:p>
    <w:p w:rsidR="006F246A" w:rsidRPr="00EF6248" w:rsidRDefault="006F246A" w:rsidP="00EF6E53">
      <w:pPr>
        <w:bidi/>
        <w:spacing w:after="0"/>
        <w:jc w:val="both"/>
        <w:rPr>
          <w:rFonts w:ascii="Traditional Arabic" w:hAnsi="Traditional Arabic" w:cs="Traditional Arabic"/>
          <w:sz w:val="40"/>
          <w:szCs w:val="40"/>
          <w:rtl/>
        </w:rPr>
      </w:pPr>
      <w:r w:rsidRPr="00EF6248">
        <w:rPr>
          <w:rFonts w:ascii="Traditional Arabic" w:hAnsi="Traditional Arabic" w:cs="Traditional Arabic"/>
          <w:sz w:val="40"/>
          <w:szCs w:val="40"/>
          <w:rtl/>
        </w:rPr>
        <w:t xml:space="preserve"> ولم يسلم من الجائحة لا القطاع العام و لا الخاص، و عانى الاقتصاد عدة مشاكل بنيوية ما أدى إلى تأجيل عدة مشاريع اقتصادية و القيام بتخفيضات و صلت إلى حد النصف على مستوى الإنفاق العام، بالإضافة إلى أمور عديدة كانت في مجملها ذات تأثير كبير على الاقتصاد الوطني.</w:t>
      </w:r>
    </w:p>
    <w:p w:rsidR="006F246A" w:rsidRPr="00EF6248" w:rsidRDefault="006F246A" w:rsidP="00EF6E53">
      <w:pPr>
        <w:bidi/>
        <w:spacing w:after="0"/>
        <w:jc w:val="both"/>
        <w:rPr>
          <w:rFonts w:ascii="Traditional Arabic" w:hAnsi="Traditional Arabic" w:cs="Traditional Arabic"/>
          <w:sz w:val="40"/>
          <w:szCs w:val="40"/>
          <w:rtl/>
        </w:rPr>
      </w:pPr>
      <w:r w:rsidRPr="00EF6248">
        <w:rPr>
          <w:rFonts w:ascii="Traditional Arabic" w:hAnsi="Traditional Arabic" w:cs="Traditional Arabic"/>
          <w:sz w:val="40"/>
          <w:szCs w:val="40"/>
          <w:rtl/>
        </w:rPr>
        <w:t xml:space="preserve">أما على مستوى المشاريع الاقتصادية الخاصة بالأفراد، و من خلال إجابات عينة دراستنا، فقد كان لجائحة كورونا تأثير كبير على النشاط الاقتصادي، و تسببت في خسائر كبيرة لأصحاب المشاريع، حيث تراجعت معظم الأنشطة الاقتصادية و تراجعت المداخيل، ما أدى إلى حدوث خلل في الديناميكية الاقتصادية، و أثر هذا على حياة الأفراد و على المستوى المعيشي لهم. </w:t>
      </w:r>
    </w:p>
    <w:p w:rsidR="006F246A" w:rsidRPr="00EF6248" w:rsidRDefault="006F246A" w:rsidP="00EF6E53">
      <w:pPr>
        <w:bidi/>
        <w:spacing w:after="0"/>
        <w:jc w:val="both"/>
        <w:rPr>
          <w:rFonts w:ascii="Traditional Arabic" w:hAnsi="Traditional Arabic" w:cs="Traditional Arabic"/>
          <w:sz w:val="40"/>
          <w:szCs w:val="40"/>
          <w:rtl/>
        </w:rPr>
      </w:pPr>
      <w:r w:rsidRPr="00EF6248">
        <w:rPr>
          <w:rFonts w:ascii="Traditional Arabic" w:hAnsi="Traditional Arabic" w:cs="Traditional Arabic"/>
          <w:sz w:val="40"/>
          <w:szCs w:val="40"/>
          <w:rtl/>
        </w:rPr>
        <w:t xml:space="preserve">و قد صرحت النساء المقاولات بأنه و في هذه الفترة و بعد قرار الغلق الذي شمل كل الولايات، أدى ذلك إلى تراجع مستوى الدخل لديهن، و أصبح البعض منهن خاصة النساء اللاتي استأجرن مكان إنشاء المشروع مجبرات على تسديد مبلغ الكراء رغم توقف نشاطهن. </w:t>
      </w:r>
    </w:p>
    <w:p w:rsidR="006F246A" w:rsidRPr="00EE2994" w:rsidRDefault="006F246A" w:rsidP="00EF6E53">
      <w:pPr>
        <w:bidi/>
        <w:spacing w:after="0"/>
        <w:jc w:val="both"/>
        <w:rPr>
          <w:rFonts w:cs="Simplified Arabic"/>
          <w:sz w:val="32"/>
          <w:szCs w:val="32"/>
          <w:rtl/>
        </w:rPr>
      </w:pPr>
      <w:r w:rsidRPr="00EF6248">
        <w:rPr>
          <w:rFonts w:ascii="Traditional Arabic" w:hAnsi="Traditional Arabic" w:cs="Traditional Arabic"/>
          <w:sz w:val="40"/>
          <w:szCs w:val="40"/>
          <w:rtl/>
        </w:rPr>
        <w:t>و تعتبر هذه الفترة هي أصعب فترة مرت على النساء المقاولات بصفة خاصة، و على الناشطين في المجال الاقتصادي بصفة عامة.</w:t>
      </w:r>
    </w:p>
    <w:p w:rsidR="005C5786" w:rsidRPr="00EF6248" w:rsidRDefault="005C5786" w:rsidP="005C5786">
      <w:pPr>
        <w:bidi/>
        <w:spacing w:after="0"/>
        <w:ind w:left="-2"/>
        <w:jc w:val="both"/>
        <w:rPr>
          <w:rFonts w:ascii="Traditional Arabic" w:hAnsi="Traditional Arabic" w:cs="Traditional Arabic"/>
          <w:b/>
          <w:bCs/>
          <w:sz w:val="44"/>
          <w:szCs w:val="44"/>
        </w:rPr>
      </w:pPr>
      <w:r w:rsidRPr="00EF6248">
        <w:rPr>
          <w:rFonts w:ascii="Traditional Arabic" w:hAnsi="Traditional Arabic" w:cs="Traditional Arabic"/>
          <w:b/>
          <w:bCs/>
          <w:sz w:val="44"/>
          <w:szCs w:val="44"/>
          <w:rtl/>
        </w:rPr>
        <w:t>مناقشة و تحليل النتائج على ضوء الدراسات السابقة:</w:t>
      </w:r>
    </w:p>
    <w:p w:rsidR="00EF6E53" w:rsidRPr="00F12D0D" w:rsidRDefault="005C5786" w:rsidP="005C5786">
      <w:pPr>
        <w:pStyle w:val="Paragraphedeliste"/>
        <w:numPr>
          <w:ilvl w:val="0"/>
          <w:numId w:val="63"/>
        </w:numPr>
        <w:bidi/>
        <w:spacing w:after="0"/>
        <w:jc w:val="both"/>
        <w:rPr>
          <w:rFonts w:ascii="Traditional Arabic" w:hAnsi="Traditional Arabic" w:cs="Traditional Arabic"/>
          <w:b/>
          <w:bCs/>
          <w:sz w:val="40"/>
          <w:szCs w:val="40"/>
        </w:rPr>
      </w:pPr>
      <w:r w:rsidRPr="00F12D0D">
        <w:rPr>
          <w:rFonts w:ascii="Traditional Arabic" w:hAnsi="Traditional Arabic" w:cs="Traditional Arabic"/>
          <w:b/>
          <w:bCs/>
          <w:sz w:val="40"/>
          <w:szCs w:val="40"/>
          <w:rtl/>
        </w:rPr>
        <w:t>الدراسات الأجنبية:</w:t>
      </w:r>
    </w:p>
    <w:p w:rsidR="00143144" w:rsidRPr="00F12D0D" w:rsidRDefault="005C5786" w:rsidP="00143144">
      <w:pPr>
        <w:bidi/>
        <w:spacing w:after="0"/>
        <w:jc w:val="both"/>
        <w:rPr>
          <w:rFonts w:ascii="Traditional Arabic" w:hAnsi="Traditional Arabic" w:cs="Traditional Arabic"/>
          <w:sz w:val="40"/>
          <w:szCs w:val="40"/>
          <w:rtl/>
        </w:rPr>
      </w:pPr>
      <w:r w:rsidRPr="00F12D0D">
        <w:rPr>
          <w:rFonts w:ascii="Traditional Arabic" w:hAnsi="Traditional Arabic" w:cs="Traditional Arabic"/>
          <w:sz w:val="40"/>
          <w:szCs w:val="40"/>
          <w:rtl/>
        </w:rPr>
        <w:lastRenderedPageBreak/>
        <w:t>تتفق نتائج دراستنا و الدراسات الأجنب</w:t>
      </w:r>
      <w:r w:rsidR="00143144" w:rsidRPr="00F12D0D">
        <w:rPr>
          <w:rFonts w:ascii="Traditional Arabic" w:hAnsi="Traditional Arabic" w:cs="Traditional Arabic"/>
          <w:sz w:val="40"/>
          <w:szCs w:val="40"/>
          <w:rtl/>
        </w:rPr>
        <w:t>ية في عدة نقاط منها:</w:t>
      </w:r>
    </w:p>
    <w:p w:rsidR="005C5786" w:rsidRPr="00F12D0D" w:rsidRDefault="00143144" w:rsidP="00143144">
      <w:pPr>
        <w:bidi/>
        <w:spacing w:after="0"/>
        <w:jc w:val="both"/>
        <w:rPr>
          <w:rFonts w:ascii="Traditional Arabic" w:hAnsi="Traditional Arabic" w:cs="Traditional Arabic"/>
          <w:sz w:val="40"/>
          <w:szCs w:val="40"/>
          <w:rtl/>
        </w:rPr>
      </w:pPr>
      <w:r w:rsidRPr="00F12D0D">
        <w:rPr>
          <w:rFonts w:ascii="Traditional Arabic" w:hAnsi="Traditional Arabic" w:cs="Traditional Arabic"/>
          <w:sz w:val="40"/>
          <w:szCs w:val="40"/>
          <w:rtl/>
        </w:rPr>
        <w:t>*- اتجاه المرأة للمقاولة يعود بالدرجة الأولى إلى تغير الذهنيات للمجتمعات في وقتنا الحالي، و تقبله لفكرة خروج النساء للعمل في الميدان الاقتصادي، يضاف إليه مساعدة الأسرة لها في عملها، بحيث شكلت هذه الأخيرة سندا و داعما قويا لها، و هو الأمر الذي فتح الطريق أمامها لخوض هذا المجال.</w:t>
      </w:r>
    </w:p>
    <w:p w:rsidR="00AC4C41" w:rsidRPr="00F12D0D" w:rsidRDefault="00143144" w:rsidP="00AC4C41">
      <w:pPr>
        <w:bidi/>
        <w:spacing w:after="0"/>
        <w:jc w:val="both"/>
        <w:rPr>
          <w:rFonts w:ascii="Traditional Arabic" w:hAnsi="Traditional Arabic" w:cs="Traditional Arabic"/>
          <w:sz w:val="40"/>
          <w:szCs w:val="40"/>
          <w:rtl/>
        </w:rPr>
      </w:pPr>
      <w:r w:rsidRPr="00F12D0D">
        <w:rPr>
          <w:rFonts w:ascii="Traditional Arabic" w:hAnsi="Traditional Arabic" w:cs="Traditional Arabic"/>
          <w:sz w:val="40"/>
          <w:szCs w:val="40"/>
          <w:rtl/>
        </w:rPr>
        <w:t xml:space="preserve">*- عامل السن يعد من العوامل الهامة لدخول المرأة عالم المقاولاتية، </w:t>
      </w:r>
      <w:r w:rsidR="00AC4C41" w:rsidRPr="00F12D0D">
        <w:rPr>
          <w:rFonts w:ascii="Traditional Arabic" w:hAnsi="Traditional Arabic" w:cs="Traditional Arabic"/>
          <w:sz w:val="40"/>
          <w:szCs w:val="40"/>
          <w:rtl/>
        </w:rPr>
        <w:t>حيث أن الفئة الغالبة تتجاوز اعمارهن 20 سنة، و تتراوح بين 25 -50 سنة.</w:t>
      </w:r>
    </w:p>
    <w:p w:rsidR="00143144" w:rsidRPr="00F12D0D" w:rsidRDefault="00AC4C41" w:rsidP="00AC4C41">
      <w:pPr>
        <w:bidi/>
        <w:spacing w:after="0"/>
        <w:jc w:val="both"/>
        <w:rPr>
          <w:rFonts w:ascii="Traditional Arabic" w:hAnsi="Traditional Arabic" w:cs="Traditional Arabic"/>
          <w:sz w:val="40"/>
          <w:szCs w:val="40"/>
          <w:rtl/>
        </w:rPr>
      </w:pPr>
      <w:r w:rsidRPr="00F12D0D">
        <w:rPr>
          <w:rFonts w:ascii="Traditional Arabic" w:hAnsi="Traditional Arabic" w:cs="Traditional Arabic"/>
          <w:sz w:val="40"/>
          <w:szCs w:val="40"/>
          <w:rtl/>
        </w:rPr>
        <w:t xml:space="preserve">*- معظم النساء اتجهن للعمل الحر لتحسين المستوى المعيشي من جهة، و غياب المناصب في الدولة من جهة أخرى.  </w:t>
      </w:r>
    </w:p>
    <w:p w:rsidR="00AC4C41" w:rsidRPr="00F12D0D" w:rsidRDefault="00AC4C41" w:rsidP="00AC4C41">
      <w:pPr>
        <w:bidi/>
        <w:spacing w:after="0"/>
        <w:jc w:val="both"/>
        <w:rPr>
          <w:rFonts w:ascii="Traditional Arabic" w:hAnsi="Traditional Arabic" w:cs="Traditional Arabic"/>
          <w:b/>
          <w:bCs/>
          <w:sz w:val="40"/>
          <w:szCs w:val="40"/>
          <w:rtl/>
        </w:rPr>
      </w:pPr>
      <w:r w:rsidRPr="00F12D0D">
        <w:rPr>
          <w:rFonts w:ascii="Traditional Arabic" w:hAnsi="Traditional Arabic" w:cs="Traditional Arabic"/>
          <w:b/>
          <w:bCs/>
          <w:sz w:val="40"/>
          <w:szCs w:val="40"/>
          <w:rtl/>
        </w:rPr>
        <w:t>2- الدراسات العربية:</w:t>
      </w:r>
    </w:p>
    <w:p w:rsidR="00AC4C41" w:rsidRPr="00F12D0D" w:rsidRDefault="00AC4C41" w:rsidP="00F73D64">
      <w:pPr>
        <w:bidi/>
        <w:spacing w:after="0"/>
        <w:jc w:val="both"/>
        <w:rPr>
          <w:rFonts w:ascii="Traditional Arabic" w:hAnsi="Traditional Arabic" w:cs="Traditional Arabic"/>
          <w:sz w:val="40"/>
          <w:szCs w:val="40"/>
          <w:rtl/>
        </w:rPr>
      </w:pPr>
      <w:r w:rsidRPr="00F12D0D">
        <w:rPr>
          <w:rFonts w:ascii="Traditional Arabic" w:hAnsi="Traditional Arabic" w:cs="Traditional Arabic"/>
          <w:sz w:val="40"/>
          <w:szCs w:val="40"/>
          <w:rtl/>
        </w:rPr>
        <w:t xml:space="preserve">و تشترك هذه الدراسات مع دراستنا </w:t>
      </w:r>
      <w:r w:rsidR="00F73D64" w:rsidRPr="00F12D0D">
        <w:rPr>
          <w:rFonts w:ascii="Traditional Arabic" w:hAnsi="Traditional Arabic" w:cs="Traditional Arabic"/>
          <w:sz w:val="40"/>
          <w:szCs w:val="40"/>
          <w:rtl/>
        </w:rPr>
        <w:t>من خلال طرح الصعوبات التي تمثلت في</w:t>
      </w:r>
      <w:r w:rsidRPr="00F12D0D">
        <w:rPr>
          <w:rFonts w:ascii="Traditional Arabic" w:hAnsi="Traditional Arabic" w:cs="Traditional Arabic"/>
          <w:sz w:val="40"/>
          <w:szCs w:val="40"/>
          <w:rtl/>
        </w:rPr>
        <w:t>:</w:t>
      </w:r>
    </w:p>
    <w:p w:rsidR="00AC4C41" w:rsidRPr="00F12D0D" w:rsidRDefault="00AC4C41" w:rsidP="00F73D64">
      <w:pPr>
        <w:bidi/>
        <w:spacing w:after="0"/>
        <w:jc w:val="both"/>
        <w:rPr>
          <w:rFonts w:ascii="Traditional Arabic" w:hAnsi="Traditional Arabic" w:cs="Traditional Arabic"/>
          <w:sz w:val="40"/>
          <w:szCs w:val="40"/>
          <w:rtl/>
        </w:rPr>
      </w:pPr>
      <w:r w:rsidRPr="00F12D0D">
        <w:rPr>
          <w:rFonts w:ascii="Traditional Arabic" w:hAnsi="Traditional Arabic" w:cs="Traditional Arabic"/>
          <w:sz w:val="40"/>
          <w:szCs w:val="40"/>
          <w:rtl/>
        </w:rPr>
        <w:t xml:space="preserve">*- </w:t>
      </w:r>
      <w:r w:rsidR="00F73D64" w:rsidRPr="00F12D0D">
        <w:rPr>
          <w:rFonts w:ascii="Traditional Arabic" w:hAnsi="Traditional Arabic" w:cs="Traditional Arabic"/>
          <w:sz w:val="40"/>
          <w:szCs w:val="40"/>
          <w:rtl/>
        </w:rPr>
        <w:t>تواجه المرأة المقاولة صعوبات عديدة من بينها غياب التمويل، و محدودية رأس المال التي شكلت عائقا كبيرا أمام المشاريع الاقتصادية التي تطمح المرأة لتحقيقها.</w:t>
      </w:r>
    </w:p>
    <w:p w:rsidR="00F73D64" w:rsidRPr="00F12D0D" w:rsidRDefault="00F73D64" w:rsidP="00F73D64">
      <w:pPr>
        <w:bidi/>
        <w:spacing w:after="0"/>
        <w:jc w:val="both"/>
        <w:rPr>
          <w:rFonts w:ascii="Traditional Arabic" w:hAnsi="Traditional Arabic" w:cs="Traditional Arabic"/>
          <w:sz w:val="40"/>
          <w:szCs w:val="40"/>
          <w:rtl/>
        </w:rPr>
      </w:pPr>
      <w:r w:rsidRPr="00F12D0D">
        <w:rPr>
          <w:rFonts w:ascii="Traditional Arabic" w:hAnsi="Traditional Arabic" w:cs="Traditional Arabic"/>
          <w:sz w:val="40"/>
          <w:szCs w:val="40"/>
          <w:rtl/>
        </w:rPr>
        <w:t>*- مازالت المرأة على الرغم من إثباتها لنفسها في المجال الاقتصادي تعاني من التمييز و طريقة التعامل بينها و بين الرجل،</w:t>
      </w:r>
      <w:r w:rsidR="00BA13DF" w:rsidRPr="00F12D0D">
        <w:rPr>
          <w:rFonts w:ascii="Traditional Arabic" w:hAnsi="Traditional Arabic" w:cs="Traditional Arabic"/>
          <w:sz w:val="40"/>
          <w:szCs w:val="40"/>
          <w:rtl/>
        </w:rPr>
        <w:t xml:space="preserve"> حيث أن الأولوية</w:t>
      </w:r>
      <w:r w:rsidR="00772EF5" w:rsidRPr="00F12D0D">
        <w:rPr>
          <w:rFonts w:ascii="Traditional Arabic" w:hAnsi="Traditional Arabic" w:cs="Traditional Arabic"/>
          <w:sz w:val="40"/>
          <w:szCs w:val="40"/>
          <w:rtl/>
        </w:rPr>
        <w:t xml:space="preserve"> في المشاريع و الدعم و التسهيلات الإدارية</w:t>
      </w:r>
      <w:r w:rsidR="00BA13DF" w:rsidRPr="00F12D0D">
        <w:rPr>
          <w:rFonts w:ascii="Traditional Arabic" w:hAnsi="Traditional Arabic" w:cs="Traditional Arabic"/>
          <w:sz w:val="40"/>
          <w:szCs w:val="40"/>
          <w:rtl/>
        </w:rPr>
        <w:t xml:space="preserve"> مازالت تعطى للرجال على حساب النساء</w:t>
      </w:r>
      <w:r w:rsidR="00772EF5" w:rsidRPr="00F12D0D">
        <w:rPr>
          <w:rFonts w:ascii="Traditional Arabic" w:hAnsi="Traditional Arabic" w:cs="Traditional Arabic"/>
          <w:sz w:val="40"/>
          <w:szCs w:val="40"/>
          <w:rtl/>
        </w:rPr>
        <w:t>.</w:t>
      </w:r>
    </w:p>
    <w:p w:rsidR="000E6E12" w:rsidRPr="00F12D0D" w:rsidRDefault="000E6E12" w:rsidP="000E6E12">
      <w:pPr>
        <w:bidi/>
        <w:spacing w:after="0"/>
        <w:jc w:val="both"/>
        <w:rPr>
          <w:rFonts w:ascii="Traditional Arabic" w:hAnsi="Traditional Arabic" w:cs="Traditional Arabic"/>
          <w:b/>
          <w:bCs/>
          <w:sz w:val="40"/>
          <w:szCs w:val="40"/>
          <w:rtl/>
        </w:rPr>
      </w:pPr>
      <w:r w:rsidRPr="00F12D0D">
        <w:rPr>
          <w:rFonts w:ascii="Traditional Arabic" w:hAnsi="Traditional Arabic" w:cs="Traditional Arabic"/>
          <w:b/>
          <w:bCs/>
          <w:sz w:val="40"/>
          <w:szCs w:val="40"/>
          <w:rtl/>
        </w:rPr>
        <w:t>3- الدراسات الجزائرية:</w:t>
      </w:r>
    </w:p>
    <w:p w:rsidR="000E6E12" w:rsidRPr="00F12D0D" w:rsidRDefault="009D0928" w:rsidP="000E6E12">
      <w:pPr>
        <w:bidi/>
        <w:spacing w:after="0"/>
        <w:jc w:val="both"/>
        <w:rPr>
          <w:rFonts w:ascii="Traditional Arabic" w:hAnsi="Traditional Arabic" w:cs="Traditional Arabic"/>
          <w:sz w:val="40"/>
          <w:szCs w:val="40"/>
          <w:rtl/>
        </w:rPr>
      </w:pPr>
      <w:r w:rsidRPr="00F12D0D">
        <w:rPr>
          <w:rFonts w:ascii="Traditional Arabic" w:hAnsi="Traditional Arabic" w:cs="Traditional Arabic"/>
          <w:sz w:val="40"/>
          <w:szCs w:val="40"/>
          <w:rtl/>
        </w:rPr>
        <w:t>*- هناك توجه و إقبال من طرف المرأة الجزائرية على النشاط المقاولاتي.</w:t>
      </w:r>
    </w:p>
    <w:p w:rsidR="009D0928" w:rsidRPr="00F12D0D" w:rsidRDefault="009D0928" w:rsidP="009D0928">
      <w:pPr>
        <w:bidi/>
        <w:spacing w:after="0"/>
        <w:jc w:val="both"/>
        <w:rPr>
          <w:rFonts w:ascii="Traditional Arabic" w:hAnsi="Traditional Arabic" w:cs="Traditional Arabic"/>
          <w:sz w:val="40"/>
          <w:szCs w:val="40"/>
          <w:rtl/>
        </w:rPr>
      </w:pPr>
      <w:r w:rsidRPr="00F12D0D">
        <w:rPr>
          <w:rFonts w:ascii="Traditional Arabic" w:hAnsi="Traditional Arabic" w:cs="Traditional Arabic"/>
          <w:sz w:val="40"/>
          <w:szCs w:val="40"/>
          <w:rtl/>
        </w:rPr>
        <w:t>*- شكلت النساء المتزوجات النسبة الأكبر بين النساء المقولات.</w:t>
      </w:r>
    </w:p>
    <w:p w:rsidR="009D0928" w:rsidRPr="00F12D0D" w:rsidRDefault="009D0928" w:rsidP="009D0928">
      <w:pPr>
        <w:bidi/>
        <w:spacing w:after="0"/>
        <w:jc w:val="both"/>
        <w:rPr>
          <w:rFonts w:ascii="Traditional Arabic" w:hAnsi="Traditional Arabic" w:cs="Traditional Arabic"/>
          <w:sz w:val="40"/>
          <w:szCs w:val="40"/>
        </w:rPr>
      </w:pPr>
      <w:r w:rsidRPr="00F12D0D">
        <w:rPr>
          <w:rFonts w:ascii="Traditional Arabic" w:hAnsi="Traditional Arabic" w:cs="Traditional Arabic"/>
          <w:sz w:val="40"/>
          <w:szCs w:val="40"/>
          <w:rtl/>
        </w:rPr>
        <w:lastRenderedPageBreak/>
        <w:t xml:space="preserve">*- </w:t>
      </w:r>
      <w:r w:rsidR="005D79A7" w:rsidRPr="00F12D0D">
        <w:rPr>
          <w:rFonts w:ascii="Traditional Arabic" w:hAnsi="Traditional Arabic" w:cs="Traditional Arabic"/>
          <w:sz w:val="40"/>
          <w:szCs w:val="40"/>
          <w:rtl/>
        </w:rPr>
        <w:t xml:space="preserve">نسبة كبيرة من النساء بدأن مشاريعهن بأموالهن الخاصة، و يرون بأن المرأة تعاني عدة معوقات خلافا عن الرجل سواء اجتماعيا أو </w:t>
      </w:r>
      <w:r w:rsidR="007C0EBA" w:rsidRPr="00F12D0D">
        <w:rPr>
          <w:rFonts w:ascii="Traditional Arabic" w:hAnsi="Traditional Arabic" w:cs="Traditional Arabic"/>
          <w:sz w:val="40"/>
          <w:szCs w:val="40"/>
          <w:rtl/>
        </w:rPr>
        <w:t>إداريا</w:t>
      </w:r>
      <w:r w:rsidR="005D79A7" w:rsidRPr="00F12D0D">
        <w:rPr>
          <w:rFonts w:ascii="Traditional Arabic" w:hAnsi="Traditional Arabic" w:cs="Traditional Arabic"/>
          <w:sz w:val="40"/>
          <w:szCs w:val="40"/>
          <w:rtl/>
        </w:rPr>
        <w:t>.</w:t>
      </w:r>
    </w:p>
    <w:p w:rsidR="00AC4C41" w:rsidRDefault="00AC4C41" w:rsidP="00AC4C41">
      <w:pPr>
        <w:bidi/>
        <w:spacing w:after="0"/>
        <w:jc w:val="both"/>
        <w:rPr>
          <w:rFonts w:cs="Simplified Arabic"/>
          <w:sz w:val="32"/>
          <w:szCs w:val="32"/>
          <w:rtl/>
        </w:rPr>
      </w:pPr>
    </w:p>
    <w:p w:rsidR="00143144" w:rsidRPr="005C5786" w:rsidRDefault="00143144" w:rsidP="00143144">
      <w:pPr>
        <w:bidi/>
        <w:spacing w:after="0"/>
        <w:jc w:val="both"/>
        <w:rPr>
          <w:rFonts w:cs="Simplified Arabic"/>
          <w:sz w:val="32"/>
          <w:szCs w:val="32"/>
          <w:rtl/>
        </w:rPr>
      </w:pPr>
    </w:p>
    <w:p w:rsidR="00EF6E53" w:rsidRDefault="00EF6E53" w:rsidP="00EF6E53">
      <w:pPr>
        <w:bidi/>
        <w:spacing w:after="0"/>
        <w:ind w:left="360"/>
        <w:jc w:val="both"/>
        <w:rPr>
          <w:rFonts w:cs="Simplified Arabic"/>
          <w:sz w:val="32"/>
          <w:szCs w:val="32"/>
          <w:rtl/>
        </w:rPr>
      </w:pPr>
    </w:p>
    <w:p w:rsidR="00EF6E53" w:rsidRDefault="00EF6E53" w:rsidP="00EF6E53">
      <w:pPr>
        <w:bidi/>
        <w:spacing w:after="0"/>
        <w:ind w:left="360"/>
        <w:jc w:val="both"/>
        <w:rPr>
          <w:rFonts w:cs="Simplified Arabic"/>
          <w:sz w:val="32"/>
          <w:szCs w:val="32"/>
          <w:rtl/>
        </w:rPr>
      </w:pPr>
    </w:p>
    <w:p w:rsidR="005C5786" w:rsidRDefault="005C5786" w:rsidP="00AC4C41">
      <w:pPr>
        <w:bidi/>
        <w:spacing w:after="0"/>
        <w:jc w:val="both"/>
        <w:rPr>
          <w:rFonts w:cs="Simplified Arabic"/>
          <w:sz w:val="32"/>
          <w:szCs w:val="32"/>
          <w:rtl/>
        </w:rPr>
      </w:pPr>
    </w:p>
    <w:p w:rsidR="00AC4C41" w:rsidRDefault="00AC4C41" w:rsidP="00AC4C41">
      <w:pPr>
        <w:bidi/>
        <w:spacing w:after="0"/>
        <w:jc w:val="both"/>
        <w:rPr>
          <w:rFonts w:cs="Simplified Arabic"/>
          <w:sz w:val="32"/>
          <w:szCs w:val="32"/>
          <w:rtl/>
        </w:rPr>
      </w:pPr>
    </w:p>
    <w:p w:rsidR="007C0EBA" w:rsidRDefault="007C0EBA" w:rsidP="007C0EBA">
      <w:pPr>
        <w:bidi/>
        <w:spacing w:after="0"/>
        <w:jc w:val="both"/>
        <w:rPr>
          <w:rFonts w:cs="Simplified Arabic"/>
          <w:sz w:val="32"/>
          <w:szCs w:val="32"/>
          <w:rtl/>
        </w:rPr>
      </w:pPr>
    </w:p>
    <w:p w:rsidR="007C0EBA" w:rsidRDefault="007C0EBA" w:rsidP="007C0EBA">
      <w:pPr>
        <w:bidi/>
        <w:spacing w:after="0"/>
        <w:jc w:val="both"/>
        <w:rPr>
          <w:rFonts w:cs="Simplified Arabic"/>
          <w:sz w:val="32"/>
          <w:szCs w:val="32"/>
          <w:rtl/>
        </w:rPr>
      </w:pPr>
    </w:p>
    <w:p w:rsidR="007C0EBA" w:rsidRDefault="007C0EBA" w:rsidP="007C0EBA">
      <w:pPr>
        <w:bidi/>
        <w:spacing w:after="0"/>
        <w:jc w:val="both"/>
        <w:rPr>
          <w:rFonts w:cs="Simplified Arabic"/>
          <w:sz w:val="32"/>
          <w:szCs w:val="32"/>
          <w:rtl/>
        </w:rPr>
      </w:pPr>
    </w:p>
    <w:p w:rsidR="007C0EBA" w:rsidRDefault="007C0EBA" w:rsidP="007C0EBA">
      <w:pPr>
        <w:bidi/>
        <w:spacing w:after="0"/>
        <w:jc w:val="both"/>
        <w:rPr>
          <w:rFonts w:cs="Simplified Arabic"/>
          <w:sz w:val="32"/>
          <w:szCs w:val="32"/>
          <w:rtl/>
        </w:rPr>
      </w:pPr>
    </w:p>
    <w:p w:rsidR="007C0EBA" w:rsidRDefault="007C0EBA" w:rsidP="007C0EBA">
      <w:pPr>
        <w:bidi/>
        <w:spacing w:after="0"/>
        <w:jc w:val="both"/>
        <w:rPr>
          <w:rFonts w:cs="Simplified Arabic"/>
          <w:sz w:val="32"/>
          <w:szCs w:val="32"/>
          <w:rtl/>
        </w:rPr>
      </w:pPr>
    </w:p>
    <w:p w:rsidR="007C0EBA" w:rsidRDefault="007C0EBA" w:rsidP="007C0EBA">
      <w:pPr>
        <w:bidi/>
        <w:spacing w:after="0"/>
        <w:jc w:val="both"/>
        <w:rPr>
          <w:rFonts w:cs="Simplified Arabic"/>
          <w:sz w:val="32"/>
          <w:szCs w:val="32"/>
          <w:rtl/>
        </w:rPr>
      </w:pPr>
    </w:p>
    <w:p w:rsidR="00F12D0D" w:rsidRDefault="00F12D0D" w:rsidP="00F12D0D">
      <w:pPr>
        <w:bidi/>
        <w:spacing w:after="0"/>
        <w:jc w:val="both"/>
        <w:rPr>
          <w:rFonts w:cs="Simplified Arabic"/>
          <w:sz w:val="32"/>
          <w:szCs w:val="32"/>
          <w:rtl/>
        </w:rPr>
      </w:pPr>
    </w:p>
    <w:p w:rsidR="00F12D0D" w:rsidRDefault="00F12D0D" w:rsidP="00F12D0D">
      <w:pPr>
        <w:bidi/>
        <w:spacing w:after="0"/>
        <w:jc w:val="both"/>
        <w:rPr>
          <w:rFonts w:cs="Simplified Arabic"/>
          <w:sz w:val="32"/>
          <w:szCs w:val="32"/>
          <w:rtl/>
        </w:rPr>
      </w:pPr>
    </w:p>
    <w:p w:rsidR="00F12D0D" w:rsidRDefault="00F12D0D" w:rsidP="00F12D0D">
      <w:pPr>
        <w:bidi/>
        <w:spacing w:after="0"/>
        <w:jc w:val="both"/>
        <w:rPr>
          <w:rFonts w:cs="Simplified Arabic"/>
          <w:sz w:val="32"/>
          <w:szCs w:val="32"/>
          <w:rtl/>
        </w:rPr>
      </w:pPr>
    </w:p>
    <w:p w:rsidR="00F12D0D" w:rsidRDefault="00F12D0D" w:rsidP="00F12D0D">
      <w:pPr>
        <w:bidi/>
        <w:spacing w:after="0"/>
        <w:jc w:val="both"/>
        <w:rPr>
          <w:rFonts w:cs="Simplified Arabic"/>
          <w:sz w:val="32"/>
          <w:szCs w:val="32"/>
          <w:rtl/>
        </w:rPr>
      </w:pPr>
    </w:p>
    <w:p w:rsidR="00F12D0D" w:rsidRDefault="00F12D0D" w:rsidP="00F12D0D">
      <w:pPr>
        <w:bidi/>
        <w:spacing w:after="0"/>
        <w:jc w:val="both"/>
        <w:rPr>
          <w:rFonts w:cs="Simplified Arabic"/>
          <w:sz w:val="32"/>
          <w:szCs w:val="32"/>
          <w:rtl/>
        </w:rPr>
      </w:pPr>
    </w:p>
    <w:p w:rsidR="00F12D0D" w:rsidRDefault="00F12D0D" w:rsidP="00F12D0D">
      <w:pPr>
        <w:bidi/>
        <w:spacing w:after="0"/>
        <w:jc w:val="both"/>
        <w:rPr>
          <w:rFonts w:cs="Simplified Arabic"/>
          <w:sz w:val="32"/>
          <w:szCs w:val="32"/>
          <w:rtl/>
        </w:rPr>
      </w:pPr>
    </w:p>
    <w:p w:rsidR="00F12D0D" w:rsidRDefault="00F12D0D" w:rsidP="00F12D0D">
      <w:pPr>
        <w:bidi/>
        <w:spacing w:after="0"/>
        <w:jc w:val="both"/>
        <w:rPr>
          <w:rFonts w:cs="Simplified Arabic"/>
          <w:sz w:val="32"/>
          <w:szCs w:val="32"/>
          <w:rtl/>
        </w:rPr>
      </w:pPr>
    </w:p>
    <w:p w:rsidR="00F12D0D" w:rsidRDefault="00F12D0D" w:rsidP="00F12D0D">
      <w:pPr>
        <w:bidi/>
        <w:spacing w:after="0"/>
        <w:jc w:val="both"/>
        <w:rPr>
          <w:rFonts w:cs="Simplified Arabic"/>
          <w:sz w:val="32"/>
          <w:szCs w:val="32"/>
          <w:rtl/>
        </w:rPr>
      </w:pPr>
    </w:p>
    <w:p w:rsidR="00EF6E53" w:rsidRPr="00F12D0D" w:rsidRDefault="00EF6E53" w:rsidP="00EF6E53">
      <w:pPr>
        <w:bidi/>
        <w:spacing w:after="0"/>
        <w:ind w:left="360"/>
        <w:jc w:val="both"/>
        <w:rPr>
          <w:rFonts w:ascii="Traditional Arabic" w:hAnsi="Traditional Arabic" w:cs="Traditional Arabic"/>
          <w:b/>
          <w:bCs/>
          <w:sz w:val="44"/>
          <w:szCs w:val="44"/>
          <w:rtl/>
        </w:rPr>
      </w:pPr>
      <w:r w:rsidRPr="00F12D0D">
        <w:rPr>
          <w:rFonts w:ascii="Traditional Arabic" w:hAnsi="Traditional Arabic" w:cs="Traditional Arabic"/>
          <w:b/>
          <w:bCs/>
          <w:sz w:val="44"/>
          <w:szCs w:val="44"/>
          <w:rtl/>
        </w:rPr>
        <w:lastRenderedPageBreak/>
        <w:t>توصيات و اقتراحات:</w:t>
      </w:r>
    </w:p>
    <w:p w:rsidR="00EF6E53" w:rsidRPr="00F12D0D" w:rsidRDefault="002D0BF0" w:rsidP="00EF6E53">
      <w:pPr>
        <w:bidi/>
        <w:spacing w:after="0"/>
        <w:ind w:left="360"/>
        <w:jc w:val="both"/>
        <w:rPr>
          <w:rFonts w:ascii="Traditional Arabic" w:hAnsi="Traditional Arabic" w:cs="Traditional Arabic"/>
          <w:sz w:val="40"/>
          <w:szCs w:val="40"/>
          <w:rtl/>
        </w:rPr>
      </w:pPr>
      <w:r>
        <w:rPr>
          <w:rFonts w:cs="Simplified Arabic" w:hint="cs"/>
          <w:sz w:val="32"/>
          <w:szCs w:val="32"/>
          <w:rtl/>
        </w:rPr>
        <w:tab/>
      </w:r>
      <w:r w:rsidRPr="00F12D0D">
        <w:rPr>
          <w:rFonts w:ascii="Traditional Arabic" w:hAnsi="Traditional Arabic" w:cs="Traditional Arabic"/>
          <w:sz w:val="40"/>
          <w:szCs w:val="40"/>
          <w:rtl/>
        </w:rPr>
        <w:t>من خلال دراستنا لموضوع المرأة المقاولة، و احتكاكنا ببعض المقاولات و اطلاعنا على المشاكل التي تواجههن، سنحاول في هذه الورقة وضع بعض التوصيات و الاقتراحات التي نرى بأنها ستساعد المرأة المقاولة على تحقيق نجاح أكبر في مقاولتها، و تتمثل هذه التوصيات في:</w:t>
      </w:r>
    </w:p>
    <w:p w:rsidR="002D0BF0" w:rsidRPr="00F12D0D" w:rsidRDefault="002D0BF0" w:rsidP="002D0BF0">
      <w:pPr>
        <w:pStyle w:val="Paragraphedeliste"/>
        <w:numPr>
          <w:ilvl w:val="0"/>
          <w:numId w:val="59"/>
        </w:numPr>
        <w:bidi/>
        <w:spacing w:after="0"/>
        <w:jc w:val="both"/>
        <w:rPr>
          <w:rFonts w:ascii="Traditional Arabic" w:hAnsi="Traditional Arabic" w:cs="Traditional Arabic"/>
          <w:sz w:val="40"/>
          <w:szCs w:val="40"/>
        </w:rPr>
      </w:pPr>
      <w:r w:rsidRPr="00F12D0D">
        <w:rPr>
          <w:rFonts w:ascii="Traditional Arabic" w:hAnsi="Traditional Arabic" w:cs="Traditional Arabic"/>
          <w:sz w:val="40"/>
          <w:szCs w:val="40"/>
          <w:rtl/>
        </w:rPr>
        <w:t xml:space="preserve">تقديم الدعم المالي الكافي </w:t>
      </w:r>
      <w:r w:rsidR="00041B77" w:rsidRPr="00F12D0D">
        <w:rPr>
          <w:rFonts w:ascii="Traditional Arabic" w:hAnsi="Traditional Arabic" w:cs="Traditional Arabic"/>
          <w:sz w:val="40"/>
          <w:szCs w:val="40"/>
          <w:rtl/>
        </w:rPr>
        <w:t>للمرأة</w:t>
      </w:r>
      <w:r w:rsidRPr="00F12D0D">
        <w:rPr>
          <w:rFonts w:ascii="Traditional Arabic" w:hAnsi="Traditional Arabic" w:cs="Traditional Arabic"/>
          <w:sz w:val="40"/>
          <w:szCs w:val="40"/>
          <w:rtl/>
        </w:rPr>
        <w:t xml:space="preserve"> المقاولة، و </w:t>
      </w:r>
      <w:r w:rsidR="00041B77" w:rsidRPr="00F12D0D">
        <w:rPr>
          <w:rFonts w:ascii="Traditional Arabic" w:hAnsi="Traditional Arabic" w:cs="Traditional Arabic"/>
          <w:sz w:val="40"/>
          <w:szCs w:val="40"/>
          <w:rtl/>
        </w:rPr>
        <w:t>إعطائها</w:t>
      </w:r>
      <w:r w:rsidR="00104232" w:rsidRPr="00F12D0D">
        <w:rPr>
          <w:rFonts w:ascii="Traditional Arabic" w:hAnsi="Traditional Arabic" w:cs="Traditional Arabic"/>
          <w:sz w:val="40"/>
          <w:szCs w:val="40"/>
          <w:rtl/>
        </w:rPr>
        <w:t>ال</w:t>
      </w:r>
      <w:r w:rsidRPr="00F12D0D">
        <w:rPr>
          <w:rFonts w:ascii="Traditional Arabic" w:hAnsi="Traditional Arabic" w:cs="Traditional Arabic"/>
          <w:sz w:val="40"/>
          <w:szCs w:val="40"/>
          <w:rtl/>
        </w:rPr>
        <w:t xml:space="preserve">فرصة </w:t>
      </w:r>
      <w:r w:rsidR="00104232" w:rsidRPr="00F12D0D">
        <w:rPr>
          <w:rFonts w:ascii="Traditional Arabic" w:hAnsi="Traditional Arabic" w:cs="Traditional Arabic"/>
          <w:sz w:val="40"/>
          <w:szCs w:val="40"/>
          <w:rtl/>
        </w:rPr>
        <w:t>والمجال و الوقت الكافي لسيرورة مشروعها قبل البدء في التسديد.</w:t>
      </w:r>
    </w:p>
    <w:p w:rsidR="00104232" w:rsidRPr="00F12D0D" w:rsidRDefault="00104232" w:rsidP="00104232">
      <w:pPr>
        <w:pStyle w:val="Paragraphedeliste"/>
        <w:numPr>
          <w:ilvl w:val="0"/>
          <w:numId w:val="59"/>
        </w:numPr>
        <w:bidi/>
        <w:spacing w:after="0"/>
        <w:jc w:val="both"/>
        <w:rPr>
          <w:rFonts w:ascii="Traditional Arabic" w:hAnsi="Traditional Arabic" w:cs="Traditional Arabic"/>
          <w:sz w:val="40"/>
          <w:szCs w:val="40"/>
        </w:rPr>
      </w:pPr>
      <w:r w:rsidRPr="00F12D0D">
        <w:rPr>
          <w:rFonts w:ascii="Traditional Arabic" w:hAnsi="Traditional Arabic" w:cs="Traditional Arabic"/>
          <w:sz w:val="40"/>
          <w:szCs w:val="40"/>
          <w:rtl/>
        </w:rPr>
        <w:t xml:space="preserve">تخفيف الأعباء </w:t>
      </w:r>
      <w:r w:rsidR="00041B77" w:rsidRPr="00F12D0D">
        <w:rPr>
          <w:rFonts w:ascii="Traditional Arabic" w:hAnsi="Traditional Arabic" w:cs="Traditional Arabic"/>
          <w:sz w:val="40"/>
          <w:szCs w:val="40"/>
          <w:rtl/>
        </w:rPr>
        <w:t>الإدارية</w:t>
      </w:r>
      <w:r w:rsidRPr="00F12D0D">
        <w:rPr>
          <w:rFonts w:ascii="Traditional Arabic" w:hAnsi="Traditional Arabic" w:cs="Traditional Arabic"/>
          <w:sz w:val="40"/>
          <w:szCs w:val="40"/>
          <w:rtl/>
        </w:rPr>
        <w:t xml:space="preserve"> على المرأة المقاولة.</w:t>
      </w:r>
    </w:p>
    <w:p w:rsidR="00104232" w:rsidRPr="00F12D0D" w:rsidRDefault="00104232" w:rsidP="00104232">
      <w:pPr>
        <w:pStyle w:val="Paragraphedeliste"/>
        <w:numPr>
          <w:ilvl w:val="0"/>
          <w:numId w:val="59"/>
        </w:numPr>
        <w:bidi/>
        <w:spacing w:after="0"/>
        <w:jc w:val="both"/>
        <w:rPr>
          <w:rFonts w:ascii="Traditional Arabic" w:hAnsi="Traditional Arabic" w:cs="Traditional Arabic"/>
          <w:sz w:val="40"/>
          <w:szCs w:val="40"/>
        </w:rPr>
      </w:pPr>
      <w:r w:rsidRPr="00F12D0D">
        <w:rPr>
          <w:rFonts w:ascii="Traditional Arabic" w:hAnsi="Traditional Arabic" w:cs="Traditional Arabic"/>
          <w:sz w:val="40"/>
          <w:szCs w:val="40"/>
          <w:rtl/>
        </w:rPr>
        <w:t>ضرورة فتح تكوينات للمرأة المقاولة من أجل دعمها فكريا و تمكينها اقتصاديا.</w:t>
      </w:r>
    </w:p>
    <w:p w:rsidR="00104232" w:rsidRPr="00F12D0D" w:rsidRDefault="00104232" w:rsidP="00104232">
      <w:pPr>
        <w:pStyle w:val="Paragraphedeliste"/>
        <w:numPr>
          <w:ilvl w:val="0"/>
          <w:numId w:val="59"/>
        </w:numPr>
        <w:bidi/>
        <w:spacing w:after="0"/>
        <w:jc w:val="both"/>
        <w:rPr>
          <w:rFonts w:ascii="Traditional Arabic" w:hAnsi="Traditional Arabic" w:cs="Traditional Arabic"/>
          <w:sz w:val="40"/>
          <w:szCs w:val="40"/>
        </w:rPr>
      </w:pPr>
      <w:r w:rsidRPr="00F12D0D">
        <w:rPr>
          <w:rFonts w:ascii="Traditional Arabic" w:hAnsi="Traditional Arabic" w:cs="Traditional Arabic"/>
          <w:sz w:val="40"/>
          <w:szCs w:val="40"/>
          <w:rtl/>
        </w:rPr>
        <w:t>ضرورة فتح المجال أمام المرأة المقاولة من اجل فرض نفسها في المجال الاقتصادي و عدم التمييز بينها و بين الرجل.</w:t>
      </w:r>
    </w:p>
    <w:p w:rsidR="00104232" w:rsidRPr="00F12D0D" w:rsidRDefault="00104232" w:rsidP="00104232">
      <w:pPr>
        <w:pStyle w:val="Paragraphedeliste"/>
        <w:numPr>
          <w:ilvl w:val="0"/>
          <w:numId w:val="59"/>
        </w:numPr>
        <w:bidi/>
        <w:spacing w:after="0"/>
        <w:jc w:val="both"/>
        <w:rPr>
          <w:rFonts w:ascii="Traditional Arabic" w:hAnsi="Traditional Arabic" w:cs="Traditional Arabic"/>
          <w:sz w:val="40"/>
          <w:szCs w:val="40"/>
        </w:rPr>
      </w:pPr>
      <w:r w:rsidRPr="00F12D0D">
        <w:rPr>
          <w:rFonts w:ascii="Traditional Arabic" w:hAnsi="Traditional Arabic" w:cs="Traditional Arabic"/>
          <w:sz w:val="40"/>
          <w:szCs w:val="40"/>
          <w:rtl/>
        </w:rPr>
        <w:t>الاعتراف بالمرأة كقوة اقتصادية في البلاد من خلال التأكيد على دورها و تفعيله في الوقت نفسه.</w:t>
      </w:r>
    </w:p>
    <w:p w:rsidR="00104232" w:rsidRPr="00F12D0D" w:rsidRDefault="00104232" w:rsidP="00104232">
      <w:pPr>
        <w:pStyle w:val="Paragraphedeliste"/>
        <w:numPr>
          <w:ilvl w:val="0"/>
          <w:numId w:val="59"/>
        </w:numPr>
        <w:bidi/>
        <w:spacing w:after="0"/>
        <w:jc w:val="both"/>
        <w:rPr>
          <w:rFonts w:ascii="Traditional Arabic" w:hAnsi="Traditional Arabic" w:cs="Traditional Arabic"/>
          <w:sz w:val="40"/>
          <w:szCs w:val="40"/>
        </w:rPr>
      </w:pPr>
      <w:r w:rsidRPr="00F12D0D">
        <w:rPr>
          <w:rFonts w:ascii="Traditional Arabic" w:hAnsi="Traditional Arabic" w:cs="Traditional Arabic"/>
          <w:sz w:val="40"/>
          <w:szCs w:val="40"/>
          <w:rtl/>
        </w:rPr>
        <w:t>وضع التسهيلات اللازمة أمام المرأة العاملة في الإدارة للتوفيق بينها و بين مقاولتها و عملها من خلال تقليل ساعات العمل لديها.</w:t>
      </w:r>
    </w:p>
    <w:p w:rsidR="00104232" w:rsidRPr="00F12D0D" w:rsidRDefault="00104232" w:rsidP="00104232">
      <w:pPr>
        <w:pStyle w:val="Paragraphedeliste"/>
        <w:numPr>
          <w:ilvl w:val="0"/>
          <w:numId w:val="59"/>
        </w:numPr>
        <w:bidi/>
        <w:spacing w:after="0"/>
        <w:jc w:val="both"/>
        <w:rPr>
          <w:rFonts w:ascii="Traditional Arabic" w:hAnsi="Traditional Arabic" w:cs="Traditional Arabic"/>
          <w:sz w:val="40"/>
          <w:szCs w:val="40"/>
        </w:rPr>
      </w:pPr>
      <w:r w:rsidRPr="00F12D0D">
        <w:rPr>
          <w:rFonts w:ascii="Traditional Arabic" w:hAnsi="Traditional Arabic" w:cs="Traditional Arabic"/>
          <w:sz w:val="40"/>
          <w:szCs w:val="40"/>
          <w:rtl/>
        </w:rPr>
        <w:t>وضع مواقع اشهارية مجانية للتعريف بالمقاولة و بمنتوجها.</w:t>
      </w:r>
    </w:p>
    <w:p w:rsidR="00104232" w:rsidRPr="00F12D0D" w:rsidRDefault="00104232" w:rsidP="00104232">
      <w:pPr>
        <w:pStyle w:val="Paragraphedeliste"/>
        <w:numPr>
          <w:ilvl w:val="0"/>
          <w:numId w:val="59"/>
        </w:numPr>
        <w:bidi/>
        <w:spacing w:after="0"/>
        <w:jc w:val="both"/>
        <w:rPr>
          <w:rFonts w:ascii="Traditional Arabic" w:hAnsi="Traditional Arabic" w:cs="Traditional Arabic"/>
          <w:sz w:val="40"/>
          <w:szCs w:val="40"/>
          <w:rtl/>
        </w:rPr>
      </w:pPr>
      <w:r w:rsidRPr="00F12D0D">
        <w:rPr>
          <w:rFonts w:ascii="Traditional Arabic" w:hAnsi="Traditional Arabic" w:cs="Traditional Arabic"/>
          <w:sz w:val="40"/>
          <w:szCs w:val="40"/>
          <w:rtl/>
        </w:rPr>
        <w:t>عرض برامج تلفزيونية تعرض تجارب ناجحة للنساء المقاولات كنوع من التحفيز لها من جهة</w:t>
      </w:r>
      <w:r w:rsidR="00041B77" w:rsidRPr="00F12D0D">
        <w:rPr>
          <w:rFonts w:ascii="Traditional Arabic" w:hAnsi="Traditional Arabic" w:cs="Traditional Arabic"/>
          <w:sz w:val="40"/>
          <w:szCs w:val="40"/>
          <w:rtl/>
        </w:rPr>
        <w:t>،</w:t>
      </w:r>
      <w:r w:rsidRPr="00F12D0D">
        <w:rPr>
          <w:rFonts w:ascii="Traditional Arabic" w:hAnsi="Traditional Arabic" w:cs="Traditional Arabic"/>
          <w:sz w:val="40"/>
          <w:szCs w:val="40"/>
          <w:rtl/>
        </w:rPr>
        <w:t xml:space="preserve"> و من جهة أخرى تكون كوسيلة لتغيير الذهنيات.</w:t>
      </w:r>
    </w:p>
    <w:p w:rsidR="002D0BF0" w:rsidRPr="002D0BF0" w:rsidRDefault="002D0BF0" w:rsidP="002D0BF0">
      <w:pPr>
        <w:bidi/>
        <w:spacing w:after="0"/>
        <w:ind w:left="360"/>
        <w:jc w:val="both"/>
        <w:rPr>
          <w:rFonts w:cs="Simplified Arabic"/>
          <w:sz w:val="32"/>
          <w:szCs w:val="32"/>
        </w:rPr>
      </w:pPr>
    </w:p>
    <w:p w:rsidR="008B6FF1" w:rsidRDefault="008B6FF1" w:rsidP="00EF6E53">
      <w:pPr>
        <w:pStyle w:val="Paragraphedeliste"/>
        <w:bidi/>
        <w:spacing w:after="0"/>
        <w:rPr>
          <w:rFonts w:ascii="Simplified Arabic" w:hAnsi="Simplified Arabic" w:cs="Simplified Arabic"/>
          <w:sz w:val="28"/>
          <w:szCs w:val="28"/>
          <w:rtl/>
        </w:rPr>
      </w:pPr>
    </w:p>
    <w:p w:rsidR="008B6FF1" w:rsidRDefault="008B6FF1" w:rsidP="008B6FF1">
      <w:pPr>
        <w:pStyle w:val="Paragraphedeliste"/>
        <w:bidi/>
        <w:spacing w:after="0"/>
        <w:jc w:val="both"/>
        <w:rPr>
          <w:rFonts w:ascii="Simplified Arabic" w:hAnsi="Simplified Arabic" w:cs="Simplified Arabic"/>
          <w:sz w:val="28"/>
          <w:szCs w:val="28"/>
          <w:rtl/>
        </w:rPr>
        <w:sectPr w:rsidR="008B6FF1" w:rsidSect="00A029FD">
          <w:headerReference w:type="default" r:id="rId151"/>
          <w:footerReference w:type="default" r:id="rId152"/>
          <w:footnotePr>
            <w:numRestart w:val="eachPage"/>
          </w:footnotePr>
          <w:pgSz w:w="11906" w:h="16838"/>
          <w:pgMar w:top="851" w:right="1134" w:bottom="851" w:left="851" w:header="709" w:footer="709" w:gutter="0"/>
          <w:pgNumType w:start="169"/>
          <w:cols w:space="708"/>
          <w:docGrid w:linePitch="360"/>
        </w:sectPr>
      </w:pPr>
    </w:p>
    <w:p w:rsidR="008B6FF1" w:rsidRPr="008B6FF1" w:rsidRDefault="008C773D" w:rsidP="004804E2">
      <w:pPr>
        <w:bidi/>
        <w:jc w:val="center"/>
        <w:rPr>
          <w:rFonts w:cs="Simplified Arabic"/>
          <w:sz w:val="28"/>
          <w:szCs w:val="28"/>
        </w:rPr>
      </w:pPr>
      <w:r>
        <w:rPr>
          <w:rFonts w:cs="Simplified Arabic"/>
          <w:noProof/>
          <w:sz w:val="28"/>
          <w:szCs w:val="28"/>
        </w:rPr>
        <w:lastRenderedPageBreak/>
        <w:pict>
          <v:shape id="_x0000_s1157" type="#_x0000_t161" style="position:absolute;left:0;text-align:left;margin-left:0;margin-top:0;width:430pt;height:211.1pt;z-index:251705344;mso-position-horizontal:center;mso-position-horizontal-relative:margin;mso-position-vertical:center;mso-position-vertical-relative:margin" adj="5665" fillcolor="black">
            <v:shadow color="#868686"/>
            <v:textpath style="font-family:&quot;Arial Unicode MS&quot;;v-text-kern:t" trim="t" fitpath="t" xscale="f" string="الخاتمة"/>
            <w10:wrap type="square" anchorx="margin" anchory="margin"/>
          </v:shape>
        </w:pict>
      </w:r>
    </w:p>
    <w:p w:rsidR="008B6FF1" w:rsidRPr="008B6FF1" w:rsidRDefault="008B6FF1" w:rsidP="008B6FF1">
      <w:pPr>
        <w:bidi/>
        <w:rPr>
          <w:rFonts w:cs="Simplified Arabic"/>
          <w:sz w:val="28"/>
          <w:szCs w:val="28"/>
        </w:rPr>
      </w:pPr>
    </w:p>
    <w:p w:rsidR="008B6FF1" w:rsidRPr="008B6FF1" w:rsidRDefault="008B6FF1" w:rsidP="008B6FF1">
      <w:pPr>
        <w:bidi/>
        <w:rPr>
          <w:rFonts w:cs="Simplified Arabic"/>
          <w:sz w:val="28"/>
          <w:szCs w:val="28"/>
        </w:rPr>
      </w:pPr>
    </w:p>
    <w:p w:rsidR="008B6FF1" w:rsidRPr="008B6FF1" w:rsidRDefault="008B6FF1" w:rsidP="008B6FF1">
      <w:pPr>
        <w:bidi/>
        <w:rPr>
          <w:rFonts w:cs="Simplified Arabic"/>
          <w:sz w:val="28"/>
          <w:szCs w:val="28"/>
        </w:rPr>
      </w:pPr>
    </w:p>
    <w:p w:rsidR="008B6FF1" w:rsidRPr="008B6FF1" w:rsidRDefault="008B6FF1" w:rsidP="008B6FF1">
      <w:pPr>
        <w:bidi/>
        <w:rPr>
          <w:rFonts w:cs="Simplified Arabic"/>
          <w:sz w:val="28"/>
          <w:szCs w:val="28"/>
        </w:rPr>
      </w:pPr>
    </w:p>
    <w:p w:rsidR="008B6FF1" w:rsidRPr="008B6FF1" w:rsidRDefault="008B6FF1" w:rsidP="008B6FF1">
      <w:pPr>
        <w:bidi/>
        <w:rPr>
          <w:rFonts w:cs="Simplified Arabic"/>
          <w:sz w:val="28"/>
          <w:szCs w:val="28"/>
        </w:rPr>
      </w:pPr>
    </w:p>
    <w:p w:rsidR="008B6FF1" w:rsidRPr="008B6FF1" w:rsidRDefault="008B6FF1" w:rsidP="008B6FF1">
      <w:pPr>
        <w:bidi/>
        <w:rPr>
          <w:rFonts w:cs="Simplified Arabic"/>
          <w:sz w:val="28"/>
          <w:szCs w:val="28"/>
        </w:rPr>
      </w:pPr>
    </w:p>
    <w:p w:rsidR="008B6FF1" w:rsidRPr="008B6FF1" w:rsidRDefault="008B6FF1" w:rsidP="008B6FF1">
      <w:pPr>
        <w:bidi/>
        <w:rPr>
          <w:rFonts w:cs="Simplified Arabic"/>
          <w:sz w:val="28"/>
          <w:szCs w:val="28"/>
        </w:rPr>
      </w:pPr>
    </w:p>
    <w:p w:rsidR="008B6FF1" w:rsidRDefault="008B6FF1" w:rsidP="008B6FF1">
      <w:pPr>
        <w:bidi/>
        <w:rPr>
          <w:rFonts w:cs="Simplified Arabic"/>
          <w:sz w:val="28"/>
          <w:szCs w:val="28"/>
        </w:rPr>
      </w:pPr>
    </w:p>
    <w:p w:rsidR="004804E2" w:rsidRDefault="008B6FF1" w:rsidP="008B6FF1">
      <w:pPr>
        <w:tabs>
          <w:tab w:val="left" w:pos="4355"/>
        </w:tabs>
        <w:bidi/>
        <w:jc w:val="left"/>
        <w:rPr>
          <w:rFonts w:cs="Simplified Arabic"/>
          <w:sz w:val="28"/>
          <w:szCs w:val="28"/>
          <w:rtl/>
        </w:rPr>
      </w:pPr>
      <w:r>
        <w:rPr>
          <w:rFonts w:cs="Simplified Arabic"/>
          <w:sz w:val="28"/>
          <w:szCs w:val="28"/>
          <w:rtl/>
        </w:rPr>
        <w:tab/>
      </w:r>
    </w:p>
    <w:p w:rsidR="004804E2" w:rsidRPr="004804E2" w:rsidRDefault="004804E2" w:rsidP="004804E2">
      <w:pPr>
        <w:bidi/>
        <w:rPr>
          <w:rFonts w:cs="Simplified Arabic"/>
          <w:sz w:val="28"/>
          <w:szCs w:val="28"/>
          <w:rtl/>
        </w:rPr>
      </w:pPr>
    </w:p>
    <w:p w:rsidR="004804E2" w:rsidRPr="004804E2" w:rsidRDefault="004804E2" w:rsidP="004804E2">
      <w:pPr>
        <w:bidi/>
        <w:rPr>
          <w:rFonts w:cs="Simplified Arabic"/>
          <w:sz w:val="28"/>
          <w:szCs w:val="28"/>
          <w:rtl/>
        </w:rPr>
      </w:pPr>
    </w:p>
    <w:p w:rsidR="004804E2" w:rsidRPr="004804E2" w:rsidRDefault="004804E2" w:rsidP="004804E2">
      <w:pPr>
        <w:bidi/>
        <w:rPr>
          <w:rFonts w:cs="Simplified Arabic"/>
          <w:sz w:val="28"/>
          <w:szCs w:val="28"/>
          <w:rtl/>
        </w:rPr>
      </w:pPr>
    </w:p>
    <w:p w:rsidR="004804E2" w:rsidRPr="004804E2" w:rsidRDefault="004804E2" w:rsidP="004804E2">
      <w:pPr>
        <w:bidi/>
        <w:rPr>
          <w:rFonts w:cs="Simplified Arabic"/>
          <w:sz w:val="28"/>
          <w:szCs w:val="28"/>
          <w:rtl/>
        </w:rPr>
      </w:pPr>
    </w:p>
    <w:p w:rsidR="004804E2" w:rsidRPr="004804E2" w:rsidRDefault="004804E2" w:rsidP="004804E2">
      <w:pPr>
        <w:bidi/>
        <w:rPr>
          <w:rFonts w:cs="Simplified Arabic"/>
          <w:sz w:val="28"/>
          <w:szCs w:val="28"/>
          <w:rtl/>
        </w:rPr>
      </w:pPr>
    </w:p>
    <w:p w:rsidR="004804E2" w:rsidRPr="004804E2" w:rsidRDefault="004804E2" w:rsidP="004804E2">
      <w:pPr>
        <w:bidi/>
        <w:rPr>
          <w:rFonts w:cs="Simplified Arabic"/>
          <w:sz w:val="28"/>
          <w:szCs w:val="28"/>
          <w:rtl/>
        </w:rPr>
      </w:pPr>
    </w:p>
    <w:p w:rsidR="004804E2" w:rsidRDefault="004804E2" w:rsidP="004804E2">
      <w:pPr>
        <w:bidi/>
        <w:rPr>
          <w:rFonts w:cs="Simplified Arabic"/>
          <w:sz w:val="28"/>
          <w:szCs w:val="28"/>
          <w:rtl/>
        </w:rPr>
      </w:pPr>
    </w:p>
    <w:p w:rsidR="004804E2" w:rsidRDefault="004804E2" w:rsidP="004804E2">
      <w:pPr>
        <w:tabs>
          <w:tab w:val="left" w:pos="7888"/>
          <w:tab w:val="right" w:pos="9921"/>
        </w:tabs>
        <w:bidi/>
        <w:jc w:val="left"/>
        <w:rPr>
          <w:rFonts w:cs="Simplified Arabic"/>
          <w:sz w:val="28"/>
          <w:szCs w:val="28"/>
          <w:rtl/>
        </w:rPr>
      </w:pPr>
      <w:r>
        <w:rPr>
          <w:rFonts w:cs="Simplified Arabic"/>
          <w:sz w:val="28"/>
          <w:szCs w:val="28"/>
          <w:rtl/>
        </w:rPr>
        <w:tab/>
      </w:r>
    </w:p>
    <w:p w:rsidR="00494989" w:rsidRDefault="00494989" w:rsidP="004804E2">
      <w:pPr>
        <w:tabs>
          <w:tab w:val="left" w:pos="7888"/>
          <w:tab w:val="right" w:pos="9921"/>
        </w:tabs>
        <w:bidi/>
        <w:jc w:val="left"/>
        <w:rPr>
          <w:rFonts w:cs="Simplified Arabic"/>
          <w:sz w:val="28"/>
          <w:szCs w:val="28"/>
          <w:rtl/>
        </w:rPr>
        <w:sectPr w:rsidR="00494989" w:rsidSect="006F246A">
          <w:headerReference w:type="default" r:id="rId153"/>
          <w:footerReference w:type="default" r:id="rId154"/>
          <w:footnotePr>
            <w:numRestart w:val="eachPage"/>
          </w:footnotePr>
          <w:pgSz w:w="11906" w:h="16838"/>
          <w:pgMar w:top="851" w:right="1134" w:bottom="851" w:left="851" w:header="709" w:footer="709" w:gutter="0"/>
          <w:pgNumType w:start="149"/>
          <w:cols w:space="708"/>
          <w:docGrid w:linePitch="360"/>
        </w:sectPr>
      </w:pPr>
    </w:p>
    <w:p w:rsidR="00494989" w:rsidRPr="00F12D0D" w:rsidRDefault="00494989" w:rsidP="006E7437">
      <w:pPr>
        <w:bidi/>
        <w:spacing w:after="0" w:line="360" w:lineRule="auto"/>
        <w:ind w:firstLine="708"/>
        <w:jc w:val="both"/>
        <w:rPr>
          <w:rFonts w:ascii="Traditional Arabic" w:hAnsi="Traditional Arabic" w:cs="Traditional Arabic"/>
          <w:sz w:val="40"/>
          <w:szCs w:val="40"/>
          <w:rtl/>
          <w:lang w:bidi="ar-DZ"/>
        </w:rPr>
      </w:pPr>
      <w:r w:rsidRPr="00F12D0D">
        <w:rPr>
          <w:rFonts w:ascii="Traditional Arabic" w:hAnsi="Traditional Arabic" w:cs="Traditional Arabic"/>
          <w:sz w:val="40"/>
          <w:szCs w:val="40"/>
          <w:rtl/>
          <w:lang w:bidi="ar-DZ"/>
        </w:rPr>
        <w:lastRenderedPageBreak/>
        <w:t>اعتلت المرأة العاملة في جميع المجتمعات مكانة مهمة، و تجلى ذلك من خلال المناصب التي شغلتها والأعمال التي قامت بها، و هو ما جعل التركيز عليها و على دورها يلاقي اهتماما كبيرا خاصة في الآونة الأخيرة.</w:t>
      </w:r>
    </w:p>
    <w:p w:rsidR="00494989" w:rsidRPr="00F12D0D" w:rsidRDefault="00494989" w:rsidP="006E7437">
      <w:pPr>
        <w:bidi/>
        <w:spacing w:after="0" w:line="360" w:lineRule="auto"/>
        <w:jc w:val="both"/>
        <w:rPr>
          <w:rFonts w:ascii="Traditional Arabic" w:hAnsi="Traditional Arabic" w:cs="Traditional Arabic"/>
          <w:sz w:val="40"/>
          <w:szCs w:val="40"/>
          <w:rtl/>
          <w:lang w:bidi="ar-DZ"/>
        </w:rPr>
      </w:pPr>
      <w:r w:rsidRPr="00F12D0D">
        <w:rPr>
          <w:rFonts w:ascii="Traditional Arabic" w:hAnsi="Traditional Arabic" w:cs="Traditional Arabic"/>
          <w:sz w:val="40"/>
          <w:szCs w:val="40"/>
          <w:rtl/>
          <w:lang w:bidi="ar-DZ"/>
        </w:rPr>
        <w:t>و تعتبر الجزائر واحدة من الدول التي اهتمت بالمرأة و بدورها خاصة في المجال الاقتصادي، حيث زاد الاهتمام بهذا المفهوم بشكل كبير، و هو ما يؤكد على أهمية تمكين المرأة الجزائرية اقتصاديا من خلال منحها الفرصة التي تستحقها.</w:t>
      </w:r>
    </w:p>
    <w:p w:rsidR="00BE4563" w:rsidRPr="00F12D0D" w:rsidRDefault="00494989" w:rsidP="006E7437">
      <w:pPr>
        <w:bidi/>
        <w:spacing w:after="0" w:line="360" w:lineRule="auto"/>
        <w:jc w:val="both"/>
        <w:rPr>
          <w:rFonts w:ascii="Traditional Arabic" w:hAnsi="Traditional Arabic" w:cs="Traditional Arabic"/>
          <w:sz w:val="40"/>
          <w:szCs w:val="40"/>
          <w:rtl/>
          <w:lang w:bidi="ar-DZ"/>
        </w:rPr>
      </w:pPr>
      <w:r w:rsidRPr="00F12D0D">
        <w:rPr>
          <w:rFonts w:ascii="Traditional Arabic" w:hAnsi="Traditional Arabic" w:cs="Traditional Arabic"/>
          <w:sz w:val="40"/>
          <w:szCs w:val="40"/>
          <w:rtl/>
          <w:lang w:bidi="ar-DZ"/>
        </w:rPr>
        <w:t>و قد أثبتت المرأة الجزائرية أحقيتها و جدارتها و قدرتها على ممارسة المهام الموكلة اليها بشكل جيد و على جميع المستويات و أثبتت تفوقا كبيرا، و هو ما نلاحظه من خلال المشاريع و المؤسسات التي كانت المرأة حجر الأساس فيها، و استطاعت من خلالها أن تشارك في العملية التنموية و المشروع الاقتصادي الوطني.</w:t>
      </w:r>
    </w:p>
    <w:p w:rsidR="00BC73D8" w:rsidRPr="00F12D0D" w:rsidRDefault="00494989" w:rsidP="006E7437">
      <w:pPr>
        <w:tabs>
          <w:tab w:val="left" w:pos="7888"/>
          <w:tab w:val="right" w:pos="9921"/>
        </w:tabs>
        <w:bidi/>
        <w:spacing w:line="360" w:lineRule="auto"/>
        <w:jc w:val="both"/>
        <w:rPr>
          <w:rFonts w:ascii="Traditional Arabic" w:hAnsi="Traditional Arabic" w:cs="Traditional Arabic"/>
          <w:sz w:val="40"/>
          <w:szCs w:val="40"/>
          <w:rtl/>
          <w:lang w:bidi="ar-DZ"/>
        </w:rPr>
      </w:pPr>
      <w:r w:rsidRPr="00F12D0D">
        <w:rPr>
          <w:rFonts w:ascii="Traditional Arabic" w:hAnsi="Traditional Arabic" w:cs="Traditional Arabic"/>
          <w:sz w:val="40"/>
          <w:szCs w:val="40"/>
          <w:rtl/>
          <w:lang w:bidi="ar-DZ"/>
        </w:rPr>
        <w:t xml:space="preserve">و لا ننكر بأن الدولة الجزائرية قد لعبت دورا مهما في الدعم الاقتصادي للمرأة خاصة من خلال الآليات التي وضعتها و سخرتها لدعم المقاولة النسوية، و التي تعتبر آليات تمويل في الوقت نفسه. فالكثير من النساء تمكن من إنجاح استثمارهن و تجسيد مشاريعهن على أرض الواقع من خلال هذه الآليات. إلا أنه و على الرغم من كل المجهودات التي تبذلها الدولة من أجل الارتقاء بالمرأة صاحبة المشاريع، الا أن المشروع المقاولاتي النسوي في الجزائر مقارنة بدول أخرى يبقى متأخرا بسبب عدة </w:t>
      </w:r>
      <w:r w:rsidRPr="00F12D0D">
        <w:rPr>
          <w:rFonts w:ascii="Traditional Arabic" w:hAnsi="Traditional Arabic" w:cs="Traditional Arabic"/>
          <w:sz w:val="40"/>
          <w:szCs w:val="40"/>
          <w:rtl/>
          <w:lang w:bidi="ar-DZ"/>
        </w:rPr>
        <w:lastRenderedPageBreak/>
        <w:t xml:space="preserve">معوقات و عراقيل تقف أمامه و تحول دون الوصول إلى الهدف المنشود. و تتنوع هذه العراقيل و تختلف بين ما هو اجتماعي و المتمثل أساسا في نظرة المجتمع للمرأة المقاولة، حيث أنه مزال عنده تحفظ من خروجها للمشاريع و التي يعتبرها خاصة بالرجل دون غيره، يضاف لها قلة الموارد المالية و عدم القدرة على التمويل الذاتي و غيره من المعوقات التي مازالت المرأة الجزائرية المقاولة و المشاركة في التنمية الاقتصادية تعاني منها و تسعى جاهدة لتخطيها و اجتيازها، و أملها كبير في الدولة في أن توفر لها المناخ الاقتصادي الملائم الذي يمكنها من تحقيق مشاركة فعلية في التنمية الاقتصادية و اثبات وجودها فيها. </w:t>
      </w:r>
    </w:p>
    <w:p w:rsidR="00BC73D8" w:rsidRDefault="00BC73D8" w:rsidP="00BC73D8">
      <w:pPr>
        <w:tabs>
          <w:tab w:val="left" w:pos="7888"/>
          <w:tab w:val="right" w:pos="9921"/>
        </w:tabs>
        <w:bidi/>
        <w:spacing w:line="360" w:lineRule="auto"/>
        <w:jc w:val="both"/>
        <w:rPr>
          <w:rFonts w:cs="Simplified Arabic"/>
          <w:sz w:val="28"/>
          <w:szCs w:val="28"/>
          <w:rtl/>
          <w:lang w:bidi="ar-DZ"/>
        </w:rPr>
      </w:pPr>
    </w:p>
    <w:p w:rsidR="00BC73D8" w:rsidRDefault="00BC73D8" w:rsidP="00BC73D8">
      <w:pPr>
        <w:tabs>
          <w:tab w:val="left" w:pos="7888"/>
          <w:tab w:val="right" w:pos="9921"/>
        </w:tabs>
        <w:bidi/>
        <w:spacing w:line="360" w:lineRule="auto"/>
        <w:jc w:val="both"/>
        <w:rPr>
          <w:rFonts w:cs="Simplified Arabic"/>
          <w:sz w:val="28"/>
          <w:szCs w:val="28"/>
          <w:rtl/>
          <w:lang w:bidi="ar-DZ"/>
        </w:rPr>
      </w:pPr>
    </w:p>
    <w:p w:rsidR="00BC73D8" w:rsidRDefault="00BC73D8" w:rsidP="00BC73D8">
      <w:pPr>
        <w:tabs>
          <w:tab w:val="left" w:pos="7888"/>
          <w:tab w:val="right" w:pos="9921"/>
        </w:tabs>
        <w:bidi/>
        <w:spacing w:line="360" w:lineRule="auto"/>
        <w:jc w:val="both"/>
        <w:rPr>
          <w:rFonts w:cs="Simplified Arabic"/>
          <w:sz w:val="28"/>
          <w:szCs w:val="28"/>
          <w:rtl/>
          <w:lang w:bidi="ar-DZ"/>
        </w:rPr>
      </w:pPr>
    </w:p>
    <w:p w:rsidR="00BC73D8" w:rsidRDefault="00BC73D8" w:rsidP="00BC73D8">
      <w:pPr>
        <w:tabs>
          <w:tab w:val="left" w:pos="7888"/>
          <w:tab w:val="right" w:pos="9921"/>
        </w:tabs>
        <w:bidi/>
        <w:spacing w:line="360" w:lineRule="auto"/>
        <w:jc w:val="both"/>
        <w:rPr>
          <w:rFonts w:cs="Simplified Arabic"/>
          <w:sz w:val="28"/>
          <w:szCs w:val="28"/>
          <w:rtl/>
          <w:lang w:bidi="ar-DZ"/>
        </w:rPr>
      </w:pPr>
    </w:p>
    <w:p w:rsidR="00BC73D8" w:rsidRDefault="00BC73D8" w:rsidP="00BC73D8">
      <w:pPr>
        <w:tabs>
          <w:tab w:val="left" w:pos="7888"/>
          <w:tab w:val="right" w:pos="9921"/>
        </w:tabs>
        <w:bidi/>
        <w:spacing w:line="360" w:lineRule="auto"/>
        <w:jc w:val="both"/>
        <w:rPr>
          <w:rFonts w:cs="Simplified Arabic"/>
          <w:sz w:val="28"/>
          <w:szCs w:val="28"/>
          <w:rtl/>
          <w:lang w:bidi="ar-DZ"/>
        </w:rPr>
      </w:pPr>
    </w:p>
    <w:p w:rsidR="00BC73D8" w:rsidRDefault="00BC73D8" w:rsidP="00BC73D8">
      <w:pPr>
        <w:tabs>
          <w:tab w:val="left" w:pos="7888"/>
          <w:tab w:val="right" w:pos="9921"/>
        </w:tabs>
        <w:bidi/>
        <w:spacing w:line="360" w:lineRule="auto"/>
        <w:jc w:val="both"/>
        <w:rPr>
          <w:rFonts w:cs="Simplified Arabic"/>
          <w:sz w:val="28"/>
          <w:szCs w:val="28"/>
          <w:rtl/>
          <w:lang w:bidi="ar-DZ"/>
        </w:rPr>
      </w:pPr>
    </w:p>
    <w:p w:rsidR="00BC73D8" w:rsidRDefault="00BC73D8" w:rsidP="00BC73D8">
      <w:pPr>
        <w:tabs>
          <w:tab w:val="left" w:pos="7888"/>
          <w:tab w:val="right" w:pos="9921"/>
        </w:tabs>
        <w:bidi/>
        <w:spacing w:line="360" w:lineRule="auto"/>
        <w:jc w:val="both"/>
        <w:rPr>
          <w:rFonts w:cs="Simplified Arabic"/>
          <w:sz w:val="28"/>
          <w:szCs w:val="28"/>
          <w:rtl/>
          <w:lang w:bidi="ar-DZ"/>
        </w:rPr>
      </w:pPr>
    </w:p>
    <w:p w:rsidR="00BC73D8" w:rsidRDefault="00BC73D8" w:rsidP="00BC73D8">
      <w:pPr>
        <w:tabs>
          <w:tab w:val="left" w:pos="7888"/>
          <w:tab w:val="right" w:pos="9921"/>
        </w:tabs>
        <w:bidi/>
        <w:spacing w:line="360" w:lineRule="auto"/>
        <w:jc w:val="both"/>
        <w:rPr>
          <w:rFonts w:cs="Simplified Arabic"/>
          <w:sz w:val="28"/>
          <w:szCs w:val="28"/>
          <w:rtl/>
          <w:lang w:bidi="ar-DZ"/>
        </w:rPr>
      </w:pPr>
    </w:p>
    <w:p w:rsidR="00BC73D8" w:rsidRDefault="00BC73D8" w:rsidP="00BC73D8">
      <w:pPr>
        <w:tabs>
          <w:tab w:val="left" w:pos="7888"/>
          <w:tab w:val="right" w:pos="9921"/>
        </w:tabs>
        <w:bidi/>
        <w:spacing w:line="360" w:lineRule="auto"/>
        <w:jc w:val="both"/>
        <w:rPr>
          <w:rFonts w:cs="Simplified Arabic"/>
          <w:sz w:val="28"/>
          <w:szCs w:val="28"/>
          <w:rtl/>
          <w:lang w:bidi="ar-DZ"/>
        </w:rPr>
      </w:pPr>
    </w:p>
    <w:p w:rsidR="00BC73D8" w:rsidRDefault="00BC73D8" w:rsidP="00BC73D8">
      <w:pPr>
        <w:tabs>
          <w:tab w:val="left" w:pos="7888"/>
          <w:tab w:val="right" w:pos="9921"/>
        </w:tabs>
        <w:bidi/>
        <w:spacing w:line="360" w:lineRule="auto"/>
        <w:jc w:val="both"/>
        <w:rPr>
          <w:rFonts w:cs="Simplified Arabic"/>
          <w:sz w:val="28"/>
          <w:szCs w:val="28"/>
          <w:rtl/>
          <w:lang w:bidi="ar-DZ"/>
        </w:rPr>
        <w:sectPr w:rsidR="00BC73D8" w:rsidSect="00A029FD">
          <w:headerReference w:type="default" r:id="rId155"/>
          <w:footerReference w:type="default" r:id="rId156"/>
          <w:footnotePr>
            <w:numRestart w:val="eachPage"/>
          </w:footnotePr>
          <w:pgSz w:w="11906" w:h="16838"/>
          <w:pgMar w:top="851" w:right="1134" w:bottom="851" w:left="851" w:header="709" w:footer="709" w:gutter="0"/>
          <w:pgNumType w:start="268"/>
          <w:cols w:space="708"/>
          <w:docGrid w:linePitch="360"/>
        </w:sectPr>
      </w:pPr>
    </w:p>
    <w:p w:rsidR="00BC73D8" w:rsidRDefault="00BC73D8" w:rsidP="00BC73D8">
      <w:pPr>
        <w:tabs>
          <w:tab w:val="left" w:pos="7888"/>
          <w:tab w:val="right" w:pos="9921"/>
        </w:tabs>
        <w:bidi/>
        <w:spacing w:line="360" w:lineRule="auto"/>
        <w:jc w:val="both"/>
        <w:rPr>
          <w:rFonts w:cs="Simplified Arabic"/>
          <w:sz w:val="28"/>
          <w:szCs w:val="28"/>
          <w:rtl/>
          <w:lang w:bidi="ar-DZ"/>
        </w:rPr>
      </w:pPr>
    </w:p>
    <w:p w:rsidR="00494989" w:rsidRDefault="008C773D" w:rsidP="00BC73D8">
      <w:pPr>
        <w:tabs>
          <w:tab w:val="left" w:pos="7888"/>
          <w:tab w:val="right" w:pos="9921"/>
        </w:tabs>
        <w:bidi/>
        <w:spacing w:line="360" w:lineRule="auto"/>
        <w:jc w:val="both"/>
        <w:rPr>
          <w:rFonts w:cs="Simplified Arabic"/>
          <w:sz w:val="28"/>
          <w:szCs w:val="28"/>
          <w:rtl/>
          <w:lang w:bidi="ar-DZ"/>
        </w:rPr>
        <w:sectPr w:rsidR="00494989" w:rsidSect="00EF2F7A">
          <w:headerReference w:type="default" r:id="rId157"/>
          <w:footerReference w:type="default" r:id="rId158"/>
          <w:footnotePr>
            <w:numRestart w:val="eachPage"/>
          </w:footnotePr>
          <w:pgSz w:w="11906" w:h="16838"/>
          <w:pgMar w:top="851" w:right="1134" w:bottom="851" w:left="851" w:header="709" w:footer="709" w:gutter="0"/>
          <w:pgNumType w:start="223"/>
          <w:cols w:space="708"/>
          <w:docGrid w:linePitch="360"/>
        </w:sectPr>
      </w:pPr>
      <w:r>
        <w:rPr>
          <w:rFonts w:cs="Simplified Arabic"/>
          <w:noProof/>
          <w:sz w:val="28"/>
          <w:szCs w:val="28"/>
          <w:rtl/>
        </w:rPr>
        <w:pict>
          <v:shape id="_x0000_s1196" type="#_x0000_t161" style="position:absolute;left:0;text-align:left;margin-left:45.15pt;margin-top:273.7pt;width:430pt;height:211.1pt;z-index:251749376;mso-position-horizontal-relative:margin;mso-position-vertical-relative:margin" adj="5665" fillcolor="black">
            <v:shadow color="#868686"/>
            <v:textpath style="font-family:&quot;Arial Unicode MS&quot;;v-text-kern:t" trim="t" fitpath="t" xscale="f" string="الملخص"/>
            <w10:wrap type="square" anchorx="margin" anchory="margin"/>
          </v:shape>
        </w:pict>
      </w:r>
      <w:r w:rsidR="00494989">
        <w:rPr>
          <w:rFonts w:cs="Simplified Arabic" w:hint="cs"/>
          <w:sz w:val="28"/>
          <w:szCs w:val="28"/>
          <w:rtl/>
          <w:lang w:bidi="ar-DZ"/>
        </w:rPr>
        <w:tab/>
      </w:r>
    </w:p>
    <w:p w:rsidR="00EF6E53" w:rsidRPr="00F12D0D" w:rsidRDefault="00EF6E53" w:rsidP="00E10779">
      <w:pPr>
        <w:bidi/>
        <w:spacing w:after="0"/>
        <w:ind w:firstLine="708"/>
        <w:jc w:val="both"/>
        <w:rPr>
          <w:rFonts w:ascii="Traditional Arabic" w:hAnsi="Traditional Arabic" w:cs="Traditional Arabic"/>
          <w:b/>
          <w:bCs/>
          <w:sz w:val="44"/>
          <w:szCs w:val="44"/>
          <w:rtl/>
          <w:lang w:bidi="ar-DZ"/>
        </w:rPr>
      </w:pPr>
      <w:r w:rsidRPr="00F12D0D">
        <w:rPr>
          <w:rFonts w:ascii="Traditional Arabic" w:hAnsi="Traditional Arabic" w:cs="Traditional Arabic"/>
          <w:b/>
          <w:bCs/>
          <w:sz w:val="44"/>
          <w:szCs w:val="44"/>
          <w:rtl/>
          <w:lang w:bidi="ar-DZ"/>
        </w:rPr>
        <w:lastRenderedPageBreak/>
        <w:t>الملخ</w:t>
      </w:r>
      <w:r w:rsidR="00F12D0D">
        <w:rPr>
          <w:rFonts w:ascii="Traditional Arabic" w:hAnsi="Traditional Arabic" w:cs="Traditional Arabic" w:hint="cs"/>
          <w:b/>
          <w:bCs/>
          <w:sz w:val="44"/>
          <w:szCs w:val="44"/>
          <w:rtl/>
          <w:lang w:bidi="ar-DZ"/>
        </w:rPr>
        <w:t>ـــــــ</w:t>
      </w:r>
      <w:r w:rsidRPr="00F12D0D">
        <w:rPr>
          <w:rFonts w:ascii="Traditional Arabic" w:hAnsi="Traditional Arabic" w:cs="Traditional Arabic"/>
          <w:b/>
          <w:bCs/>
          <w:sz w:val="44"/>
          <w:szCs w:val="44"/>
          <w:rtl/>
          <w:lang w:bidi="ar-DZ"/>
        </w:rPr>
        <w:t>ص:</w:t>
      </w:r>
    </w:p>
    <w:p w:rsidR="00E10779" w:rsidRPr="00F12D0D" w:rsidRDefault="00E10779" w:rsidP="00EF6E53">
      <w:pPr>
        <w:bidi/>
        <w:spacing w:after="0"/>
        <w:ind w:firstLine="708"/>
        <w:jc w:val="both"/>
        <w:rPr>
          <w:rFonts w:ascii="Traditional Arabic" w:hAnsi="Traditional Arabic" w:cs="Traditional Arabic"/>
          <w:sz w:val="40"/>
          <w:szCs w:val="40"/>
          <w:rtl/>
          <w:lang w:bidi="ar-DZ"/>
        </w:rPr>
      </w:pPr>
      <w:r w:rsidRPr="00F12D0D">
        <w:rPr>
          <w:rFonts w:ascii="Traditional Arabic" w:hAnsi="Traditional Arabic" w:cs="Traditional Arabic"/>
          <w:sz w:val="40"/>
          <w:szCs w:val="40"/>
          <w:rtl/>
          <w:lang w:bidi="ar-DZ"/>
        </w:rPr>
        <w:t>شغلت المرأة الجزائرية مناصب عمل عديدة على مدار سنوات طويلة، و مع بداية التغيرات و التطور التكنولوجي زادت مشاركتها و زاد اهتمام الدولة بها، و أصبح التركيز على دورها جزءا أساسيا في العملي</w:t>
      </w:r>
      <w:r w:rsidR="00EF6E53" w:rsidRPr="00F12D0D">
        <w:rPr>
          <w:rFonts w:ascii="Traditional Arabic" w:hAnsi="Traditional Arabic" w:cs="Traditional Arabic"/>
          <w:sz w:val="40"/>
          <w:szCs w:val="40"/>
          <w:rtl/>
          <w:lang w:bidi="ar-DZ"/>
        </w:rPr>
        <w:t xml:space="preserve">ة التنموية، لدرجة أن العديد من </w:t>
      </w:r>
      <w:r w:rsidRPr="00F12D0D">
        <w:rPr>
          <w:rFonts w:ascii="Traditional Arabic" w:hAnsi="Traditional Arabic" w:cs="Traditional Arabic"/>
          <w:sz w:val="40"/>
          <w:szCs w:val="40"/>
          <w:rtl/>
          <w:lang w:bidi="ar-DZ"/>
        </w:rPr>
        <w:t xml:space="preserve">الدول تربط مدى نجاحها و تقدمها بمدى مشاركة المرأة في التنمية سواء الاقتصادية، الاجتماعية، </w:t>
      </w:r>
      <w:r w:rsidR="008323B9" w:rsidRPr="00F12D0D">
        <w:rPr>
          <w:rFonts w:ascii="Traditional Arabic" w:hAnsi="Traditional Arabic" w:cs="Traditional Arabic"/>
          <w:sz w:val="40"/>
          <w:szCs w:val="40"/>
          <w:rtl/>
          <w:lang w:bidi="ar-DZ"/>
        </w:rPr>
        <w:t>أو</w:t>
      </w:r>
      <w:r w:rsidRPr="00F12D0D">
        <w:rPr>
          <w:rFonts w:ascii="Traditional Arabic" w:hAnsi="Traditional Arabic" w:cs="Traditional Arabic"/>
          <w:sz w:val="40"/>
          <w:szCs w:val="40"/>
          <w:rtl/>
          <w:lang w:bidi="ar-DZ"/>
        </w:rPr>
        <w:t xml:space="preserve"> السياسية.</w:t>
      </w:r>
    </w:p>
    <w:p w:rsidR="00E10779" w:rsidRPr="00F12D0D" w:rsidRDefault="00E10779" w:rsidP="00E10779">
      <w:pPr>
        <w:bidi/>
        <w:spacing w:after="0"/>
        <w:ind w:firstLine="708"/>
        <w:jc w:val="both"/>
        <w:rPr>
          <w:rFonts w:ascii="Traditional Arabic" w:hAnsi="Traditional Arabic" w:cs="Traditional Arabic"/>
          <w:sz w:val="40"/>
          <w:szCs w:val="40"/>
          <w:rtl/>
          <w:lang w:bidi="ar-DZ"/>
        </w:rPr>
      </w:pPr>
      <w:r w:rsidRPr="00F12D0D">
        <w:rPr>
          <w:rFonts w:ascii="Traditional Arabic" w:hAnsi="Traditional Arabic" w:cs="Traditional Arabic"/>
          <w:sz w:val="40"/>
          <w:szCs w:val="40"/>
          <w:rtl/>
          <w:lang w:bidi="ar-DZ"/>
        </w:rPr>
        <w:t xml:space="preserve">من هنا زادت الحاجة </w:t>
      </w:r>
      <w:r w:rsidR="008323B9" w:rsidRPr="00F12D0D">
        <w:rPr>
          <w:rFonts w:ascii="Traditional Arabic" w:hAnsi="Traditional Arabic" w:cs="Traditional Arabic"/>
          <w:sz w:val="40"/>
          <w:szCs w:val="40"/>
          <w:rtl/>
          <w:lang w:bidi="ar-DZ"/>
        </w:rPr>
        <w:t>إلى</w:t>
      </w:r>
      <w:r w:rsidRPr="00F12D0D">
        <w:rPr>
          <w:rFonts w:ascii="Traditional Arabic" w:hAnsi="Traditional Arabic" w:cs="Traditional Arabic"/>
          <w:sz w:val="40"/>
          <w:szCs w:val="40"/>
          <w:rtl/>
          <w:lang w:bidi="ar-DZ"/>
        </w:rPr>
        <w:t xml:space="preserve"> عمل المرأة في العديد من القطاعات </w:t>
      </w:r>
      <w:r w:rsidR="008323B9" w:rsidRPr="00F12D0D">
        <w:rPr>
          <w:rFonts w:ascii="Traditional Arabic" w:hAnsi="Traditional Arabic" w:cs="Traditional Arabic"/>
          <w:sz w:val="40"/>
          <w:szCs w:val="40"/>
          <w:rtl/>
          <w:lang w:bidi="ar-DZ"/>
        </w:rPr>
        <w:t>أهمها</w:t>
      </w:r>
      <w:r w:rsidRPr="00F12D0D">
        <w:rPr>
          <w:rFonts w:ascii="Traditional Arabic" w:hAnsi="Traditional Arabic" w:cs="Traditional Arabic"/>
          <w:sz w:val="40"/>
          <w:szCs w:val="40"/>
          <w:rtl/>
          <w:lang w:bidi="ar-DZ"/>
        </w:rPr>
        <w:t xml:space="preserve"> القطاع الاقتصادي، و الذي عرف مشاركة قوية لها من خلال </w:t>
      </w:r>
      <w:r w:rsidR="008323B9" w:rsidRPr="00F12D0D">
        <w:rPr>
          <w:rFonts w:ascii="Traditional Arabic" w:hAnsi="Traditional Arabic" w:cs="Traditional Arabic"/>
          <w:sz w:val="40"/>
          <w:szCs w:val="40"/>
          <w:rtl/>
          <w:lang w:bidi="ar-DZ"/>
        </w:rPr>
        <w:t>إنشائها</w:t>
      </w:r>
      <w:r w:rsidRPr="00F12D0D">
        <w:rPr>
          <w:rFonts w:ascii="Traditional Arabic" w:hAnsi="Traditional Arabic" w:cs="Traditional Arabic"/>
          <w:sz w:val="40"/>
          <w:szCs w:val="40"/>
          <w:rtl/>
          <w:lang w:bidi="ar-DZ"/>
        </w:rPr>
        <w:t xml:space="preserve"> للعديد من المشاريع الاقتصادية، و قد ساعدها في ذلك البرامج الداعمة التي وضعتها الدولة الجزائرية، و التي تمكنت من خلالها المرأة من </w:t>
      </w:r>
      <w:r w:rsidR="008323B9" w:rsidRPr="00F12D0D">
        <w:rPr>
          <w:rFonts w:ascii="Traditional Arabic" w:hAnsi="Traditional Arabic" w:cs="Traditional Arabic"/>
          <w:sz w:val="40"/>
          <w:szCs w:val="40"/>
          <w:rtl/>
          <w:lang w:bidi="ar-DZ"/>
        </w:rPr>
        <w:t>إثبات</w:t>
      </w:r>
      <w:r w:rsidRPr="00F12D0D">
        <w:rPr>
          <w:rFonts w:ascii="Traditional Arabic" w:hAnsi="Traditional Arabic" w:cs="Traditional Arabic"/>
          <w:sz w:val="40"/>
          <w:szCs w:val="40"/>
          <w:rtl/>
          <w:lang w:bidi="ar-DZ"/>
        </w:rPr>
        <w:t xml:space="preserve"> نفسها اقتصاديا، و تحقيق مشاركة فعالة جعلتها أحد </w:t>
      </w:r>
      <w:r w:rsidR="008323B9" w:rsidRPr="00F12D0D">
        <w:rPr>
          <w:rFonts w:ascii="Traditional Arabic" w:hAnsi="Traditional Arabic" w:cs="Traditional Arabic"/>
          <w:sz w:val="40"/>
          <w:szCs w:val="40"/>
          <w:rtl/>
          <w:lang w:bidi="ar-DZ"/>
        </w:rPr>
        <w:t>أهم</w:t>
      </w:r>
      <w:r w:rsidRPr="00F12D0D">
        <w:rPr>
          <w:rFonts w:ascii="Traditional Arabic" w:hAnsi="Traditional Arabic" w:cs="Traditional Arabic"/>
          <w:sz w:val="40"/>
          <w:szCs w:val="40"/>
          <w:rtl/>
          <w:lang w:bidi="ar-DZ"/>
        </w:rPr>
        <w:t xml:space="preserve"> العملية التنموية الاقتصادية.</w:t>
      </w:r>
    </w:p>
    <w:p w:rsidR="00E10779" w:rsidRPr="00F12D0D" w:rsidRDefault="00E10779" w:rsidP="00E10779">
      <w:pPr>
        <w:bidi/>
        <w:spacing w:after="0"/>
        <w:ind w:firstLine="708"/>
        <w:jc w:val="both"/>
        <w:rPr>
          <w:rFonts w:ascii="Traditional Arabic" w:hAnsi="Traditional Arabic" w:cs="Traditional Arabic"/>
          <w:sz w:val="40"/>
          <w:szCs w:val="40"/>
          <w:rtl/>
          <w:lang w:bidi="ar-DZ"/>
        </w:rPr>
      </w:pPr>
      <w:r w:rsidRPr="00F12D0D">
        <w:rPr>
          <w:rFonts w:ascii="Traditional Arabic" w:hAnsi="Traditional Arabic" w:cs="Traditional Arabic"/>
          <w:sz w:val="40"/>
          <w:szCs w:val="40"/>
          <w:rtl/>
          <w:lang w:bidi="ar-DZ"/>
        </w:rPr>
        <w:t xml:space="preserve">إلا أنه و على الرغم من كل مساعي الدولة في الارتقاء بالدور التنموي الاقتصادي للمرأة، إلا أنها مازالت تعاني من عقبات اقتصادية عديدة </w:t>
      </w:r>
      <w:r w:rsidR="008323B9" w:rsidRPr="00F12D0D">
        <w:rPr>
          <w:rFonts w:ascii="Traditional Arabic" w:hAnsi="Traditional Arabic" w:cs="Traditional Arabic"/>
          <w:sz w:val="40"/>
          <w:szCs w:val="40"/>
          <w:rtl/>
          <w:lang w:bidi="ar-DZ"/>
        </w:rPr>
        <w:t>إن</w:t>
      </w:r>
      <w:r w:rsidRPr="00F12D0D">
        <w:rPr>
          <w:rFonts w:ascii="Traditional Arabic" w:hAnsi="Traditional Arabic" w:cs="Traditional Arabic"/>
          <w:sz w:val="40"/>
          <w:szCs w:val="40"/>
          <w:rtl/>
          <w:lang w:bidi="ar-DZ"/>
        </w:rPr>
        <w:t xml:space="preserve"> كان على مستوى الأسرة أو المجتمع، و هي على الرغم من ذلك مازالت تسعى جاهدة لإثبات نفسها و احتلالها للمكانة التي تستحقها.</w:t>
      </w:r>
    </w:p>
    <w:p w:rsidR="002E1788" w:rsidRPr="00F12D0D" w:rsidRDefault="002E1788" w:rsidP="002E1788">
      <w:pPr>
        <w:bidi/>
        <w:spacing w:after="0"/>
        <w:ind w:hanging="2"/>
        <w:jc w:val="both"/>
        <w:rPr>
          <w:rFonts w:ascii="Traditional Arabic" w:hAnsi="Traditional Arabic" w:cs="Traditional Arabic"/>
          <w:sz w:val="40"/>
          <w:szCs w:val="40"/>
          <w:rtl/>
          <w:lang w:bidi="ar-DZ"/>
        </w:rPr>
      </w:pPr>
      <w:r w:rsidRPr="00F12D0D">
        <w:rPr>
          <w:rFonts w:ascii="Traditional Arabic" w:hAnsi="Traditional Arabic" w:cs="Traditional Arabic"/>
          <w:sz w:val="40"/>
          <w:szCs w:val="40"/>
          <w:rtl/>
          <w:lang w:bidi="ar-DZ"/>
        </w:rPr>
        <w:t>الكلمــــات المفتاحيــــــة:المـــــرأة –– العمــــل- التنميـــــة الاقتصاديـــــة – المعوقـــــــــات</w:t>
      </w:r>
    </w:p>
    <w:p w:rsidR="002E1788" w:rsidRPr="00E37CD9" w:rsidRDefault="002E1788" w:rsidP="002E1788">
      <w:pPr>
        <w:bidi/>
        <w:spacing w:after="0"/>
        <w:ind w:firstLine="708"/>
        <w:jc w:val="both"/>
        <w:rPr>
          <w:rFonts w:ascii="Times New Roman" w:hAnsi="Times New Roman" w:cs="Times New Roman"/>
          <w:sz w:val="28"/>
          <w:szCs w:val="28"/>
          <w:rtl/>
          <w:lang w:bidi="ar-DZ"/>
        </w:rPr>
      </w:pPr>
    </w:p>
    <w:p w:rsidR="00E10779" w:rsidRPr="00E37CD9" w:rsidRDefault="002E1788" w:rsidP="00E10779">
      <w:pPr>
        <w:spacing w:after="0"/>
        <w:ind w:firstLine="708"/>
        <w:jc w:val="both"/>
        <w:rPr>
          <w:rFonts w:ascii="Times New Roman" w:hAnsi="Times New Roman" w:cs="Times New Roman"/>
          <w:sz w:val="28"/>
          <w:szCs w:val="28"/>
          <w:lang w:bidi="ar-DZ"/>
        </w:rPr>
      </w:pPr>
      <w:r>
        <w:rPr>
          <w:rFonts w:ascii="Times New Roman" w:hAnsi="Times New Roman" w:cs="Times New Roman"/>
          <w:sz w:val="28"/>
          <w:szCs w:val="28"/>
          <w:lang w:bidi="ar-DZ"/>
        </w:rPr>
        <w:t>Abstract</w:t>
      </w:r>
      <w:r w:rsidR="00E10779" w:rsidRPr="00E37CD9">
        <w:rPr>
          <w:rFonts w:ascii="Times New Roman" w:hAnsi="Times New Roman" w:cs="Times New Roman"/>
          <w:sz w:val="28"/>
          <w:szCs w:val="28"/>
          <w:lang w:bidi="ar-DZ"/>
        </w:rPr>
        <w:t>:</w:t>
      </w:r>
    </w:p>
    <w:p w:rsidR="00E10779" w:rsidRPr="00E37CD9" w:rsidRDefault="00E10779" w:rsidP="00E10779">
      <w:pPr>
        <w:spacing w:after="0"/>
        <w:ind w:firstLine="708"/>
        <w:jc w:val="both"/>
        <w:rPr>
          <w:rFonts w:ascii="Times New Roman" w:hAnsi="Times New Roman" w:cs="Times New Roman"/>
          <w:sz w:val="28"/>
          <w:szCs w:val="28"/>
          <w:rtl/>
          <w:lang w:bidi="ar-DZ"/>
        </w:rPr>
      </w:pPr>
      <w:r w:rsidRPr="00E37CD9">
        <w:rPr>
          <w:rFonts w:ascii="Times New Roman" w:hAnsi="Times New Roman" w:cs="Times New Roman"/>
          <w:sz w:val="28"/>
          <w:szCs w:val="28"/>
          <w:lang w:bidi="ar-DZ"/>
        </w:rPr>
        <w:t>Algerian women have occupiedmanywork positions over manyyears, and with the beginning of changes and technologicaldevelopment, their participation increased and the state'sinterest in themincreased, and the focus on theirrolebecame an essential part of the developmentprocess, to the extentthatmany countries link the extent of theirsuccess and progress to the extent of women's participation in development, whethereconomic, social, or political.</w:t>
      </w:r>
    </w:p>
    <w:p w:rsidR="00E10779" w:rsidRPr="00E37CD9" w:rsidRDefault="00E10779" w:rsidP="00E10779">
      <w:pPr>
        <w:spacing w:after="0"/>
        <w:ind w:firstLine="708"/>
        <w:jc w:val="both"/>
        <w:rPr>
          <w:rFonts w:ascii="Times New Roman" w:hAnsi="Times New Roman" w:cs="Times New Roman"/>
          <w:sz w:val="28"/>
          <w:szCs w:val="28"/>
          <w:rtl/>
          <w:lang w:bidi="ar-DZ"/>
        </w:rPr>
      </w:pPr>
      <w:r w:rsidRPr="00E37CD9">
        <w:rPr>
          <w:rFonts w:ascii="Times New Roman" w:hAnsi="Times New Roman" w:cs="Times New Roman"/>
          <w:sz w:val="28"/>
          <w:szCs w:val="28"/>
          <w:lang w:bidi="ar-DZ"/>
        </w:rPr>
        <w:t>Hence, the need for women to work in manysectors has increased, the most important of whichis the economicsector, which has known a strong participation for themthrough the establishment of manyeconomicprojects, and washelped by the supportive programs developed by the Algerian state, throughwhichwomenwere able to provethemselveseconomically, and achieve effective participation that made them one of the most important economicdevelopmentprocess.</w:t>
      </w:r>
    </w:p>
    <w:p w:rsidR="004804E2" w:rsidRDefault="00E10779" w:rsidP="002E1788">
      <w:pPr>
        <w:tabs>
          <w:tab w:val="left" w:pos="7888"/>
          <w:tab w:val="right" w:pos="9921"/>
        </w:tabs>
        <w:bidi/>
        <w:rPr>
          <w:rFonts w:ascii="Times New Roman" w:hAnsi="Times New Roman" w:cs="Times New Roman"/>
          <w:sz w:val="28"/>
          <w:szCs w:val="28"/>
          <w:rtl/>
          <w:lang w:bidi="ar-DZ"/>
        </w:rPr>
      </w:pPr>
      <w:r w:rsidRPr="00E37CD9">
        <w:rPr>
          <w:rFonts w:ascii="Times New Roman" w:hAnsi="Times New Roman" w:cs="Times New Roman"/>
          <w:sz w:val="28"/>
          <w:szCs w:val="28"/>
          <w:lang w:bidi="ar-DZ"/>
        </w:rPr>
        <w:lastRenderedPageBreak/>
        <w:t>However, despite all the state'sendeavors to raise the economicdevelopmentrole of women, theystillsufferfrommanyeconomic obstacles, whether at the family or communitylevel, and despitethat, theystillstrive to provethemselves and occupy the position theydeserve</w:t>
      </w:r>
    </w:p>
    <w:p w:rsidR="002E1788" w:rsidRDefault="002E1788" w:rsidP="002E1788">
      <w:pPr>
        <w:tabs>
          <w:tab w:val="left" w:pos="7888"/>
          <w:tab w:val="right" w:pos="9921"/>
        </w:tabs>
        <w:bidi/>
        <w:rPr>
          <w:rFonts w:cs="Simplified Arabic"/>
          <w:sz w:val="28"/>
          <w:szCs w:val="28"/>
          <w:lang w:bidi="ar-DZ"/>
        </w:rPr>
      </w:pPr>
      <w:r>
        <w:rPr>
          <w:rFonts w:cs="Simplified Arabic"/>
          <w:sz w:val="28"/>
          <w:szCs w:val="28"/>
        </w:rPr>
        <w:t>Keywords </w:t>
      </w:r>
      <w:r>
        <w:rPr>
          <w:rFonts w:cs="Simplified Arabic"/>
          <w:sz w:val="28"/>
          <w:szCs w:val="28"/>
          <w:lang w:bidi="ar-DZ"/>
        </w:rPr>
        <w:t>: Woman – Job- Economicaldevelopment- Obstacles.</w:t>
      </w:r>
    </w:p>
    <w:p w:rsidR="00E10779" w:rsidRDefault="00E10779" w:rsidP="00E10779">
      <w:pPr>
        <w:tabs>
          <w:tab w:val="left" w:pos="7888"/>
          <w:tab w:val="right" w:pos="9921"/>
        </w:tabs>
        <w:bidi/>
        <w:jc w:val="left"/>
        <w:rPr>
          <w:rFonts w:cs="Simplified Arabic"/>
          <w:sz w:val="28"/>
          <w:szCs w:val="28"/>
          <w:rtl/>
        </w:rPr>
      </w:pPr>
    </w:p>
    <w:p w:rsidR="002E1788" w:rsidRDefault="002E1788" w:rsidP="00E10779">
      <w:pPr>
        <w:tabs>
          <w:tab w:val="left" w:pos="7888"/>
          <w:tab w:val="right" w:pos="9921"/>
        </w:tabs>
        <w:bidi/>
        <w:jc w:val="left"/>
        <w:rPr>
          <w:rFonts w:cs="Simplified Arabic"/>
          <w:sz w:val="28"/>
          <w:szCs w:val="28"/>
          <w:rtl/>
        </w:rPr>
      </w:pPr>
    </w:p>
    <w:p w:rsidR="002E1788" w:rsidRDefault="002E1788" w:rsidP="002E1788">
      <w:pPr>
        <w:tabs>
          <w:tab w:val="left" w:pos="7888"/>
          <w:tab w:val="right" w:pos="9921"/>
        </w:tabs>
        <w:bidi/>
        <w:jc w:val="left"/>
        <w:rPr>
          <w:rFonts w:cs="Simplified Arabic"/>
          <w:sz w:val="28"/>
          <w:szCs w:val="28"/>
          <w:rtl/>
        </w:rPr>
      </w:pPr>
    </w:p>
    <w:p w:rsidR="002E1788" w:rsidRDefault="002E1788" w:rsidP="002E1788">
      <w:pPr>
        <w:tabs>
          <w:tab w:val="left" w:pos="7888"/>
          <w:tab w:val="right" w:pos="9921"/>
        </w:tabs>
        <w:bidi/>
        <w:jc w:val="left"/>
        <w:rPr>
          <w:rFonts w:cs="Simplified Arabic"/>
          <w:sz w:val="28"/>
          <w:szCs w:val="28"/>
          <w:rtl/>
        </w:rPr>
      </w:pPr>
    </w:p>
    <w:p w:rsidR="002E1788" w:rsidRDefault="002E1788" w:rsidP="002E1788">
      <w:pPr>
        <w:tabs>
          <w:tab w:val="left" w:pos="7888"/>
          <w:tab w:val="right" w:pos="9921"/>
        </w:tabs>
        <w:bidi/>
        <w:jc w:val="left"/>
        <w:rPr>
          <w:rFonts w:cs="Simplified Arabic"/>
          <w:sz w:val="28"/>
          <w:szCs w:val="28"/>
          <w:rtl/>
        </w:rPr>
      </w:pPr>
    </w:p>
    <w:p w:rsidR="002E1788" w:rsidRDefault="002E1788" w:rsidP="002E1788">
      <w:pPr>
        <w:tabs>
          <w:tab w:val="left" w:pos="7888"/>
          <w:tab w:val="right" w:pos="9921"/>
        </w:tabs>
        <w:bidi/>
        <w:jc w:val="left"/>
        <w:rPr>
          <w:rFonts w:cs="Simplified Arabic"/>
          <w:sz w:val="28"/>
          <w:szCs w:val="28"/>
          <w:rtl/>
        </w:rPr>
      </w:pPr>
    </w:p>
    <w:p w:rsidR="002E1788" w:rsidRDefault="002E1788" w:rsidP="002E1788">
      <w:pPr>
        <w:tabs>
          <w:tab w:val="left" w:pos="7888"/>
          <w:tab w:val="right" w:pos="9921"/>
        </w:tabs>
        <w:bidi/>
        <w:jc w:val="left"/>
        <w:rPr>
          <w:rFonts w:cs="Simplified Arabic"/>
          <w:sz w:val="28"/>
          <w:szCs w:val="28"/>
          <w:rtl/>
        </w:rPr>
      </w:pPr>
    </w:p>
    <w:p w:rsidR="002E1788" w:rsidRDefault="002E1788" w:rsidP="002E1788">
      <w:pPr>
        <w:tabs>
          <w:tab w:val="left" w:pos="7888"/>
          <w:tab w:val="right" w:pos="9921"/>
        </w:tabs>
        <w:bidi/>
        <w:jc w:val="left"/>
        <w:rPr>
          <w:rFonts w:cs="Simplified Arabic"/>
          <w:sz w:val="28"/>
          <w:szCs w:val="28"/>
          <w:rtl/>
        </w:rPr>
      </w:pPr>
    </w:p>
    <w:p w:rsidR="002E1788" w:rsidRDefault="002E1788" w:rsidP="002E1788">
      <w:pPr>
        <w:tabs>
          <w:tab w:val="left" w:pos="7888"/>
          <w:tab w:val="right" w:pos="9921"/>
        </w:tabs>
        <w:bidi/>
        <w:jc w:val="left"/>
        <w:rPr>
          <w:rFonts w:cs="Simplified Arabic"/>
          <w:sz w:val="28"/>
          <w:szCs w:val="28"/>
          <w:rtl/>
        </w:rPr>
      </w:pPr>
    </w:p>
    <w:p w:rsidR="002E1788" w:rsidRDefault="002E1788" w:rsidP="002E1788">
      <w:pPr>
        <w:tabs>
          <w:tab w:val="left" w:pos="7888"/>
          <w:tab w:val="right" w:pos="9921"/>
        </w:tabs>
        <w:bidi/>
        <w:jc w:val="left"/>
        <w:rPr>
          <w:rFonts w:cs="Simplified Arabic"/>
          <w:sz w:val="28"/>
          <w:szCs w:val="28"/>
          <w:rtl/>
        </w:rPr>
      </w:pPr>
    </w:p>
    <w:p w:rsidR="002E1788" w:rsidRDefault="002E1788" w:rsidP="002E1788">
      <w:pPr>
        <w:tabs>
          <w:tab w:val="left" w:pos="7888"/>
          <w:tab w:val="right" w:pos="9921"/>
        </w:tabs>
        <w:bidi/>
        <w:jc w:val="left"/>
        <w:rPr>
          <w:rFonts w:cs="Simplified Arabic"/>
          <w:sz w:val="28"/>
          <w:szCs w:val="28"/>
          <w:rtl/>
        </w:rPr>
      </w:pPr>
    </w:p>
    <w:p w:rsidR="002E1788" w:rsidRDefault="002E1788" w:rsidP="002E1788">
      <w:pPr>
        <w:tabs>
          <w:tab w:val="left" w:pos="7888"/>
          <w:tab w:val="right" w:pos="9921"/>
        </w:tabs>
        <w:bidi/>
        <w:jc w:val="left"/>
        <w:rPr>
          <w:rFonts w:cs="Simplified Arabic"/>
          <w:sz w:val="28"/>
          <w:szCs w:val="28"/>
          <w:rtl/>
        </w:rPr>
      </w:pPr>
    </w:p>
    <w:p w:rsidR="002E1788" w:rsidRDefault="002E1788" w:rsidP="002E1788">
      <w:pPr>
        <w:tabs>
          <w:tab w:val="left" w:pos="7888"/>
          <w:tab w:val="right" w:pos="9921"/>
        </w:tabs>
        <w:bidi/>
        <w:jc w:val="left"/>
        <w:rPr>
          <w:rFonts w:cs="Simplified Arabic"/>
          <w:sz w:val="28"/>
          <w:szCs w:val="28"/>
          <w:rtl/>
        </w:rPr>
      </w:pPr>
    </w:p>
    <w:p w:rsidR="002E1788" w:rsidRDefault="002E1788" w:rsidP="002E1788">
      <w:pPr>
        <w:tabs>
          <w:tab w:val="left" w:pos="7888"/>
          <w:tab w:val="right" w:pos="9921"/>
        </w:tabs>
        <w:bidi/>
        <w:jc w:val="left"/>
        <w:rPr>
          <w:rFonts w:cs="Simplified Arabic"/>
          <w:sz w:val="28"/>
          <w:szCs w:val="28"/>
          <w:rtl/>
        </w:rPr>
      </w:pPr>
    </w:p>
    <w:p w:rsidR="002E1788" w:rsidRDefault="002E1788" w:rsidP="002E1788">
      <w:pPr>
        <w:tabs>
          <w:tab w:val="left" w:pos="7888"/>
          <w:tab w:val="right" w:pos="9921"/>
        </w:tabs>
        <w:bidi/>
        <w:jc w:val="left"/>
        <w:rPr>
          <w:rFonts w:cs="Simplified Arabic"/>
          <w:sz w:val="28"/>
          <w:szCs w:val="28"/>
          <w:rtl/>
        </w:rPr>
      </w:pPr>
    </w:p>
    <w:p w:rsidR="002E1788" w:rsidRDefault="002E1788" w:rsidP="002E1788">
      <w:pPr>
        <w:tabs>
          <w:tab w:val="left" w:pos="7888"/>
          <w:tab w:val="right" w:pos="9921"/>
        </w:tabs>
        <w:bidi/>
        <w:jc w:val="left"/>
        <w:rPr>
          <w:rFonts w:cs="Simplified Arabic"/>
          <w:sz w:val="28"/>
          <w:szCs w:val="28"/>
          <w:rtl/>
        </w:rPr>
      </w:pPr>
    </w:p>
    <w:p w:rsidR="002E1788" w:rsidRDefault="002E1788" w:rsidP="002E1788">
      <w:pPr>
        <w:tabs>
          <w:tab w:val="left" w:pos="7888"/>
          <w:tab w:val="right" w:pos="9921"/>
        </w:tabs>
        <w:bidi/>
        <w:jc w:val="left"/>
        <w:rPr>
          <w:rFonts w:cs="Simplified Arabic"/>
          <w:sz w:val="28"/>
          <w:szCs w:val="28"/>
          <w:rtl/>
        </w:rPr>
      </w:pPr>
    </w:p>
    <w:p w:rsidR="002E1788" w:rsidRDefault="002E1788" w:rsidP="002E1788">
      <w:pPr>
        <w:tabs>
          <w:tab w:val="left" w:pos="7888"/>
          <w:tab w:val="right" w:pos="9921"/>
        </w:tabs>
        <w:bidi/>
        <w:jc w:val="left"/>
        <w:rPr>
          <w:rFonts w:cs="Simplified Arabic"/>
          <w:sz w:val="28"/>
          <w:szCs w:val="28"/>
          <w:rtl/>
        </w:rPr>
      </w:pPr>
    </w:p>
    <w:p w:rsidR="00494989" w:rsidRDefault="008C773D" w:rsidP="002E1788">
      <w:pPr>
        <w:tabs>
          <w:tab w:val="left" w:pos="7888"/>
          <w:tab w:val="right" w:pos="9921"/>
        </w:tabs>
        <w:bidi/>
        <w:jc w:val="left"/>
        <w:rPr>
          <w:rFonts w:cs="Simplified Arabic"/>
          <w:sz w:val="28"/>
          <w:szCs w:val="28"/>
          <w:rtl/>
        </w:rPr>
      </w:pPr>
      <w:r>
        <w:rPr>
          <w:rFonts w:cs="Simplified Arabic"/>
          <w:noProof/>
          <w:sz w:val="28"/>
          <w:szCs w:val="28"/>
          <w:rtl/>
        </w:rPr>
        <w:pict>
          <v:shape id="_x0000_s1158" type="#_x0000_t161" style="position:absolute;left:0;text-align:left;margin-left:65.45pt;margin-top:124.75pt;width:430pt;height:211.1pt;z-index:251706368" adj="5665" fillcolor="black">
            <v:shadow color="#868686"/>
            <v:textpath style="font-family:&quot;Impact&quot;;v-text-kern:t" trim="t" fitpath="t" xscale="f" string="قائمة المصادر والمراجع"/>
            <w10:wrap type="square"/>
          </v:shape>
        </w:pict>
      </w:r>
    </w:p>
    <w:p w:rsidR="00494989" w:rsidRDefault="00494989" w:rsidP="00494989">
      <w:pPr>
        <w:tabs>
          <w:tab w:val="left" w:pos="7888"/>
          <w:tab w:val="right" w:pos="9921"/>
        </w:tabs>
        <w:bidi/>
        <w:jc w:val="left"/>
        <w:rPr>
          <w:rFonts w:cs="Simplified Arabic"/>
          <w:sz w:val="28"/>
          <w:szCs w:val="28"/>
          <w:rtl/>
        </w:rPr>
      </w:pPr>
    </w:p>
    <w:p w:rsidR="00494989" w:rsidRDefault="00494989" w:rsidP="00494989">
      <w:pPr>
        <w:tabs>
          <w:tab w:val="left" w:pos="7888"/>
          <w:tab w:val="right" w:pos="9921"/>
        </w:tabs>
        <w:bidi/>
        <w:jc w:val="left"/>
        <w:rPr>
          <w:rFonts w:cs="Simplified Arabic"/>
          <w:sz w:val="28"/>
          <w:szCs w:val="28"/>
          <w:rtl/>
        </w:rPr>
      </w:pPr>
    </w:p>
    <w:p w:rsidR="002E1788" w:rsidRDefault="002E1788" w:rsidP="002E1788">
      <w:pPr>
        <w:tabs>
          <w:tab w:val="left" w:pos="7888"/>
          <w:tab w:val="right" w:pos="9921"/>
        </w:tabs>
        <w:bidi/>
        <w:jc w:val="left"/>
        <w:rPr>
          <w:rFonts w:cs="Simplified Arabic"/>
          <w:sz w:val="28"/>
          <w:szCs w:val="28"/>
          <w:rtl/>
        </w:rPr>
      </w:pPr>
    </w:p>
    <w:p w:rsidR="002E1788" w:rsidRDefault="002E1788" w:rsidP="002E1788">
      <w:pPr>
        <w:tabs>
          <w:tab w:val="left" w:pos="7888"/>
          <w:tab w:val="right" w:pos="9921"/>
        </w:tabs>
        <w:bidi/>
        <w:jc w:val="left"/>
        <w:rPr>
          <w:rFonts w:cs="Simplified Arabic"/>
          <w:sz w:val="28"/>
          <w:szCs w:val="28"/>
          <w:rtl/>
        </w:rPr>
      </w:pPr>
    </w:p>
    <w:p w:rsidR="002E1788" w:rsidRDefault="002E1788" w:rsidP="002E1788">
      <w:pPr>
        <w:tabs>
          <w:tab w:val="left" w:pos="7888"/>
          <w:tab w:val="right" w:pos="9921"/>
        </w:tabs>
        <w:bidi/>
        <w:jc w:val="left"/>
        <w:rPr>
          <w:rFonts w:cs="Simplified Arabic"/>
          <w:sz w:val="28"/>
          <w:szCs w:val="28"/>
          <w:rtl/>
        </w:rPr>
      </w:pPr>
    </w:p>
    <w:p w:rsidR="002E1788" w:rsidRDefault="002E1788" w:rsidP="002E1788">
      <w:pPr>
        <w:tabs>
          <w:tab w:val="left" w:pos="7888"/>
          <w:tab w:val="right" w:pos="9921"/>
        </w:tabs>
        <w:bidi/>
        <w:jc w:val="left"/>
        <w:rPr>
          <w:rFonts w:cs="Simplified Arabic"/>
          <w:sz w:val="28"/>
          <w:szCs w:val="28"/>
          <w:rtl/>
        </w:rPr>
      </w:pPr>
    </w:p>
    <w:p w:rsidR="00494989" w:rsidRDefault="00494989" w:rsidP="00494989">
      <w:pPr>
        <w:tabs>
          <w:tab w:val="left" w:pos="7888"/>
          <w:tab w:val="right" w:pos="9921"/>
        </w:tabs>
        <w:bidi/>
        <w:jc w:val="left"/>
        <w:rPr>
          <w:rFonts w:cs="Simplified Arabic"/>
          <w:sz w:val="28"/>
          <w:szCs w:val="28"/>
          <w:rtl/>
        </w:rPr>
      </w:pPr>
    </w:p>
    <w:p w:rsidR="00494989" w:rsidRDefault="00494989" w:rsidP="00494989">
      <w:pPr>
        <w:tabs>
          <w:tab w:val="left" w:pos="7888"/>
          <w:tab w:val="right" w:pos="9921"/>
        </w:tabs>
        <w:bidi/>
        <w:jc w:val="left"/>
        <w:rPr>
          <w:rFonts w:cs="Simplified Arabic"/>
          <w:sz w:val="28"/>
          <w:szCs w:val="28"/>
          <w:rtl/>
        </w:rPr>
      </w:pPr>
    </w:p>
    <w:p w:rsidR="00494989" w:rsidRDefault="00494989" w:rsidP="00494989">
      <w:pPr>
        <w:tabs>
          <w:tab w:val="left" w:pos="7888"/>
          <w:tab w:val="right" w:pos="9921"/>
        </w:tabs>
        <w:bidi/>
        <w:jc w:val="left"/>
        <w:rPr>
          <w:rFonts w:cs="Simplified Arabic"/>
          <w:sz w:val="28"/>
          <w:szCs w:val="28"/>
          <w:rtl/>
        </w:rPr>
      </w:pPr>
    </w:p>
    <w:p w:rsidR="00494989" w:rsidRDefault="00494989" w:rsidP="00494989">
      <w:pPr>
        <w:tabs>
          <w:tab w:val="left" w:pos="7888"/>
          <w:tab w:val="right" w:pos="9921"/>
        </w:tabs>
        <w:bidi/>
        <w:jc w:val="left"/>
        <w:rPr>
          <w:rFonts w:cs="Simplified Arabic"/>
          <w:sz w:val="28"/>
          <w:szCs w:val="28"/>
          <w:rtl/>
        </w:rPr>
      </w:pPr>
    </w:p>
    <w:p w:rsidR="00494989" w:rsidRDefault="00494989" w:rsidP="00494989">
      <w:pPr>
        <w:tabs>
          <w:tab w:val="left" w:pos="7888"/>
          <w:tab w:val="right" w:pos="9921"/>
        </w:tabs>
        <w:bidi/>
        <w:jc w:val="left"/>
        <w:rPr>
          <w:rFonts w:cs="Simplified Arabic"/>
          <w:sz w:val="28"/>
          <w:szCs w:val="28"/>
          <w:rtl/>
        </w:rPr>
      </w:pPr>
    </w:p>
    <w:p w:rsidR="00494989" w:rsidRDefault="00494989" w:rsidP="00494989">
      <w:pPr>
        <w:tabs>
          <w:tab w:val="left" w:pos="7888"/>
          <w:tab w:val="right" w:pos="9921"/>
        </w:tabs>
        <w:bidi/>
        <w:jc w:val="left"/>
        <w:rPr>
          <w:rFonts w:cs="Simplified Arabic"/>
          <w:sz w:val="28"/>
          <w:szCs w:val="28"/>
          <w:rtl/>
        </w:rPr>
      </w:pPr>
    </w:p>
    <w:p w:rsidR="00494989" w:rsidRDefault="00494989" w:rsidP="00494989">
      <w:pPr>
        <w:tabs>
          <w:tab w:val="left" w:pos="7888"/>
          <w:tab w:val="right" w:pos="9921"/>
        </w:tabs>
        <w:bidi/>
        <w:jc w:val="left"/>
        <w:rPr>
          <w:rFonts w:cs="Simplified Arabic"/>
          <w:sz w:val="28"/>
          <w:szCs w:val="28"/>
          <w:rtl/>
        </w:rPr>
        <w:sectPr w:rsidR="00494989" w:rsidSect="00494989">
          <w:headerReference w:type="default" r:id="rId159"/>
          <w:footerReference w:type="default" r:id="rId160"/>
          <w:footnotePr>
            <w:numRestart w:val="eachPage"/>
          </w:footnotePr>
          <w:pgSz w:w="11906" w:h="16838"/>
          <w:pgMar w:top="851" w:right="1134" w:bottom="851" w:left="851" w:header="709" w:footer="709" w:gutter="0"/>
          <w:pgNumType w:start="2026"/>
          <w:cols w:space="708"/>
          <w:docGrid w:linePitch="360"/>
        </w:sectPr>
      </w:pPr>
    </w:p>
    <w:p w:rsidR="008323B9" w:rsidRPr="008323B9" w:rsidRDefault="008323B9" w:rsidP="008323B9">
      <w:pPr>
        <w:bidi/>
        <w:spacing w:after="0" w:line="360" w:lineRule="auto"/>
        <w:jc w:val="both"/>
        <w:rPr>
          <w:rFonts w:cs="Simplified Arabic"/>
          <w:b/>
          <w:bCs/>
          <w:sz w:val="32"/>
          <w:szCs w:val="32"/>
          <w:lang w:bidi="ar-DZ"/>
        </w:rPr>
      </w:pPr>
      <w:r w:rsidRPr="006E7437">
        <w:rPr>
          <w:rFonts w:cs="Simplified Arabic"/>
          <w:b/>
          <w:bCs/>
          <w:sz w:val="32"/>
          <w:szCs w:val="32"/>
          <w:rtl/>
          <w:lang w:bidi="ar-DZ"/>
        </w:rPr>
        <w:lastRenderedPageBreak/>
        <w:t>قائم</w:t>
      </w:r>
      <w:r>
        <w:rPr>
          <w:rFonts w:cs="Simplified Arabic" w:hint="cs"/>
          <w:b/>
          <w:bCs/>
          <w:sz w:val="32"/>
          <w:szCs w:val="32"/>
          <w:rtl/>
          <w:lang w:bidi="ar-DZ"/>
        </w:rPr>
        <w:t>ـــــ</w:t>
      </w:r>
      <w:r w:rsidRPr="006E7437">
        <w:rPr>
          <w:rFonts w:cs="Simplified Arabic"/>
          <w:b/>
          <w:bCs/>
          <w:sz w:val="32"/>
          <w:szCs w:val="32"/>
          <w:rtl/>
          <w:lang w:bidi="ar-DZ"/>
        </w:rPr>
        <w:t>ة</w:t>
      </w:r>
      <w:r>
        <w:rPr>
          <w:rFonts w:cs="Simplified Arabic" w:hint="cs"/>
          <w:b/>
          <w:bCs/>
          <w:sz w:val="32"/>
          <w:szCs w:val="32"/>
          <w:rtl/>
          <w:lang w:bidi="ar-DZ"/>
        </w:rPr>
        <w:t>المصــــــادر</w:t>
      </w:r>
      <w:r w:rsidRPr="006E7437">
        <w:rPr>
          <w:rFonts w:cs="Simplified Arabic"/>
          <w:b/>
          <w:bCs/>
          <w:sz w:val="32"/>
          <w:szCs w:val="32"/>
          <w:rtl/>
          <w:lang w:bidi="ar-DZ"/>
        </w:rPr>
        <w:t>:</w:t>
      </w:r>
    </w:p>
    <w:p w:rsidR="008B6FF1" w:rsidRPr="006E7437" w:rsidRDefault="008B6FF1" w:rsidP="008323B9">
      <w:pPr>
        <w:pStyle w:val="Paragraphedeliste"/>
        <w:numPr>
          <w:ilvl w:val="0"/>
          <w:numId w:val="46"/>
        </w:numPr>
        <w:bidi/>
        <w:spacing w:after="0" w:line="360" w:lineRule="auto"/>
        <w:jc w:val="both"/>
        <w:rPr>
          <w:rFonts w:ascii="Simplified Arabic" w:hAnsi="Simplified Arabic" w:cs="Simplified Arabic"/>
          <w:sz w:val="32"/>
          <w:szCs w:val="32"/>
          <w:lang w:bidi="ar-DZ"/>
        </w:rPr>
      </w:pPr>
      <w:r w:rsidRPr="006E7437">
        <w:rPr>
          <w:rFonts w:ascii="Simplified Arabic" w:hAnsi="Simplified Arabic" w:cs="Simplified Arabic"/>
          <w:sz w:val="32"/>
          <w:szCs w:val="32"/>
          <w:rtl/>
          <w:lang w:bidi="ar-DZ"/>
        </w:rPr>
        <w:t>القران الكريم</w:t>
      </w:r>
    </w:p>
    <w:p w:rsidR="008B6FF1" w:rsidRPr="006E7437" w:rsidRDefault="008B6FF1" w:rsidP="006E7437">
      <w:pPr>
        <w:bidi/>
        <w:spacing w:after="0" w:line="360" w:lineRule="auto"/>
        <w:jc w:val="both"/>
        <w:rPr>
          <w:rFonts w:cs="Simplified Arabic"/>
          <w:b/>
          <w:bCs/>
          <w:sz w:val="32"/>
          <w:szCs w:val="32"/>
          <w:rtl/>
          <w:lang w:bidi="ar-DZ"/>
        </w:rPr>
      </w:pPr>
      <w:r w:rsidRPr="006E7437">
        <w:rPr>
          <w:rFonts w:cs="Simplified Arabic"/>
          <w:b/>
          <w:bCs/>
          <w:sz w:val="32"/>
          <w:szCs w:val="32"/>
          <w:rtl/>
          <w:lang w:bidi="ar-DZ"/>
        </w:rPr>
        <w:t>قائم</w:t>
      </w:r>
      <w:r w:rsidR="008323B9">
        <w:rPr>
          <w:rFonts w:cs="Simplified Arabic" w:hint="cs"/>
          <w:b/>
          <w:bCs/>
          <w:sz w:val="32"/>
          <w:szCs w:val="32"/>
          <w:rtl/>
          <w:lang w:bidi="ar-DZ"/>
        </w:rPr>
        <w:t>ـــ</w:t>
      </w:r>
      <w:r w:rsidRPr="006E7437">
        <w:rPr>
          <w:rFonts w:cs="Simplified Arabic"/>
          <w:b/>
          <w:bCs/>
          <w:sz w:val="32"/>
          <w:szCs w:val="32"/>
          <w:rtl/>
          <w:lang w:bidi="ar-DZ"/>
        </w:rPr>
        <w:t>ة المراج</w:t>
      </w:r>
      <w:r w:rsidR="008323B9">
        <w:rPr>
          <w:rFonts w:cs="Simplified Arabic" w:hint="cs"/>
          <w:b/>
          <w:bCs/>
          <w:sz w:val="32"/>
          <w:szCs w:val="32"/>
          <w:rtl/>
          <w:lang w:bidi="ar-DZ"/>
        </w:rPr>
        <w:t>ــــ</w:t>
      </w:r>
      <w:r w:rsidRPr="006E7437">
        <w:rPr>
          <w:rFonts w:cs="Simplified Arabic"/>
          <w:b/>
          <w:bCs/>
          <w:sz w:val="32"/>
          <w:szCs w:val="32"/>
          <w:rtl/>
          <w:lang w:bidi="ar-DZ"/>
        </w:rPr>
        <w:t>ع:</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rPr>
      </w:pPr>
      <w:r w:rsidRPr="006E7437">
        <w:rPr>
          <w:rFonts w:ascii="Simplified Arabic" w:hAnsi="Simplified Arabic" w:cs="Simplified Arabic"/>
          <w:sz w:val="32"/>
          <w:szCs w:val="32"/>
          <w:rtl/>
        </w:rPr>
        <w:t>ابتسام القزام: المصطلحات القانونية في التشريع الجزائري، المؤسسة الوطنية للفنون المطبعية، الجزائر، 1984.</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rtl/>
          <w:lang w:bidi="ar-DZ"/>
        </w:rPr>
      </w:pPr>
      <w:r w:rsidRPr="006E7437">
        <w:rPr>
          <w:rFonts w:ascii="Simplified Arabic" w:hAnsi="Simplified Arabic" w:cs="Simplified Arabic"/>
          <w:sz w:val="32"/>
          <w:szCs w:val="32"/>
          <w:rtl/>
          <w:lang w:bidi="ar-DZ"/>
        </w:rPr>
        <w:t>أبو شفة، المجلة الأردنية للعلوم التطبيقية، العدد2، عمان، الأردن، عمادة البحث العلمي و الدراسات العليا، 2006.</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rPr>
      </w:pPr>
      <w:r w:rsidRPr="006E7437">
        <w:rPr>
          <w:rFonts w:ascii="Simplified Arabic" w:hAnsi="Simplified Arabic" w:cs="Simplified Arabic"/>
          <w:sz w:val="32"/>
          <w:szCs w:val="32"/>
          <w:rtl/>
        </w:rPr>
        <w:t>أحمد الزايدي: سيكولوجية النمو عند الأطفال، المكتب الجامعي الحديث، الاسكندرية، 1998.</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rPr>
      </w:pPr>
      <w:r w:rsidRPr="006E7437">
        <w:rPr>
          <w:rFonts w:ascii="Simplified Arabic" w:hAnsi="Simplified Arabic" w:cs="Simplified Arabic"/>
          <w:sz w:val="32"/>
          <w:szCs w:val="32"/>
          <w:rtl/>
        </w:rPr>
        <w:t>أحمد سامي صفوت، واقع التنمية الاقتصادية و افاقها، دار النهضة العربية، القاهرة، 2002.</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rPr>
      </w:pPr>
      <w:r w:rsidRPr="006E7437">
        <w:rPr>
          <w:rFonts w:ascii="Simplified Arabic" w:hAnsi="Simplified Arabic" w:cs="Simplified Arabic"/>
          <w:sz w:val="32"/>
          <w:szCs w:val="32"/>
          <w:rtl/>
        </w:rPr>
        <w:t>أحمد محمد اسماعيل: التنمية الاقتصادية و التطبيق العملي لها في الفقه الاسلامي، دار الجامعة الجديدة، الاسكندرية، 2014.</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rPr>
      </w:pPr>
      <w:r w:rsidRPr="006E7437">
        <w:rPr>
          <w:rFonts w:ascii="Simplified Arabic" w:hAnsi="Simplified Arabic" w:cs="Simplified Arabic"/>
          <w:sz w:val="32"/>
          <w:szCs w:val="32"/>
          <w:rtl/>
        </w:rPr>
        <w:t>أحمد محمود ابراهيم: واقع المرأة العاملة و تحدياتها، دار المعرفة الجامعية، الاسكندرية، 2002، ص 102.</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rPr>
      </w:pPr>
      <w:r w:rsidRPr="006E7437">
        <w:rPr>
          <w:rFonts w:ascii="Simplified Arabic" w:hAnsi="Simplified Arabic" w:cs="Simplified Arabic"/>
          <w:sz w:val="32"/>
          <w:szCs w:val="32"/>
          <w:rtl/>
        </w:rPr>
        <w:t>أحمدزكي بدوي، معجم مصطلحات العلوم الاجتماعية، مكتبة لبنان، بيروت، ط3، 1982.</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rPr>
      </w:pPr>
      <w:r w:rsidRPr="006E7437">
        <w:rPr>
          <w:rFonts w:ascii="Simplified Arabic" w:hAnsi="Simplified Arabic" w:cs="Simplified Arabic"/>
          <w:sz w:val="32"/>
          <w:szCs w:val="32"/>
          <w:rtl/>
        </w:rPr>
        <w:t>أحمية سليمان: التنظيم القانوني لعلاقات العمل في التشريع الجزائري، علاقات العمل الفردية، الجزء الثاني، ديوان المطبوعات الجامعية، الجزائر، 1998.</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rPr>
      </w:pPr>
      <w:r w:rsidRPr="006E7437">
        <w:rPr>
          <w:rFonts w:ascii="Simplified Arabic" w:hAnsi="Simplified Arabic" w:cs="Simplified Arabic"/>
          <w:sz w:val="32"/>
          <w:szCs w:val="32"/>
          <w:rtl/>
        </w:rPr>
        <w:t>اسماعيل لاياض: الادخار في المجتمع الاشتراكي، دار المحامي للطباعة، مصر، 1966.</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rtl/>
          <w:lang w:bidi="ar-DZ"/>
        </w:rPr>
      </w:pPr>
      <w:r w:rsidRPr="006E7437">
        <w:rPr>
          <w:rFonts w:ascii="Simplified Arabic" w:hAnsi="Simplified Arabic" w:cs="Simplified Arabic"/>
          <w:sz w:val="32"/>
          <w:szCs w:val="32"/>
          <w:rtl/>
          <w:lang w:bidi="ar-DZ"/>
        </w:rPr>
        <w:t>أنتوني حيدر: علم الاجتماع، ترجمة فايز الصياغ، مركز دراسات الوحدة العربية، بيروت، ط4، 2005.</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lang w:bidi="ar-DZ"/>
        </w:rPr>
      </w:pPr>
      <w:r w:rsidRPr="006E7437">
        <w:rPr>
          <w:rFonts w:ascii="Simplified Arabic" w:hAnsi="Simplified Arabic" w:cs="Simplified Arabic"/>
          <w:sz w:val="32"/>
          <w:szCs w:val="32"/>
          <w:rtl/>
          <w:lang w:bidi="ar-DZ"/>
        </w:rPr>
        <w:t>باتر محمد علي وردم: العالم ليس للبيع، مخاطر العولمة على التنمية المستدامة، الأهلية للنشر و التوزيع، عمان، الأردن، ط1، 2003.</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rtl/>
          <w:lang w:bidi="ar-DZ"/>
        </w:rPr>
      </w:pPr>
      <w:r w:rsidRPr="006E7437">
        <w:rPr>
          <w:rFonts w:ascii="Simplified Arabic" w:hAnsi="Simplified Arabic" w:cs="Simplified Arabic"/>
          <w:sz w:val="32"/>
          <w:szCs w:val="32"/>
          <w:rtl/>
          <w:lang w:bidi="ar-DZ"/>
        </w:rPr>
        <w:lastRenderedPageBreak/>
        <w:t>باسم كيال: سيكولوجية المرأة، مؤسسة عز الدين للطباعة و النشر، 1983.</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rtl/>
          <w:lang w:bidi="ar-DZ"/>
        </w:rPr>
      </w:pPr>
      <w:r w:rsidRPr="006E7437">
        <w:rPr>
          <w:rFonts w:ascii="Simplified Arabic" w:hAnsi="Simplified Arabic" w:cs="Simplified Arabic"/>
          <w:sz w:val="32"/>
          <w:szCs w:val="32"/>
          <w:rtl/>
        </w:rPr>
        <w:t>بسام العسلي: المجاهدة الجزائرية، دار النفاس، بيروت، 1984.</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rPr>
      </w:pPr>
      <w:r w:rsidRPr="006E7437">
        <w:rPr>
          <w:rFonts w:ascii="Simplified Arabic" w:hAnsi="Simplified Arabic" w:cs="Simplified Arabic"/>
          <w:sz w:val="32"/>
          <w:szCs w:val="32"/>
          <w:rtl/>
        </w:rPr>
        <w:t>بعلي محمد الصغير: تشريع العمل في الجزائر، دار العلوم للنشر و التوزيع، عنابة، 2011.</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rtl/>
          <w:lang w:bidi="ar-DZ"/>
        </w:rPr>
      </w:pPr>
      <w:r w:rsidRPr="006E7437">
        <w:rPr>
          <w:rFonts w:ascii="Simplified Arabic" w:hAnsi="Simplified Arabic" w:cs="Simplified Arabic"/>
          <w:sz w:val="32"/>
          <w:szCs w:val="32"/>
          <w:rtl/>
        </w:rPr>
        <w:t>تاج عطاء الله: المرأة العاملة في تشريع العمل الجزائري بين المساواة و الحماية القانونية" دراسة مقارنة"، ديوان المطبوعات الجامعية، بن عكنون، الجزائر، 2006.</w:t>
      </w:r>
    </w:p>
    <w:p w:rsidR="00831A98" w:rsidRPr="006E7437" w:rsidRDefault="00831A98" w:rsidP="008323B9">
      <w:pPr>
        <w:pStyle w:val="Paragraphedeliste"/>
        <w:numPr>
          <w:ilvl w:val="0"/>
          <w:numId w:val="48"/>
        </w:numPr>
        <w:bidi/>
        <w:spacing w:after="0"/>
        <w:jc w:val="both"/>
        <w:rPr>
          <w:rFonts w:ascii="Simplified Arabic" w:hAnsi="Simplified Arabic" w:cs="Simplified Arabic"/>
          <w:sz w:val="32"/>
          <w:szCs w:val="32"/>
          <w:rtl/>
          <w:lang w:bidi="ar-DZ"/>
        </w:rPr>
      </w:pPr>
      <w:r w:rsidRPr="006E7437">
        <w:rPr>
          <w:rFonts w:ascii="Simplified Arabic" w:hAnsi="Simplified Arabic" w:cs="Simplified Arabic"/>
          <w:sz w:val="32"/>
          <w:szCs w:val="32"/>
          <w:rtl/>
          <w:lang w:bidi="ar-DZ"/>
        </w:rPr>
        <w:t>تاج عطاء الله: المرأة العاملة في تشريع العمل الجزائري بين المساواة و الحماية القانونية، ديوان المطبوعات، الجزائر، 2006.</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rtl/>
        </w:rPr>
      </w:pPr>
      <w:r w:rsidRPr="006E7437">
        <w:rPr>
          <w:rFonts w:ascii="Simplified Arabic" w:hAnsi="Simplified Arabic" w:cs="Simplified Arabic"/>
          <w:sz w:val="32"/>
          <w:szCs w:val="32"/>
          <w:rtl/>
        </w:rPr>
        <w:t>ثروت أنيس الأسيوطي: نظام الأسرة بين الاقتصاد و الدين، دار الكتاب العربي للطباعة و النشر، القاهرة، مصر.</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lang w:bidi="ar-DZ"/>
        </w:rPr>
      </w:pPr>
      <w:r w:rsidRPr="006E7437">
        <w:rPr>
          <w:rFonts w:ascii="Simplified Arabic" w:hAnsi="Simplified Arabic" w:cs="Simplified Arabic"/>
          <w:sz w:val="32"/>
          <w:szCs w:val="32"/>
          <w:rtl/>
          <w:lang w:bidi="ar-DZ"/>
        </w:rPr>
        <w:t>حربي محمد عريقات: مقدمة في التنمية و التخطيط الاقتصادي، دار الكرمل، عمان، ط1، 1993.</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rPr>
      </w:pPr>
      <w:r w:rsidRPr="006E7437">
        <w:rPr>
          <w:rFonts w:ascii="Simplified Arabic" w:hAnsi="Simplified Arabic" w:cs="Simplified Arabic"/>
          <w:sz w:val="32"/>
          <w:szCs w:val="32"/>
          <w:rtl/>
        </w:rPr>
        <w:t>حسن الساعاتي: تصميم البحوث الاجتماعية، نسق منهجي جديد، دار النهضة العربية للنشر، 1982،.</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rPr>
      </w:pPr>
      <w:r w:rsidRPr="006E7437">
        <w:rPr>
          <w:rFonts w:ascii="Simplified Arabic" w:hAnsi="Simplified Arabic" w:cs="Simplified Arabic"/>
          <w:sz w:val="32"/>
          <w:szCs w:val="32"/>
          <w:rtl/>
        </w:rPr>
        <w:t>حسن الساعاتي: علم الاجتماع الصناعي، دار النهضة العربية للطباعة و النشر، بيروت، لبنان، ط3، 1980.</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rPr>
      </w:pPr>
      <w:r w:rsidRPr="006E7437">
        <w:rPr>
          <w:rFonts w:ascii="Simplified Arabic" w:hAnsi="Simplified Arabic" w:cs="Simplified Arabic"/>
          <w:sz w:val="32"/>
          <w:szCs w:val="32"/>
          <w:rtl/>
          <w:lang w:bidi="ar-DZ"/>
        </w:rPr>
        <w:t>حسين عبد الرحمن رشوان:علم اجتماع المرأة، المكتب الجامعي الحديث، الاسكندرية، مصر، سنة النشر 1998.</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rtl/>
          <w:lang w:bidi="ar-DZ"/>
        </w:rPr>
      </w:pPr>
      <w:r w:rsidRPr="006E7437">
        <w:rPr>
          <w:rFonts w:ascii="Simplified Arabic" w:hAnsi="Simplified Arabic" w:cs="Simplified Arabic"/>
          <w:sz w:val="32"/>
          <w:szCs w:val="32"/>
          <w:rtl/>
        </w:rPr>
        <w:t>حفيظة شقير: المرأة و دورها في التنمية، مركز دراسات الوحدة العربية، ندوة المرأة و دورها في حركة الوحدة العربية.</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rtl/>
          <w:lang w:bidi="ar-DZ"/>
        </w:rPr>
      </w:pPr>
      <w:r w:rsidRPr="006E7437">
        <w:rPr>
          <w:rFonts w:ascii="Simplified Arabic" w:hAnsi="Simplified Arabic" w:cs="Simplified Arabic"/>
          <w:sz w:val="32"/>
          <w:szCs w:val="32"/>
          <w:rtl/>
        </w:rPr>
        <w:t>حكمت أبو زيد: إمكانيات المرأة العربية في العمل السياسي، عن مركز دراسات الوحدة العربية، بيروت، لبنان، 1982.</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color w:val="000000" w:themeColor="text1"/>
          <w:sz w:val="32"/>
          <w:szCs w:val="32"/>
          <w:rtl/>
        </w:rPr>
      </w:pPr>
      <w:r w:rsidRPr="006E7437">
        <w:rPr>
          <w:rFonts w:ascii="Simplified Arabic" w:hAnsi="Simplified Arabic" w:cs="Simplified Arabic"/>
          <w:color w:val="000000" w:themeColor="text1"/>
          <w:sz w:val="32"/>
          <w:szCs w:val="32"/>
          <w:rtl/>
        </w:rPr>
        <w:lastRenderedPageBreak/>
        <w:t>حمدية زهران: التنمية الاقتصادية، مكتبة عين شمس،1982.</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rtl/>
          <w:lang w:bidi="ar-DZ"/>
        </w:rPr>
      </w:pPr>
      <w:r w:rsidRPr="006E7437">
        <w:rPr>
          <w:rFonts w:ascii="Simplified Arabic" w:hAnsi="Simplified Arabic" w:cs="Simplified Arabic"/>
          <w:sz w:val="32"/>
          <w:szCs w:val="32"/>
          <w:rtl/>
          <w:lang w:bidi="ar-DZ"/>
        </w:rPr>
        <w:t>دوني الكوش، مفهوم الثقافة في العلوم الاجتماعية، ترجمة قاسم المقداد، منشورات اتحاد كتاب العرب، دمشق، 2002.</w:t>
      </w:r>
    </w:p>
    <w:p w:rsidR="00831A98" w:rsidRPr="006E7437" w:rsidRDefault="00831A98" w:rsidP="008323B9">
      <w:pPr>
        <w:pStyle w:val="Paragraphedeliste"/>
        <w:numPr>
          <w:ilvl w:val="0"/>
          <w:numId w:val="48"/>
        </w:numPr>
        <w:bidi/>
        <w:spacing w:after="0"/>
        <w:jc w:val="both"/>
        <w:rPr>
          <w:rFonts w:ascii="Simplified Arabic" w:hAnsi="Simplified Arabic" w:cs="Simplified Arabic"/>
          <w:sz w:val="32"/>
          <w:szCs w:val="32"/>
          <w:rtl/>
        </w:rPr>
      </w:pPr>
      <w:r w:rsidRPr="006E7437">
        <w:rPr>
          <w:rFonts w:ascii="Simplified Arabic" w:hAnsi="Simplified Arabic" w:cs="Simplified Arabic"/>
          <w:sz w:val="32"/>
          <w:szCs w:val="32"/>
          <w:rtl/>
        </w:rPr>
        <w:t>رشاد صالح دمنهوري: التنشئة الاجتماعية و التأخر الدراسي، دراسة في علم النفس الاجتماعي التربوي، دار المعرفة الجامعية، الاسكندرية، 1995.</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lang w:bidi="ar-DZ"/>
        </w:rPr>
      </w:pPr>
      <w:r w:rsidRPr="006E7437">
        <w:rPr>
          <w:rFonts w:ascii="Simplified Arabic" w:hAnsi="Simplified Arabic" w:cs="Simplified Arabic"/>
          <w:sz w:val="32"/>
          <w:szCs w:val="32"/>
          <w:rtl/>
          <w:lang w:bidi="ar-DZ"/>
        </w:rPr>
        <w:t>رمزي علي ابراهيم سلامة: اقتصاديات التنمية، الدار الجامعية للطباعة و النشر، الاسكندرية، 1991.</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lang w:bidi="ar-DZ"/>
        </w:rPr>
      </w:pPr>
      <w:r w:rsidRPr="006E7437">
        <w:rPr>
          <w:rFonts w:ascii="Simplified Arabic" w:hAnsi="Simplified Arabic" w:cs="Simplified Arabic"/>
          <w:sz w:val="32"/>
          <w:szCs w:val="32"/>
          <w:rtl/>
          <w:lang w:bidi="ar-DZ"/>
        </w:rPr>
        <w:t>زكي بدوي: العلاقات في مختلف الصناعات، دار الفكر العربي، ط2، 1961.</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lang w:bidi="ar-DZ"/>
        </w:rPr>
      </w:pPr>
      <w:r w:rsidRPr="006E7437">
        <w:rPr>
          <w:rFonts w:ascii="Simplified Arabic" w:hAnsi="Simplified Arabic" w:cs="Simplified Arabic"/>
          <w:sz w:val="32"/>
          <w:szCs w:val="32"/>
          <w:rtl/>
          <w:lang w:bidi="ar-DZ"/>
        </w:rPr>
        <w:t>سالم أحمد الريبي: المرأة العربية و تحديات العصر، دار المعرفة الجامعية، الاسكندرية.</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rtl/>
          <w:lang w:bidi="ar-DZ"/>
        </w:rPr>
      </w:pPr>
      <w:r w:rsidRPr="006E7437">
        <w:rPr>
          <w:rFonts w:ascii="Simplified Arabic" w:hAnsi="Simplified Arabic" w:cs="Simplified Arabic"/>
          <w:sz w:val="32"/>
          <w:szCs w:val="32"/>
          <w:rtl/>
          <w:lang w:bidi="ar-DZ"/>
        </w:rPr>
        <w:t>سالم محمود: دراسات و نماذج بحثية في الاقتصاد، مكتبة لبنان، بيروت، 2003.</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rtl/>
          <w:lang w:bidi="ar-DZ"/>
        </w:rPr>
      </w:pPr>
      <w:r w:rsidRPr="006E7437">
        <w:rPr>
          <w:rFonts w:ascii="Simplified Arabic" w:hAnsi="Simplified Arabic" w:cs="Simplified Arabic"/>
          <w:sz w:val="32"/>
          <w:szCs w:val="32"/>
          <w:rtl/>
          <w:lang w:bidi="ar-DZ"/>
        </w:rPr>
        <w:t>سامح عبد العزيز: المرأة المقاولة واقع و تحديات، دار الكتاب العربي للطباعة و النشر، القاهرة، مصر، 2002.</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rPr>
      </w:pPr>
      <w:r w:rsidRPr="006E7437">
        <w:rPr>
          <w:rFonts w:ascii="Simplified Arabic" w:hAnsi="Simplified Arabic" w:cs="Simplified Arabic"/>
          <w:sz w:val="32"/>
          <w:szCs w:val="32"/>
          <w:rtl/>
        </w:rPr>
        <w:t>سناء الخولي: الزواج و العلاقات الأسرية، دار المعرفة الجامعية، الاسكندرية، مصر 1990.</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rPr>
      </w:pPr>
      <w:r w:rsidRPr="006E7437">
        <w:rPr>
          <w:rFonts w:ascii="Simplified Arabic" w:hAnsi="Simplified Arabic" w:cs="Simplified Arabic"/>
          <w:sz w:val="32"/>
          <w:szCs w:val="32"/>
          <w:rtl/>
        </w:rPr>
        <w:t>سهير كامل أحمد: سيكولوجية نمو الطفل، مركز الاسكندرية للكتاب، 1999.</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rtl/>
          <w:lang w:bidi="ar-DZ"/>
        </w:rPr>
      </w:pPr>
      <w:r w:rsidRPr="006E7437">
        <w:rPr>
          <w:rFonts w:ascii="Simplified Arabic" w:hAnsi="Simplified Arabic" w:cs="Simplified Arabic"/>
          <w:sz w:val="32"/>
          <w:szCs w:val="32"/>
          <w:rtl/>
          <w:lang w:bidi="ar-DZ"/>
        </w:rPr>
        <w:t>سيد عبد الفتاح عفيفي: تأملات في علم الاجتماع المعاصر، دار الفكر العربي، مصر، 1996.</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rtl/>
          <w:lang w:bidi="ar-DZ"/>
        </w:rPr>
      </w:pPr>
      <w:r w:rsidRPr="006E7437">
        <w:rPr>
          <w:rFonts w:ascii="Simplified Arabic" w:hAnsi="Simplified Arabic" w:cs="Simplified Arabic"/>
          <w:sz w:val="32"/>
          <w:szCs w:val="32"/>
          <w:rtl/>
          <w:lang w:bidi="ar-DZ"/>
        </w:rPr>
        <w:t>صالح بن محمد العساف: مؤشرات حول المساهمة الاقتصادية للمرأة العاملة في قطاع التربية و التعليم، مطبعة العمال المركزية، بغداد، 1986.</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rtl/>
          <w:lang w:bidi="ar-DZ"/>
        </w:rPr>
      </w:pPr>
      <w:r w:rsidRPr="006E7437">
        <w:rPr>
          <w:rFonts w:ascii="Simplified Arabic" w:hAnsi="Simplified Arabic" w:cs="Simplified Arabic"/>
          <w:sz w:val="32"/>
          <w:szCs w:val="32"/>
          <w:rtl/>
        </w:rPr>
        <w:t>الطاهر زرهوني: التعليم في الجزائر قبل و بعد الاستقلال، المؤسسة الوطنية للفنون المطبعية، الجزائر، 1994.</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rtl/>
          <w:lang w:bidi="ar-DZ"/>
        </w:rPr>
      </w:pPr>
      <w:r w:rsidRPr="006E7437">
        <w:rPr>
          <w:rFonts w:ascii="Simplified Arabic" w:hAnsi="Simplified Arabic" w:cs="Simplified Arabic"/>
          <w:sz w:val="32"/>
          <w:szCs w:val="32"/>
          <w:rtl/>
          <w:lang w:bidi="ar-DZ"/>
        </w:rPr>
        <w:lastRenderedPageBreak/>
        <w:t>طاهر محسن منصور الغالي: إدارة و إستراتيجية منظمات الأعمال المتوسطة و الصغيرة، دار وائل، الأردن، ط1، 2009.</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color w:val="000000" w:themeColor="text1"/>
          <w:sz w:val="32"/>
          <w:szCs w:val="32"/>
        </w:rPr>
      </w:pPr>
      <w:r w:rsidRPr="006E7437">
        <w:rPr>
          <w:rFonts w:ascii="Simplified Arabic" w:hAnsi="Simplified Arabic" w:cs="Simplified Arabic"/>
          <w:color w:val="000000" w:themeColor="text1"/>
          <w:sz w:val="32"/>
          <w:szCs w:val="32"/>
          <w:rtl/>
        </w:rPr>
        <w:t>الطيب داودي: الاستراتيجية الذاتية لتمويل التنمية الاقتصادية، دار الفجر للنسر و التوزيع، .ط1، 2008.</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rtl/>
          <w:lang w:bidi="ar-DZ"/>
        </w:rPr>
      </w:pPr>
      <w:r w:rsidRPr="006E7437">
        <w:rPr>
          <w:rFonts w:ascii="Simplified Arabic" w:hAnsi="Simplified Arabic" w:cs="Simplified Arabic"/>
          <w:sz w:val="32"/>
          <w:szCs w:val="32"/>
          <w:rtl/>
        </w:rPr>
        <w:t>عبد الباسط عبد المعطي، اعتماد علام: العولمة و قضايا المرأة، أعمال الندوة العلمية لمركز الدراسات و البحوث و الخدمات المتكاملة بكلية البنات، جامعة عين شمس، 3-4 مارس 2002.</w:t>
      </w:r>
    </w:p>
    <w:p w:rsidR="00831A98" w:rsidRPr="006E7437" w:rsidRDefault="00831A98" w:rsidP="008323B9">
      <w:pPr>
        <w:pStyle w:val="Paragraphedeliste"/>
        <w:numPr>
          <w:ilvl w:val="0"/>
          <w:numId w:val="48"/>
        </w:numPr>
        <w:bidi/>
        <w:spacing w:after="0"/>
        <w:jc w:val="both"/>
        <w:rPr>
          <w:rFonts w:ascii="Simplified Arabic" w:hAnsi="Simplified Arabic" w:cs="Simplified Arabic"/>
          <w:sz w:val="32"/>
          <w:szCs w:val="32"/>
          <w:rtl/>
        </w:rPr>
      </w:pPr>
      <w:r w:rsidRPr="006E7437">
        <w:rPr>
          <w:rFonts w:ascii="Simplified Arabic" w:hAnsi="Simplified Arabic" w:cs="Simplified Arabic"/>
          <w:sz w:val="32"/>
          <w:szCs w:val="32"/>
          <w:rtl/>
        </w:rPr>
        <w:t>عبد الباسط محمد حسن، علم الاجتماع الصناعي، مكتبة الأنجلو المصرية، القاهرة، 1972.</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color w:val="000000" w:themeColor="text1"/>
          <w:sz w:val="32"/>
          <w:szCs w:val="32"/>
        </w:rPr>
      </w:pPr>
      <w:r w:rsidRPr="006E7437">
        <w:rPr>
          <w:rFonts w:ascii="Simplified Arabic" w:hAnsi="Simplified Arabic" w:cs="Simplified Arabic"/>
          <w:color w:val="000000" w:themeColor="text1"/>
          <w:sz w:val="32"/>
          <w:szCs w:val="32"/>
          <w:rtl/>
        </w:rPr>
        <w:t>عبد الحميد القاضي: اقتصاديات المالية العامة، مطبعة الرشاد، الاسكندرية.</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rtl/>
          <w:lang w:bidi="ar-DZ"/>
        </w:rPr>
      </w:pPr>
      <w:r w:rsidRPr="006E7437">
        <w:rPr>
          <w:rFonts w:ascii="Simplified Arabic" w:hAnsi="Simplified Arabic" w:cs="Simplified Arabic"/>
          <w:sz w:val="32"/>
          <w:szCs w:val="32"/>
          <w:rtl/>
        </w:rPr>
        <w:t xml:space="preserve">عبد الحميد مصطفى أبو ناعم: ادارة المشروعات الصغيرة، دار الفجر للنشر و التوزيع، 2002. </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lang w:bidi="ar-DZ"/>
        </w:rPr>
      </w:pPr>
      <w:r w:rsidRPr="006E7437">
        <w:rPr>
          <w:rFonts w:ascii="Simplified Arabic" w:hAnsi="Simplified Arabic" w:cs="Simplified Arabic"/>
          <w:sz w:val="32"/>
          <w:szCs w:val="32"/>
          <w:rtl/>
          <w:lang w:bidi="ar-DZ"/>
        </w:rPr>
        <w:t>عبد الرحمن اسماعيل: المرأة بين العمل و العائلة، دار المعرفة الجامعية، الاسكندرية.</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rPr>
      </w:pPr>
      <w:r w:rsidRPr="006E7437">
        <w:rPr>
          <w:rFonts w:ascii="Simplified Arabic" w:hAnsi="Simplified Arabic" w:cs="Simplified Arabic"/>
          <w:sz w:val="32"/>
          <w:szCs w:val="32"/>
          <w:rtl/>
        </w:rPr>
        <w:t>عبد الرؤوف عبد العزيز الجرداوي: مشكلات المرأة العاملة الكويتية و الخليجية و اتجاهاتها، دار المعالي للطباعة و النشر و التوزيع، بيروت.</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rPr>
      </w:pPr>
      <w:r w:rsidRPr="006E7437">
        <w:rPr>
          <w:rFonts w:ascii="Simplified Arabic" w:hAnsi="Simplified Arabic" w:cs="Simplified Arabic"/>
          <w:sz w:val="32"/>
          <w:szCs w:val="32"/>
          <w:rtl/>
        </w:rPr>
        <w:t>عبد العاطي السيد و اخرون: دراسات بيئية و أسرية، دار المعرفة الاجتماعية، الاسكندرية، 1998.</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lang w:bidi="ar-DZ"/>
        </w:rPr>
      </w:pPr>
      <w:r w:rsidRPr="006E7437">
        <w:rPr>
          <w:rFonts w:ascii="Simplified Arabic" w:hAnsi="Simplified Arabic" w:cs="Simplified Arabic"/>
          <w:sz w:val="32"/>
          <w:szCs w:val="32"/>
          <w:rtl/>
        </w:rPr>
        <w:t>عبد المجيد البيانوني: انها الأنثى، مؤسسة الكتب الثقافية، بيروت، 2006.</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rtl/>
          <w:lang w:bidi="ar-DZ"/>
        </w:rPr>
      </w:pPr>
      <w:r w:rsidRPr="006E7437">
        <w:rPr>
          <w:rFonts w:ascii="Simplified Arabic" w:hAnsi="Simplified Arabic" w:cs="Simplified Arabic"/>
          <w:sz w:val="32"/>
          <w:szCs w:val="32"/>
          <w:rtl/>
          <w:lang w:bidi="ar-DZ"/>
        </w:rPr>
        <w:t>عبد المجيد سيد منصور، زكريا أحمد الشربيني، الأسرة على مشارف القرن 21، ط1، دار الفكر العربي، القاهرة، 2000.</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rPr>
      </w:pPr>
      <w:r w:rsidRPr="006E7437">
        <w:rPr>
          <w:rFonts w:ascii="Simplified Arabic" w:hAnsi="Simplified Arabic" w:cs="Simplified Arabic"/>
          <w:sz w:val="32"/>
          <w:szCs w:val="32"/>
          <w:rtl/>
        </w:rPr>
        <w:t>عطاء الله تاج: المرأة العاملة في تشريع العمل الجزائري بين مبدأ المساواة و الحماية القانونية، ديوان المطبوعات الجامعية الجزائرية، 2006.</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rtl/>
          <w:lang w:bidi="ar-DZ"/>
        </w:rPr>
      </w:pPr>
      <w:r w:rsidRPr="006E7437">
        <w:rPr>
          <w:rFonts w:ascii="Simplified Arabic" w:hAnsi="Simplified Arabic" w:cs="Simplified Arabic"/>
          <w:sz w:val="32"/>
          <w:szCs w:val="32"/>
          <w:rtl/>
          <w:lang w:bidi="ar-DZ"/>
        </w:rPr>
        <w:lastRenderedPageBreak/>
        <w:t>علي شلق و اخرون: المرأة و دورها في حركة الوحدة العربية، مركز دراسات الوحدة العربية، بيروت، لبنان، ط2، 1986.</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lang w:bidi="ar-DZ"/>
        </w:rPr>
      </w:pPr>
      <w:r w:rsidRPr="006E7437">
        <w:rPr>
          <w:rFonts w:ascii="Simplified Arabic" w:hAnsi="Simplified Arabic" w:cs="Simplified Arabic"/>
          <w:sz w:val="32"/>
          <w:szCs w:val="32"/>
          <w:rtl/>
        </w:rPr>
        <w:t>علي عبد الرزاق جلبي: تصميم البحث الاجتماعي( الأسس و الاستراتيجيات)، دار المعرفة الجامعية، الاسكندرية، 2002.</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rtl/>
          <w:lang w:bidi="ar-DZ"/>
        </w:rPr>
      </w:pPr>
      <w:r w:rsidRPr="006E7437">
        <w:rPr>
          <w:rFonts w:ascii="Simplified Arabic" w:hAnsi="Simplified Arabic" w:cs="Simplified Arabic"/>
          <w:sz w:val="32"/>
          <w:szCs w:val="32"/>
          <w:rtl/>
          <w:lang w:bidi="ar-DZ"/>
        </w:rPr>
        <w:t>عمار بوحوش: العمال الجزائريون في فرنسا –دراسة تحليلية- الشركة الوطنية للنشر و التوزيع، مطبعة أحمد زبانة، الجزائر، ط2، 1979.</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rtl/>
        </w:rPr>
      </w:pPr>
      <w:r w:rsidRPr="006E7437">
        <w:rPr>
          <w:rFonts w:ascii="Simplified Arabic" w:hAnsi="Simplified Arabic" w:cs="Simplified Arabic"/>
          <w:sz w:val="32"/>
          <w:szCs w:val="32"/>
          <w:rtl/>
        </w:rPr>
        <w:t>غازي حسين الصابريني: الوجيز في حقوق الانسان و حرياته، مكتبة دار الثقافة، عمان/ ط2، 1997.</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rPr>
      </w:pPr>
      <w:r w:rsidRPr="006E7437">
        <w:rPr>
          <w:rFonts w:ascii="Simplified Arabic" w:hAnsi="Simplified Arabic" w:cs="Simplified Arabic"/>
          <w:sz w:val="32"/>
          <w:szCs w:val="32"/>
          <w:rtl/>
        </w:rPr>
        <w:t>فليح حسن خلف: التنمية و التخطيط الاقتصادي، عالم الكتب الحديثة للنشر و التوزيع، ط1، الأردن، 2006.</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rPr>
      </w:pPr>
      <w:r w:rsidRPr="006E7437">
        <w:rPr>
          <w:rFonts w:ascii="Simplified Arabic" w:hAnsi="Simplified Arabic" w:cs="Simplified Arabic"/>
          <w:sz w:val="32"/>
          <w:szCs w:val="32"/>
          <w:rtl/>
        </w:rPr>
        <w:t>كاميليا عبد الفتاح: سوسيولوجيا المرأة العاملة، دار النهضة العريية، بيروت، 1984.</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rtl/>
          <w:lang w:bidi="ar-DZ"/>
        </w:rPr>
      </w:pPr>
      <w:r w:rsidRPr="006E7437">
        <w:rPr>
          <w:rFonts w:ascii="Simplified Arabic" w:hAnsi="Simplified Arabic" w:cs="Simplified Arabic"/>
          <w:sz w:val="32"/>
          <w:szCs w:val="32"/>
          <w:rtl/>
          <w:lang w:bidi="ar-DZ"/>
        </w:rPr>
        <w:t>كليفورد بومباك: ترجمة رائد السمرة، اسس ادارة الأعمال التجارية الصغيرة، مركز الكتاب الأردني، 1989.</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rPr>
      </w:pPr>
      <w:r w:rsidRPr="006E7437">
        <w:rPr>
          <w:rFonts w:ascii="Simplified Arabic" w:hAnsi="Simplified Arabic" w:cs="Simplified Arabic"/>
          <w:sz w:val="32"/>
          <w:szCs w:val="32"/>
          <w:rtl/>
        </w:rPr>
        <w:t>محمد أحمد اسماعيل: المركز القانوني للمرأة العاملة في القانون المصري المقارن، دار النهضة العربية، القاهرة، 2000.</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rPr>
      </w:pPr>
      <w:r w:rsidRPr="006E7437">
        <w:rPr>
          <w:rFonts w:ascii="Simplified Arabic" w:hAnsi="Simplified Arabic" w:cs="Simplified Arabic"/>
          <w:sz w:val="32"/>
          <w:szCs w:val="32"/>
          <w:rtl/>
        </w:rPr>
        <w:t>محمد ادم سلامة: المرأة بين البيت و العمل، دار المعرفة، القاهرة، 1982.</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rtl/>
          <w:lang w:bidi="ar-DZ"/>
        </w:rPr>
      </w:pPr>
      <w:r w:rsidRPr="006E7437">
        <w:rPr>
          <w:rFonts w:ascii="Simplified Arabic" w:hAnsi="Simplified Arabic" w:cs="Simplified Arabic"/>
          <w:sz w:val="32"/>
          <w:szCs w:val="32"/>
          <w:rtl/>
          <w:lang w:bidi="ar-DZ"/>
        </w:rPr>
        <w:t>محمد الجوهري، علم الاجتماع و قضايا التنمية في العالم الثالث، دار المعرفة الجامعية، الاسكندرية، 1940.</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lang w:bidi="ar-DZ"/>
        </w:rPr>
      </w:pPr>
      <w:r w:rsidRPr="006E7437">
        <w:rPr>
          <w:rFonts w:ascii="Simplified Arabic" w:hAnsi="Simplified Arabic" w:cs="Simplified Arabic"/>
          <w:sz w:val="32"/>
          <w:szCs w:val="32"/>
          <w:rtl/>
          <w:lang w:bidi="ar-DZ"/>
        </w:rPr>
        <w:t>محمد السويدي، مقدمة في دراسة المجتمع الجزائري، ديوان المطبوعات الجامعية، الجزائر، 1984.</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color w:val="000000" w:themeColor="text1"/>
          <w:sz w:val="32"/>
          <w:szCs w:val="32"/>
        </w:rPr>
      </w:pPr>
      <w:r w:rsidRPr="006E7437">
        <w:rPr>
          <w:rFonts w:ascii="Simplified Arabic" w:hAnsi="Simplified Arabic" w:cs="Simplified Arabic"/>
          <w:sz w:val="32"/>
          <w:szCs w:val="32"/>
          <w:rtl/>
        </w:rPr>
        <w:t>محمد الشامي: القدرات العقلية، دار وائل، الأردن، 2007</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rPr>
      </w:pPr>
      <w:r w:rsidRPr="006E7437">
        <w:rPr>
          <w:rFonts w:ascii="Simplified Arabic" w:hAnsi="Simplified Arabic" w:cs="Simplified Arabic"/>
          <w:sz w:val="32"/>
          <w:szCs w:val="32"/>
          <w:rtl/>
        </w:rPr>
        <w:t>محمد الغزالي، قضايا المرأة بين التقاليد الراكدة و الوافدة، دار الشروق،ط1، 1990.</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rtl/>
          <w:lang w:bidi="ar-DZ"/>
        </w:rPr>
      </w:pPr>
      <w:r w:rsidRPr="006E7437">
        <w:rPr>
          <w:rFonts w:ascii="Simplified Arabic" w:hAnsi="Simplified Arabic" w:cs="Simplified Arabic"/>
          <w:sz w:val="32"/>
          <w:szCs w:val="32"/>
          <w:rtl/>
          <w:lang w:bidi="ar-DZ"/>
        </w:rPr>
        <w:lastRenderedPageBreak/>
        <w:t>محمد بن سعد عبد الرحمن آلا سعود: قوامة الرجل وخروج المرأة العاملة لعمل (العلاقة والتأثير)، ط1، دار البحوث والدراسات الإسلامية وإحياء التراث،2002.</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lang w:bidi="ar-DZ"/>
        </w:rPr>
      </w:pPr>
      <w:r w:rsidRPr="006E7437">
        <w:rPr>
          <w:rFonts w:ascii="Simplified Arabic" w:hAnsi="Simplified Arabic" w:cs="Simplified Arabic"/>
          <w:sz w:val="32"/>
          <w:szCs w:val="32"/>
          <w:rtl/>
        </w:rPr>
        <w:t>محمد شفيق زكي محمود فتحي عكاشة: مدخل الى علم النفس الاجتماعي، المطتب الجامعي الحديث، الاسكندرية، مصر.</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lang w:bidi="ar-DZ"/>
        </w:rPr>
      </w:pPr>
      <w:r w:rsidRPr="006E7437">
        <w:rPr>
          <w:rFonts w:ascii="Simplified Arabic" w:hAnsi="Simplified Arabic" w:cs="Simplified Arabic"/>
          <w:sz w:val="32"/>
          <w:szCs w:val="32"/>
          <w:rtl/>
          <w:lang w:bidi="ar-DZ"/>
        </w:rPr>
        <w:t>محمد صفوت قابل: نظريات و سياسات التنمية الاقتصادية، دار الوفاء لدنيا الطباعة و النشر و التوزيع، مصر، 2008.</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rPr>
      </w:pPr>
      <w:r w:rsidRPr="006E7437">
        <w:rPr>
          <w:rFonts w:ascii="Simplified Arabic" w:hAnsi="Simplified Arabic" w:cs="Simplified Arabic"/>
          <w:sz w:val="32"/>
          <w:szCs w:val="32"/>
          <w:rtl/>
        </w:rPr>
        <w:t>محمد عبد العزيز عجمية، صبحي تادريس قريصة: مذكرات في التنمية و التخطيط، الدار الجامعية للنشر و التوزيع، الاسكندرية، 1986.</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rtl/>
        </w:rPr>
      </w:pPr>
      <w:r w:rsidRPr="006E7437">
        <w:rPr>
          <w:rFonts w:ascii="Simplified Arabic" w:hAnsi="Simplified Arabic" w:cs="Simplified Arabic"/>
          <w:sz w:val="32"/>
          <w:szCs w:val="32"/>
          <w:rtl/>
        </w:rPr>
        <w:t>محمد علي جعلوك: أعمال المقاولات، دار الرتب الجامعية، لبنان، ط1، 1999.</w:t>
      </w:r>
    </w:p>
    <w:p w:rsidR="00831A98" w:rsidRPr="006E7437" w:rsidRDefault="00831A98" w:rsidP="008323B9">
      <w:pPr>
        <w:pStyle w:val="Notedebasdepage"/>
        <w:numPr>
          <w:ilvl w:val="0"/>
          <w:numId w:val="48"/>
        </w:numPr>
        <w:tabs>
          <w:tab w:val="right" w:pos="41"/>
          <w:tab w:val="right" w:pos="466"/>
        </w:tabs>
        <w:spacing w:line="276" w:lineRule="auto"/>
        <w:jc w:val="both"/>
        <w:rPr>
          <w:rFonts w:ascii="Simplified Arabic" w:hAnsi="Simplified Arabic" w:cs="Simplified Arabic"/>
          <w:sz w:val="32"/>
          <w:szCs w:val="32"/>
          <w:rtl/>
          <w:lang w:bidi="ar-DZ"/>
        </w:rPr>
      </w:pPr>
      <w:r w:rsidRPr="006E7437">
        <w:rPr>
          <w:rFonts w:ascii="Simplified Arabic" w:hAnsi="Simplified Arabic" w:cs="Simplified Arabic"/>
          <w:sz w:val="32"/>
          <w:szCs w:val="32"/>
          <w:rtl/>
          <w:lang w:bidi="ar-DZ"/>
        </w:rPr>
        <w:t>محمد محبوب: تأملات في المرأة و المجتمع، دار العربية للطباعة و النشر و التوزيع، بيروت، لبنان، د.ن.</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rPr>
      </w:pPr>
      <w:r w:rsidRPr="006E7437">
        <w:rPr>
          <w:rFonts w:ascii="Simplified Arabic" w:hAnsi="Simplified Arabic" w:cs="Simplified Arabic"/>
          <w:sz w:val="32"/>
          <w:szCs w:val="32"/>
          <w:rtl/>
        </w:rPr>
        <w:t>محمود حسن: الأسرة و مشكلاتها، دار النهضة العربية للطباعة و النشر، بيروت، لبنان، 1967.</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rtl/>
          <w:lang w:bidi="ar-DZ"/>
        </w:rPr>
      </w:pPr>
      <w:r w:rsidRPr="006E7437">
        <w:rPr>
          <w:rFonts w:ascii="Simplified Arabic" w:hAnsi="Simplified Arabic" w:cs="Simplified Arabic"/>
          <w:sz w:val="32"/>
          <w:szCs w:val="32"/>
          <w:rtl/>
          <w:lang w:bidi="ar-DZ"/>
        </w:rPr>
        <w:t xml:space="preserve">محمود عبد الغفار السليطي: المراة في الاسلام، </w:t>
      </w:r>
      <w:r w:rsidRPr="006E7437">
        <w:rPr>
          <w:rFonts w:ascii="Simplified Arabic" w:hAnsi="Simplified Arabic" w:cs="Simplified Arabic"/>
          <w:sz w:val="32"/>
          <w:szCs w:val="32"/>
          <w:rtl/>
        </w:rPr>
        <w:t>دار الكتاب العربي للطباعة و النشر، القاهرة، مصر.</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lang w:bidi="ar-DZ"/>
        </w:rPr>
      </w:pPr>
      <w:r w:rsidRPr="006E7437">
        <w:rPr>
          <w:rFonts w:ascii="Simplified Arabic" w:hAnsi="Simplified Arabic" w:cs="Simplified Arabic"/>
          <w:sz w:val="32"/>
          <w:szCs w:val="32"/>
          <w:rtl/>
          <w:lang w:bidi="ar-DZ"/>
        </w:rPr>
        <w:t>مدحت القريشي: التنمية الاقتصادية "نظريات و سياسات و موضوعات" دار وائل للنشر، ط1، 2007.</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rPr>
      </w:pPr>
      <w:r w:rsidRPr="006E7437">
        <w:rPr>
          <w:rFonts w:ascii="Simplified Arabic" w:hAnsi="Simplified Arabic" w:cs="Simplified Arabic"/>
          <w:color w:val="000000" w:themeColor="text1"/>
          <w:sz w:val="32"/>
          <w:szCs w:val="32"/>
          <w:rtl/>
        </w:rPr>
        <w:t>مدحت القريشي: التنمية الاقتصادية"نظريات و سياسات و موضوعات" دار وائل للنشر، ط1،2003.</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lang w:bidi="ar-DZ"/>
        </w:rPr>
      </w:pPr>
      <w:r w:rsidRPr="006E7437">
        <w:rPr>
          <w:rFonts w:ascii="Simplified Arabic" w:hAnsi="Simplified Arabic" w:cs="Simplified Arabic"/>
          <w:sz w:val="32"/>
          <w:szCs w:val="32"/>
          <w:rtl/>
          <w:lang w:bidi="ar-DZ"/>
        </w:rPr>
        <w:t>مدحت محمد العقاد: مقمة في التنمية و التخطيط، دار النهظة العربية، بيروت، 1980.</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rtl/>
        </w:rPr>
      </w:pPr>
      <w:r w:rsidRPr="006E7437">
        <w:rPr>
          <w:rFonts w:ascii="Simplified Arabic" w:hAnsi="Simplified Arabic" w:cs="Simplified Arabic"/>
          <w:sz w:val="32"/>
          <w:szCs w:val="32"/>
          <w:rtl/>
        </w:rPr>
        <w:t>مصطفى بوتفنوشت: العائلة الجزائرية "التطور و الخصائص الحديثة"، ترجمة دمري أحمد، ديوان المطبوعات الجامعية، الجزائر، 1984.</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rPr>
      </w:pPr>
      <w:r w:rsidRPr="006E7437">
        <w:rPr>
          <w:rFonts w:ascii="Simplified Arabic" w:hAnsi="Simplified Arabic" w:cs="Simplified Arabic"/>
          <w:sz w:val="32"/>
          <w:szCs w:val="32"/>
          <w:rtl/>
        </w:rPr>
        <w:lastRenderedPageBreak/>
        <w:t xml:space="preserve">معن خليل عر: علم اجتماع الأسرة، دار الشروق، ط1، 1994 </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lang w:bidi="ar-DZ"/>
        </w:rPr>
      </w:pPr>
      <w:r w:rsidRPr="006E7437">
        <w:rPr>
          <w:rFonts w:ascii="Simplified Arabic" w:hAnsi="Simplified Arabic" w:cs="Simplified Arabic"/>
          <w:sz w:val="32"/>
          <w:szCs w:val="32"/>
          <w:rtl/>
          <w:lang w:bidi="ar-DZ"/>
        </w:rPr>
        <w:t>مها عبد العزيز: مشاكل الطفل الطبة و الصحية و التربوية، مؤسسة شباب ابجامعة، الاسكندرية، 2005.</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lang w:bidi="ar-DZ"/>
        </w:rPr>
      </w:pPr>
      <w:r w:rsidRPr="006E7437">
        <w:rPr>
          <w:rFonts w:ascii="Simplified Arabic" w:hAnsi="Simplified Arabic" w:cs="Simplified Arabic"/>
          <w:sz w:val="32"/>
          <w:szCs w:val="32"/>
          <w:rtl/>
          <w:lang w:bidi="ar-DZ"/>
        </w:rPr>
        <w:t>مونيك بييتر، المرأة عبر التاريخ تطور الوضع النسوي من بداية الحضارة الى يومنا هذا، ترجمة هنرييت عبودي، دار الطليعة للطباعة و النشر، بيروت، 1979.</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lang w:bidi="ar-DZ"/>
        </w:rPr>
      </w:pPr>
      <w:r w:rsidRPr="006E7437">
        <w:rPr>
          <w:rFonts w:ascii="Simplified Arabic" w:hAnsi="Simplified Arabic" w:cs="Simplified Arabic"/>
          <w:sz w:val="32"/>
          <w:szCs w:val="32"/>
          <w:rtl/>
        </w:rPr>
        <w:t>ميرفت شاهين: المرأة و الريادة في ادارة الأعمال، المؤتمر العالمي الدولي السنوي العاشر"الريادة في مجتمع المعرفة"، عمان، الأردن، أفريل 2010.</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rtl/>
          <w:lang w:bidi="ar-DZ"/>
        </w:rPr>
      </w:pPr>
      <w:r w:rsidRPr="006E7437">
        <w:rPr>
          <w:rFonts w:ascii="Simplified Arabic" w:hAnsi="Simplified Arabic" w:cs="Simplified Arabic"/>
          <w:sz w:val="32"/>
          <w:szCs w:val="32"/>
          <w:rtl/>
          <w:lang w:bidi="ar-DZ"/>
        </w:rPr>
        <w:t>النجار فايز، محمد عبد الستار: الريادة و إدارة الأعمال الصغيرة، ط2، دار الحامد، الأردن، 2008.</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rtl/>
        </w:rPr>
      </w:pPr>
      <w:r w:rsidRPr="006E7437">
        <w:rPr>
          <w:rFonts w:ascii="Simplified Arabic" w:hAnsi="Simplified Arabic" w:cs="Simplified Arabic"/>
          <w:sz w:val="32"/>
          <w:szCs w:val="32"/>
          <w:rtl/>
        </w:rPr>
        <w:t>هنري عزامو اخرون: المرأة و دورها في حركة الوحدة العربية، مركز دراسات الوحدة العربية، بيروت.</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rPr>
      </w:pPr>
      <w:r w:rsidRPr="006E7437">
        <w:rPr>
          <w:rFonts w:ascii="Simplified Arabic" w:hAnsi="Simplified Arabic" w:cs="Simplified Arabic"/>
          <w:sz w:val="32"/>
          <w:szCs w:val="32"/>
          <w:rtl/>
        </w:rPr>
        <w:t>هوشيار معروف: تحليل الاقتصاد الكلي، دار صفاء للنشر و التوزيع، ط1، عمان، 2005.</w:t>
      </w:r>
    </w:p>
    <w:p w:rsidR="00831A98" w:rsidRPr="006E7437" w:rsidRDefault="00831A98" w:rsidP="008323B9">
      <w:pPr>
        <w:pStyle w:val="Notedebasdepage"/>
        <w:numPr>
          <w:ilvl w:val="0"/>
          <w:numId w:val="48"/>
        </w:numPr>
        <w:spacing w:line="276" w:lineRule="auto"/>
        <w:jc w:val="both"/>
        <w:rPr>
          <w:rFonts w:ascii="Simplified Arabic" w:hAnsi="Simplified Arabic" w:cs="Simplified Arabic"/>
          <w:sz w:val="32"/>
          <w:szCs w:val="32"/>
        </w:rPr>
      </w:pPr>
      <w:r w:rsidRPr="006E7437">
        <w:rPr>
          <w:rFonts w:ascii="Simplified Arabic" w:hAnsi="Simplified Arabic" w:cs="Simplified Arabic"/>
          <w:sz w:val="32"/>
          <w:szCs w:val="32"/>
          <w:rtl/>
        </w:rPr>
        <w:t>وليد الجيوسي: أسس التنمية الاقتصادية، دار جليس الزمان للنشر و التوزيع، ط1، 2009.</w:t>
      </w:r>
    </w:p>
    <w:p w:rsidR="00831A98" w:rsidRDefault="00831A98" w:rsidP="008323B9">
      <w:pPr>
        <w:pStyle w:val="Notedebasdepage"/>
        <w:numPr>
          <w:ilvl w:val="0"/>
          <w:numId w:val="48"/>
        </w:numPr>
        <w:spacing w:line="276" w:lineRule="auto"/>
        <w:jc w:val="both"/>
        <w:rPr>
          <w:rFonts w:ascii="Simplified Arabic" w:hAnsi="Simplified Arabic" w:cs="Simplified Arabic"/>
          <w:sz w:val="32"/>
          <w:szCs w:val="32"/>
        </w:rPr>
      </w:pPr>
      <w:r w:rsidRPr="006E7437">
        <w:rPr>
          <w:rFonts w:ascii="Simplified Arabic" w:hAnsi="Simplified Arabic" w:cs="Simplified Arabic"/>
          <w:sz w:val="32"/>
          <w:szCs w:val="32"/>
          <w:rtl/>
        </w:rPr>
        <w:t>يحيى مزيودي: القاولات علم و فن و ادارة، الشركة العالمية للكتاب، 2003، ط1.</w:t>
      </w:r>
    </w:p>
    <w:p w:rsidR="00BA4355" w:rsidRDefault="00BA4355" w:rsidP="008323B9">
      <w:pPr>
        <w:pStyle w:val="Notedebasdepage"/>
        <w:spacing w:line="276" w:lineRule="auto"/>
        <w:jc w:val="both"/>
        <w:rPr>
          <w:rFonts w:ascii="Simplified Arabic" w:hAnsi="Simplified Arabic" w:cs="Simplified Arabic"/>
          <w:sz w:val="32"/>
          <w:szCs w:val="32"/>
          <w:rtl/>
        </w:rPr>
      </w:pPr>
    </w:p>
    <w:p w:rsidR="00BA4355" w:rsidRDefault="00BA4355" w:rsidP="008323B9">
      <w:pPr>
        <w:pStyle w:val="Notedebasdepage"/>
        <w:spacing w:line="276" w:lineRule="auto"/>
        <w:jc w:val="both"/>
        <w:rPr>
          <w:rFonts w:ascii="Simplified Arabic" w:hAnsi="Simplified Arabic" w:cs="Simplified Arabic"/>
          <w:sz w:val="32"/>
          <w:szCs w:val="32"/>
          <w:rtl/>
        </w:rPr>
      </w:pPr>
    </w:p>
    <w:p w:rsidR="008323B9" w:rsidRDefault="008323B9" w:rsidP="008323B9">
      <w:pPr>
        <w:pStyle w:val="Notedebasdepage"/>
        <w:spacing w:line="276" w:lineRule="auto"/>
        <w:jc w:val="both"/>
        <w:rPr>
          <w:rFonts w:ascii="Simplified Arabic" w:hAnsi="Simplified Arabic" w:cs="Simplified Arabic"/>
          <w:sz w:val="32"/>
          <w:szCs w:val="32"/>
          <w:rtl/>
        </w:rPr>
      </w:pPr>
    </w:p>
    <w:p w:rsidR="008323B9" w:rsidRDefault="008323B9" w:rsidP="008323B9">
      <w:pPr>
        <w:pStyle w:val="Notedebasdepage"/>
        <w:spacing w:line="276" w:lineRule="auto"/>
        <w:jc w:val="both"/>
        <w:rPr>
          <w:rFonts w:ascii="Simplified Arabic" w:hAnsi="Simplified Arabic" w:cs="Simplified Arabic"/>
          <w:sz w:val="32"/>
          <w:szCs w:val="32"/>
          <w:rtl/>
        </w:rPr>
      </w:pPr>
    </w:p>
    <w:p w:rsidR="006E7437" w:rsidRPr="00BA4355" w:rsidRDefault="00BA4355" w:rsidP="008323B9">
      <w:pPr>
        <w:pStyle w:val="Notedebasdepage"/>
        <w:spacing w:line="276" w:lineRule="auto"/>
        <w:jc w:val="both"/>
        <w:rPr>
          <w:rFonts w:ascii="Simplified Arabic" w:hAnsi="Simplified Arabic" w:cs="Simplified Arabic"/>
          <w:b/>
          <w:bCs/>
          <w:sz w:val="32"/>
          <w:szCs w:val="32"/>
          <w:lang w:bidi="ar-DZ"/>
        </w:rPr>
      </w:pPr>
      <w:r>
        <w:rPr>
          <w:rFonts w:ascii="Simplified Arabic" w:hAnsi="Simplified Arabic" w:cs="Simplified Arabic"/>
          <w:b/>
          <w:bCs/>
          <w:sz w:val="32"/>
          <w:szCs w:val="32"/>
          <w:rtl/>
          <w:lang w:bidi="ar-DZ"/>
        </w:rPr>
        <w:t>المراجع بالأجنبية</w:t>
      </w:r>
      <w:r>
        <w:rPr>
          <w:rFonts w:ascii="Simplified Arabic" w:hAnsi="Simplified Arabic" w:cs="Simplified Arabic" w:hint="cs"/>
          <w:b/>
          <w:bCs/>
          <w:sz w:val="32"/>
          <w:szCs w:val="32"/>
          <w:rtl/>
          <w:lang w:bidi="ar-DZ"/>
        </w:rPr>
        <w:t>:</w:t>
      </w:r>
    </w:p>
    <w:p w:rsidR="006E7437" w:rsidRPr="006E7437" w:rsidRDefault="006E7437" w:rsidP="008323B9">
      <w:pPr>
        <w:pStyle w:val="Notedebasdepage"/>
        <w:bidi w:val="0"/>
        <w:spacing w:line="276" w:lineRule="auto"/>
        <w:rPr>
          <w:rFonts w:ascii="Simplified Arabic" w:hAnsi="Simplified Arabic" w:cs="Simplified Arabic"/>
          <w:sz w:val="32"/>
          <w:szCs w:val="32"/>
          <w:rtl/>
        </w:rPr>
      </w:pPr>
      <w:r w:rsidRPr="006E7437">
        <w:rPr>
          <w:rFonts w:ascii="Simplified Arabic" w:hAnsi="Simplified Arabic" w:cs="Simplified Arabic"/>
          <w:sz w:val="32"/>
          <w:szCs w:val="32"/>
          <w:rtl/>
        </w:rPr>
        <w:lastRenderedPageBreak/>
        <w:t>-1</w:t>
      </w:r>
      <w:r w:rsidRPr="006E7437">
        <w:rPr>
          <w:rFonts w:ascii="Simplified Arabic" w:hAnsi="Simplified Arabic" w:cs="Simplified Arabic"/>
          <w:sz w:val="32"/>
          <w:szCs w:val="32"/>
        </w:rPr>
        <w:t xml:space="preserve"> Andre Michel : Activité professionnelle de la femme et vie conjugale , centre nationale de la recherche scientifique, paris , 1974</w:t>
      </w:r>
      <w:r w:rsidRPr="006E7437">
        <w:rPr>
          <w:rFonts w:ascii="Simplified Arabic" w:hAnsi="Simplified Arabic" w:cs="Simplified Arabic"/>
          <w:sz w:val="32"/>
          <w:szCs w:val="32"/>
          <w:rtl/>
        </w:rPr>
        <w:t>.</w:t>
      </w:r>
    </w:p>
    <w:p w:rsidR="006E7437" w:rsidRPr="006E7437" w:rsidRDefault="006E7437" w:rsidP="008323B9">
      <w:pPr>
        <w:pStyle w:val="Notedebasdepage"/>
        <w:bidi w:val="0"/>
        <w:spacing w:line="276" w:lineRule="auto"/>
        <w:rPr>
          <w:rFonts w:ascii="Simplified Arabic" w:hAnsi="Simplified Arabic" w:cs="Simplified Arabic"/>
          <w:sz w:val="32"/>
          <w:szCs w:val="32"/>
          <w:rtl/>
        </w:rPr>
      </w:pPr>
      <w:r w:rsidRPr="006E7437">
        <w:rPr>
          <w:rFonts w:ascii="Simplified Arabic" w:hAnsi="Simplified Arabic" w:cs="Simplified Arabic"/>
          <w:sz w:val="32"/>
          <w:szCs w:val="32"/>
          <w:rtl/>
        </w:rPr>
        <w:t>2</w:t>
      </w:r>
      <w:r w:rsidRPr="006E7437">
        <w:rPr>
          <w:rFonts w:ascii="Simplified Arabic" w:hAnsi="Simplified Arabic" w:cs="Simplified Arabic"/>
          <w:sz w:val="32"/>
          <w:szCs w:val="32"/>
        </w:rPr>
        <w:t>- Bernard Mottez : la sociologie industrielle, presse universitaire de France, 1975</w:t>
      </w:r>
    </w:p>
    <w:p w:rsidR="006E7437" w:rsidRPr="006E7437" w:rsidRDefault="006E7437" w:rsidP="008323B9">
      <w:pPr>
        <w:pStyle w:val="Notedebasdepage"/>
        <w:bidi w:val="0"/>
        <w:spacing w:line="276" w:lineRule="auto"/>
        <w:rPr>
          <w:rFonts w:ascii="Simplified Arabic" w:hAnsi="Simplified Arabic" w:cs="Simplified Arabic"/>
          <w:sz w:val="32"/>
          <w:szCs w:val="32"/>
          <w:rtl/>
        </w:rPr>
      </w:pPr>
      <w:r w:rsidRPr="006E7437">
        <w:rPr>
          <w:rFonts w:ascii="Simplified Arabic" w:hAnsi="Simplified Arabic" w:cs="Simplified Arabic"/>
          <w:sz w:val="32"/>
          <w:szCs w:val="32"/>
          <w:rtl/>
        </w:rPr>
        <w:t>-3</w:t>
      </w:r>
      <w:r w:rsidRPr="006E7437">
        <w:rPr>
          <w:rFonts w:ascii="Simplified Arabic" w:hAnsi="Simplified Arabic" w:cs="Simplified Arabic"/>
          <w:sz w:val="32"/>
          <w:szCs w:val="32"/>
        </w:rPr>
        <w:t xml:space="preserve"> Christian romain,24 mots clés de l 'économie et de la gestion, France, édition maxie-livre ,2004</w:t>
      </w:r>
    </w:p>
    <w:p w:rsidR="006E7437" w:rsidRPr="006E7437" w:rsidRDefault="006E7437" w:rsidP="008323B9">
      <w:pPr>
        <w:pStyle w:val="Notedebasdepage"/>
        <w:bidi w:val="0"/>
        <w:spacing w:line="276" w:lineRule="auto"/>
        <w:rPr>
          <w:rFonts w:ascii="Simplified Arabic" w:hAnsi="Simplified Arabic" w:cs="Simplified Arabic"/>
          <w:sz w:val="32"/>
          <w:szCs w:val="32"/>
          <w:rtl/>
        </w:rPr>
      </w:pPr>
      <w:r w:rsidRPr="006E7437">
        <w:rPr>
          <w:rFonts w:ascii="Simplified Arabic" w:hAnsi="Simplified Arabic" w:cs="Simplified Arabic"/>
          <w:sz w:val="32"/>
          <w:szCs w:val="32"/>
          <w:rtl/>
        </w:rPr>
        <w:t>-4</w:t>
      </w:r>
      <w:r w:rsidRPr="006E7437">
        <w:rPr>
          <w:rFonts w:ascii="Simplified Arabic" w:hAnsi="Simplified Arabic" w:cs="Simplified Arabic"/>
          <w:sz w:val="32"/>
          <w:szCs w:val="32"/>
        </w:rPr>
        <w:t xml:space="preserve"> droit de l’homme et application des lois( manuel de formation à l’intontion des services de police), nation unies, new york et genève, 1997</w:t>
      </w:r>
    </w:p>
    <w:p w:rsidR="006E7437" w:rsidRPr="006E7437" w:rsidRDefault="006E7437" w:rsidP="008323B9">
      <w:pPr>
        <w:pStyle w:val="Notedebasdepage"/>
        <w:bidi w:val="0"/>
        <w:spacing w:line="276" w:lineRule="auto"/>
        <w:rPr>
          <w:rFonts w:ascii="Simplified Arabic" w:hAnsi="Simplified Arabic" w:cs="Simplified Arabic"/>
          <w:sz w:val="32"/>
          <w:szCs w:val="32"/>
          <w:rtl/>
          <w:lang w:bidi="ar-DZ"/>
        </w:rPr>
      </w:pPr>
      <w:r w:rsidRPr="006E7437">
        <w:rPr>
          <w:rFonts w:ascii="Simplified Arabic" w:hAnsi="Simplified Arabic" w:cs="Simplified Arabic"/>
          <w:sz w:val="32"/>
          <w:szCs w:val="32"/>
          <w:rtl/>
          <w:lang w:bidi="ar-DZ"/>
        </w:rPr>
        <w:t>-5</w:t>
      </w:r>
      <w:r w:rsidRPr="006E7437">
        <w:rPr>
          <w:rFonts w:ascii="Simplified Arabic" w:hAnsi="Simplified Arabic" w:cs="Simplified Arabic"/>
          <w:sz w:val="32"/>
          <w:szCs w:val="32"/>
          <w:lang w:bidi="ar-DZ"/>
        </w:rPr>
        <w:t>- Jeanne halladay coughlin, the rise of women entrepreneurs : people, processes, and global trends, QUORUM BOOKS, london, first published in 2002</w:t>
      </w:r>
      <w:r w:rsidRPr="006E7437">
        <w:rPr>
          <w:rFonts w:ascii="Simplified Arabic" w:hAnsi="Simplified Arabic" w:cs="Simplified Arabic"/>
          <w:sz w:val="32"/>
          <w:szCs w:val="32"/>
          <w:rtl/>
          <w:lang w:bidi="ar-DZ"/>
        </w:rPr>
        <w:t>.</w:t>
      </w:r>
    </w:p>
    <w:p w:rsidR="006E7437" w:rsidRPr="006E7437" w:rsidRDefault="006E7437" w:rsidP="008323B9">
      <w:pPr>
        <w:pStyle w:val="Notedebasdepage"/>
        <w:bidi w:val="0"/>
        <w:spacing w:line="276" w:lineRule="auto"/>
        <w:rPr>
          <w:rFonts w:ascii="Simplified Arabic" w:hAnsi="Simplified Arabic" w:cs="Simplified Arabic"/>
          <w:sz w:val="32"/>
          <w:szCs w:val="32"/>
          <w:rtl/>
        </w:rPr>
      </w:pPr>
      <w:r w:rsidRPr="006E7437">
        <w:rPr>
          <w:rFonts w:ascii="Simplified Arabic" w:hAnsi="Simplified Arabic" w:cs="Simplified Arabic"/>
          <w:sz w:val="32"/>
          <w:szCs w:val="32"/>
          <w:rtl/>
        </w:rPr>
        <w:t>6</w:t>
      </w:r>
      <w:r w:rsidRPr="006E7437">
        <w:rPr>
          <w:rFonts w:ascii="Simplified Arabic" w:hAnsi="Simplified Arabic" w:cs="Simplified Arabic"/>
          <w:sz w:val="32"/>
          <w:szCs w:val="32"/>
        </w:rPr>
        <w:t>- Olivier ferrier,Lippe ulmann,françois saint-cast : l’etat de feminisation des professions liberales, rapport final pour le compte de la délégation interministérielle aux professions libérales, France,2001.</w:t>
      </w:r>
      <w:r w:rsidRPr="006E7437">
        <w:rPr>
          <w:rFonts w:ascii="Simplified Arabic" w:hAnsi="Simplified Arabic" w:cs="Simplified Arabic"/>
          <w:sz w:val="32"/>
          <w:szCs w:val="32"/>
          <w:rtl/>
        </w:rPr>
        <w:t>-</w:t>
      </w:r>
    </w:p>
    <w:p w:rsidR="006E7437" w:rsidRPr="006E7437" w:rsidRDefault="006E7437" w:rsidP="008323B9">
      <w:pPr>
        <w:pStyle w:val="Notedebasdepage"/>
        <w:bidi w:val="0"/>
        <w:spacing w:line="276" w:lineRule="auto"/>
        <w:rPr>
          <w:rFonts w:ascii="Simplified Arabic" w:hAnsi="Simplified Arabic" w:cs="Simplified Arabic"/>
          <w:sz w:val="32"/>
          <w:szCs w:val="32"/>
        </w:rPr>
      </w:pPr>
      <w:r w:rsidRPr="006E7437">
        <w:rPr>
          <w:rFonts w:ascii="Simplified Arabic" w:hAnsi="Simplified Arabic" w:cs="Simplified Arabic"/>
          <w:sz w:val="32"/>
          <w:szCs w:val="32"/>
          <w:rtl/>
        </w:rPr>
        <w:t>-7</w:t>
      </w:r>
      <w:r w:rsidRPr="006E7437">
        <w:rPr>
          <w:rFonts w:ascii="Simplified Arabic" w:hAnsi="Simplified Arabic" w:cs="Simplified Arabic"/>
          <w:sz w:val="32"/>
          <w:szCs w:val="32"/>
        </w:rPr>
        <w:t xml:space="preserve"> Roux Charles et autre : les femme et le travail du moyen age a nos jours, edition la courtille, paris,1975</w:t>
      </w:r>
      <w:r w:rsidRPr="006E7437">
        <w:rPr>
          <w:rFonts w:ascii="Simplified Arabic" w:hAnsi="Simplified Arabic" w:cs="Simplified Arabic"/>
          <w:sz w:val="32"/>
          <w:szCs w:val="32"/>
          <w:rtl/>
        </w:rPr>
        <w:t>.</w:t>
      </w:r>
    </w:p>
    <w:p w:rsidR="006E7437" w:rsidRPr="006E7437" w:rsidRDefault="006E7437" w:rsidP="008323B9">
      <w:pPr>
        <w:pStyle w:val="Notedebasdepage"/>
        <w:bidi w:val="0"/>
        <w:spacing w:line="276" w:lineRule="auto"/>
        <w:rPr>
          <w:rFonts w:ascii="Simplified Arabic" w:hAnsi="Simplified Arabic" w:cs="Simplified Arabic"/>
          <w:sz w:val="32"/>
          <w:szCs w:val="32"/>
          <w:rtl/>
          <w:lang w:bidi="ar-DZ"/>
        </w:rPr>
      </w:pPr>
      <w:r w:rsidRPr="006E7437">
        <w:rPr>
          <w:rFonts w:ascii="Simplified Arabic" w:hAnsi="Simplified Arabic" w:cs="Simplified Arabic"/>
          <w:sz w:val="32"/>
          <w:szCs w:val="32"/>
          <w:rtl/>
        </w:rPr>
        <w:t>-8</w:t>
      </w:r>
      <w:r w:rsidRPr="006E7437">
        <w:rPr>
          <w:rFonts w:ascii="Simplified Arabic" w:hAnsi="Simplified Arabic" w:cs="Simplified Arabic"/>
          <w:sz w:val="32"/>
          <w:szCs w:val="32"/>
          <w:lang w:bidi="ar-DZ"/>
        </w:rPr>
        <w:t xml:space="preserve"> William by grave :entrepreneur ship second , édition wiley 2010</w:t>
      </w:r>
    </w:p>
    <w:p w:rsidR="006E7437" w:rsidRPr="006E7437" w:rsidRDefault="006E7437" w:rsidP="008323B9">
      <w:pPr>
        <w:pStyle w:val="Notedebasdepage"/>
        <w:bidi w:val="0"/>
        <w:spacing w:line="276" w:lineRule="auto"/>
        <w:rPr>
          <w:rFonts w:ascii="Simplified Arabic" w:hAnsi="Simplified Arabic" w:cs="Simplified Arabic"/>
          <w:sz w:val="32"/>
          <w:szCs w:val="32"/>
          <w:rtl/>
        </w:rPr>
      </w:pPr>
      <w:r w:rsidRPr="006E7437">
        <w:rPr>
          <w:rFonts w:ascii="Simplified Arabic" w:hAnsi="Simplified Arabic" w:cs="Simplified Arabic"/>
          <w:sz w:val="32"/>
          <w:szCs w:val="32"/>
          <w:rtl/>
        </w:rPr>
        <w:t>-9</w:t>
      </w:r>
      <w:r w:rsidRPr="006E7437">
        <w:rPr>
          <w:rFonts w:ascii="Simplified Arabic" w:hAnsi="Simplified Arabic" w:cs="Simplified Arabic"/>
          <w:sz w:val="32"/>
          <w:szCs w:val="32"/>
        </w:rPr>
        <w:t>Amir Molim : l’entrepreneureiat feminin aux comores,des opprtuninites a exploiter pour le cas de l’ile de ngazidja, les 5émes journées scientifiques internationales sur l’entrepreneuriat,université mohamed khider,biskra,avri,2014.</w:t>
      </w:r>
    </w:p>
    <w:p w:rsidR="006E7437" w:rsidRPr="006E7437" w:rsidRDefault="006E7437" w:rsidP="008323B9">
      <w:pPr>
        <w:pStyle w:val="Notedebasdepage"/>
        <w:spacing w:line="276" w:lineRule="auto"/>
        <w:jc w:val="right"/>
        <w:rPr>
          <w:rFonts w:ascii="Simplified Arabic" w:hAnsi="Simplified Arabic" w:cs="Simplified Arabic"/>
          <w:sz w:val="32"/>
          <w:szCs w:val="32"/>
          <w:rtl/>
        </w:rPr>
      </w:pPr>
      <w:r w:rsidRPr="006E7437">
        <w:rPr>
          <w:rFonts w:ascii="Simplified Arabic" w:hAnsi="Simplified Arabic" w:cs="Simplified Arabic"/>
          <w:sz w:val="32"/>
          <w:szCs w:val="32"/>
        </w:rPr>
        <w:lastRenderedPageBreak/>
        <w:t>Le ptit robert 1 : dictionnaire alphabétique et analogique de la langue française, le robert, paris, 1991</w:t>
      </w:r>
      <w:r w:rsidRPr="006E7437">
        <w:rPr>
          <w:rFonts w:ascii="Simplified Arabic" w:hAnsi="Simplified Arabic" w:cs="Simplified Arabic"/>
          <w:sz w:val="32"/>
          <w:szCs w:val="32"/>
          <w:rtl/>
        </w:rPr>
        <w:t>-10</w:t>
      </w:r>
    </w:p>
    <w:p w:rsidR="008B6FF1" w:rsidRPr="006E7437" w:rsidRDefault="00BA4355" w:rsidP="008323B9">
      <w:pPr>
        <w:pStyle w:val="Notedebasdepage"/>
        <w:spacing w:line="276"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الرسائل </w:t>
      </w:r>
      <w:r w:rsidR="008323B9">
        <w:rPr>
          <w:rFonts w:ascii="Simplified Arabic" w:hAnsi="Simplified Arabic" w:cs="Simplified Arabic" w:hint="cs"/>
          <w:b/>
          <w:bCs/>
          <w:sz w:val="32"/>
          <w:szCs w:val="32"/>
          <w:rtl/>
        </w:rPr>
        <w:t xml:space="preserve">الجامعية </w:t>
      </w:r>
      <w:r>
        <w:rPr>
          <w:rFonts w:ascii="Simplified Arabic" w:hAnsi="Simplified Arabic" w:cs="Simplified Arabic" w:hint="cs"/>
          <w:b/>
          <w:bCs/>
          <w:sz w:val="32"/>
          <w:szCs w:val="32"/>
          <w:rtl/>
        </w:rPr>
        <w:t>و المجلات</w:t>
      </w:r>
      <w:r w:rsidR="008323B9">
        <w:rPr>
          <w:rFonts w:ascii="Simplified Arabic" w:hAnsi="Simplified Arabic" w:cs="Simplified Arabic" w:hint="cs"/>
          <w:b/>
          <w:bCs/>
          <w:sz w:val="32"/>
          <w:szCs w:val="32"/>
          <w:rtl/>
        </w:rPr>
        <w:t xml:space="preserve"> العلمية</w:t>
      </w:r>
      <w:r w:rsidR="008B6FF1" w:rsidRPr="006E7437">
        <w:rPr>
          <w:rFonts w:ascii="Simplified Arabic" w:hAnsi="Simplified Arabic" w:cs="Simplified Arabic"/>
          <w:b/>
          <w:bCs/>
          <w:sz w:val="32"/>
          <w:szCs w:val="32"/>
          <w:rtl/>
        </w:rPr>
        <w:t>:</w:t>
      </w:r>
    </w:p>
    <w:p w:rsidR="006E7437" w:rsidRPr="006E7437" w:rsidRDefault="006E7437" w:rsidP="008323B9">
      <w:pPr>
        <w:bidi/>
        <w:spacing w:after="0"/>
        <w:jc w:val="both"/>
        <w:rPr>
          <w:rFonts w:cs="Simplified Arabic"/>
          <w:sz w:val="32"/>
          <w:szCs w:val="32"/>
        </w:rPr>
      </w:pPr>
      <w:r w:rsidRPr="006E7437">
        <w:rPr>
          <w:rFonts w:cs="Simplified Arabic"/>
          <w:sz w:val="32"/>
          <w:szCs w:val="32"/>
          <w:rtl/>
          <w:lang w:bidi="ar-DZ"/>
        </w:rPr>
        <w:t xml:space="preserve">1- </w:t>
      </w:r>
      <w:r w:rsidRPr="006E7437">
        <w:rPr>
          <w:rFonts w:cs="Simplified Arabic"/>
          <w:sz w:val="32"/>
          <w:szCs w:val="32"/>
          <w:rtl/>
        </w:rPr>
        <w:t>حورية بن عياش، صراع الأدوار لدى المرأة الجزائرية في ضوء بعض المتغيرات الشخصية" السن، المستوى التعليمي، صورة الذات" رسالة لنيل شهادة الماجستير في علم النفس الصناعي، قسنطينة، 1995.</w:t>
      </w:r>
    </w:p>
    <w:p w:rsidR="006E7437" w:rsidRPr="006E7437" w:rsidRDefault="00BA4355" w:rsidP="008323B9">
      <w:pPr>
        <w:pStyle w:val="Notedebasdepage"/>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1- عمر</w:t>
      </w:r>
      <w:r w:rsidR="006E7437" w:rsidRPr="006E7437">
        <w:rPr>
          <w:rFonts w:ascii="Simplified Arabic" w:hAnsi="Simplified Arabic" w:cs="Simplified Arabic"/>
          <w:sz w:val="32"/>
          <w:szCs w:val="32"/>
          <w:rtl/>
          <w:lang w:bidi="ar-DZ"/>
        </w:rPr>
        <w:t>علي إسماعيل: خصائص الريادة في المنظمات الصناعية و أثرها على الإبداع التقني، مجلة القادسية للعلوم الإدارية و الاقتصادية، العدد الرابع، 2010.</w:t>
      </w:r>
    </w:p>
    <w:p w:rsidR="006E7437" w:rsidRPr="006E7437" w:rsidRDefault="006E7437" w:rsidP="008323B9">
      <w:pPr>
        <w:pStyle w:val="Notedebasdepage"/>
        <w:spacing w:line="276" w:lineRule="auto"/>
        <w:jc w:val="both"/>
        <w:rPr>
          <w:rFonts w:ascii="Simplified Arabic" w:hAnsi="Simplified Arabic" w:cs="Simplified Arabic"/>
          <w:sz w:val="32"/>
          <w:szCs w:val="32"/>
          <w:rtl/>
          <w:lang w:bidi="ar-DZ"/>
        </w:rPr>
      </w:pPr>
      <w:r w:rsidRPr="006E7437">
        <w:rPr>
          <w:rFonts w:ascii="Simplified Arabic" w:hAnsi="Simplified Arabic" w:cs="Simplified Arabic"/>
          <w:sz w:val="32"/>
          <w:szCs w:val="32"/>
          <w:rtl/>
        </w:rPr>
        <w:t>1-التغيرات الاجتماعية في البلدان المغاربية عبر العصور، أعمال الملتقى الدولي في التاريخ، منشورات محبر الدراسات التاريخية و الفلسفية، جامعة منتوري، دار الهدى للطباعة و النشر، عين مليلة، الجزائر، 2001.</w:t>
      </w:r>
    </w:p>
    <w:p w:rsidR="006E7437" w:rsidRPr="006E7437" w:rsidRDefault="006E7437" w:rsidP="008323B9">
      <w:pPr>
        <w:pStyle w:val="Notedebasdepage"/>
        <w:spacing w:line="276" w:lineRule="auto"/>
        <w:jc w:val="both"/>
        <w:rPr>
          <w:rFonts w:ascii="Simplified Arabic" w:hAnsi="Simplified Arabic" w:cs="Simplified Arabic"/>
          <w:sz w:val="32"/>
          <w:szCs w:val="32"/>
          <w:rtl/>
        </w:rPr>
      </w:pPr>
      <w:r w:rsidRPr="006E7437">
        <w:rPr>
          <w:rFonts w:ascii="Simplified Arabic" w:hAnsi="Simplified Arabic" w:cs="Simplified Arabic"/>
          <w:sz w:val="32"/>
          <w:szCs w:val="32"/>
          <w:rtl/>
        </w:rPr>
        <w:t>1-وكالة الأنباء الجزائرية، أدرج يوم الاثنين 13 ديسمبر 2021، الساعة 18:19 سا، تم الاطلاع بتاريخ 14 ديسمبر 2021، الساعة 10:45سا.</w:t>
      </w:r>
    </w:p>
    <w:p w:rsidR="006E7437" w:rsidRPr="006E7437" w:rsidRDefault="006E7437" w:rsidP="008323B9">
      <w:pPr>
        <w:bidi/>
        <w:spacing w:after="0"/>
        <w:jc w:val="both"/>
        <w:rPr>
          <w:rFonts w:cs="Simplified Arabic"/>
          <w:sz w:val="32"/>
          <w:szCs w:val="32"/>
        </w:rPr>
      </w:pPr>
      <w:r w:rsidRPr="006E7437">
        <w:rPr>
          <w:rFonts w:cs="Simplified Arabic"/>
          <w:sz w:val="32"/>
          <w:szCs w:val="32"/>
          <w:rtl/>
        </w:rPr>
        <w:t>2- مصطفى عوفي: الأوضاع الاجتماعية و انعكاساتها على وعي المرأة العاملة في الجزائر، رسالة مقدمة لنيل شهادة الماجستير في علم الاجتماع، جامعة قسنطينة، 1993</w:t>
      </w:r>
    </w:p>
    <w:p w:rsidR="006E7437" w:rsidRPr="006E7437" w:rsidRDefault="006E7437" w:rsidP="008323B9">
      <w:pPr>
        <w:pStyle w:val="Notedebasdepage"/>
        <w:spacing w:line="276" w:lineRule="auto"/>
        <w:jc w:val="both"/>
        <w:rPr>
          <w:rFonts w:ascii="Simplified Arabic" w:hAnsi="Simplified Arabic" w:cs="Simplified Arabic"/>
          <w:sz w:val="32"/>
          <w:szCs w:val="32"/>
          <w:rtl/>
          <w:lang w:bidi="ar-DZ"/>
        </w:rPr>
      </w:pPr>
      <w:r w:rsidRPr="006E7437">
        <w:rPr>
          <w:rFonts w:ascii="Simplified Arabic" w:hAnsi="Simplified Arabic" w:cs="Simplified Arabic"/>
          <w:sz w:val="32"/>
          <w:szCs w:val="32"/>
          <w:rtl/>
          <w:lang w:bidi="ar-DZ"/>
        </w:rPr>
        <w:t>2-</w:t>
      </w:r>
      <w:r w:rsidRPr="006E7437">
        <w:rPr>
          <w:rFonts w:ascii="Simplified Arabic" w:hAnsi="Simplified Arabic" w:cs="Simplified Arabic"/>
          <w:sz w:val="32"/>
          <w:szCs w:val="32"/>
          <w:rtl/>
        </w:rPr>
        <w:t>براهيمي نوال، بزقراري عبلة: أثر خصائص المقاول في البنية المقاولاتية للطلبة، ، الملتقى الدولي الرابع، المقاولاتية عند الشباب، بسكرة، 23/24/25/ أفريل 2013.</w:t>
      </w:r>
    </w:p>
    <w:p w:rsidR="006E7437" w:rsidRPr="006E7437" w:rsidRDefault="006E7437" w:rsidP="008323B9">
      <w:pPr>
        <w:pStyle w:val="Notedebasdepage"/>
        <w:spacing w:line="276" w:lineRule="auto"/>
        <w:jc w:val="both"/>
        <w:rPr>
          <w:rFonts w:ascii="Simplified Arabic" w:hAnsi="Simplified Arabic" w:cs="Simplified Arabic"/>
          <w:sz w:val="32"/>
          <w:szCs w:val="32"/>
          <w:rtl/>
        </w:rPr>
      </w:pPr>
      <w:r w:rsidRPr="006E7437">
        <w:rPr>
          <w:rFonts w:ascii="Simplified Arabic" w:hAnsi="Simplified Arabic" w:cs="Simplified Arabic"/>
          <w:sz w:val="32"/>
          <w:szCs w:val="32"/>
          <w:rtl/>
          <w:lang w:bidi="ar-DZ"/>
        </w:rPr>
        <w:t>2-</w:t>
      </w:r>
      <w:r w:rsidRPr="006E7437">
        <w:rPr>
          <w:rFonts w:ascii="Simplified Arabic" w:hAnsi="Simplified Arabic" w:cs="Simplified Arabic"/>
          <w:sz w:val="32"/>
          <w:szCs w:val="32"/>
          <w:rtl/>
        </w:rPr>
        <w:t>بلقاسم بن زنين: المرأة الجزائرية و التغيير"دراسة حول دور و أداء السياسات العمومية"، مجلة إنسانيات، المجلة الجزائرية في الأنثربولوجيا و العلوم الاجتماعية، وهران، 2012،.العدد 58.</w:t>
      </w:r>
    </w:p>
    <w:p w:rsidR="006E7437" w:rsidRPr="006E7437" w:rsidRDefault="006E7437" w:rsidP="008323B9">
      <w:pPr>
        <w:pStyle w:val="Notedebasdepage"/>
        <w:spacing w:line="276" w:lineRule="auto"/>
        <w:jc w:val="both"/>
        <w:rPr>
          <w:rFonts w:ascii="Simplified Arabic" w:hAnsi="Simplified Arabic" w:cs="Simplified Arabic"/>
          <w:sz w:val="32"/>
          <w:szCs w:val="32"/>
          <w:lang w:bidi="ar-DZ"/>
        </w:rPr>
      </w:pPr>
      <w:r w:rsidRPr="006E7437">
        <w:rPr>
          <w:rFonts w:ascii="Simplified Arabic" w:hAnsi="Simplified Arabic" w:cs="Simplified Arabic"/>
          <w:sz w:val="32"/>
          <w:szCs w:val="32"/>
          <w:rtl/>
        </w:rPr>
        <w:t>3-بن قيدة و اخرون: واقع و افاق تعزيز الشمول المالي في الدول العربية، مجلة الاقتصاد و التنمية البشرية، العدد 18، 2017.</w:t>
      </w:r>
    </w:p>
    <w:p w:rsidR="006E7437" w:rsidRPr="006E7437" w:rsidRDefault="006E7437" w:rsidP="008323B9">
      <w:pPr>
        <w:pStyle w:val="Notedebasdepage"/>
        <w:spacing w:line="276" w:lineRule="auto"/>
        <w:jc w:val="both"/>
        <w:rPr>
          <w:rFonts w:ascii="Simplified Arabic" w:hAnsi="Simplified Arabic" w:cs="Simplified Arabic"/>
          <w:sz w:val="32"/>
          <w:szCs w:val="32"/>
          <w:rtl/>
          <w:lang w:bidi="ar-DZ"/>
        </w:rPr>
      </w:pPr>
      <w:r w:rsidRPr="006E7437">
        <w:rPr>
          <w:rFonts w:ascii="Simplified Arabic" w:hAnsi="Simplified Arabic" w:cs="Simplified Arabic"/>
          <w:sz w:val="32"/>
          <w:szCs w:val="32"/>
          <w:rtl/>
          <w:lang w:bidi="ar-DZ"/>
        </w:rPr>
        <w:lastRenderedPageBreak/>
        <w:t>3-مصطفى بلمقدم، و مصطفى طويطي: المؤسسات الصغيرة و المتوسطة كإستراتيجية حكومية لامتصاص البطالة في الجزائر، مداخلة ضمن الملتقى الدولي الموسوم بـ إستراتيجية الحكومة في القضاء على البطالة و تحقيق التنمية المستدامة، جامعة المسيلة، يومي 15-16 نوفمبر 2011.</w:t>
      </w:r>
    </w:p>
    <w:p w:rsidR="006E7437" w:rsidRPr="006E7437" w:rsidRDefault="006E7437" w:rsidP="008323B9">
      <w:pPr>
        <w:bidi/>
        <w:spacing w:after="0"/>
        <w:jc w:val="both"/>
        <w:rPr>
          <w:rFonts w:cs="Simplified Arabic"/>
          <w:sz w:val="32"/>
          <w:szCs w:val="32"/>
          <w:rtl/>
        </w:rPr>
      </w:pPr>
      <w:r w:rsidRPr="006E7437">
        <w:rPr>
          <w:rFonts w:cs="Simplified Arabic"/>
          <w:sz w:val="32"/>
          <w:szCs w:val="32"/>
          <w:rtl/>
          <w:lang w:bidi="ar-DZ"/>
        </w:rPr>
        <w:t>3-مناد لطيفة: المرأة المقاولة و المشاركة الاقتصادية في الجزائر، مذكرة مقدمة لنيل شهادة الماجستير في الاحصاء الوصفي، كلية العلوم الانسانية و الاجتماعية، قسم علم الاجتماع، جامعة أبي بكر بلقايد، تلمسان، الجزائر، 2013-2014.</w:t>
      </w:r>
    </w:p>
    <w:p w:rsidR="006E7437" w:rsidRPr="006E7437" w:rsidRDefault="006E7437" w:rsidP="008323B9">
      <w:pPr>
        <w:pStyle w:val="Notedebasdepage"/>
        <w:spacing w:line="276" w:lineRule="auto"/>
        <w:jc w:val="both"/>
        <w:rPr>
          <w:rFonts w:ascii="Simplified Arabic" w:hAnsi="Simplified Arabic" w:cs="Simplified Arabic"/>
          <w:sz w:val="32"/>
          <w:szCs w:val="32"/>
          <w:lang w:bidi="ar-DZ"/>
        </w:rPr>
      </w:pPr>
      <w:r w:rsidRPr="006E7437">
        <w:rPr>
          <w:rFonts w:ascii="Simplified Arabic" w:hAnsi="Simplified Arabic" w:cs="Simplified Arabic"/>
          <w:sz w:val="32"/>
          <w:szCs w:val="32"/>
          <w:rtl/>
        </w:rPr>
        <w:t>4-حمزاوي حسيبة: المقاولاتية النسوية في الجزائر بين اليات الدعم و الواقع "2000-2016"، مذكرة مقدمة لنيل شهادة الماستر في العلوم السياسية و العلاقات الدولية، تخصص سياسات عامة و ادارة محلية، كلية الحقوق و العلوم السياسية، قسم العلوم السياسية، جامعة مولود معمري، تيزي وزو، الجزائر، 2017-2018.</w:t>
      </w:r>
    </w:p>
    <w:p w:rsidR="006E7437" w:rsidRPr="006E7437" w:rsidRDefault="006E7437" w:rsidP="008323B9">
      <w:pPr>
        <w:pStyle w:val="Notedebasdepage"/>
        <w:spacing w:line="276" w:lineRule="auto"/>
        <w:jc w:val="both"/>
        <w:rPr>
          <w:rFonts w:ascii="Simplified Arabic" w:hAnsi="Simplified Arabic" w:cs="Simplified Arabic"/>
          <w:sz w:val="32"/>
          <w:szCs w:val="32"/>
        </w:rPr>
      </w:pPr>
      <w:r w:rsidRPr="006E7437">
        <w:rPr>
          <w:rFonts w:ascii="Simplified Arabic" w:hAnsi="Simplified Arabic" w:cs="Simplified Arabic"/>
          <w:sz w:val="32"/>
          <w:szCs w:val="32"/>
          <w:rtl/>
        </w:rPr>
        <w:t>4-رفعت العوضي: الادخار الاقتصادي الاسلامي، مجلة الأمة، العدد 11.</w:t>
      </w:r>
    </w:p>
    <w:p w:rsidR="006E7437" w:rsidRPr="006E7437" w:rsidRDefault="006E7437" w:rsidP="008323B9">
      <w:pPr>
        <w:pStyle w:val="Notedebasdepage"/>
        <w:spacing w:line="276" w:lineRule="auto"/>
        <w:jc w:val="both"/>
        <w:rPr>
          <w:rFonts w:ascii="Simplified Arabic" w:hAnsi="Simplified Arabic" w:cs="Simplified Arabic"/>
          <w:sz w:val="32"/>
          <w:szCs w:val="32"/>
          <w:rtl/>
          <w:lang w:bidi="ar-DZ"/>
        </w:rPr>
      </w:pPr>
      <w:r w:rsidRPr="006E7437">
        <w:rPr>
          <w:rFonts w:ascii="Simplified Arabic" w:hAnsi="Simplified Arabic" w:cs="Simplified Arabic"/>
          <w:sz w:val="32"/>
          <w:szCs w:val="32"/>
          <w:rtl/>
        </w:rPr>
        <w:t>5-صالح صالحي: أساليب تنمية المشروعات المصغرة، الصغيرة و المتوسطة في الاقتصادي الجزائري، مجلة العلوم الاقتصادية و علوم التسيير، جامعة سطيف، العدد 3، 2004.</w:t>
      </w:r>
    </w:p>
    <w:p w:rsidR="006E7437" w:rsidRPr="006E7437" w:rsidRDefault="006E7437" w:rsidP="008323B9">
      <w:pPr>
        <w:pStyle w:val="Notedebasdepage"/>
        <w:spacing w:line="276" w:lineRule="auto"/>
        <w:jc w:val="both"/>
        <w:rPr>
          <w:rFonts w:ascii="Simplified Arabic" w:hAnsi="Simplified Arabic" w:cs="Simplified Arabic"/>
          <w:sz w:val="32"/>
          <w:szCs w:val="32"/>
          <w:rtl/>
          <w:lang w:bidi="ar-DZ"/>
        </w:rPr>
      </w:pPr>
      <w:r w:rsidRPr="006E7437">
        <w:rPr>
          <w:rFonts w:ascii="Simplified Arabic" w:hAnsi="Simplified Arabic" w:cs="Simplified Arabic"/>
          <w:sz w:val="32"/>
          <w:szCs w:val="32"/>
          <w:rtl/>
          <w:lang w:bidi="ar-DZ"/>
        </w:rPr>
        <w:t>6-محمد جودت ناصر، غسان العمري، قياس خصائص الريادة لدى طلبة الدراسات العليا في إدارة الأعمال الريادية(دراسة مقارنة)، مجلة جامعة دمشق للعلوم الاقتصادية و القانونية، الأردن، العدد الرابع، 2011.</w:t>
      </w:r>
    </w:p>
    <w:p w:rsidR="006E7437" w:rsidRPr="006E7437" w:rsidRDefault="006E7437" w:rsidP="008323B9">
      <w:pPr>
        <w:pStyle w:val="Notedebasdepage"/>
        <w:spacing w:line="276" w:lineRule="auto"/>
        <w:jc w:val="both"/>
        <w:rPr>
          <w:rFonts w:ascii="Simplified Arabic" w:hAnsi="Simplified Arabic" w:cs="Simplified Arabic"/>
          <w:sz w:val="32"/>
          <w:szCs w:val="32"/>
        </w:rPr>
      </w:pPr>
      <w:r w:rsidRPr="006E7437">
        <w:rPr>
          <w:rFonts w:ascii="Simplified Arabic" w:hAnsi="Simplified Arabic" w:cs="Simplified Arabic"/>
          <w:sz w:val="32"/>
          <w:szCs w:val="32"/>
          <w:rtl/>
          <w:lang w:bidi="ar-DZ"/>
        </w:rPr>
        <w:t>7-</w:t>
      </w:r>
      <w:r w:rsidRPr="006E7437">
        <w:rPr>
          <w:rFonts w:ascii="Simplified Arabic" w:hAnsi="Simplified Arabic" w:cs="Simplified Arabic"/>
          <w:sz w:val="32"/>
          <w:szCs w:val="32"/>
          <w:rtl/>
        </w:rPr>
        <w:t>نايف النبوي: عمل المرأة و أثره على تنشئة أبنائها، مجلة التربية، اللجنة الوطنية القطرية للتربية و الثقافة و العلوم، العدد 122، 1997.</w:t>
      </w:r>
    </w:p>
    <w:p w:rsidR="006E7437" w:rsidRPr="006E7437" w:rsidRDefault="006E7437" w:rsidP="008323B9">
      <w:pPr>
        <w:bidi/>
        <w:spacing w:after="0"/>
        <w:jc w:val="both"/>
        <w:rPr>
          <w:rFonts w:cs="Simplified Arabic"/>
          <w:sz w:val="32"/>
          <w:szCs w:val="32"/>
          <w:rtl/>
        </w:rPr>
      </w:pPr>
      <w:r w:rsidRPr="006E7437">
        <w:rPr>
          <w:rFonts w:cs="Simplified Arabic"/>
          <w:sz w:val="32"/>
          <w:szCs w:val="32"/>
          <w:rtl/>
        </w:rPr>
        <w:t>8-نوارة سعدية جعفر: المرأة الجزائرية، واقع و معطيات 10 سنوات بعد بيجين، وزارة التضامن، الجزائر، 2006.</w:t>
      </w:r>
    </w:p>
    <w:p w:rsidR="00BA4355" w:rsidRDefault="006E7437" w:rsidP="008323B9">
      <w:pPr>
        <w:pStyle w:val="Notedebasdepage"/>
        <w:spacing w:line="276" w:lineRule="auto"/>
        <w:jc w:val="both"/>
        <w:rPr>
          <w:rFonts w:ascii="Simplified Arabic" w:hAnsi="Simplified Arabic" w:cs="Simplified Arabic"/>
          <w:sz w:val="32"/>
          <w:szCs w:val="32"/>
          <w:rtl/>
          <w:lang w:bidi="ar-DZ"/>
        </w:rPr>
      </w:pPr>
      <w:r w:rsidRPr="006E7437">
        <w:rPr>
          <w:rFonts w:ascii="Simplified Arabic" w:hAnsi="Simplified Arabic" w:cs="Simplified Arabic"/>
          <w:sz w:val="32"/>
          <w:szCs w:val="32"/>
          <w:rtl/>
        </w:rPr>
        <w:t>9-</w:t>
      </w:r>
      <w:r w:rsidRPr="006E7437">
        <w:rPr>
          <w:rFonts w:ascii="Simplified Arabic" w:hAnsi="Simplified Arabic" w:cs="Simplified Arabic"/>
          <w:sz w:val="32"/>
          <w:szCs w:val="32"/>
          <w:rtl/>
          <w:lang w:bidi="ar-DZ"/>
        </w:rPr>
        <w:t>يوسف بن يزة، لزهر وناسي: مجلة العلوم الاجتماعية والإنسانية، العدد 26 ،جامعة باتنة-2012.</w:t>
      </w:r>
    </w:p>
    <w:p w:rsidR="00BA4355" w:rsidRPr="00BA4355" w:rsidRDefault="00BA4355" w:rsidP="008323B9">
      <w:pPr>
        <w:pStyle w:val="Notedebasdepage"/>
        <w:spacing w:line="276" w:lineRule="auto"/>
        <w:jc w:val="both"/>
        <w:rPr>
          <w:rFonts w:ascii="Simplified Arabic" w:hAnsi="Simplified Arabic" w:cs="Simplified Arabic"/>
          <w:b/>
          <w:bCs/>
          <w:sz w:val="32"/>
          <w:szCs w:val="32"/>
          <w:rtl/>
          <w:lang w:bidi="ar-DZ"/>
        </w:rPr>
      </w:pPr>
      <w:r w:rsidRPr="00BA4355">
        <w:rPr>
          <w:rFonts w:ascii="Simplified Arabic" w:hAnsi="Simplified Arabic" w:cs="Simplified Arabic" w:hint="cs"/>
          <w:b/>
          <w:bCs/>
          <w:sz w:val="32"/>
          <w:szCs w:val="32"/>
          <w:rtl/>
          <w:lang w:bidi="ar-DZ"/>
        </w:rPr>
        <w:lastRenderedPageBreak/>
        <w:t>المعاجم و القواميس</w:t>
      </w:r>
      <w:r>
        <w:rPr>
          <w:rFonts w:ascii="Simplified Arabic" w:hAnsi="Simplified Arabic" w:cs="Simplified Arabic" w:hint="cs"/>
          <w:b/>
          <w:bCs/>
          <w:sz w:val="32"/>
          <w:szCs w:val="32"/>
          <w:rtl/>
          <w:lang w:bidi="ar-DZ"/>
        </w:rPr>
        <w:t>:</w:t>
      </w:r>
    </w:p>
    <w:p w:rsidR="006E7437" w:rsidRPr="006E7437" w:rsidRDefault="006E7437" w:rsidP="008323B9">
      <w:pPr>
        <w:pStyle w:val="Notedebasdepage"/>
        <w:numPr>
          <w:ilvl w:val="0"/>
          <w:numId w:val="47"/>
        </w:numPr>
        <w:spacing w:line="276" w:lineRule="auto"/>
        <w:jc w:val="both"/>
        <w:rPr>
          <w:rFonts w:ascii="Simplified Arabic" w:hAnsi="Simplified Arabic" w:cs="Simplified Arabic"/>
          <w:sz w:val="32"/>
          <w:szCs w:val="32"/>
        </w:rPr>
      </w:pPr>
      <w:r w:rsidRPr="006E7437">
        <w:rPr>
          <w:rFonts w:ascii="Simplified Arabic" w:hAnsi="Simplified Arabic" w:cs="Simplified Arabic"/>
          <w:sz w:val="32"/>
          <w:szCs w:val="32"/>
          <w:rtl/>
        </w:rPr>
        <w:t>ابراهيم قلاتي، قاموس عربي عربي، دار الهدى، الجزائر، 1997.</w:t>
      </w:r>
    </w:p>
    <w:p w:rsidR="006E7437" w:rsidRPr="006E7437" w:rsidRDefault="006E7437" w:rsidP="008323B9">
      <w:pPr>
        <w:pStyle w:val="Notedebasdepage"/>
        <w:numPr>
          <w:ilvl w:val="0"/>
          <w:numId w:val="47"/>
        </w:numPr>
        <w:spacing w:line="276" w:lineRule="auto"/>
        <w:jc w:val="both"/>
        <w:rPr>
          <w:rFonts w:ascii="Simplified Arabic" w:hAnsi="Simplified Arabic" w:cs="Simplified Arabic"/>
          <w:sz w:val="32"/>
          <w:szCs w:val="32"/>
          <w:rtl/>
          <w:lang w:bidi="ar-DZ"/>
        </w:rPr>
      </w:pPr>
      <w:r w:rsidRPr="006E7437">
        <w:rPr>
          <w:rFonts w:ascii="Simplified Arabic" w:hAnsi="Simplified Arabic" w:cs="Simplified Arabic"/>
          <w:sz w:val="32"/>
          <w:szCs w:val="32"/>
          <w:rtl/>
        </w:rPr>
        <w:t>جبران مسعود: الرائد المعجم اللغوي الأحدث و الأسهل، دار العلم للملايين، ط8، 2001.</w:t>
      </w:r>
    </w:p>
    <w:p w:rsidR="006E7437" w:rsidRPr="006E7437" w:rsidRDefault="00BA4355" w:rsidP="008323B9">
      <w:pPr>
        <w:bidi/>
        <w:jc w:val="both"/>
        <w:rPr>
          <w:rFonts w:cs="Simplified Arabic"/>
          <w:b/>
          <w:bCs/>
          <w:sz w:val="32"/>
          <w:szCs w:val="32"/>
          <w:rtl/>
          <w:lang w:bidi="ar-DZ"/>
        </w:rPr>
      </w:pPr>
      <w:r>
        <w:rPr>
          <w:rFonts w:cs="Simplified Arabic" w:hint="cs"/>
          <w:b/>
          <w:bCs/>
          <w:sz w:val="32"/>
          <w:szCs w:val="32"/>
          <w:rtl/>
          <w:lang w:bidi="ar-DZ"/>
        </w:rPr>
        <w:t>مواقع الأنترنت:</w:t>
      </w:r>
    </w:p>
    <w:p w:rsidR="006E7437" w:rsidRPr="006E7437" w:rsidRDefault="008C773D" w:rsidP="008323B9">
      <w:pPr>
        <w:pStyle w:val="Notedebasdepage"/>
        <w:spacing w:line="276" w:lineRule="auto"/>
        <w:jc w:val="both"/>
        <w:rPr>
          <w:rFonts w:ascii="Simplified Arabic" w:hAnsi="Simplified Arabic" w:cs="Simplified Arabic"/>
          <w:sz w:val="32"/>
          <w:szCs w:val="32"/>
          <w:rtl/>
          <w:lang w:bidi="ar-DZ"/>
        </w:rPr>
      </w:pPr>
      <w:hyperlink r:id="rId161" w:history="1">
        <w:r w:rsidR="006E7437" w:rsidRPr="006E7437">
          <w:rPr>
            <w:rStyle w:val="Lienhypertexte"/>
            <w:rFonts w:ascii="Simplified Arabic" w:hAnsi="Simplified Arabic" w:cs="Simplified Arabic"/>
            <w:sz w:val="32"/>
            <w:szCs w:val="32"/>
          </w:rPr>
          <w:t>http://www.andi.dz</w:t>
        </w:r>
      </w:hyperlink>
      <w:r w:rsidR="006E7437" w:rsidRPr="006E7437">
        <w:rPr>
          <w:rFonts w:ascii="Simplified Arabic" w:hAnsi="Simplified Arabic" w:cs="Simplified Arabic"/>
          <w:sz w:val="32"/>
          <w:szCs w:val="32"/>
          <w:rtl/>
        </w:rPr>
        <w:t>، الوكالة الوطنية لتطوير الاستثمار، التعريف بالوكالة، تم الاطلاع بتاريخ 05/05/2021، الساعة 14:50سا.</w:t>
      </w:r>
    </w:p>
    <w:p w:rsidR="006E7437" w:rsidRPr="006E7437" w:rsidRDefault="008C773D" w:rsidP="008323B9">
      <w:pPr>
        <w:pStyle w:val="Notedebasdepage"/>
        <w:spacing w:line="276" w:lineRule="auto"/>
        <w:jc w:val="both"/>
        <w:rPr>
          <w:rFonts w:ascii="Simplified Arabic" w:hAnsi="Simplified Arabic" w:cs="Simplified Arabic"/>
          <w:sz w:val="32"/>
          <w:szCs w:val="32"/>
          <w:rtl/>
          <w:lang w:bidi="ar-DZ"/>
        </w:rPr>
      </w:pPr>
      <w:hyperlink r:id="rId162" w:history="1">
        <w:r w:rsidR="006E7437" w:rsidRPr="006E7437">
          <w:rPr>
            <w:rStyle w:val="Lienhypertexte"/>
            <w:rFonts w:ascii="Simplified Arabic" w:hAnsi="Simplified Arabic" w:cs="Simplified Arabic"/>
            <w:sz w:val="32"/>
            <w:szCs w:val="32"/>
          </w:rPr>
          <w:t>http://www.angem.dz/ar/home</w:t>
        </w:r>
      </w:hyperlink>
      <w:r w:rsidR="006E7437" w:rsidRPr="006E7437">
        <w:rPr>
          <w:rFonts w:ascii="Simplified Arabic" w:hAnsi="Simplified Arabic" w:cs="Simplified Arabic"/>
          <w:sz w:val="32"/>
          <w:szCs w:val="32"/>
        </w:rPr>
        <w:t xml:space="preserve">.   </w:t>
      </w:r>
      <w:r w:rsidR="006E7437" w:rsidRPr="006E7437">
        <w:rPr>
          <w:rFonts w:ascii="Simplified Arabic" w:hAnsi="Simplified Arabic" w:cs="Simplified Arabic"/>
          <w:sz w:val="32"/>
          <w:szCs w:val="32"/>
          <w:rtl/>
        </w:rPr>
        <w:t xml:space="preserve">الوكالة الوطنية </w:t>
      </w:r>
      <w:r w:rsidR="006E7437" w:rsidRPr="006E7437">
        <w:rPr>
          <w:rFonts w:ascii="Simplified Arabic" w:hAnsi="Simplified Arabic" w:cs="Simplified Arabic"/>
          <w:sz w:val="32"/>
          <w:szCs w:val="32"/>
          <w:rtl/>
          <w:lang w:bidi="ar-DZ"/>
        </w:rPr>
        <w:t>لتسيير القرض المصغر</w:t>
      </w:r>
      <w:r w:rsidR="006E7437" w:rsidRPr="006E7437">
        <w:rPr>
          <w:rFonts w:ascii="Simplified Arabic" w:hAnsi="Simplified Arabic" w:cs="Simplified Arabic"/>
          <w:sz w:val="32"/>
          <w:szCs w:val="32"/>
          <w:rtl/>
        </w:rPr>
        <w:t>، التعريف بالوكالة، تم الاطلاع بتاريخ 21/07/2021، الساعة 15:00سا.</w:t>
      </w:r>
    </w:p>
    <w:p w:rsidR="006E7437" w:rsidRPr="006E7437" w:rsidRDefault="008C773D" w:rsidP="008323B9">
      <w:pPr>
        <w:pStyle w:val="Notedebasdepage"/>
        <w:spacing w:line="276" w:lineRule="auto"/>
        <w:jc w:val="both"/>
        <w:rPr>
          <w:rFonts w:ascii="Simplified Arabic" w:hAnsi="Simplified Arabic" w:cs="Simplified Arabic"/>
          <w:sz w:val="32"/>
          <w:szCs w:val="32"/>
        </w:rPr>
      </w:pPr>
      <w:hyperlink r:id="rId163" w:history="1">
        <w:r w:rsidR="006E7437" w:rsidRPr="006E7437">
          <w:rPr>
            <w:rStyle w:val="Lienhypertexte"/>
            <w:rFonts w:ascii="Simplified Arabic" w:hAnsi="Simplified Arabic" w:cs="Simplified Arabic"/>
            <w:sz w:val="32"/>
            <w:szCs w:val="32"/>
            <w:lang w:bidi="ar-DZ"/>
          </w:rPr>
          <w:t>http://www.djaaimews.info/afak-06-04-2008.htm</w:t>
        </w:r>
      </w:hyperlink>
      <w:r w:rsidR="006E7437" w:rsidRPr="006E7437">
        <w:rPr>
          <w:rFonts w:ascii="Simplified Arabic" w:hAnsi="Simplified Arabic" w:cs="Simplified Arabic"/>
          <w:sz w:val="32"/>
          <w:szCs w:val="32"/>
          <w:rtl/>
          <w:lang w:bidi="ar-DZ"/>
        </w:rPr>
        <w:t xml:space="preserve">- نجيم بجاوي: المقاولة النسوية، </w:t>
      </w:r>
      <w:r w:rsidR="006E7437" w:rsidRPr="006E7437">
        <w:rPr>
          <w:rFonts w:ascii="Simplified Arabic" w:hAnsi="Simplified Arabic" w:cs="Simplified Arabic"/>
          <w:sz w:val="32"/>
          <w:szCs w:val="32"/>
          <w:rtl/>
        </w:rPr>
        <w:t>تاريخ النشر 10/03/2017، الساعة 14:00سا.</w:t>
      </w:r>
    </w:p>
    <w:p w:rsidR="006E7437" w:rsidRPr="006E7437" w:rsidRDefault="008C773D" w:rsidP="008323B9">
      <w:pPr>
        <w:pStyle w:val="Notedebasdepage"/>
        <w:spacing w:line="276" w:lineRule="auto"/>
        <w:jc w:val="both"/>
        <w:rPr>
          <w:rFonts w:ascii="Simplified Arabic" w:hAnsi="Simplified Arabic" w:cs="Simplified Arabic"/>
          <w:sz w:val="32"/>
          <w:szCs w:val="32"/>
        </w:rPr>
      </w:pPr>
      <w:hyperlink r:id="rId164" w:history="1">
        <w:r w:rsidR="006E7437" w:rsidRPr="006E7437">
          <w:rPr>
            <w:rStyle w:val="Lienhypertexte"/>
            <w:rFonts w:ascii="Simplified Arabic" w:hAnsi="Simplified Arabic" w:cs="Simplified Arabic"/>
            <w:sz w:val="32"/>
            <w:szCs w:val="32"/>
          </w:rPr>
          <w:t>http://www.echouroukonline.com/</w:t>
        </w:r>
      </w:hyperlink>
      <w:r w:rsidR="006E7437" w:rsidRPr="006E7437">
        <w:rPr>
          <w:rFonts w:ascii="Simplified Arabic" w:hAnsi="Simplified Arabic" w:cs="Simplified Arabic"/>
          <w:sz w:val="32"/>
          <w:szCs w:val="32"/>
          <w:rtl/>
        </w:rPr>
        <w:t xml:space="preserve">   نادية شريف ، محمد لهواري: المرأة الجزائرية شريك أساسي في التنمية، تاريخ النشر 17/09/2015، الساعة 10:16سا.</w:t>
      </w:r>
    </w:p>
    <w:p w:rsidR="006E7437" w:rsidRPr="006E7437" w:rsidRDefault="008C773D" w:rsidP="008323B9">
      <w:pPr>
        <w:pStyle w:val="Notedebasdepage"/>
        <w:spacing w:line="276" w:lineRule="auto"/>
        <w:jc w:val="both"/>
        <w:rPr>
          <w:rFonts w:ascii="Simplified Arabic" w:hAnsi="Simplified Arabic" w:cs="Simplified Arabic"/>
          <w:sz w:val="32"/>
          <w:szCs w:val="32"/>
          <w:rtl/>
          <w:lang w:bidi="ar-DZ"/>
        </w:rPr>
      </w:pPr>
      <w:hyperlink r:id="rId165" w:history="1">
        <w:r w:rsidR="006E7437" w:rsidRPr="006E7437">
          <w:rPr>
            <w:rStyle w:val="Lienhypertexte"/>
            <w:rFonts w:ascii="Simplified Arabic" w:hAnsi="Simplified Arabic" w:cs="Simplified Arabic"/>
            <w:sz w:val="32"/>
            <w:szCs w:val="32"/>
          </w:rPr>
          <w:t>www.ansej.org.dz</w:t>
        </w:r>
      </w:hyperlink>
      <w:r w:rsidR="006E7437" w:rsidRPr="006E7437">
        <w:rPr>
          <w:rFonts w:ascii="Simplified Arabic" w:hAnsi="Simplified Arabic" w:cs="Simplified Arabic"/>
          <w:sz w:val="32"/>
          <w:szCs w:val="32"/>
          <w:rtl/>
        </w:rPr>
        <w:t xml:space="preserve">، الوكالة الوطنية </w:t>
      </w:r>
      <w:r w:rsidR="006E7437" w:rsidRPr="006E7437">
        <w:rPr>
          <w:rFonts w:ascii="Simplified Arabic" w:hAnsi="Simplified Arabic" w:cs="Simplified Arabic"/>
          <w:sz w:val="32"/>
          <w:szCs w:val="32"/>
          <w:rtl/>
          <w:lang w:bidi="ar-DZ"/>
        </w:rPr>
        <w:t>لدعم و تشغيل الشباب</w:t>
      </w:r>
      <w:r w:rsidR="006E7437" w:rsidRPr="006E7437">
        <w:rPr>
          <w:rFonts w:ascii="Simplified Arabic" w:hAnsi="Simplified Arabic" w:cs="Simplified Arabic"/>
          <w:sz w:val="32"/>
          <w:szCs w:val="32"/>
          <w:rtl/>
        </w:rPr>
        <w:t>، التعريف بالوكالة، تم الاطلاع بتاريخ 06/05/2021، الساعة 21:50سا.</w:t>
      </w:r>
    </w:p>
    <w:p w:rsidR="006E7437" w:rsidRPr="006E7437" w:rsidRDefault="008C773D" w:rsidP="008323B9">
      <w:pPr>
        <w:pStyle w:val="Notedebasdepage"/>
        <w:spacing w:line="276" w:lineRule="auto"/>
        <w:jc w:val="both"/>
        <w:rPr>
          <w:rFonts w:ascii="Simplified Arabic" w:hAnsi="Simplified Arabic" w:cs="Simplified Arabic"/>
          <w:sz w:val="32"/>
          <w:szCs w:val="32"/>
          <w:rtl/>
          <w:lang w:bidi="ar-DZ"/>
        </w:rPr>
      </w:pPr>
      <w:hyperlink r:id="rId166" w:history="1">
        <w:r w:rsidR="006E7437" w:rsidRPr="006E7437">
          <w:rPr>
            <w:rStyle w:val="Lienhypertexte"/>
            <w:rFonts w:ascii="Simplified Arabic" w:hAnsi="Simplified Arabic" w:cs="Simplified Arabic"/>
            <w:sz w:val="32"/>
            <w:szCs w:val="32"/>
            <w:lang w:bidi="ar-DZ"/>
          </w:rPr>
          <w:t>www.eco-algeria.com</w:t>
        </w:r>
      </w:hyperlink>
      <w:r w:rsidR="006E7437" w:rsidRPr="006E7437">
        <w:rPr>
          <w:rFonts w:ascii="Simplified Arabic" w:hAnsi="Simplified Arabic" w:cs="Simplified Arabic"/>
          <w:sz w:val="32"/>
          <w:szCs w:val="32"/>
          <w:rtl/>
        </w:rPr>
        <w:t xml:space="preserve">  احصائيات السجل التجاري فيما يخص النساء المسجلات به، تم الاطلاع بتاريخ 22 جوان 2019، الساعة، 15:00سا.</w:t>
      </w:r>
    </w:p>
    <w:p w:rsidR="006E7437" w:rsidRPr="006E7437" w:rsidRDefault="008C773D" w:rsidP="008323B9">
      <w:pPr>
        <w:pStyle w:val="Notedebasdepage"/>
        <w:spacing w:line="276" w:lineRule="auto"/>
        <w:jc w:val="both"/>
        <w:rPr>
          <w:rFonts w:ascii="Simplified Arabic" w:hAnsi="Simplified Arabic" w:cs="Simplified Arabic"/>
          <w:sz w:val="32"/>
          <w:szCs w:val="32"/>
          <w:rtl/>
          <w:lang w:bidi="ar-DZ"/>
        </w:rPr>
      </w:pPr>
      <w:hyperlink r:id="rId167" w:history="1">
        <w:r w:rsidR="006E7437" w:rsidRPr="006E7437">
          <w:rPr>
            <w:rStyle w:val="Lienhypertexte"/>
            <w:rFonts w:ascii="Simplified Arabic" w:hAnsi="Simplified Arabic" w:cs="Simplified Arabic"/>
            <w:sz w:val="32"/>
            <w:szCs w:val="32"/>
          </w:rPr>
          <w:t>www.elmihwar.com/ar/index.php/mobile/18995.html</w:t>
        </w:r>
      </w:hyperlink>
      <w:r w:rsidR="006E7437" w:rsidRPr="006E7437">
        <w:rPr>
          <w:rFonts w:ascii="Simplified Arabic" w:hAnsi="Simplified Arabic" w:cs="Simplified Arabic"/>
          <w:sz w:val="32"/>
          <w:szCs w:val="32"/>
          <w:rtl/>
        </w:rPr>
        <w:t xml:space="preserve">  احصائيات السجل التجاري فيما يخص النساء سيدات الأعمال، تاريخ النشر 08 أكتوبر 2018، الساعة، 13:08سا.</w:t>
      </w:r>
    </w:p>
    <w:p w:rsidR="000B7EB2" w:rsidRDefault="000B7EB2" w:rsidP="006E7437">
      <w:pPr>
        <w:bidi/>
        <w:spacing w:line="240" w:lineRule="auto"/>
        <w:jc w:val="left"/>
        <w:rPr>
          <w:rFonts w:cs="Simplified Arabic"/>
          <w:sz w:val="28"/>
          <w:szCs w:val="28"/>
          <w:rtl/>
          <w:lang w:bidi="ar-DZ"/>
        </w:rPr>
        <w:sectPr w:rsidR="000B7EB2" w:rsidSect="00EF2F7A">
          <w:headerReference w:type="default" r:id="rId168"/>
          <w:footerReference w:type="default" r:id="rId169"/>
          <w:footnotePr>
            <w:numRestart w:val="eachPage"/>
          </w:footnotePr>
          <w:pgSz w:w="11906" w:h="16838"/>
          <w:pgMar w:top="851" w:right="1134" w:bottom="851" w:left="851" w:header="709" w:footer="709" w:gutter="0"/>
          <w:pgNumType w:start="226"/>
          <w:cols w:space="708"/>
          <w:docGrid w:linePitch="360"/>
        </w:sectPr>
      </w:pPr>
    </w:p>
    <w:p w:rsidR="000B7EB2" w:rsidRDefault="000B7EB2" w:rsidP="00555E91">
      <w:pPr>
        <w:tabs>
          <w:tab w:val="left" w:pos="4355"/>
        </w:tabs>
        <w:bidi/>
        <w:jc w:val="center"/>
        <w:rPr>
          <w:rFonts w:ascii="Andalus" w:hAnsi="Andalus" w:cs="Andalus"/>
          <w:b/>
          <w:bCs/>
          <w:i/>
          <w:iCs/>
          <w:sz w:val="180"/>
          <w:szCs w:val="180"/>
          <w:rtl/>
          <w:lang w:bidi="ar-DZ"/>
        </w:rPr>
      </w:pPr>
    </w:p>
    <w:p w:rsidR="000B7EB2" w:rsidRDefault="000B7EB2" w:rsidP="000B7EB2">
      <w:pPr>
        <w:tabs>
          <w:tab w:val="left" w:pos="4355"/>
        </w:tabs>
        <w:bidi/>
        <w:jc w:val="center"/>
        <w:rPr>
          <w:rFonts w:ascii="Andalus" w:hAnsi="Andalus" w:cs="Andalus"/>
          <w:b/>
          <w:bCs/>
          <w:i/>
          <w:iCs/>
          <w:sz w:val="180"/>
          <w:szCs w:val="180"/>
          <w:rtl/>
          <w:lang w:bidi="ar-DZ"/>
        </w:rPr>
      </w:pPr>
    </w:p>
    <w:p w:rsidR="00555E91" w:rsidRDefault="00555E91" w:rsidP="000B7EB2">
      <w:pPr>
        <w:tabs>
          <w:tab w:val="left" w:pos="4355"/>
        </w:tabs>
        <w:bidi/>
        <w:jc w:val="center"/>
        <w:rPr>
          <w:rFonts w:ascii="Andalus" w:hAnsi="Andalus" w:cs="Andalus"/>
          <w:b/>
          <w:bCs/>
          <w:i/>
          <w:iCs/>
          <w:sz w:val="180"/>
          <w:szCs w:val="180"/>
          <w:lang w:bidi="ar-DZ"/>
        </w:rPr>
      </w:pPr>
      <w:r w:rsidRPr="00555E91">
        <w:rPr>
          <w:rFonts w:ascii="Andalus" w:hAnsi="Andalus" w:cs="Andalus"/>
          <w:b/>
          <w:bCs/>
          <w:i/>
          <w:iCs/>
          <w:sz w:val="180"/>
          <w:szCs w:val="180"/>
          <w:rtl/>
          <w:lang w:bidi="ar-DZ"/>
        </w:rPr>
        <w:t>الملاح</w:t>
      </w:r>
      <w:r>
        <w:rPr>
          <w:rFonts w:ascii="Andalus" w:hAnsi="Andalus" w:cs="Andalus" w:hint="cs"/>
          <w:b/>
          <w:bCs/>
          <w:i/>
          <w:iCs/>
          <w:sz w:val="180"/>
          <w:szCs w:val="180"/>
          <w:rtl/>
          <w:lang w:bidi="ar-DZ"/>
        </w:rPr>
        <w:t>ـــــــــــــــــــــ</w:t>
      </w:r>
      <w:r w:rsidRPr="00555E91">
        <w:rPr>
          <w:rFonts w:ascii="Andalus" w:hAnsi="Andalus" w:cs="Andalus"/>
          <w:b/>
          <w:bCs/>
          <w:i/>
          <w:iCs/>
          <w:sz w:val="180"/>
          <w:szCs w:val="180"/>
          <w:rtl/>
          <w:lang w:bidi="ar-DZ"/>
        </w:rPr>
        <w:t>ق</w:t>
      </w:r>
    </w:p>
    <w:p w:rsidR="00D34D0F" w:rsidRDefault="00D34D0F" w:rsidP="00D34D0F">
      <w:pPr>
        <w:tabs>
          <w:tab w:val="left" w:pos="4355"/>
        </w:tabs>
        <w:bidi/>
        <w:jc w:val="center"/>
        <w:rPr>
          <w:rFonts w:ascii="Andalus" w:hAnsi="Andalus" w:cs="Andalus"/>
          <w:b/>
          <w:bCs/>
          <w:i/>
          <w:iCs/>
          <w:sz w:val="180"/>
          <w:szCs w:val="180"/>
          <w:rtl/>
          <w:lang w:bidi="ar-DZ"/>
        </w:rPr>
        <w:sectPr w:rsidR="00D34D0F" w:rsidSect="000B7EB2">
          <w:headerReference w:type="default" r:id="rId170"/>
          <w:footerReference w:type="default" r:id="rId171"/>
          <w:footnotePr>
            <w:numRestart w:val="eachPage"/>
          </w:footnotePr>
          <w:pgSz w:w="11906" w:h="16838"/>
          <w:pgMar w:top="851" w:right="1134" w:bottom="851" w:left="851" w:header="709" w:footer="709" w:gutter="0"/>
          <w:pgNumType w:start="233"/>
          <w:cols w:space="708"/>
          <w:docGrid w:linePitch="360"/>
        </w:sectPr>
      </w:pPr>
    </w:p>
    <w:p w:rsidR="00D34D0F" w:rsidRDefault="00D34D0F" w:rsidP="00D34D0F">
      <w:pPr>
        <w:bidi/>
        <w:spacing w:line="240" w:lineRule="auto"/>
        <w:jc w:val="center"/>
        <w:rPr>
          <w:rFonts w:ascii="Sakkal Majalla" w:hAnsi="Sakkal Majalla" w:cs="Sakkal Majalla"/>
          <w:b/>
          <w:bCs/>
          <w:sz w:val="40"/>
          <w:szCs w:val="40"/>
          <w:rtl/>
          <w:lang w:bidi="ar-DZ"/>
        </w:rPr>
      </w:pPr>
      <w:r w:rsidRPr="0090045D">
        <w:rPr>
          <w:rFonts w:ascii="Sakkal Majalla" w:hAnsi="Sakkal Majalla" w:cs="Sakkal Majalla" w:hint="cs"/>
          <w:b/>
          <w:bCs/>
          <w:sz w:val="40"/>
          <w:szCs w:val="40"/>
          <w:rtl/>
          <w:lang w:bidi="ar-DZ"/>
        </w:rPr>
        <w:lastRenderedPageBreak/>
        <w:t>وزارة التعلي</w:t>
      </w:r>
      <w:r>
        <w:rPr>
          <w:rFonts w:ascii="Sakkal Majalla" w:hAnsi="Sakkal Majalla" w:cs="Sakkal Majalla" w:hint="cs"/>
          <w:b/>
          <w:bCs/>
          <w:sz w:val="40"/>
          <w:szCs w:val="40"/>
          <w:rtl/>
          <w:lang w:bidi="ar-DZ"/>
        </w:rPr>
        <w:t>ـــــــــــــــــــ</w:t>
      </w:r>
      <w:r w:rsidRPr="0090045D">
        <w:rPr>
          <w:rFonts w:ascii="Sakkal Majalla" w:hAnsi="Sakkal Majalla" w:cs="Sakkal Majalla" w:hint="cs"/>
          <w:b/>
          <w:bCs/>
          <w:sz w:val="40"/>
          <w:szCs w:val="40"/>
          <w:rtl/>
          <w:lang w:bidi="ar-DZ"/>
        </w:rPr>
        <w:t>م العال</w:t>
      </w:r>
      <w:r>
        <w:rPr>
          <w:rFonts w:ascii="Sakkal Majalla" w:hAnsi="Sakkal Majalla" w:cs="Sakkal Majalla" w:hint="cs"/>
          <w:b/>
          <w:bCs/>
          <w:sz w:val="40"/>
          <w:szCs w:val="40"/>
          <w:rtl/>
          <w:lang w:bidi="ar-DZ"/>
        </w:rPr>
        <w:t>ــــــــــــــــــــ</w:t>
      </w:r>
      <w:r w:rsidRPr="0090045D">
        <w:rPr>
          <w:rFonts w:ascii="Sakkal Majalla" w:hAnsi="Sakkal Majalla" w:cs="Sakkal Majalla" w:hint="cs"/>
          <w:b/>
          <w:bCs/>
          <w:sz w:val="40"/>
          <w:szCs w:val="40"/>
          <w:rtl/>
          <w:lang w:bidi="ar-DZ"/>
        </w:rPr>
        <w:t>ي و البح</w:t>
      </w:r>
      <w:r>
        <w:rPr>
          <w:rFonts w:ascii="Sakkal Majalla" w:hAnsi="Sakkal Majalla" w:cs="Sakkal Majalla" w:hint="cs"/>
          <w:b/>
          <w:bCs/>
          <w:sz w:val="40"/>
          <w:szCs w:val="40"/>
          <w:rtl/>
          <w:lang w:bidi="ar-DZ"/>
        </w:rPr>
        <w:t>ــــــــــــــــــ</w:t>
      </w:r>
      <w:r w:rsidRPr="0090045D">
        <w:rPr>
          <w:rFonts w:ascii="Sakkal Majalla" w:hAnsi="Sakkal Majalla" w:cs="Sakkal Majalla" w:hint="cs"/>
          <w:b/>
          <w:bCs/>
          <w:sz w:val="40"/>
          <w:szCs w:val="40"/>
          <w:rtl/>
          <w:lang w:bidi="ar-DZ"/>
        </w:rPr>
        <w:t>ث العلم</w:t>
      </w:r>
      <w:r>
        <w:rPr>
          <w:rFonts w:ascii="Sakkal Majalla" w:hAnsi="Sakkal Majalla" w:cs="Sakkal Majalla" w:hint="cs"/>
          <w:b/>
          <w:bCs/>
          <w:sz w:val="40"/>
          <w:szCs w:val="40"/>
          <w:rtl/>
          <w:lang w:bidi="ar-DZ"/>
        </w:rPr>
        <w:t>ـــــــــــــــــــ</w:t>
      </w:r>
      <w:r w:rsidRPr="0090045D">
        <w:rPr>
          <w:rFonts w:ascii="Sakkal Majalla" w:hAnsi="Sakkal Majalla" w:cs="Sakkal Majalla" w:hint="cs"/>
          <w:b/>
          <w:bCs/>
          <w:sz w:val="40"/>
          <w:szCs w:val="40"/>
          <w:rtl/>
          <w:lang w:bidi="ar-DZ"/>
        </w:rPr>
        <w:t>ي</w:t>
      </w:r>
    </w:p>
    <w:p w:rsidR="00D34D0F" w:rsidRDefault="00D34D0F" w:rsidP="00D34D0F">
      <w:pPr>
        <w:bidi/>
        <w:spacing w:line="240" w:lineRule="auto"/>
        <w:jc w:val="center"/>
        <w:rPr>
          <w:rFonts w:ascii="Sakkal Majalla" w:hAnsi="Sakkal Majalla" w:cs="Sakkal Majalla"/>
          <w:b/>
          <w:bCs/>
          <w:sz w:val="40"/>
          <w:szCs w:val="40"/>
          <w:rtl/>
          <w:lang w:bidi="ar-DZ"/>
        </w:rPr>
      </w:pPr>
      <w:r>
        <w:rPr>
          <w:rFonts w:ascii="Sakkal Majalla" w:hAnsi="Sakkal Majalla" w:cs="Sakkal Majalla" w:hint="cs"/>
          <w:b/>
          <w:bCs/>
          <w:sz w:val="40"/>
          <w:szCs w:val="40"/>
          <w:rtl/>
          <w:lang w:bidi="ar-DZ"/>
        </w:rPr>
        <w:t xml:space="preserve">جامعـــــــــــــــــة الحــــــــــاج لخضــــــــــــر </w:t>
      </w:r>
      <w:r>
        <w:rPr>
          <w:rFonts w:ascii="Sakkal Majalla" w:hAnsi="Sakkal Majalla" w:cs="Sakkal Majalla"/>
          <w:b/>
          <w:bCs/>
          <w:sz w:val="40"/>
          <w:szCs w:val="40"/>
          <w:rtl/>
          <w:lang w:bidi="ar-DZ"/>
        </w:rPr>
        <w:t>–</w:t>
      </w:r>
      <w:r>
        <w:rPr>
          <w:rFonts w:ascii="Sakkal Majalla" w:hAnsi="Sakkal Majalla" w:cs="Sakkal Majalla" w:hint="cs"/>
          <w:b/>
          <w:bCs/>
          <w:sz w:val="40"/>
          <w:szCs w:val="40"/>
          <w:rtl/>
          <w:lang w:bidi="ar-DZ"/>
        </w:rPr>
        <w:t xml:space="preserve"> باتنــــــــــــــة-</w:t>
      </w:r>
    </w:p>
    <w:p w:rsidR="00D34D0F" w:rsidRPr="0090045D" w:rsidRDefault="00D34D0F" w:rsidP="00D34D0F">
      <w:pPr>
        <w:bidi/>
        <w:spacing w:line="240" w:lineRule="auto"/>
        <w:jc w:val="center"/>
        <w:rPr>
          <w:rFonts w:ascii="Sakkal Majalla" w:hAnsi="Sakkal Majalla" w:cs="Sakkal Majalla"/>
          <w:b/>
          <w:bCs/>
          <w:sz w:val="24"/>
          <w:szCs w:val="24"/>
          <w:rtl/>
          <w:lang w:bidi="ar-DZ"/>
        </w:rPr>
      </w:pPr>
    </w:p>
    <w:p w:rsidR="00D34D0F" w:rsidRDefault="00D34D0F" w:rsidP="00D34D0F">
      <w:pPr>
        <w:bidi/>
        <w:jc w:val="left"/>
        <w:rPr>
          <w:rFonts w:ascii="Sakkal Majalla" w:hAnsi="Sakkal Majalla" w:cs="Sakkal Majalla"/>
          <w:b/>
          <w:bCs/>
          <w:sz w:val="40"/>
          <w:szCs w:val="40"/>
          <w:rtl/>
          <w:lang w:bidi="ar-DZ"/>
        </w:rPr>
      </w:pPr>
      <w:r>
        <w:rPr>
          <w:rFonts w:ascii="Sakkal Majalla" w:hAnsi="Sakkal Majalla" w:cs="Sakkal Majalla" w:hint="cs"/>
          <w:b/>
          <w:bCs/>
          <w:sz w:val="40"/>
          <w:szCs w:val="40"/>
          <w:rtl/>
          <w:lang w:bidi="ar-DZ"/>
        </w:rPr>
        <w:t>كلية العلوم الاجتماعية و الإنسانية</w:t>
      </w:r>
    </w:p>
    <w:p w:rsidR="00D34D0F" w:rsidRDefault="00D34D0F" w:rsidP="00D34D0F">
      <w:pPr>
        <w:bidi/>
        <w:jc w:val="left"/>
        <w:rPr>
          <w:rFonts w:ascii="Sakkal Majalla" w:hAnsi="Sakkal Majalla" w:cs="Sakkal Majalla"/>
          <w:b/>
          <w:bCs/>
          <w:sz w:val="40"/>
          <w:szCs w:val="40"/>
          <w:rtl/>
          <w:lang w:bidi="ar-DZ"/>
        </w:rPr>
      </w:pPr>
      <w:r>
        <w:rPr>
          <w:rFonts w:ascii="Sakkal Majalla" w:hAnsi="Sakkal Majalla" w:cs="Sakkal Majalla" w:hint="cs"/>
          <w:b/>
          <w:bCs/>
          <w:sz w:val="40"/>
          <w:szCs w:val="40"/>
          <w:rtl/>
          <w:lang w:bidi="ar-DZ"/>
        </w:rPr>
        <w:t>قســــــــــــــــــــم علــــــــــــــــــــــــــم الاجتمـــــــــــــــــــــــــــــــــــــاع</w:t>
      </w:r>
    </w:p>
    <w:p w:rsidR="00D34D0F" w:rsidRDefault="00D34D0F" w:rsidP="00D34D0F">
      <w:pPr>
        <w:bidi/>
        <w:jc w:val="left"/>
        <w:rPr>
          <w:rFonts w:ascii="Sakkal Majalla" w:hAnsi="Sakkal Majalla" w:cs="Sakkal Majalla"/>
          <w:b/>
          <w:bCs/>
          <w:sz w:val="40"/>
          <w:szCs w:val="40"/>
          <w:rtl/>
          <w:lang w:bidi="ar-DZ"/>
        </w:rPr>
      </w:pPr>
      <w:r>
        <w:rPr>
          <w:rFonts w:ascii="Sakkal Majalla" w:hAnsi="Sakkal Majalla" w:cs="Sakkal Majalla" w:hint="cs"/>
          <w:b/>
          <w:bCs/>
          <w:sz w:val="40"/>
          <w:szCs w:val="40"/>
          <w:rtl/>
          <w:lang w:bidi="ar-DZ"/>
        </w:rPr>
        <w:t>تخصص علم اجتماع التنمية</w:t>
      </w:r>
    </w:p>
    <w:p w:rsidR="00D34D0F" w:rsidRDefault="008C773D" w:rsidP="00D34D0F">
      <w:pPr>
        <w:bidi/>
        <w:rPr>
          <w:rFonts w:ascii="Sakkal Majalla" w:hAnsi="Sakkal Majalla" w:cs="Sakkal Majalla"/>
          <w:b/>
          <w:bCs/>
          <w:sz w:val="40"/>
          <w:szCs w:val="40"/>
          <w:rtl/>
          <w:lang w:bidi="ar-DZ"/>
        </w:rPr>
      </w:pPr>
      <w:r>
        <w:rPr>
          <w:rFonts w:ascii="Sakkal Majalla" w:hAnsi="Sakkal Majalla" w:cs="Sakkal Majalla"/>
          <w:b/>
          <w:bCs/>
          <w:noProof/>
          <w:sz w:val="40"/>
          <w:szCs w:val="40"/>
          <w:rtl/>
        </w:rPr>
        <w:pict>
          <v:shapetype id="_x0000_t53" coordsize="21600,21600" o:spt="53" adj="5400,2700" path="m,l@3,qx@4@11l@4@10@5@10@5@11qy@6,l@21,0@19@15@21@16@9@16@9@17qy@8@22l@1@22qx@0@17l@0@16,0@16,2700@15xem@4@11nfqy@3@12l@1@12qx@0@13@1@10l@4@10em@5@11nfqy@6@12l@8@12qx@9@13@8@10l@5@10em@0@13nfl@0@16em@9@13nfl@9@16e">
            <v:formulas>
              <v:f eqn="val #0"/>
              <v:f eqn="sum @0 675 0"/>
              <v:f eqn="sum @1 675 0"/>
              <v:f eqn="sum @2 675 0"/>
              <v:f eqn="sum @3 675 0"/>
              <v:f eqn="sum width 0 @4"/>
              <v:f eqn="sum width 0 @3"/>
              <v:f eqn="sum width 0 @2"/>
              <v:f eqn="sum width 0 @1"/>
              <v:f eqn="sum width 0 @0"/>
              <v:f eqn="val #1"/>
              <v:f eqn="prod @10 1 4"/>
              <v:f eqn="prod @11 2 1"/>
              <v:f eqn="prod @11 3 1"/>
              <v:f eqn="prod height 1 2"/>
              <v:f eqn="sum @14 0 @12"/>
              <v:f eqn="sum height 0 @10"/>
              <v:f eqn="sum height 0 @11"/>
              <v:f eqn="prod width 1 2"/>
              <v:f eqn="sum width 0 2700"/>
              <v:f eqn="sum @18 0 2700"/>
              <v:f eqn="val width"/>
              <v:f eqn="val height"/>
            </v:formulas>
            <v:path o:extrusionok="f" o:connecttype="custom" o:connectlocs="@18,@10;2700,@15;@18,21600;@19,@15" o:connectangles="270,180,90,0" textboxrect="@0,@10,@9,21600"/>
            <v:handles>
              <v:h position="#0,bottomRight" xrange="2700,8100"/>
              <v:h position="center,#1" yrange="0,7200"/>
            </v:handles>
            <o:complex v:ext="view"/>
          </v:shapetype>
          <v:shape id="_x0000_s1192" type="#_x0000_t53" style="position:absolute;margin-left:-15.45pt;margin-top:17.7pt;width:538.8pt;height:154.7pt;z-index:251744256">
            <v:textbox style="mso-next-textbox:#_x0000_s1192">
              <w:txbxContent>
                <w:p w:rsidR="002F198A" w:rsidRDefault="002F198A" w:rsidP="00D34D0F">
                  <w:pPr>
                    <w:bidi/>
                    <w:jc w:val="center"/>
                    <w:rPr>
                      <w:rFonts w:ascii="Sakkal Majalla" w:hAnsi="Sakkal Majalla" w:cs="Sakkal Majalla"/>
                      <w:b/>
                      <w:bCs/>
                      <w:sz w:val="52"/>
                      <w:szCs w:val="52"/>
                      <w:rtl/>
                      <w:lang w:bidi="ar-DZ"/>
                    </w:rPr>
                  </w:pPr>
                  <w:r w:rsidRPr="008C2F4D">
                    <w:rPr>
                      <w:rFonts w:ascii="Sakkal Majalla" w:hAnsi="Sakkal Majalla" w:cs="Sakkal Majalla" w:hint="cs"/>
                      <w:b/>
                      <w:bCs/>
                      <w:sz w:val="52"/>
                      <w:szCs w:val="52"/>
                      <w:rtl/>
                      <w:lang w:bidi="ar-DZ"/>
                    </w:rPr>
                    <w:t>معوقات مشاركة المرأة الجزائرية في عملية التنمية الاقتصادية</w:t>
                  </w:r>
                </w:p>
                <w:p w:rsidR="002F198A" w:rsidRPr="0017582F" w:rsidRDefault="002F198A" w:rsidP="007E464C">
                  <w:pPr>
                    <w:pStyle w:val="Paragraphedeliste"/>
                    <w:numPr>
                      <w:ilvl w:val="0"/>
                      <w:numId w:val="58"/>
                    </w:numPr>
                    <w:bidi/>
                    <w:rPr>
                      <w:rFonts w:ascii="Sakkal Majalla" w:hAnsi="Sakkal Majalla" w:cs="Sakkal Majalla"/>
                      <w:b/>
                      <w:bCs/>
                      <w:sz w:val="36"/>
                      <w:szCs w:val="36"/>
                      <w:lang w:bidi="ar-DZ"/>
                    </w:rPr>
                  </w:pPr>
                  <w:r w:rsidRPr="0017582F">
                    <w:rPr>
                      <w:rFonts w:ascii="Sakkal Majalla" w:hAnsi="Sakkal Majalla" w:cs="Sakkal Majalla" w:hint="cs"/>
                      <w:b/>
                      <w:bCs/>
                      <w:sz w:val="36"/>
                      <w:szCs w:val="36"/>
                      <w:rtl/>
                      <w:lang w:bidi="ar-DZ"/>
                    </w:rPr>
                    <w:t>دراسة حالة المرأة المقاولة بمدينة خنشلة</w:t>
                  </w:r>
                  <w:r>
                    <w:rPr>
                      <w:rFonts w:ascii="Sakkal Majalla" w:hAnsi="Sakkal Majalla" w:cs="Sakkal Majalla" w:hint="cs"/>
                      <w:b/>
                      <w:bCs/>
                      <w:sz w:val="36"/>
                      <w:szCs w:val="36"/>
                      <w:rtl/>
                      <w:lang w:bidi="ar-DZ"/>
                    </w:rPr>
                    <w:t>-</w:t>
                  </w:r>
                </w:p>
              </w:txbxContent>
            </v:textbox>
          </v:shape>
        </w:pict>
      </w:r>
    </w:p>
    <w:p w:rsidR="00D34D0F" w:rsidRDefault="00D34D0F" w:rsidP="00D34D0F">
      <w:pPr>
        <w:bidi/>
        <w:rPr>
          <w:rFonts w:ascii="Sakkal Majalla" w:hAnsi="Sakkal Majalla" w:cs="Sakkal Majalla"/>
          <w:b/>
          <w:bCs/>
          <w:sz w:val="40"/>
          <w:szCs w:val="40"/>
          <w:rtl/>
          <w:lang w:bidi="ar-DZ"/>
        </w:rPr>
      </w:pPr>
    </w:p>
    <w:p w:rsidR="00D34D0F" w:rsidRPr="0090045D" w:rsidRDefault="00D34D0F" w:rsidP="00D34D0F">
      <w:pPr>
        <w:bidi/>
        <w:jc w:val="center"/>
        <w:rPr>
          <w:rFonts w:ascii="Sakkal Majalla" w:hAnsi="Sakkal Majalla" w:cs="Sakkal Majalla"/>
          <w:b/>
          <w:bCs/>
          <w:sz w:val="40"/>
          <w:szCs w:val="40"/>
          <w:rtl/>
          <w:lang w:bidi="ar-DZ"/>
        </w:rPr>
      </w:pPr>
    </w:p>
    <w:p w:rsidR="00D34D0F" w:rsidRDefault="00D34D0F" w:rsidP="00D34D0F">
      <w:pPr>
        <w:bidi/>
        <w:jc w:val="center"/>
        <w:rPr>
          <w:rFonts w:ascii="Sakkal Majalla" w:hAnsi="Sakkal Majalla" w:cs="Sakkal Majalla"/>
          <w:sz w:val="36"/>
          <w:szCs w:val="36"/>
          <w:rtl/>
          <w:lang w:bidi="ar-DZ"/>
        </w:rPr>
      </w:pPr>
    </w:p>
    <w:p w:rsidR="00D34D0F" w:rsidRDefault="00D34D0F" w:rsidP="00D34D0F">
      <w:pPr>
        <w:bidi/>
        <w:jc w:val="center"/>
        <w:rPr>
          <w:rFonts w:ascii="Sakkal Majalla" w:hAnsi="Sakkal Majalla" w:cs="Sakkal Majalla"/>
          <w:sz w:val="36"/>
          <w:szCs w:val="36"/>
          <w:lang w:bidi="ar-DZ"/>
        </w:rPr>
      </w:pPr>
    </w:p>
    <w:p w:rsidR="00D34D0F" w:rsidRPr="00D264C0" w:rsidRDefault="00D34D0F" w:rsidP="00D34D0F">
      <w:pPr>
        <w:bidi/>
        <w:spacing w:after="0" w:line="240" w:lineRule="auto"/>
        <w:jc w:val="left"/>
        <w:rPr>
          <w:rFonts w:ascii="Sakkal Majalla" w:hAnsi="Sakkal Majalla" w:cs="Sakkal Majalla"/>
          <w:b/>
          <w:bCs/>
          <w:sz w:val="36"/>
          <w:szCs w:val="36"/>
          <w:rtl/>
        </w:rPr>
      </w:pPr>
      <w:r w:rsidRPr="00D264C0">
        <w:rPr>
          <w:rFonts w:ascii="Sakkal Majalla" w:hAnsi="Sakkal Majalla" w:cs="Sakkal Majalla" w:hint="cs"/>
          <w:b/>
          <w:bCs/>
          <w:sz w:val="36"/>
          <w:szCs w:val="36"/>
          <w:rtl/>
        </w:rPr>
        <w:t>م</w:t>
      </w:r>
      <w:r>
        <w:rPr>
          <w:rFonts w:ascii="Sakkal Majalla" w:hAnsi="Sakkal Majalla" w:cs="Sakkal Majalla" w:hint="cs"/>
          <w:b/>
          <w:bCs/>
          <w:sz w:val="36"/>
          <w:szCs w:val="36"/>
          <w:rtl/>
        </w:rPr>
        <w:t>ــــــــــ</w:t>
      </w:r>
      <w:r w:rsidRPr="00D264C0">
        <w:rPr>
          <w:rFonts w:ascii="Sakkal Majalla" w:hAnsi="Sakkal Majalla" w:cs="Sakkal Majalla" w:hint="cs"/>
          <w:b/>
          <w:bCs/>
          <w:sz w:val="36"/>
          <w:szCs w:val="36"/>
          <w:rtl/>
        </w:rPr>
        <w:t>ن إع</w:t>
      </w:r>
      <w:r>
        <w:rPr>
          <w:rFonts w:ascii="Sakkal Majalla" w:hAnsi="Sakkal Majalla" w:cs="Sakkal Majalla" w:hint="cs"/>
          <w:b/>
          <w:bCs/>
          <w:sz w:val="36"/>
          <w:szCs w:val="36"/>
          <w:rtl/>
        </w:rPr>
        <w:t>ـــــــــــــــــــ</w:t>
      </w:r>
      <w:r w:rsidRPr="00D264C0">
        <w:rPr>
          <w:rFonts w:ascii="Sakkal Majalla" w:hAnsi="Sakkal Majalla" w:cs="Sakkal Majalla" w:hint="cs"/>
          <w:b/>
          <w:bCs/>
          <w:sz w:val="36"/>
          <w:szCs w:val="36"/>
          <w:rtl/>
        </w:rPr>
        <w:t>داد الطالب</w:t>
      </w:r>
      <w:r>
        <w:rPr>
          <w:rFonts w:ascii="Sakkal Majalla" w:hAnsi="Sakkal Majalla" w:cs="Sakkal Majalla" w:hint="cs"/>
          <w:b/>
          <w:bCs/>
          <w:sz w:val="36"/>
          <w:szCs w:val="36"/>
          <w:rtl/>
        </w:rPr>
        <w:t>ــــــــــــــــــــــــــ</w:t>
      </w:r>
      <w:r w:rsidRPr="00D264C0">
        <w:rPr>
          <w:rFonts w:ascii="Sakkal Majalla" w:hAnsi="Sakkal Majalla" w:cs="Sakkal Majalla" w:hint="cs"/>
          <w:b/>
          <w:bCs/>
          <w:sz w:val="36"/>
          <w:szCs w:val="36"/>
          <w:rtl/>
        </w:rPr>
        <w:t>ة:</w:t>
      </w:r>
      <w:r>
        <w:rPr>
          <w:rFonts w:ascii="Sakkal Majalla" w:hAnsi="Sakkal Majalla" w:cs="Sakkal Majalla" w:hint="cs"/>
          <w:b/>
          <w:bCs/>
          <w:sz w:val="36"/>
          <w:szCs w:val="36"/>
          <w:rtl/>
        </w:rPr>
        <w:t xml:space="preserve">            تحت إشراف الأستاذ الدكتور:</w:t>
      </w:r>
    </w:p>
    <w:p w:rsidR="00D34D0F" w:rsidRPr="00D264C0" w:rsidRDefault="00D34D0F" w:rsidP="00D34D0F">
      <w:pPr>
        <w:bidi/>
        <w:spacing w:after="0" w:line="240" w:lineRule="auto"/>
        <w:jc w:val="left"/>
        <w:rPr>
          <w:rFonts w:ascii="Sakkal Majalla" w:hAnsi="Sakkal Majalla" w:cs="Sakkal Majalla"/>
          <w:b/>
          <w:bCs/>
          <w:sz w:val="36"/>
          <w:szCs w:val="36"/>
        </w:rPr>
      </w:pPr>
      <w:r w:rsidRPr="00D264C0">
        <w:rPr>
          <w:rFonts w:ascii="Sakkal Majalla" w:hAnsi="Sakkal Majalla" w:cs="Sakkal Majalla" w:hint="cs"/>
          <w:b/>
          <w:bCs/>
          <w:sz w:val="36"/>
          <w:szCs w:val="36"/>
          <w:rtl/>
        </w:rPr>
        <w:t>رابي</w:t>
      </w:r>
      <w:r>
        <w:rPr>
          <w:rFonts w:ascii="Sakkal Majalla" w:hAnsi="Sakkal Majalla" w:cs="Sakkal Majalla" w:hint="cs"/>
          <w:b/>
          <w:bCs/>
          <w:sz w:val="36"/>
          <w:szCs w:val="36"/>
          <w:rtl/>
        </w:rPr>
        <w:t>ـــــــــــ</w:t>
      </w:r>
      <w:r w:rsidRPr="00D264C0">
        <w:rPr>
          <w:rFonts w:ascii="Sakkal Majalla" w:hAnsi="Sakkal Majalla" w:cs="Sakkal Majalla" w:hint="cs"/>
          <w:b/>
          <w:bCs/>
          <w:sz w:val="36"/>
          <w:szCs w:val="36"/>
          <w:rtl/>
        </w:rPr>
        <w:t>ة أمين</w:t>
      </w:r>
      <w:r>
        <w:rPr>
          <w:rFonts w:ascii="Sakkal Majalla" w:hAnsi="Sakkal Majalla" w:cs="Sakkal Majalla" w:hint="cs"/>
          <w:b/>
          <w:bCs/>
          <w:sz w:val="36"/>
          <w:szCs w:val="36"/>
          <w:rtl/>
        </w:rPr>
        <w:t>ـــــــــــــــ</w:t>
      </w:r>
      <w:r w:rsidRPr="00D264C0">
        <w:rPr>
          <w:rFonts w:ascii="Sakkal Majalla" w:hAnsi="Sakkal Majalla" w:cs="Sakkal Majalla" w:hint="cs"/>
          <w:b/>
          <w:bCs/>
          <w:sz w:val="36"/>
          <w:szCs w:val="36"/>
          <w:rtl/>
        </w:rPr>
        <w:t>ة دلال</w:t>
      </w:r>
      <w:r>
        <w:rPr>
          <w:rFonts w:ascii="Sakkal Majalla" w:hAnsi="Sakkal Majalla" w:cs="Sakkal Majalla" w:hint="cs"/>
          <w:b/>
          <w:bCs/>
          <w:sz w:val="36"/>
          <w:szCs w:val="36"/>
          <w:rtl/>
        </w:rPr>
        <w:t xml:space="preserve">                      عوفــــــــــــــــــي مصطفـــــــــــــــى                                                </w:t>
      </w:r>
    </w:p>
    <w:p w:rsidR="00D34D0F" w:rsidRPr="00D264C0" w:rsidRDefault="00D34D0F" w:rsidP="00D34D0F">
      <w:pPr>
        <w:bidi/>
        <w:spacing w:after="0" w:line="240" w:lineRule="auto"/>
        <w:jc w:val="left"/>
        <w:rPr>
          <w:rFonts w:ascii="Sakkal Majalla" w:hAnsi="Sakkal Majalla" w:cs="Sakkal Majalla"/>
          <w:b/>
          <w:bCs/>
          <w:sz w:val="36"/>
          <w:szCs w:val="36"/>
        </w:rPr>
      </w:pPr>
    </w:p>
    <w:p w:rsidR="00D34D0F" w:rsidRPr="00D264C0" w:rsidRDefault="00D34D0F" w:rsidP="00D34D0F">
      <w:pPr>
        <w:bidi/>
        <w:spacing w:after="0" w:line="240" w:lineRule="auto"/>
        <w:jc w:val="left"/>
        <w:rPr>
          <w:rFonts w:ascii="Sakkal Majalla" w:hAnsi="Sakkal Majalla" w:cs="Sakkal Majalla"/>
          <w:b/>
          <w:bCs/>
          <w:sz w:val="36"/>
          <w:szCs w:val="36"/>
        </w:rPr>
      </w:pPr>
    </w:p>
    <w:p w:rsidR="00D34D0F" w:rsidRDefault="00D34D0F" w:rsidP="00D34D0F">
      <w:pPr>
        <w:bidi/>
        <w:spacing w:after="0"/>
        <w:jc w:val="left"/>
        <w:rPr>
          <w:rFonts w:ascii="Sakkal Majalla" w:hAnsi="Sakkal Majalla" w:cs="Sakkal Majalla"/>
          <w:sz w:val="36"/>
          <w:szCs w:val="36"/>
        </w:rPr>
      </w:pPr>
    </w:p>
    <w:p w:rsidR="00D34D0F" w:rsidRDefault="00D34D0F" w:rsidP="00D34D0F">
      <w:pPr>
        <w:bidi/>
        <w:jc w:val="left"/>
        <w:rPr>
          <w:rFonts w:ascii="Sakkal Majalla" w:hAnsi="Sakkal Majalla" w:cs="Sakkal Majalla"/>
          <w:sz w:val="36"/>
          <w:szCs w:val="36"/>
        </w:rPr>
      </w:pPr>
    </w:p>
    <w:p w:rsidR="00D34D0F" w:rsidRPr="00C43CB3" w:rsidRDefault="00D34D0F" w:rsidP="00D34D0F">
      <w:pPr>
        <w:bidi/>
        <w:jc w:val="left"/>
        <w:rPr>
          <w:rFonts w:ascii="Sakkal Majalla" w:hAnsi="Sakkal Majalla" w:cs="Sakkal Majalla"/>
          <w:b/>
          <w:bCs/>
          <w:sz w:val="36"/>
          <w:szCs w:val="36"/>
          <w:rtl/>
          <w:lang w:bidi="ar-DZ"/>
        </w:rPr>
      </w:pPr>
      <w:r w:rsidRPr="00466FAC">
        <w:rPr>
          <w:rFonts w:ascii="Sakkal Majalla" w:hAnsi="Sakkal Majalla" w:cs="Sakkal Majalla" w:hint="cs"/>
          <w:b/>
          <w:bCs/>
          <w:sz w:val="36"/>
          <w:szCs w:val="36"/>
          <w:rtl/>
        </w:rPr>
        <w:t xml:space="preserve">ملاحظة: </w:t>
      </w:r>
      <w:r>
        <w:rPr>
          <w:rFonts w:ascii="Sakkal Majalla" w:hAnsi="Sakkal Majalla" w:cs="Sakkal Majalla" w:hint="cs"/>
          <w:b/>
          <w:bCs/>
          <w:sz w:val="36"/>
          <w:szCs w:val="36"/>
          <w:rtl/>
        </w:rPr>
        <w:t xml:space="preserve">كل </w:t>
      </w:r>
      <w:r w:rsidRPr="00466FAC">
        <w:rPr>
          <w:rFonts w:ascii="Sakkal Majalla" w:hAnsi="Sakkal Majalla" w:cs="Sakkal Majalla" w:hint="cs"/>
          <w:b/>
          <w:bCs/>
          <w:sz w:val="36"/>
          <w:szCs w:val="36"/>
          <w:rtl/>
        </w:rPr>
        <w:t>بيانات سرية و لا تستعمل إلا لأغراض علمية</w:t>
      </w:r>
    </w:p>
    <w:p w:rsidR="00D34D0F" w:rsidRPr="00466FAC" w:rsidRDefault="00D34D0F" w:rsidP="00D34D0F">
      <w:pPr>
        <w:bidi/>
        <w:jc w:val="center"/>
        <w:rPr>
          <w:rFonts w:ascii="Sakkal Majalla" w:hAnsi="Sakkal Majalla" w:cs="Sakkal Majalla"/>
          <w:b/>
          <w:bCs/>
          <w:sz w:val="36"/>
          <w:szCs w:val="36"/>
          <w:rtl/>
        </w:rPr>
      </w:pPr>
      <w:r w:rsidRPr="00466FAC">
        <w:rPr>
          <w:rFonts w:ascii="Sakkal Majalla" w:hAnsi="Sakkal Majalla" w:cs="Sakkal Majalla" w:hint="cs"/>
          <w:b/>
          <w:bCs/>
          <w:sz w:val="36"/>
          <w:szCs w:val="36"/>
          <w:rtl/>
        </w:rPr>
        <w:t>السنــــــــــــــــــــــــة الدراسيـــــــــــــــــــــــــــــة:</w:t>
      </w:r>
    </w:p>
    <w:p w:rsidR="00D34D0F" w:rsidRDefault="00D34D0F" w:rsidP="00D34D0F">
      <w:pPr>
        <w:bidi/>
        <w:jc w:val="center"/>
        <w:rPr>
          <w:rFonts w:ascii="Sakkal Majalla" w:hAnsi="Sakkal Majalla" w:cs="Sakkal Majalla"/>
          <w:sz w:val="36"/>
          <w:szCs w:val="36"/>
          <w:rtl/>
        </w:rPr>
      </w:pPr>
      <w:r>
        <w:rPr>
          <w:rFonts w:ascii="Sakkal Majalla" w:hAnsi="Sakkal Majalla" w:cs="Sakkal Majalla" w:hint="cs"/>
          <w:sz w:val="36"/>
          <w:szCs w:val="36"/>
          <w:rtl/>
        </w:rPr>
        <w:t>2019/2020.</w:t>
      </w:r>
    </w:p>
    <w:p w:rsidR="00D34D0F" w:rsidRDefault="00D34D0F" w:rsidP="00D34D0F">
      <w:pPr>
        <w:bidi/>
        <w:jc w:val="center"/>
        <w:rPr>
          <w:rFonts w:ascii="Sakkal Majalla" w:hAnsi="Sakkal Majalla" w:cs="Sakkal Majalla"/>
          <w:b/>
          <w:bCs/>
          <w:sz w:val="40"/>
          <w:szCs w:val="40"/>
          <w:rtl/>
        </w:rPr>
      </w:pPr>
      <w:r w:rsidRPr="00A13CB7">
        <w:rPr>
          <w:rFonts w:ascii="Sakkal Majalla" w:hAnsi="Sakkal Majalla" w:cs="Sakkal Majalla" w:hint="cs"/>
          <w:b/>
          <w:bCs/>
          <w:sz w:val="40"/>
          <w:szCs w:val="40"/>
          <w:rtl/>
        </w:rPr>
        <w:lastRenderedPageBreak/>
        <w:t>المح</w:t>
      </w:r>
      <w:r>
        <w:rPr>
          <w:rFonts w:ascii="Sakkal Majalla" w:hAnsi="Sakkal Majalla" w:cs="Sakkal Majalla" w:hint="cs"/>
          <w:b/>
          <w:bCs/>
          <w:sz w:val="40"/>
          <w:szCs w:val="40"/>
          <w:rtl/>
        </w:rPr>
        <w:t>ـــــــــــــــــــــــــــــــــ</w:t>
      </w:r>
      <w:r w:rsidRPr="00A13CB7">
        <w:rPr>
          <w:rFonts w:ascii="Sakkal Majalla" w:hAnsi="Sakkal Majalla" w:cs="Sakkal Majalla" w:hint="cs"/>
          <w:b/>
          <w:bCs/>
          <w:sz w:val="40"/>
          <w:szCs w:val="40"/>
          <w:rtl/>
        </w:rPr>
        <w:t>ور الأول: بي</w:t>
      </w:r>
      <w:r>
        <w:rPr>
          <w:rFonts w:ascii="Sakkal Majalla" w:hAnsi="Sakkal Majalla" w:cs="Sakkal Majalla" w:hint="cs"/>
          <w:b/>
          <w:bCs/>
          <w:sz w:val="40"/>
          <w:szCs w:val="40"/>
          <w:rtl/>
        </w:rPr>
        <w:t>ــــــــــــــــ</w:t>
      </w:r>
      <w:r w:rsidRPr="00A13CB7">
        <w:rPr>
          <w:rFonts w:ascii="Sakkal Majalla" w:hAnsi="Sakkal Majalla" w:cs="Sakkal Majalla" w:hint="cs"/>
          <w:b/>
          <w:bCs/>
          <w:sz w:val="40"/>
          <w:szCs w:val="40"/>
          <w:rtl/>
        </w:rPr>
        <w:t>ان</w:t>
      </w:r>
      <w:r>
        <w:rPr>
          <w:rFonts w:ascii="Sakkal Majalla" w:hAnsi="Sakkal Majalla" w:cs="Sakkal Majalla" w:hint="cs"/>
          <w:b/>
          <w:bCs/>
          <w:sz w:val="40"/>
          <w:szCs w:val="40"/>
          <w:rtl/>
        </w:rPr>
        <w:t>ــــــــــــــــــــــــــ</w:t>
      </w:r>
      <w:r w:rsidRPr="00A13CB7">
        <w:rPr>
          <w:rFonts w:ascii="Sakkal Majalla" w:hAnsi="Sakkal Majalla" w:cs="Sakkal Majalla" w:hint="cs"/>
          <w:b/>
          <w:bCs/>
          <w:sz w:val="40"/>
          <w:szCs w:val="40"/>
          <w:rtl/>
        </w:rPr>
        <w:t>ات شخصي</w:t>
      </w:r>
      <w:r>
        <w:rPr>
          <w:rFonts w:ascii="Sakkal Majalla" w:hAnsi="Sakkal Majalla" w:cs="Sakkal Majalla" w:hint="cs"/>
          <w:b/>
          <w:bCs/>
          <w:sz w:val="40"/>
          <w:szCs w:val="40"/>
          <w:rtl/>
        </w:rPr>
        <w:t>ـــــــــــــــــــــــــــــــــــــ</w:t>
      </w:r>
      <w:r w:rsidRPr="00A13CB7">
        <w:rPr>
          <w:rFonts w:ascii="Sakkal Majalla" w:hAnsi="Sakkal Majalla" w:cs="Sakkal Majalla" w:hint="cs"/>
          <w:b/>
          <w:bCs/>
          <w:sz w:val="40"/>
          <w:szCs w:val="40"/>
          <w:rtl/>
        </w:rPr>
        <w:t>ة</w:t>
      </w:r>
    </w:p>
    <w:p w:rsidR="00D34D0F" w:rsidRPr="0066473F" w:rsidRDefault="00D34D0F" w:rsidP="007E464C">
      <w:pPr>
        <w:pStyle w:val="Paragraphedeliste"/>
        <w:numPr>
          <w:ilvl w:val="0"/>
          <w:numId w:val="57"/>
        </w:numPr>
        <w:bidi/>
        <w:rPr>
          <w:rFonts w:ascii="Sakkal Majalla" w:hAnsi="Sakkal Majalla" w:cs="Sakkal Majalla"/>
          <w:sz w:val="36"/>
          <w:szCs w:val="36"/>
        </w:rPr>
      </w:pPr>
      <w:r w:rsidRPr="0066473F">
        <w:rPr>
          <w:rFonts w:ascii="Sakkal Majalla" w:hAnsi="Sakkal Majalla" w:cs="Sakkal Majalla" w:hint="cs"/>
          <w:sz w:val="36"/>
          <w:szCs w:val="36"/>
          <w:rtl/>
        </w:rPr>
        <w:t>الســـــــــــــــــــــــــــــــــــــــــــــــــــــــــــــــــــــــــــــــــــــــــــــن:</w:t>
      </w:r>
    </w:p>
    <w:p w:rsidR="00D34D0F" w:rsidRPr="0066473F" w:rsidRDefault="008C773D" w:rsidP="007E464C">
      <w:pPr>
        <w:pStyle w:val="Paragraphedeliste"/>
        <w:numPr>
          <w:ilvl w:val="0"/>
          <w:numId w:val="57"/>
        </w:numPr>
        <w:bidi/>
        <w:rPr>
          <w:rFonts w:ascii="Sakkal Majalla" w:hAnsi="Sakkal Majalla" w:cs="Sakkal Majalla"/>
          <w:sz w:val="36"/>
          <w:szCs w:val="36"/>
        </w:rPr>
      </w:pPr>
      <w:r>
        <w:rPr>
          <w:rFonts w:ascii="Sakkal Majalla" w:hAnsi="Sakkal Majalla" w:cs="Sakkal Majalla"/>
          <w:noProof/>
          <w:sz w:val="36"/>
          <w:szCs w:val="36"/>
          <w:lang w:eastAsia="fr-FR"/>
        </w:rPr>
        <w:pict>
          <v:rect id="_x0000_s1181" style="position:absolute;left:0;text-align:left;margin-left:-11.7pt;margin-top:28.35pt;width:39pt;height:29.25pt;z-index:251732992"/>
        </w:pict>
      </w:r>
      <w:r>
        <w:rPr>
          <w:rFonts w:ascii="Sakkal Majalla" w:hAnsi="Sakkal Majalla" w:cs="Sakkal Majalla"/>
          <w:noProof/>
          <w:sz w:val="36"/>
          <w:szCs w:val="36"/>
          <w:lang w:eastAsia="fr-FR"/>
        </w:rPr>
        <w:pict>
          <v:rect id="_x0000_s1179" style="position:absolute;left:0;text-align:left;margin-left:186.95pt;margin-top:28.35pt;width:37.5pt;height:29.25pt;z-index:251730944"/>
        </w:pict>
      </w:r>
      <w:r>
        <w:rPr>
          <w:rFonts w:ascii="Sakkal Majalla" w:hAnsi="Sakkal Majalla" w:cs="Sakkal Majalla"/>
          <w:noProof/>
          <w:sz w:val="36"/>
          <w:szCs w:val="36"/>
          <w:lang w:eastAsia="fr-FR"/>
        </w:rPr>
        <w:pict>
          <v:rect id="_x0000_s1178" style="position:absolute;left:0;text-align:left;margin-left:299.1pt;margin-top:28.35pt;width:36pt;height:29.25pt;z-index:251729920"/>
        </w:pict>
      </w:r>
      <w:r>
        <w:rPr>
          <w:rFonts w:ascii="Sakkal Majalla" w:hAnsi="Sakkal Majalla" w:cs="Sakkal Majalla"/>
          <w:noProof/>
          <w:sz w:val="36"/>
          <w:szCs w:val="36"/>
          <w:lang w:eastAsia="fr-FR"/>
        </w:rPr>
        <w:pict>
          <v:rect id="_x0000_s1180" style="position:absolute;left:0;text-align:left;margin-left:94.35pt;margin-top:28.35pt;width:39.75pt;height:29.25pt;z-index:251731968"/>
        </w:pict>
      </w:r>
      <w:r w:rsidR="00D34D0F" w:rsidRPr="0066473F">
        <w:rPr>
          <w:rFonts w:ascii="Sakkal Majalla" w:hAnsi="Sakkal Majalla" w:cs="Sakkal Majalla" w:hint="cs"/>
          <w:sz w:val="36"/>
          <w:szCs w:val="36"/>
          <w:rtl/>
        </w:rPr>
        <w:t>المستوى التعليمي:</w:t>
      </w:r>
    </w:p>
    <w:p w:rsidR="00D34D0F" w:rsidRPr="0066473F" w:rsidRDefault="00D34D0F" w:rsidP="007E464C">
      <w:pPr>
        <w:pStyle w:val="Paragraphedeliste"/>
        <w:numPr>
          <w:ilvl w:val="0"/>
          <w:numId w:val="57"/>
        </w:numPr>
        <w:bidi/>
        <w:rPr>
          <w:rFonts w:ascii="Sakkal Majalla" w:hAnsi="Sakkal Majalla" w:cs="Sakkal Majalla"/>
          <w:sz w:val="36"/>
          <w:szCs w:val="36"/>
        </w:rPr>
      </w:pPr>
      <w:r w:rsidRPr="0066473F">
        <w:rPr>
          <w:rFonts w:ascii="Sakkal Majalla" w:hAnsi="Sakkal Majalla" w:cs="Sakkal Majalla" w:hint="cs"/>
          <w:sz w:val="36"/>
          <w:szCs w:val="36"/>
          <w:rtl/>
        </w:rPr>
        <w:t>الحالة العائليــــــــــــــــــة: عزباء             متزوجة                  أرملة                  مطلقة</w:t>
      </w:r>
    </w:p>
    <w:p w:rsidR="00D34D0F" w:rsidRPr="0066473F" w:rsidRDefault="00D34D0F" w:rsidP="007E464C">
      <w:pPr>
        <w:pStyle w:val="Paragraphedeliste"/>
        <w:numPr>
          <w:ilvl w:val="0"/>
          <w:numId w:val="57"/>
        </w:numPr>
        <w:bidi/>
        <w:rPr>
          <w:rFonts w:ascii="Sakkal Majalla" w:hAnsi="Sakkal Majalla" w:cs="Sakkal Majalla"/>
          <w:sz w:val="36"/>
          <w:szCs w:val="36"/>
        </w:rPr>
      </w:pPr>
      <w:r w:rsidRPr="0066473F">
        <w:rPr>
          <w:rFonts w:ascii="Sakkal Majalla" w:hAnsi="Sakkal Majalla" w:cs="Sakkal Majalla" w:hint="cs"/>
          <w:sz w:val="36"/>
          <w:szCs w:val="36"/>
          <w:rtl/>
        </w:rPr>
        <w:t xml:space="preserve"> عـــــــــــــــــــدد الأبنـــــــــــــــــــــاء:</w:t>
      </w:r>
    </w:p>
    <w:p w:rsidR="00D34D0F" w:rsidRPr="0066473F" w:rsidRDefault="00D34D0F" w:rsidP="007E464C">
      <w:pPr>
        <w:pStyle w:val="Paragraphedeliste"/>
        <w:numPr>
          <w:ilvl w:val="0"/>
          <w:numId w:val="57"/>
        </w:numPr>
        <w:bidi/>
        <w:rPr>
          <w:rFonts w:ascii="Sakkal Majalla" w:hAnsi="Sakkal Majalla" w:cs="Sakkal Majalla"/>
          <w:sz w:val="36"/>
          <w:szCs w:val="36"/>
        </w:rPr>
      </w:pPr>
      <w:r w:rsidRPr="0066473F">
        <w:rPr>
          <w:rFonts w:ascii="Sakkal Majalla" w:hAnsi="Sakkal Majalla" w:cs="Sakkal Majalla" w:hint="cs"/>
          <w:sz w:val="36"/>
          <w:szCs w:val="36"/>
          <w:rtl/>
        </w:rPr>
        <w:t xml:space="preserve">المهنة السابقــــــــــــــة:        </w:t>
      </w:r>
    </w:p>
    <w:p w:rsidR="00D34D0F" w:rsidRPr="0066473F" w:rsidRDefault="00D34D0F" w:rsidP="007E464C">
      <w:pPr>
        <w:pStyle w:val="Paragraphedeliste"/>
        <w:numPr>
          <w:ilvl w:val="0"/>
          <w:numId w:val="57"/>
        </w:numPr>
        <w:bidi/>
        <w:rPr>
          <w:rFonts w:ascii="Sakkal Majalla" w:hAnsi="Sakkal Majalla" w:cs="Sakkal Majalla"/>
          <w:sz w:val="36"/>
          <w:szCs w:val="36"/>
          <w:rtl/>
        </w:rPr>
      </w:pPr>
      <w:r w:rsidRPr="0066473F">
        <w:rPr>
          <w:rFonts w:ascii="Sakkal Majalla" w:hAnsi="Sakkal Majalla" w:cs="Sakkal Majalla" w:hint="cs"/>
          <w:sz w:val="36"/>
          <w:szCs w:val="36"/>
          <w:rtl/>
        </w:rPr>
        <w:t>بلدية إقامة المشروع:</w:t>
      </w:r>
    </w:p>
    <w:p w:rsidR="00D34D0F" w:rsidRDefault="00D34D0F" w:rsidP="00D34D0F">
      <w:pPr>
        <w:pStyle w:val="Paragraphedeliste"/>
        <w:bidi/>
        <w:rPr>
          <w:rFonts w:ascii="Sakkal Majalla" w:hAnsi="Sakkal Majalla" w:cs="Sakkal Majalla"/>
          <w:b/>
          <w:bCs/>
          <w:sz w:val="40"/>
          <w:szCs w:val="40"/>
          <w:rtl/>
        </w:rPr>
      </w:pPr>
      <w:r w:rsidRPr="00A13CB7">
        <w:rPr>
          <w:rFonts w:ascii="Sakkal Majalla" w:hAnsi="Sakkal Majalla" w:cs="Sakkal Majalla" w:hint="cs"/>
          <w:b/>
          <w:bCs/>
          <w:sz w:val="40"/>
          <w:szCs w:val="40"/>
          <w:rtl/>
        </w:rPr>
        <w:t>المح</w:t>
      </w:r>
      <w:r>
        <w:rPr>
          <w:rFonts w:ascii="Sakkal Majalla" w:hAnsi="Sakkal Majalla" w:cs="Sakkal Majalla" w:hint="cs"/>
          <w:b/>
          <w:bCs/>
          <w:sz w:val="40"/>
          <w:szCs w:val="40"/>
          <w:rtl/>
        </w:rPr>
        <w:t>ــــــ</w:t>
      </w:r>
      <w:r w:rsidRPr="00A13CB7">
        <w:rPr>
          <w:rFonts w:ascii="Sakkal Majalla" w:hAnsi="Sakkal Majalla" w:cs="Sakkal Majalla" w:hint="cs"/>
          <w:b/>
          <w:bCs/>
          <w:sz w:val="40"/>
          <w:szCs w:val="40"/>
          <w:rtl/>
        </w:rPr>
        <w:t>ور الثان</w:t>
      </w:r>
      <w:r>
        <w:rPr>
          <w:rFonts w:ascii="Sakkal Majalla" w:hAnsi="Sakkal Majalla" w:cs="Sakkal Majalla" w:hint="cs"/>
          <w:b/>
          <w:bCs/>
          <w:sz w:val="40"/>
          <w:szCs w:val="40"/>
          <w:rtl/>
        </w:rPr>
        <w:t>ـــــــــ</w:t>
      </w:r>
      <w:r w:rsidRPr="00A13CB7">
        <w:rPr>
          <w:rFonts w:ascii="Sakkal Majalla" w:hAnsi="Sakkal Majalla" w:cs="Sakkal Majalla" w:hint="cs"/>
          <w:b/>
          <w:bCs/>
          <w:sz w:val="40"/>
          <w:szCs w:val="40"/>
          <w:rtl/>
        </w:rPr>
        <w:t>ي: بيانات تتعل</w:t>
      </w:r>
      <w:r>
        <w:rPr>
          <w:rFonts w:ascii="Sakkal Majalla" w:hAnsi="Sakkal Majalla" w:cs="Sakkal Majalla" w:hint="cs"/>
          <w:b/>
          <w:bCs/>
          <w:sz w:val="40"/>
          <w:szCs w:val="40"/>
          <w:rtl/>
        </w:rPr>
        <w:t>ــــــ</w:t>
      </w:r>
      <w:r w:rsidRPr="00A13CB7">
        <w:rPr>
          <w:rFonts w:ascii="Sakkal Majalla" w:hAnsi="Sakkal Majalla" w:cs="Sakkal Majalla" w:hint="cs"/>
          <w:b/>
          <w:bCs/>
          <w:sz w:val="40"/>
          <w:szCs w:val="40"/>
          <w:rtl/>
        </w:rPr>
        <w:t>ق بالنش</w:t>
      </w:r>
      <w:r>
        <w:rPr>
          <w:rFonts w:ascii="Sakkal Majalla" w:hAnsi="Sakkal Majalla" w:cs="Sakkal Majalla" w:hint="cs"/>
          <w:b/>
          <w:bCs/>
          <w:sz w:val="40"/>
          <w:szCs w:val="40"/>
          <w:rtl/>
        </w:rPr>
        <w:t>ـــــــــــ</w:t>
      </w:r>
      <w:r w:rsidRPr="00A13CB7">
        <w:rPr>
          <w:rFonts w:ascii="Sakkal Majalla" w:hAnsi="Sakkal Majalla" w:cs="Sakkal Majalla" w:hint="cs"/>
          <w:b/>
          <w:bCs/>
          <w:sz w:val="40"/>
          <w:szCs w:val="40"/>
          <w:rtl/>
        </w:rPr>
        <w:t xml:space="preserve">اط </w:t>
      </w:r>
      <w:r>
        <w:rPr>
          <w:rFonts w:ascii="Sakkal Majalla" w:hAnsi="Sakkal Majalla" w:cs="Sakkal Majalla" w:hint="cs"/>
          <w:b/>
          <w:bCs/>
          <w:sz w:val="40"/>
          <w:szCs w:val="40"/>
          <w:rtl/>
        </w:rPr>
        <w:t>المقاولاتي</w:t>
      </w:r>
      <w:r w:rsidRPr="00A13CB7">
        <w:rPr>
          <w:rFonts w:ascii="Sakkal Majalla" w:hAnsi="Sakkal Majalla" w:cs="Sakkal Majalla" w:hint="cs"/>
          <w:b/>
          <w:bCs/>
          <w:sz w:val="40"/>
          <w:szCs w:val="40"/>
          <w:rtl/>
        </w:rPr>
        <w:t xml:space="preserve"> المم</w:t>
      </w:r>
      <w:r>
        <w:rPr>
          <w:rFonts w:ascii="Sakkal Majalla" w:hAnsi="Sakkal Majalla" w:cs="Sakkal Majalla" w:hint="cs"/>
          <w:b/>
          <w:bCs/>
          <w:sz w:val="40"/>
          <w:szCs w:val="40"/>
          <w:rtl/>
        </w:rPr>
        <w:t>ـــــــــــــــ</w:t>
      </w:r>
      <w:r w:rsidRPr="00A13CB7">
        <w:rPr>
          <w:rFonts w:ascii="Sakkal Majalla" w:hAnsi="Sakkal Majalla" w:cs="Sakkal Majalla" w:hint="cs"/>
          <w:b/>
          <w:bCs/>
          <w:sz w:val="40"/>
          <w:szCs w:val="40"/>
          <w:rtl/>
        </w:rPr>
        <w:t>ارس</w:t>
      </w:r>
    </w:p>
    <w:p w:rsidR="00D34D0F" w:rsidRDefault="00D34D0F" w:rsidP="007E464C">
      <w:pPr>
        <w:pStyle w:val="Paragraphedeliste"/>
        <w:numPr>
          <w:ilvl w:val="0"/>
          <w:numId w:val="57"/>
        </w:numPr>
        <w:bidi/>
        <w:rPr>
          <w:rFonts w:ascii="Sakkal Majalla" w:hAnsi="Sakkal Majalla" w:cs="Sakkal Majalla"/>
          <w:sz w:val="36"/>
          <w:szCs w:val="36"/>
        </w:rPr>
      </w:pPr>
      <w:r>
        <w:rPr>
          <w:rFonts w:ascii="Sakkal Majalla" w:hAnsi="Sakkal Majalla" w:cs="Sakkal Majalla" w:hint="cs"/>
          <w:sz w:val="36"/>
          <w:szCs w:val="36"/>
          <w:rtl/>
        </w:rPr>
        <w:t>نوع النشاط المقاولاتي الممارس:</w:t>
      </w:r>
    </w:p>
    <w:p w:rsidR="00D34D0F" w:rsidRDefault="00D34D0F" w:rsidP="007E464C">
      <w:pPr>
        <w:pStyle w:val="Paragraphedeliste"/>
        <w:numPr>
          <w:ilvl w:val="0"/>
          <w:numId w:val="57"/>
        </w:numPr>
        <w:bidi/>
        <w:rPr>
          <w:rFonts w:ascii="Sakkal Majalla" w:hAnsi="Sakkal Majalla" w:cs="Sakkal Majalla"/>
          <w:sz w:val="36"/>
          <w:szCs w:val="36"/>
        </w:rPr>
      </w:pPr>
      <w:r>
        <w:rPr>
          <w:rFonts w:ascii="Sakkal Majalla" w:hAnsi="Sakkal Majalla" w:cs="Sakkal Majalla" w:hint="cs"/>
          <w:sz w:val="36"/>
          <w:szCs w:val="36"/>
          <w:rtl/>
        </w:rPr>
        <w:t>على أي أساس تم اختيار هذا النشاط؟</w:t>
      </w:r>
    </w:p>
    <w:p w:rsidR="00D34D0F" w:rsidRDefault="00D34D0F" w:rsidP="007E464C">
      <w:pPr>
        <w:pStyle w:val="Paragraphedeliste"/>
        <w:numPr>
          <w:ilvl w:val="0"/>
          <w:numId w:val="57"/>
        </w:numPr>
        <w:bidi/>
        <w:rPr>
          <w:rFonts w:ascii="Sakkal Majalla" w:hAnsi="Sakkal Majalla" w:cs="Sakkal Majalla"/>
          <w:sz w:val="36"/>
          <w:szCs w:val="36"/>
        </w:rPr>
      </w:pPr>
      <w:r>
        <w:rPr>
          <w:rFonts w:ascii="Sakkal Majalla" w:hAnsi="Sakkal Majalla" w:cs="Sakkal Majalla" w:hint="cs"/>
          <w:sz w:val="36"/>
          <w:szCs w:val="36"/>
          <w:rtl/>
        </w:rPr>
        <w:t>متى بدأتي مزاولة هذا النشاط؟</w:t>
      </w:r>
    </w:p>
    <w:p w:rsidR="00D34D0F" w:rsidRDefault="008C773D" w:rsidP="007E464C">
      <w:pPr>
        <w:pStyle w:val="Paragraphedeliste"/>
        <w:numPr>
          <w:ilvl w:val="0"/>
          <w:numId w:val="57"/>
        </w:numPr>
        <w:bidi/>
        <w:rPr>
          <w:rFonts w:ascii="Sakkal Majalla" w:hAnsi="Sakkal Majalla" w:cs="Sakkal Majalla"/>
          <w:sz w:val="36"/>
          <w:szCs w:val="36"/>
        </w:rPr>
      </w:pPr>
      <w:r>
        <w:rPr>
          <w:rFonts w:ascii="Sakkal Majalla" w:hAnsi="Sakkal Majalla" w:cs="Sakkal Majalla"/>
          <w:noProof/>
          <w:sz w:val="36"/>
          <w:szCs w:val="36"/>
          <w:lang w:eastAsia="fr-FR"/>
        </w:rPr>
        <w:pict>
          <v:rect id="_x0000_s1183" style="position:absolute;left:0;text-align:left;margin-left:210.6pt;margin-top:27.9pt;width:51.75pt;height:26.25pt;z-index:251735040"/>
        </w:pict>
      </w:r>
      <w:r w:rsidR="00D34D0F">
        <w:rPr>
          <w:rFonts w:ascii="Sakkal Majalla" w:hAnsi="Sakkal Majalla" w:cs="Sakkal Majalla" w:hint="cs"/>
          <w:sz w:val="36"/>
          <w:szCs w:val="36"/>
          <w:rtl/>
        </w:rPr>
        <w:t xml:space="preserve">هل قمتي بدراسة للسوق قبل اختيار هذا النشاط؟ </w:t>
      </w:r>
    </w:p>
    <w:p w:rsidR="00D34D0F" w:rsidRDefault="008C773D" w:rsidP="00D34D0F">
      <w:pPr>
        <w:pStyle w:val="Paragraphedeliste"/>
        <w:bidi/>
        <w:rPr>
          <w:rFonts w:ascii="Sakkal Majalla" w:hAnsi="Sakkal Majalla" w:cs="Sakkal Majalla"/>
          <w:sz w:val="36"/>
          <w:szCs w:val="36"/>
          <w:rtl/>
        </w:rPr>
      </w:pPr>
      <w:r>
        <w:rPr>
          <w:rFonts w:ascii="Sakkal Majalla" w:hAnsi="Sakkal Majalla" w:cs="Sakkal Majalla"/>
          <w:noProof/>
          <w:sz w:val="36"/>
          <w:szCs w:val="36"/>
          <w:rtl/>
          <w:lang w:eastAsia="fr-FR"/>
        </w:rPr>
        <w:pict>
          <v:rect id="_x0000_s1182" style="position:absolute;left:0;text-align:left;margin-left:368.1pt;margin-top:3.5pt;width:45.75pt;height:26.25pt;z-index:251734016"/>
        </w:pict>
      </w:r>
      <w:r w:rsidR="00D34D0F">
        <w:rPr>
          <w:rFonts w:ascii="Sakkal Majalla" w:hAnsi="Sakkal Majalla" w:cs="Sakkal Majalla" w:hint="cs"/>
          <w:sz w:val="36"/>
          <w:szCs w:val="36"/>
          <w:rtl/>
        </w:rPr>
        <w:t xml:space="preserve">     نعم                                  لا                                           </w:t>
      </w:r>
    </w:p>
    <w:p w:rsidR="00D34D0F" w:rsidRPr="004C62C6" w:rsidRDefault="00D34D0F" w:rsidP="007E464C">
      <w:pPr>
        <w:pStyle w:val="Paragraphedeliste"/>
        <w:numPr>
          <w:ilvl w:val="0"/>
          <w:numId w:val="57"/>
        </w:numPr>
        <w:bidi/>
        <w:rPr>
          <w:rFonts w:ascii="Sakkal Majalla" w:hAnsi="Sakkal Majalla" w:cs="Sakkal Majalla"/>
          <w:sz w:val="36"/>
          <w:szCs w:val="36"/>
        </w:rPr>
      </w:pPr>
      <w:r w:rsidRPr="004C62C6">
        <w:rPr>
          <w:rFonts w:ascii="Sakkal Majalla" w:hAnsi="Sakkal Majalla" w:cs="Sakkal Majalla" w:hint="cs"/>
          <w:sz w:val="36"/>
          <w:szCs w:val="36"/>
          <w:rtl/>
        </w:rPr>
        <w:t>هل حصلت</w:t>
      </w:r>
      <w:r>
        <w:rPr>
          <w:rFonts w:ascii="Sakkal Majalla" w:hAnsi="Sakkal Majalla" w:cs="Sakkal Majalla" w:hint="cs"/>
          <w:sz w:val="36"/>
          <w:szCs w:val="36"/>
          <w:rtl/>
        </w:rPr>
        <w:t>ي</w:t>
      </w:r>
      <w:r w:rsidRPr="004C62C6">
        <w:rPr>
          <w:rFonts w:ascii="Sakkal Majalla" w:hAnsi="Sakkal Majalla" w:cs="Sakkal Majalla" w:hint="cs"/>
          <w:sz w:val="36"/>
          <w:szCs w:val="36"/>
          <w:rtl/>
        </w:rPr>
        <w:t xml:space="preserve"> على تكوين في هذا المجال؟</w:t>
      </w:r>
    </w:p>
    <w:p w:rsidR="00D34D0F" w:rsidRDefault="008C773D" w:rsidP="00D34D0F">
      <w:pPr>
        <w:pStyle w:val="Paragraphedeliste"/>
        <w:bidi/>
        <w:rPr>
          <w:rFonts w:ascii="Sakkal Majalla" w:hAnsi="Sakkal Majalla" w:cs="Sakkal Majalla"/>
          <w:sz w:val="36"/>
          <w:szCs w:val="36"/>
          <w:rtl/>
        </w:rPr>
      </w:pPr>
      <w:r>
        <w:rPr>
          <w:rFonts w:ascii="Sakkal Majalla" w:hAnsi="Sakkal Majalla" w:cs="Sakkal Majalla"/>
          <w:noProof/>
          <w:sz w:val="36"/>
          <w:szCs w:val="36"/>
          <w:rtl/>
          <w:lang w:eastAsia="fr-FR"/>
        </w:rPr>
        <w:pict>
          <v:rect id="_x0000_s1185" style="position:absolute;left:0;text-align:left;margin-left:274.35pt;margin-top:1.1pt;width:46.5pt;height:24.75pt;z-index:251737088"/>
        </w:pict>
      </w:r>
      <w:r>
        <w:rPr>
          <w:rFonts w:ascii="Sakkal Majalla" w:hAnsi="Sakkal Majalla" w:cs="Sakkal Majalla"/>
          <w:noProof/>
          <w:sz w:val="36"/>
          <w:szCs w:val="36"/>
          <w:rtl/>
          <w:lang w:eastAsia="fr-FR"/>
        </w:rPr>
        <w:pict>
          <v:rect id="_x0000_s1184" style="position:absolute;left:0;text-align:left;margin-left:388.35pt;margin-top:1.1pt;width:44.25pt;height:24.75pt;z-index:251736064"/>
        </w:pict>
      </w:r>
      <w:r w:rsidR="00D34D0F">
        <w:rPr>
          <w:rFonts w:ascii="Sakkal Majalla" w:hAnsi="Sakkal Majalla" w:cs="Sakkal Majalla" w:hint="cs"/>
          <w:sz w:val="36"/>
          <w:szCs w:val="36"/>
          <w:rtl/>
        </w:rPr>
        <w:t xml:space="preserve">نعم                        لا                          </w:t>
      </w:r>
    </w:p>
    <w:p w:rsidR="00D34D0F" w:rsidRPr="009F27F5" w:rsidRDefault="00D34D0F" w:rsidP="007E464C">
      <w:pPr>
        <w:pStyle w:val="Paragraphedeliste"/>
        <w:numPr>
          <w:ilvl w:val="0"/>
          <w:numId w:val="57"/>
        </w:numPr>
        <w:bidi/>
        <w:rPr>
          <w:rFonts w:ascii="Sakkal Majalla" w:hAnsi="Sakkal Majalla" w:cs="Sakkal Majalla"/>
          <w:sz w:val="36"/>
          <w:szCs w:val="36"/>
          <w:rtl/>
        </w:rPr>
      </w:pPr>
      <w:r>
        <w:rPr>
          <w:rFonts w:ascii="Sakkal Majalla" w:hAnsi="Sakkal Majalla" w:cs="Sakkal Majalla" w:hint="cs"/>
          <w:sz w:val="36"/>
          <w:szCs w:val="36"/>
          <w:rtl/>
        </w:rPr>
        <w:t xml:space="preserve">في حال الإجابة بنعم ما نوع هذا التكوين؟    </w:t>
      </w:r>
    </w:p>
    <w:p w:rsidR="00D34D0F" w:rsidRPr="004C62C6" w:rsidRDefault="00D34D0F" w:rsidP="007E464C">
      <w:pPr>
        <w:pStyle w:val="Paragraphedeliste"/>
        <w:numPr>
          <w:ilvl w:val="0"/>
          <w:numId w:val="57"/>
        </w:numPr>
        <w:bidi/>
        <w:rPr>
          <w:rFonts w:ascii="Sakkal Majalla" w:hAnsi="Sakkal Majalla" w:cs="Sakkal Majalla"/>
          <w:sz w:val="36"/>
          <w:szCs w:val="36"/>
        </w:rPr>
      </w:pPr>
      <w:r>
        <w:rPr>
          <w:rFonts w:ascii="Sakkal Majalla" w:hAnsi="Sakkal Majalla" w:cs="Sakkal Majalla" w:hint="cs"/>
          <w:sz w:val="36"/>
          <w:szCs w:val="36"/>
          <w:rtl/>
        </w:rPr>
        <w:t xml:space="preserve">ما هو المصدر الأول لتمويل </w:t>
      </w:r>
      <w:r w:rsidRPr="004C62C6">
        <w:rPr>
          <w:rFonts w:ascii="Sakkal Majalla" w:hAnsi="Sakkal Majalla" w:cs="Sakkal Majalla" w:hint="cs"/>
          <w:sz w:val="36"/>
          <w:szCs w:val="36"/>
          <w:rtl/>
        </w:rPr>
        <w:t>مشروعك؟</w:t>
      </w:r>
    </w:p>
    <w:p w:rsidR="00D34D0F" w:rsidRPr="005B45AD" w:rsidRDefault="00D34D0F" w:rsidP="007E464C">
      <w:pPr>
        <w:pStyle w:val="Paragraphedeliste"/>
        <w:numPr>
          <w:ilvl w:val="0"/>
          <w:numId w:val="57"/>
        </w:numPr>
        <w:bidi/>
        <w:rPr>
          <w:rFonts w:ascii="Sakkal Majalla" w:hAnsi="Sakkal Majalla" w:cs="Sakkal Majalla"/>
          <w:sz w:val="36"/>
          <w:szCs w:val="36"/>
        </w:rPr>
      </w:pPr>
      <w:r w:rsidRPr="005B45AD">
        <w:rPr>
          <w:rFonts w:ascii="Sakkal Majalla" w:hAnsi="Sakkal Majalla" w:cs="Sakkal Majalla" w:hint="cs"/>
          <w:sz w:val="36"/>
          <w:szCs w:val="36"/>
          <w:rtl/>
        </w:rPr>
        <w:t>هل ترين بأنك لاقيت رواجا مقبولا في السوق؟</w:t>
      </w:r>
    </w:p>
    <w:p w:rsidR="00D34D0F" w:rsidRPr="00813048" w:rsidRDefault="008C773D" w:rsidP="00D34D0F">
      <w:pPr>
        <w:pStyle w:val="Paragraphedeliste"/>
        <w:bidi/>
        <w:rPr>
          <w:rFonts w:ascii="Sakkal Majalla" w:hAnsi="Sakkal Majalla" w:cs="Sakkal Majalla"/>
          <w:sz w:val="36"/>
          <w:szCs w:val="36"/>
          <w:rtl/>
        </w:rPr>
      </w:pPr>
      <w:r>
        <w:rPr>
          <w:rFonts w:ascii="Sakkal Majalla" w:hAnsi="Sakkal Majalla" w:cs="Sakkal Majalla"/>
          <w:noProof/>
          <w:sz w:val="36"/>
          <w:szCs w:val="36"/>
          <w:rtl/>
          <w:lang w:eastAsia="fr-FR"/>
        </w:rPr>
        <w:pict>
          <v:rect id="_x0000_s1187" style="position:absolute;left:0;text-align:left;margin-left:270.6pt;margin-top:2.85pt;width:43.5pt;height:24.75pt;z-index:251739136"/>
        </w:pict>
      </w:r>
      <w:r>
        <w:rPr>
          <w:rFonts w:ascii="Sakkal Majalla" w:hAnsi="Sakkal Majalla" w:cs="Sakkal Majalla"/>
          <w:noProof/>
          <w:sz w:val="36"/>
          <w:szCs w:val="36"/>
          <w:rtl/>
          <w:lang w:eastAsia="fr-FR"/>
        </w:rPr>
        <w:pict>
          <v:rect id="_x0000_s1186" style="position:absolute;left:0;text-align:left;margin-left:388.35pt;margin-top:2.85pt;width:40.5pt;height:24.75pt;z-index:251738112"/>
        </w:pict>
      </w:r>
      <w:r w:rsidR="00D34D0F">
        <w:rPr>
          <w:rFonts w:ascii="Sakkal Majalla" w:hAnsi="Sakkal Majalla" w:cs="Sakkal Majalla" w:hint="cs"/>
          <w:sz w:val="36"/>
          <w:szCs w:val="36"/>
          <w:rtl/>
        </w:rPr>
        <w:t xml:space="preserve">نعم                           لا                      </w:t>
      </w:r>
    </w:p>
    <w:p w:rsidR="00D34D0F" w:rsidRDefault="00D34D0F" w:rsidP="00D34D0F">
      <w:pPr>
        <w:pStyle w:val="Paragraphedeliste"/>
        <w:bidi/>
        <w:jc w:val="center"/>
        <w:rPr>
          <w:rFonts w:ascii="Sakkal Majalla" w:hAnsi="Sakkal Majalla" w:cs="Sakkal Majalla"/>
          <w:b/>
          <w:bCs/>
          <w:sz w:val="40"/>
          <w:szCs w:val="40"/>
          <w:rtl/>
        </w:rPr>
      </w:pPr>
      <w:r w:rsidRPr="00235918">
        <w:rPr>
          <w:rFonts w:ascii="Sakkal Majalla" w:hAnsi="Sakkal Majalla" w:cs="Sakkal Majalla" w:hint="cs"/>
          <w:b/>
          <w:bCs/>
          <w:sz w:val="40"/>
          <w:szCs w:val="40"/>
          <w:rtl/>
        </w:rPr>
        <w:t>المح</w:t>
      </w:r>
      <w:r>
        <w:rPr>
          <w:rFonts w:ascii="Sakkal Majalla" w:hAnsi="Sakkal Majalla" w:cs="Sakkal Majalla" w:hint="cs"/>
          <w:b/>
          <w:bCs/>
          <w:sz w:val="40"/>
          <w:szCs w:val="40"/>
          <w:rtl/>
        </w:rPr>
        <w:t>ــــــ</w:t>
      </w:r>
      <w:r w:rsidRPr="00235918">
        <w:rPr>
          <w:rFonts w:ascii="Sakkal Majalla" w:hAnsi="Sakkal Majalla" w:cs="Sakkal Majalla" w:hint="cs"/>
          <w:b/>
          <w:bCs/>
          <w:sz w:val="40"/>
          <w:szCs w:val="40"/>
          <w:rtl/>
        </w:rPr>
        <w:t>ور الثال</w:t>
      </w:r>
      <w:r>
        <w:rPr>
          <w:rFonts w:ascii="Sakkal Majalla" w:hAnsi="Sakkal Majalla" w:cs="Sakkal Majalla" w:hint="cs"/>
          <w:b/>
          <w:bCs/>
          <w:sz w:val="40"/>
          <w:szCs w:val="40"/>
          <w:rtl/>
        </w:rPr>
        <w:t>ـــــ</w:t>
      </w:r>
      <w:r w:rsidRPr="00235918">
        <w:rPr>
          <w:rFonts w:ascii="Sakkal Majalla" w:hAnsi="Sakkal Majalla" w:cs="Sakkal Majalla" w:hint="cs"/>
          <w:b/>
          <w:bCs/>
          <w:sz w:val="40"/>
          <w:szCs w:val="40"/>
          <w:rtl/>
        </w:rPr>
        <w:t>ث: بيانات تتعل</w:t>
      </w:r>
      <w:r>
        <w:rPr>
          <w:rFonts w:ascii="Sakkal Majalla" w:hAnsi="Sakkal Majalla" w:cs="Sakkal Majalla" w:hint="cs"/>
          <w:b/>
          <w:bCs/>
          <w:sz w:val="40"/>
          <w:szCs w:val="40"/>
          <w:rtl/>
        </w:rPr>
        <w:t>ــــ</w:t>
      </w:r>
      <w:r w:rsidRPr="00235918">
        <w:rPr>
          <w:rFonts w:ascii="Sakkal Majalla" w:hAnsi="Sakkal Majalla" w:cs="Sakkal Majalla" w:hint="cs"/>
          <w:b/>
          <w:bCs/>
          <w:sz w:val="40"/>
          <w:szCs w:val="40"/>
          <w:rtl/>
        </w:rPr>
        <w:t>ق بالم</w:t>
      </w:r>
      <w:r>
        <w:rPr>
          <w:rFonts w:ascii="Sakkal Majalla" w:hAnsi="Sakkal Majalla" w:cs="Sakkal Majalla" w:hint="cs"/>
          <w:b/>
          <w:bCs/>
          <w:sz w:val="40"/>
          <w:szCs w:val="40"/>
          <w:rtl/>
        </w:rPr>
        <w:t>ــــــ</w:t>
      </w:r>
      <w:r w:rsidRPr="00235918">
        <w:rPr>
          <w:rFonts w:ascii="Sakkal Majalla" w:hAnsi="Sakkal Majalla" w:cs="Sakkal Majalla" w:hint="cs"/>
          <w:b/>
          <w:bCs/>
          <w:sz w:val="40"/>
          <w:szCs w:val="40"/>
          <w:rtl/>
        </w:rPr>
        <w:t>رأة المقاول</w:t>
      </w:r>
      <w:r>
        <w:rPr>
          <w:rFonts w:ascii="Sakkal Majalla" w:hAnsi="Sakkal Majalla" w:cs="Sakkal Majalla" w:hint="cs"/>
          <w:b/>
          <w:bCs/>
          <w:sz w:val="40"/>
          <w:szCs w:val="40"/>
          <w:rtl/>
        </w:rPr>
        <w:t>ــــ</w:t>
      </w:r>
      <w:r w:rsidRPr="00235918">
        <w:rPr>
          <w:rFonts w:ascii="Sakkal Majalla" w:hAnsi="Sakkal Majalla" w:cs="Sakkal Majalla" w:hint="cs"/>
          <w:b/>
          <w:bCs/>
          <w:sz w:val="40"/>
          <w:szCs w:val="40"/>
          <w:rtl/>
        </w:rPr>
        <w:t>ة و محيطه</w:t>
      </w:r>
      <w:r>
        <w:rPr>
          <w:rFonts w:ascii="Sakkal Majalla" w:hAnsi="Sakkal Majalla" w:cs="Sakkal Majalla" w:hint="cs"/>
          <w:b/>
          <w:bCs/>
          <w:sz w:val="40"/>
          <w:szCs w:val="40"/>
          <w:rtl/>
        </w:rPr>
        <w:t>ـــــــ</w:t>
      </w:r>
      <w:r w:rsidRPr="00235918">
        <w:rPr>
          <w:rFonts w:ascii="Sakkal Majalla" w:hAnsi="Sakkal Majalla" w:cs="Sakkal Majalla" w:hint="cs"/>
          <w:b/>
          <w:bCs/>
          <w:sz w:val="40"/>
          <w:szCs w:val="40"/>
          <w:rtl/>
        </w:rPr>
        <w:t>ا</w:t>
      </w:r>
    </w:p>
    <w:p w:rsidR="00D34D0F" w:rsidRDefault="00D34D0F" w:rsidP="007E464C">
      <w:pPr>
        <w:pStyle w:val="Paragraphedeliste"/>
        <w:numPr>
          <w:ilvl w:val="0"/>
          <w:numId w:val="57"/>
        </w:numPr>
        <w:bidi/>
        <w:rPr>
          <w:rFonts w:ascii="Sakkal Majalla" w:hAnsi="Sakkal Majalla" w:cs="Sakkal Majalla"/>
          <w:sz w:val="36"/>
          <w:szCs w:val="36"/>
        </w:rPr>
      </w:pPr>
      <w:r>
        <w:rPr>
          <w:rFonts w:ascii="Sakkal Majalla" w:hAnsi="Sakkal Majalla" w:cs="Sakkal Majalla" w:hint="cs"/>
          <w:sz w:val="36"/>
          <w:szCs w:val="36"/>
          <w:rtl/>
        </w:rPr>
        <w:t>كيف جاءتك فكرة الاتجاه نحو عالم المقاولة؟</w:t>
      </w:r>
    </w:p>
    <w:p w:rsidR="00D34D0F" w:rsidRDefault="00D34D0F" w:rsidP="007E464C">
      <w:pPr>
        <w:pStyle w:val="Paragraphedeliste"/>
        <w:numPr>
          <w:ilvl w:val="0"/>
          <w:numId w:val="57"/>
        </w:numPr>
        <w:bidi/>
        <w:rPr>
          <w:rFonts w:ascii="Sakkal Majalla" w:hAnsi="Sakkal Majalla" w:cs="Sakkal Majalla"/>
          <w:sz w:val="36"/>
          <w:szCs w:val="36"/>
        </w:rPr>
      </w:pPr>
      <w:r>
        <w:rPr>
          <w:rFonts w:ascii="Sakkal Majalla" w:hAnsi="Sakkal Majalla" w:cs="Sakkal Majalla" w:hint="cs"/>
          <w:sz w:val="36"/>
          <w:szCs w:val="36"/>
          <w:rtl/>
        </w:rPr>
        <w:t>هل يوجد شخص مقاول في عائلتك؟</w:t>
      </w:r>
    </w:p>
    <w:p w:rsidR="00D34D0F" w:rsidRDefault="008C773D" w:rsidP="00D34D0F">
      <w:pPr>
        <w:pStyle w:val="Paragraphedeliste"/>
        <w:bidi/>
        <w:rPr>
          <w:rFonts w:ascii="Sakkal Majalla" w:hAnsi="Sakkal Majalla" w:cs="Sakkal Majalla"/>
          <w:sz w:val="36"/>
          <w:szCs w:val="36"/>
          <w:rtl/>
        </w:rPr>
      </w:pPr>
      <w:r>
        <w:rPr>
          <w:rFonts w:ascii="Sakkal Majalla" w:hAnsi="Sakkal Majalla" w:cs="Sakkal Majalla"/>
          <w:noProof/>
          <w:sz w:val="36"/>
          <w:szCs w:val="36"/>
          <w:rtl/>
          <w:lang w:eastAsia="fr-FR"/>
        </w:rPr>
        <w:pict>
          <v:rect id="_x0000_s1189" style="position:absolute;left:0;text-align:left;margin-left:251.1pt;margin-top:4.1pt;width:48pt;height:27.75pt;z-index:251741184"/>
        </w:pict>
      </w:r>
      <w:r>
        <w:rPr>
          <w:rFonts w:ascii="Sakkal Majalla" w:hAnsi="Sakkal Majalla" w:cs="Sakkal Majalla"/>
          <w:noProof/>
          <w:sz w:val="36"/>
          <w:szCs w:val="36"/>
          <w:rtl/>
          <w:lang w:eastAsia="fr-FR"/>
        </w:rPr>
        <w:pict>
          <v:rect id="_x0000_s1188" style="position:absolute;left:0;text-align:left;margin-left:371.1pt;margin-top:4.1pt;width:42pt;height:28.5pt;z-index:251740160"/>
        </w:pict>
      </w:r>
      <w:r w:rsidR="00D34D0F">
        <w:rPr>
          <w:rFonts w:ascii="Sakkal Majalla" w:hAnsi="Sakkal Majalla" w:cs="Sakkal Majalla" w:hint="cs"/>
          <w:sz w:val="36"/>
          <w:szCs w:val="36"/>
          <w:rtl/>
        </w:rPr>
        <w:t xml:space="preserve">   نعم                           لا                        </w:t>
      </w:r>
    </w:p>
    <w:p w:rsidR="00D34D0F" w:rsidRPr="005B45A3" w:rsidRDefault="00D34D0F" w:rsidP="00D34D0F">
      <w:pPr>
        <w:pStyle w:val="Paragraphedeliste"/>
        <w:bidi/>
        <w:rPr>
          <w:rFonts w:ascii="Sakkal Majalla" w:hAnsi="Sakkal Majalla" w:cs="Sakkal Majalla"/>
          <w:rtl/>
        </w:rPr>
      </w:pPr>
    </w:p>
    <w:p w:rsidR="00D34D0F" w:rsidRDefault="00D34D0F" w:rsidP="007E464C">
      <w:pPr>
        <w:pStyle w:val="Paragraphedeliste"/>
        <w:numPr>
          <w:ilvl w:val="0"/>
          <w:numId w:val="57"/>
        </w:numPr>
        <w:bidi/>
        <w:rPr>
          <w:rFonts w:ascii="Sakkal Majalla" w:hAnsi="Sakkal Majalla" w:cs="Sakkal Majalla"/>
          <w:sz w:val="36"/>
          <w:szCs w:val="36"/>
          <w:rtl/>
        </w:rPr>
      </w:pPr>
      <w:r>
        <w:rPr>
          <w:rFonts w:ascii="Sakkal Majalla" w:hAnsi="Sakkal Majalla" w:cs="Sakkal Majalla" w:hint="cs"/>
          <w:sz w:val="36"/>
          <w:szCs w:val="36"/>
          <w:rtl/>
        </w:rPr>
        <w:t xml:space="preserve">في حال الإجابة بنعم من؟ </w:t>
      </w:r>
    </w:p>
    <w:p w:rsidR="00D34D0F" w:rsidRPr="002B4821" w:rsidRDefault="00D34D0F" w:rsidP="007E464C">
      <w:pPr>
        <w:pStyle w:val="Paragraphedeliste"/>
        <w:numPr>
          <w:ilvl w:val="0"/>
          <w:numId w:val="57"/>
        </w:numPr>
        <w:bidi/>
        <w:rPr>
          <w:rFonts w:ascii="Sakkal Majalla" w:hAnsi="Sakkal Majalla" w:cs="Sakkal Majalla"/>
          <w:sz w:val="36"/>
          <w:szCs w:val="36"/>
          <w:rtl/>
        </w:rPr>
      </w:pPr>
      <w:r w:rsidRPr="002B4821">
        <w:rPr>
          <w:rFonts w:ascii="Sakkal Majalla" w:hAnsi="Sakkal Majalla" w:cs="Sakkal Majalla" w:hint="cs"/>
          <w:sz w:val="36"/>
          <w:szCs w:val="36"/>
          <w:rtl/>
        </w:rPr>
        <w:lastRenderedPageBreak/>
        <w:t>هل شكل لك دعما في مقاولتك؟</w:t>
      </w:r>
    </w:p>
    <w:p w:rsidR="00D34D0F" w:rsidRDefault="008C773D" w:rsidP="00D34D0F">
      <w:pPr>
        <w:pStyle w:val="Paragraphedeliste"/>
        <w:bidi/>
        <w:rPr>
          <w:rFonts w:ascii="Sakkal Majalla" w:hAnsi="Sakkal Majalla" w:cs="Sakkal Majalla"/>
          <w:sz w:val="36"/>
          <w:szCs w:val="36"/>
          <w:rtl/>
        </w:rPr>
      </w:pPr>
      <w:r>
        <w:rPr>
          <w:rFonts w:ascii="Sakkal Majalla" w:hAnsi="Sakkal Majalla" w:cs="Sakkal Majalla"/>
          <w:noProof/>
          <w:sz w:val="36"/>
          <w:szCs w:val="36"/>
          <w:rtl/>
          <w:lang w:eastAsia="fr-FR"/>
        </w:rPr>
        <w:pict>
          <v:rect id="_x0000_s1191" style="position:absolute;left:0;text-align:left;margin-left:288.6pt;margin-top:2.45pt;width:43.5pt;height:23.25pt;z-index:251743232"/>
        </w:pict>
      </w:r>
      <w:r>
        <w:rPr>
          <w:rFonts w:ascii="Sakkal Majalla" w:hAnsi="Sakkal Majalla" w:cs="Sakkal Majalla"/>
          <w:noProof/>
          <w:sz w:val="36"/>
          <w:szCs w:val="36"/>
          <w:rtl/>
          <w:lang w:eastAsia="fr-FR"/>
        </w:rPr>
        <w:pict>
          <v:rect id="_x0000_s1190" style="position:absolute;left:0;text-align:left;margin-left:389.1pt;margin-top:2.45pt;width:41.25pt;height:27pt;z-index:251742208"/>
        </w:pict>
      </w:r>
      <w:r w:rsidR="00D34D0F">
        <w:rPr>
          <w:rFonts w:ascii="Sakkal Majalla" w:hAnsi="Sakkal Majalla" w:cs="Sakkal Majalla" w:hint="cs"/>
          <w:sz w:val="36"/>
          <w:szCs w:val="36"/>
          <w:rtl/>
        </w:rPr>
        <w:t xml:space="preserve">نعم                        لا                   </w:t>
      </w:r>
    </w:p>
    <w:p w:rsidR="00D34D0F" w:rsidRPr="005B45A3" w:rsidRDefault="00D34D0F" w:rsidP="00D34D0F">
      <w:pPr>
        <w:pStyle w:val="Paragraphedeliste"/>
        <w:bidi/>
        <w:rPr>
          <w:rFonts w:ascii="Sakkal Majalla" w:hAnsi="Sakkal Majalla" w:cs="Sakkal Majalla"/>
          <w:sz w:val="24"/>
          <w:szCs w:val="24"/>
          <w:rtl/>
        </w:rPr>
      </w:pPr>
    </w:p>
    <w:p w:rsidR="00D34D0F" w:rsidRDefault="00D34D0F" w:rsidP="007E464C">
      <w:pPr>
        <w:pStyle w:val="Paragraphedeliste"/>
        <w:numPr>
          <w:ilvl w:val="0"/>
          <w:numId w:val="57"/>
        </w:numPr>
        <w:bidi/>
        <w:rPr>
          <w:rFonts w:ascii="Sakkal Majalla" w:hAnsi="Sakkal Majalla" w:cs="Sakkal Majalla"/>
          <w:sz w:val="36"/>
          <w:szCs w:val="36"/>
          <w:rtl/>
        </w:rPr>
      </w:pPr>
      <w:r>
        <w:rPr>
          <w:rFonts w:ascii="Sakkal Majalla" w:hAnsi="Sakkal Majalla" w:cs="Sakkal Majalla" w:hint="cs"/>
          <w:sz w:val="36"/>
          <w:szCs w:val="36"/>
          <w:rtl/>
        </w:rPr>
        <w:t xml:space="preserve">في حال الإجابة بنعم كيف ذلك؟   </w:t>
      </w:r>
    </w:p>
    <w:p w:rsidR="00D34D0F" w:rsidRPr="00022933" w:rsidRDefault="00D34D0F" w:rsidP="007E464C">
      <w:pPr>
        <w:pStyle w:val="Paragraphedeliste"/>
        <w:numPr>
          <w:ilvl w:val="0"/>
          <w:numId w:val="57"/>
        </w:numPr>
        <w:bidi/>
        <w:rPr>
          <w:rFonts w:ascii="Sakkal Majalla" w:hAnsi="Sakkal Majalla" w:cs="Sakkal Majalla"/>
          <w:sz w:val="36"/>
          <w:szCs w:val="36"/>
          <w:rtl/>
        </w:rPr>
      </w:pPr>
      <w:r>
        <w:rPr>
          <w:rFonts w:ascii="Sakkal Majalla" w:hAnsi="Sakkal Majalla" w:cs="Sakkal Majalla" w:hint="cs"/>
          <w:sz w:val="36"/>
          <w:szCs w:val="36"/>
          <w:rtl/>
        </w:rPr>
        <w:t>ما هي الشروط التي ترينها ضرورية للمرأة المقاولة</w:t>
      </w:r>
    </w:p>
    <w:p w:rsidR="00D34D0F" w:rsidRDefault="00D34D0F" w:rsidP="007E464C">
      <w:pPr>
        <w:pStyle w:val="Paragraphedeliste"/>
        <w:numPr>
          <w:ilvl w:val="0"/>
          <w:numId w:val="57"/>
        </w:numPr>
        <w:bidi/>
        <w:rPr>
          <w:rFonts w:ascii="Sakkal Majalla" w:hAnsi="Sakkal Majalla" w:cs="Sakkal Majalla"/>
          <w:sz w:val="36"/>
          <w:szCs w:val="36"/>
        </w:rPr>
      </w:pPr>
      <w:r>
        <w:rPr>
          <w:rFonts w:ascii="Sakkal Majalla" w:hAnsi="Sakkal Majalla" w:cs="Sakkal Majalla" w:hint="cs"/>
          <w:sz w:val="36"/>
          <w:szCs w:val="36"/>
          <w:rtl/>
        </w:rPr>
        <w:t>هل تعتمدين الإشهار في الترويج لمنتجك؟</w:t>
      </w:r>
    </w:p>
    <w:p w:rsidR="00D34D0F" w:rsidRDefault="00D34D0F" w:rsidP="00D34D0F">
      <w:pPr>
        <w:pStyle w:val="Paragraphedeliste"/>
        <w:bidi/>
        <w:rPr>
          <w:rFonts w:ascii="Sakkal Majalla" w:hAnsi="Sakkal Majalla" w:cs="Sakkal Majalla"/>
          <w:sz w:val="36"/>
          <w:szCs w:val="36"/>
          <w:rtl/>
        </w:rPr>
      </w:pPr>
      <w:r>
        <w:rPr>
          <w:rFonts w:ascii="Sakkal Majalla" w:hAnsi="Sakkal Majalla" w:cs="Sakkal Majalla" w:hint="cs"/>
          <w:sz w:val="36"/>
          <w:szCs w:val="36"/>
          <w:rtl/>
        </w:rPr>
        <w:t xml:space="preserve">                  نعم                            لا</w:t>
      </w:r>
    </w:p>
    <w:p w:rsidR="00D34D0F" w:rsidRDefault="00D34D0F" w:rsidP="007E464C">
      <w:pPr>
        <w:pStyle w:val="Paragraphedeliste"/>
        <w:numPr>
          <w:ilvl w:val="0"/>
          <w:numId w:val="57"/>
        </w:numPr>
        <w:bidi/>
        <w:rPr>
          <w:rFonts w:ascii="Sakkal Majalla" w:hAnsi="Sakkal Majalla" w:cs="Sakkal Majalla"/>
          <w:sz w:val="36"/>
          <w:szCs w:val="36"/>
          <w:rtl/>
        </w:rPr>
      </w:pPr>
      <w:r>
        <w:rPr>
          <w:rFonts w:ascii="Sakkal Majalla" w:hAnsi="Sakkal Majalla" w:cs="Sakkal Majalla" w:hint="cs"/>
          <w:sz w:val="36"/>
          <w:szCs w:val="36"/>
          <w:rtl/>
        </w:rPr>
        <w:t>في حال الإجابة بنعم ما هي الوسائل الاشهارية التي اعتمدتها؟</w:t>
      </w:r>
    </w:p>
    <w:p w:rsidR="00D34D0F" w:rsidRDefault="00D34D0F" w:rsidP="007E464C">
      <w:pPr>
        <w:pStyle w:val="Paragraphedeliste"/>
        <w:numPr>
          <w:ilvl w:val="0"/>
          <w:numId w:val="57"/>
        </w:numPr>
        <w:bidi/>
        <w:rPr>
          <w:rFonts w:ascii="Sakkal Majalla" w:hAnsi="Sakkal Majalla" w:cs="Sakkal Majalla"/>
          <w:sz w:val="36"/>
          <w:szCs w:val="36"/>
        </w:rPr>
      </w:pPr>
      <w:r>
        <w:rPr>
          <w:rFonts w:ascii="Sakkal Majalla" w:hAnsi="Sakkal Majalla" w:cs="Sakkal Majalla" w:hint="cs"/>
          <w:sz w:val="36"/>
          <w:szCs w:val="36"/>
          <w:rtl/>
        </w:rPr>
        <w:t>ما هي علاقتك بغيرك من المقاولين و المقاولات؟</w:t>
      </w:r>
    </w:p>
    <w:p w:rsidR="00D34D0F" w:rsidRDefault="00D34D0F" w:rsidP="007E464C">
      <w:pPr>
        <w:pStyle w:val="Paragraphedeliste"/>
        <w:numPr>
          <w:ilvl w:val="0"/>
          <w:numId w:val="57"/>
        </w:numPr>
        <w:bidi/>
        <w:rPr>
          <w:rFonts w:ascii="Sakkal Majalla" w:hAnsi="Sakkal Majalla" w:cs="Sakkal Majalla"/>
          <w:sz w:val="36"/>
          <w:szCs w:val="36"/>
        </w:rPr>
      </w:pPr>
      <w:r>
        <w:rPr>
          <w:rFonts w:ascii="Sakkal Majalla" w:hAnsi="Sakkal Majalla" w:cs="Sakkal Majalla" w:hint="cs"/>
          <w:sz w:val="36"/>
          <w:szCs w:val="36"/>
          <w:rtl/>
        </w:rPr>
        <w:t>هل تعتمدين على عمال أجراء في مقاولتك؟</w:t>
      </w:r>
    </w:p>
    <w:p w:rsidR="00D34D0F" w:rsidRPr="00A41D36" w:rsidRDefault="00D34D0F" w:rsidP="00D34D0F">
      <w:pPr>
        <w:pStyle w:val="Paragraphedeliste"/>
        <w:bidi/>
        <w:rPr>
          <w:rFonts w:ascii="Sakkal Majalla" w:hAnsi="Sakkal Majalla" w:cs="Sakkal Majalla"/>
          <w:sz w:val="36"/>
          <w:szCs w:val="36"/>
        </w:rPr>
      </w:pPr>
      <w:r>
        <w:rPr>
          <w:rFonts w:ascii="Sakkal Majalla" w:hAnsi="Sakkal Majalla" w:cs="Sakkal Majalla" w:hint="cs"/>
          <w:sz w:val="36"/>
          <w:szCs w:val="36"/>
          <w:rtl/>
        </w:rPr>
        <w:t xml:space="preserve">                 نعم                      لا</w:t>
      </w:r>
    </w:p>
    <w:p w:rsidR="00D34D0F" w:rsidRDefault="00D34D0F" w:rsidP="00D34D0F">
      <w:pPr>
        <w:pStyle w:val="Paragraphedeliste"/>
        <w:bidi/>
        <w:rPr>
          <w:rFonts w:ascii="Sakkal Majalla" w:hAnsi="Sakkal Majalla" w:cs="Sakkal Majalla"/>
          <w:sz w:val="36"/>
          <w:szCs w:val="36"/>
        </w:rPr>
      </w:pPr>
    </w:p>
    <w:p w:rsidR="00D34D0F" w:rsidRPr="000F3917" w:rsidRDefault="00D34D0F" w:rsidP="00D34D0F">
      <w:pPr>
        <w:pStyle w:val="Paragraphedeliste"/>
        <w:bidi/>
        <w:jc w:val="center"/>
        <w:rPr>
          <w:rFonts w:ascii="Sakkal Majalla" w:hAnsi="Sakkal Majalla" w:cs="Sakkal Majalla"/>
          <w:b/>
          <w:bCs/>
          <w:sz w:val="40"/>
          <w:szCs w:val="40"/>
        </w:rPr>
      </w:pPr>
      <w:r w:rsidRPr="000F3917">
        <w:rPr>
          <w:rFonts w:ascii="Sakkal Majalla" w:hAnsi="Sakkal Majalla" w:cs="Sakkal Majalla" w:hint="cs"/>
          <w:b/>
          <w:bCs/>
          <w:sz w:val="40"/>
          <w:szCs w:val="40"/>
          <w:rtl/>
        </w:rPr>
        <w:t>المحور الرابع: المشاكل التي تواجه المرأة المقاولة في الجزائر</w:t>
      </w:r>
    </w:p>
    <w:p w:rsidR="00D34D0F" w:rsidRDefault="00D34D0F" w:rsidP="007E464C">
      <w:pPr>
        <w:pStyle w:val="Paragraphedeliste"/>
        <w:numPr>
          <w:ilvl w:val="0"/>
          <w:numId w:val="57"/>
        </w:numPr>
        <w:bidi/>
        <w:spacing w:line="360" w:lineRule="auto"/>
        <w:rPr>
          <w:rFonts w:ascii="Sakkal Majalla" w:hAnsi="Sakkal Majalla" w:cs="Sakkal Majalla"/>
          <w:sz w:val="36"/>
          <w:szCs w:val="36"/>
        </w:rPr>
      </w:pPr>
      <w:r>
        <w:rPr>
          <w:rFonts w:ascii="Sakkal Majalla" w:hAnsi="Sakkal Majalla" w:cs="Sakkal Majalla" w:hint="cs"/>
          <w:sz w:val="36"/>
          <w:szCs w:val="36"/>
          <w:rtl/>
        </w:rPr>
        <w:t>ما هو تقييمك لمدى نجاح مقاولتك؟</w:t>
      </w:r>
    </w:p>
    <w:p w:rsidR="00D34D0F" w:rsidRDefault="00D34D0F" w:rsidP="007E464C">
      <w:pPr>
        <w:pStyle w:val="Paragraphedeliste"/>
        <w:numPr>
          <w:ilvl w:val="0"/>
          <w:numId w:val="57"/>
        </w:numPr>
        <w:bidi/>
        <w:spacing w:line="360" w:lineRule="auto"/>
        <w:rPr>
          <w:rFonts w:ascii="Sakkal Majalla" w:hAnsi="Sakkal Majalla" w:cs="Sakkal Majalla"/>
          <w:sz w:val="36"/>
          <w:szCs w:val="36"/>
        </w:rPr>
      </w:pPr>
      <w:r>
        <w:rPr>
          <w:rFonts w:ascii="Sakkal Majalla" w:hAnsi="Sakkal Majalla" w:cs="Sakkal Majalla" w:hint="cs"/>
          <w:sz w:val="36"/>
          <w:szCs w:val="36"/>
          <w:rtl/>
        </w:rPr>
        <w:t>ما هو دور برامج الدولة في دعم المؤسسات الناشئة و المصغرة ؟</w:t>
      </w:r>
    </w:p>
    <w:p w:rsidR="00D34D0F" w:rsidRDefault="00D34D0F" w:rsidP="007E464C">
      <w:pPr>
        <w:pStyle w:val="Paragraphedeliste"/>
        <w:numPr>
          <w:ilvl w:val="0"/>
          <w:numId w:val="57"/>
        </w:numPr>
        <w:bidi/>
        <w:spacing w:line="360" w:lineRule="auto"/>
        <w:rPr>
          <w:rFonts w:ascii="Sakkal Majalla" w:hAnsi="Sakkal Majalla" w:cs="Sakkal Majalla"/>
          <w:sz w:val="36"/>
          <w:szCs w:val="36"/>
        </w:rPr>
      </w:pPr>
      <w:r>
        <w:rPr>
          <w:rFonts w:ascii="Sakkal Majalla" w:hAnsi="Sakkal Majalla" w:cs="Sakkal Majalla" w:hint="cs"/>
          <w:sz w:val="36"/>
          <w:szCs w:val="36"/>
          <w:rtl/>
        </w:rPr>
        <w:t>هل المقاولة النسوية في الجزائر في الآونة الأخيرة ناجحة في المطلق؟</w:t>
      </w:r>
    </w:p>
    <w:p w:rsidR="00D34D0F" w:rsidRDefault="00D34D0F" w:rsidP="00D34D0F">
      <w:pPr>
        <w:pStyle w:val="Paragraphedeliste"/>
        <w:bidi/>
        <w:spacing w:line="360" w:lineRule="auto"/>
        <w:rPr>
          <w:rFonts w:ascii="Sakkal Majalla" w:hAnsi="Sakkal Majalla" w:cs="Sakkal Majalla"/>
          <w:sz w:val="36"/>
          <w:szCs w:val="36"/>
        </w:rPr>
      </w:pPr>
      <w:r>
        <w:rPr>
          <w:rFonts w:ascii="Sakkal Majalla" w:hAnsi="Sakkal Majalla" w:cs="Sakkal Majalla" w:hint="cs"/>
          <w:sz w:val="36"/>
          <w:szCs w:val="36"/>
          <w:rtl/>
        </w:rPr>
        <w:t>نعم                       لا                                 بعض الشيء</w:t>
      </w:r>
    </w:p>
    <w:p w:rsidR="00D34D0F" w:rsidRPr="00C56FD2" w:rsidRDefault="00D34D0F" w:rsidP="007E464C">
      <w:pPr>
        <w:pStyle w:val="Paragraphedeliste"/>
        <w:numPr>
          <w:ilvl w:val="0"/>
          <w:numId w:val="57"/>
        </w:numPr>
        <w:bidi/>
        <w:spacing w:line="360" w:lineRule="auto"/>
        <w:rPr>
          <w:rFonts w:ascii="Sakkal Majalla" w:hAnsi="Sakkal Majalla" w:cs="Sakkal Majalla"/>
          <w:sz w:val="36"/>
          <w:szCs w:val="36"/>
        </w:rPr>
      </w:pPr>
      <w:r>
        <w:rPr>
          <w:rFonts w:ascii="Sakkal Majalla" w:hAnsi="Sakkal Majalla" w:cs="Sakkal Majalla" w:hint="cs"/>
          <w:sz w:val="36"/>
          <w:szCs w:val="36"/>
          <w:rtl/>
        </w:rPr>
        <w:t>ما دلالـــــــــة ذلك؟</w:t>
      </w:r>
    </w:p>
    <w:p w:rsidR="00D34D0F" w:rsidRDefault="00D34D0F" w:rsidP="007E464C">
      <w:pPr>
        <w:pStyle w:val="Paragraphedeliste"/>
        <w:numPr>
          <w:ilvl w:val="0"/>
          <w:numId w:val="57"/>
        </w:numPr>
        <w:bidi/>
        <w:spacing w:line="360" w:lineRule="auto"/>
        <w:rPr>
          <w:rFonts w:ascii="Sakkal Majalla" w:hAnsi="Sakkal Majalla" w:cs="Sakkal Majalla"/>
          <w:sz w:val="36"/>
          <w:szCs w:val="36"/>
        </w:rPr>
      </w:pPr>
      <w:r>
        <w:rPr>
          <w:rFonts w:ascii="Sakkal Majalla" w:hAnsi="Sakkal Majalla" w:cs="Sakkal Majalla" w:hint="cs"/>
          <w:sz w:val="36"/>
          <w:szCs w:val="36"/>
          <w:rtl/>
        </w:rPr>
        <w:t>ماهي الصعوبات الأسرية التي تواجه المرأة المقاولة؟</w:t>
      </w:r>
    </w:p>
    <w:p w:rsidR="00D34D0F" w:rsidRDefault="00D34D0F" w:rsidP="007E464C">
      <w:pPr>
        <w:pStyle w:val="Paragraphedeliste"/>
        <w:numPr>
          <w:ilvl w:val="0"/>
          <w:numId w:val="57"/>
        </w:numPr>
        <w:bidi/>
        <w:spacing w:line="360" w:lineRule="auto"/>
        <w:rPr>
          <w:rFonts w:ascii="Sakkal Majalla" w:hAnsi="Sakkal Majalla" w:cs="Sakkal Majalla"/>
          <w:sz w:val="36"/>
          <w:szCs w:val="36"/>
        </w:rPr>
      </w:pPr>
      <w:r>
        <w:rPr>
          <w:rFonts w:ascii="Sakkal Majalla" w:hAnsi="Sakkal Majalla" w:cs="Sakkal Majalla" w:hint="cs"/>
          <w:sz w:val="36"/>
          <w:szCs w:val="36"/>
          <w:rtl/>
        </w:rPr>
        <w:t>ماهي الصعوبات الاجتماعية التي تواجه المرأة المقاولة؟</w:t>
      </w:r>
    </w:p>
    <w:p w:rsidR="00D34D0F" w:rsidRDefault="00D34D0F" w:rsidP="007E464C">
      <w:pPr>
        <w:pStyle w:val="Paragraphedeliste"/>
        <w:numPr>
          <w:ilvl w:val="0"/>
          <w:numId w:val="57"/>
        </w:numPr>
        <w:bidi/>
        <w:spacing w:line="360" w:lineRule="auto"/>
        <w:rPr>
          <w:rFonts w:ascii="Sakkal Majalla" w:hAnsi="Sakkal Majalla" w:cs="Sakkal Majalla"/>
          <w:sz w:val="36"/>
          <w:szCs w:val="36"/>
        </w:rPr>
      </w:pPr>
      <w:r>
        <w:rPr>
          <w:rFonts w:ascii="Sakkal Majalla" w:hAnsi="Sakkal Majalla" w:cs="Sakkal Majalla" w:hint="cs"/>
          <w:sz w:val="36"/>
          <w:szCs w:val="36"/>
          <w:rtl/>
        </w:rPr>
        <w:t>ماهي الصعوبات الاقتصادية و المالية التي تواجه المرأة المقاولة؟</w:t>
      </w:r>
    </w:p>
    <w:p w:rsidR="00D34D0F" w:rsidRPr="0017582F" w:rsidRDefault="00D34D0F" w:rsidP="007E464C">
      <w:pPr>
        <w:pStyle w:val="Paragraphedeliste"/>
        <w:numPr>
          <w:ilvl w:val="0"/>
          <w:numId w:val="57"/>
        </w:numPr>
        <w:bidi/>
        <w:spacing w:line="360" w:lineRule="auto"/>
        <w:rPr>
          <w:rFonts w:ascii="Sakkal Majalla" w:hAnsi="Sakkal Majalla" w:cs="Sakkal Majalla"/>
          <w:sz w:val="36"/>
          <w:szCs w:val="36"/>
        </w:rPr>
      </w:pPr>
      <w:r>
        <w:rPr>
          <w:rFonts w:ascii="Sakkal Majalla" w:hAnsi="Sakkal Majalla" w:cs="Sakkal Majalla" w:hint="cs"/>
          <w:sz w:val="36"/>
          <w:szCs w:val="36"/>
          <w:rtl/>
        </w:rPr>
        <w:t>ماهي الصعوبات الإدارية التي تواجه المرأة المقاولة؟</w:t>
      </w:r>
    </w:p>
    <w:p w:rsidR="00D34D0F" w:rsidRDefault="00D34D0F" w:rsidP="007E464C">
      <w:pPr>
        <w:pStyle w:val="Paragraphedeliste"/>
        <w:numPr>
          <w:ilvl w:val="0"/>
          <w:numId w:val="57"/>
        </w:numPr>
        <w:bidi/>
        <w:spacing w:line="360" w:lineRule="auto"/>
        <w:rPr>
          <w:rFonts w:ascii="Sakkal Majalla" w:hAnsi="Sakkal Majalla" w:cs="Sakkal Majalla"/>
          <w:sz w:val="36"/>
          <w:szCs w:val="36"/>
        </w:rPr>
      </w:pPr>
      <w:r>
        <w:rPr>
          <w:rFonts w:ascii="Sakkal Majalla" w:hAnsi="Sakkal Majalla" w:cs="Sakkal Majalla" w:hint="cs"/>
          <w:sz w:val="36"/>
          <w:szCs w:val="36"/>
          <w:rtl/>
        </w:rPr>
        <w:t>هل ترين بأن الدولة داعمة للمرأة المقاولة بالشكل المتوقع منها ؟</w:t>
      </w:r>
    </w:p>
    <w:p w:rsidR="00D34D0F" w:rsidRDefault="00D34D0F" w:rsidP="00D34D0F">
      <w:pPr>
        <w:pStyle w:val="Paragraphedeliste"/>
        <w:bidi/>
        <w:spacing w:line="360" w:lineRule="auto"/>
        <w:rPr>
          <w:rFonts w:ascii="Sakkal Majalla" w:hAnsi="Sakkal Majalla" w:cs="Sakkal Majalla"/>
          <w:sz w:val="36"/>
          <w:szCs w:val="36"/>
          <w:rtl/>
        </w:rPr>
      </w:pPr>
      <w:r>
        <w:rPr>
          <w:rFonts w:ascii="Sakkal Majalla" w:hAnsi="Sakkal Majalla" w:cs="Sakkal Majalla" w:hint="cs"/>
          <w:sz w:val="36"/>
          <w:szCs w:val="36"/>
          <w:rtl/>
        </w:rPr>
        <w:lastRenderedPageBreak/>
        <w:t>نعم                      لا</w:t>
      </w:r>
    </w:p>
    <w:p w:rsidR="00D34D0F" w:rsidRDefault="00D34D0F" w:rsidP="007E464C">
      <w:pPr>
        <w:pStyle w:val="Paragraphedeliste"/>
        <w:numPr>
          <w:ilvl w:val="0"/>
          <w:numId w:val="57"/>
        </w:numPr>
        <w:bidi/>
        <w:spacing w:line="360" w:lineRule="auto"/>
        <w:rPr>
          <w:rFonts w:ascii="Sakkal Majalla" w:hAnsi="Sakkal Majalla" w:cs="Sakkal Majalla"/>
          <w:sz w:val="36"/>
          <w:szCs w:val="36"/>
        </w:rPr>
      </w:pPr>
      <w:r>
        <w:rPr>
          <w:rFonts w:ascii="Sakkal Majalla" w:hAnsi="Sakkal Majalla" w:cs="Sakkal Majalla" w:hint="cs"/>
          <w:sz w:val="36"/>
          <w:szCs w:val="36"/>
          <w:rtl/>
        </w:rPr>
        <w:t>كيف ذلك؟</w:t>
      </w:r>
    </w:p>
    <w:p w:rsidR="00D34D0F" w:rsidRDefault="00D34D0F" w:rsidP="007E464C">
      <w:pPr>
        <w:pStyle w:val="Paragraphedeliste"/>
        <w:numPr>
          <w:ilvl w:val="0"/>
          <w:numId w:val="57"/>
        </w:numPr>
        <w:bidi/>
        <w:spacing w:line="360" w:lineRule="auto"/>
        <w:rPr>
          <w:rFonts w:ascii="Sakkal Majalla" w:hAnsi="Sakkal Majalla" w:cs="Sakkal Majalla"/>
          <w:sz w:val="36"/>
          <w:szCs w:val="36"/>
        </w:rPr>
      </w:pPr>
      <w:r>
        <w:rPr>
          <w:rFonts w:ascii="Sakkal Majalla" w:hAnsi="Sakkal Majalla" w:cs="Sakkal Majalla" w:hint="cs"/>
          <w:sz w:val="36"/>
          <w:szCs w:val="36"/>
          <w:rtl/>
        </w:rPr>
        <w:t>ما هي تداعيات فيروس كوفيد 19 على النشاط المقاولاتي بصفة عامة؟</w:t>
      </w:r>
    </w:p>
    <w:p w:rsidR="00D34D0F" w:rsidRPr="00C020EE" w:rsidRDefault="00D34D0F" w:rsidP="00D34D0F">
      <w:pPr>
        <w:bidi/>
        <w:spacing w:line="360" w:lineRule="auto"/>
        <w:rPr>
          <w:rFonts w:ascii="Sakkal Majalla" w:hAnsi="Sakkal Majalla" w:cs="Sakkal Majalla"/>
          <w:sz w:val="36"/>
          <w:szCs w:val="36"/>
        </w:rPr>
      </w:pPr>
    </w:p>
    <w:p w:rsidR="000B7EB2" w:rsidRPr="00D34D0F" w:rsidRDefault="000B7EB2" w:rsidP="000B7EB2">
      <w:pPr>
        <w:tabs>
          <w:tab w:val="left" w:pos="4355"/>
        </w:tabs>
        <w:bidi/>
        <w:jc w:val="center"/>
        <w:rPr>
          <w:rFonts w:ascii="Andalus" w:hAnsi="Andalus" w:cs="Andalus"/>
          <w:sz w:val="48"/>
          <w:szCs w:val="48"/>
          <w:rtl/>
          <w:lang w:bidi="ar-DZ"/>
        </w:rPr>
      </w:pPr>
    </w:p>
    <w:p w:rsidR="000B7EB2" w:rsidRDefault="000B7EB2" w:rsidP="000B7EB2">
      <w:pPr>
        <w:tabs>
          <w:tab w:val="left" w:pos="4355"/>
        </w:tabs>
        <w:bidi/>
        <w:jc w:val="center"/>
        <w:rPr>
          <w:rFonts w:ascii="Andalus" w:hAnsi="Andalus" w:cs="Andalus"/>
          <w:b/>
          <w:bCs/>
          <w:i/>
          <w:iCs/>
          <w:sz w:val="180"/>
          <w:szCs w:val="180"/>
          <w:rtl/>
          <w:lang w:bidi="ar-DZ"/>
        </w:rPr>
      </w:pPr>
    </w:p>
    <w:p w:rsidR="000B7EB2" w:rsidRDefault="000B7EB2" w:rsidP="000B7EB2">
      <w:pPr>
        <w:tabs>
          <w:tab w:val="left" w:pos="4355"/>
        </w:tabs>
        <w:bidi/>
        <w:jc w:val="center"/>
        <w:rPr>
          <w:rFonts w:ascii="Andalus" w:hAnsi="Andalus" w:cs="Andalus"/>
          <w:b/>
          <w:bCs/>
          <w:i/>
          <w:iCs/>
          <w:sz w:val="180"/>
          <w:szCs w:val="180"/>
          <w:rtl/>
          <w:lang w:bidi="ar-DZ"/>
        </w:rPr>
      </w:pPr>
    </w:p>
    <w:p w:rsidR="000B7EB2" w:rsidRDefault="000B7EB2" w:rsidP="000B7EB2">
      <w:pPr>
        <w:tabs>
          <w:tab w:val="left" w:pos="4355"/>
        </w:tabs>
        <w:bidi/>
        <w:jc w:val="center"/>
        <w:rPr>
          <w:rFonts w:ascii="Andalus" w:hAnsi="Andalus" w:cs="Andalus"/>
          <w:b/>
          <w:bCs/>
          <w:i/>
          <w:iCs/>
          <w:sz w:val="180"/>
          <w:szCs w:val="180"/>
          <w:rtl/>
          <w:lang w:bidi="ar-DZ"/>
        </w:rPr>
      </w:pPr>
    </w:p>
    <w:p w:rsidR="000B7EB2" w:rsidRDefault="000B7EB2" w:rsidP="000B7EB2">
      <w:pPr>
        <w:tabs>
          <w:tab w:val="left" w:pos="4355"/>
        </w:tabs>
        <w:bidi/>
        <w:jc w:val="center"/>
        <w:rPr>
          <w:rFonts w:ascii="Andalus" w:hAnsi="Andalus" w:cs="Andalus"/>
          <w:b/>
          <w:bCs/>
          <w:i/>
          <w:iCs/>
          <w:sz w:val="180"/>
          <w:szCs w:val="180"/>
          <w:rtl/>
          <w:lang w:bidi="ar-DZ"/>
        </w:rPr>
        <w:sectPr w:rsidR="000B7EB2" w:rsidSect="000B7EB2">
          <w:headerReference w:type="default" r:id="rId172"/>
          <w:footerReference w:type="default" r:id="rId173"/>
          <w:footnotePr>
            <w:numRestart w:val="eachPage"/>
          </w:footnotePr>
          <w:pgSz w:w="11906" w:h="16838"/>
          <w:pgMar w:top="851" w:right="1134" w:bottom="851" w:left="851" w:header="709" w:footer="709" w:gutter="0"/>
          <w:pgNumType w:start="233"/>
          <w:cols w:space="708"/>
          <w:docGrid w:linePitch="360"/>
        </w:sectPr>
      </w:pPr>
    </w:p>
    <w:p w:rsidR="000B7EB2" w:rsidRDefault="000B7EB2" w:rsidP="000B7EB2">
      <w:pPr>
        <w:tabs>
          <w:tab w:val="left" w:pos="4355"/>
        </w:tabs>
        <w:bidi/>
        <w:jc w:val="center"/>
        <w:rPr>
          <w:rFonts w:ascii="Andalus" w:hAnsi="Andalus" w:cs="Andalus"/>
          <w:b/>
          <w:bCs/>
          <w:i/>
          <w:iCs/>
          <w:sz w:val="180"/>
          <w:szCs w:val="180"/>
          <w:rtl/>
          <w:lang w:bidi="ar-DZ"/>
        </w:rPr>
      </w:pPr>
    </w:p>
    <w:p w:rsidR="000B7EB2" w:rsidRDefault="008C773D" w:rsidP="000B7EB2">
      <w:pPr>
        <w:tabs>
          <w:tab w:val="left" w:pos="4355"/>
        </w:tabs>
        <w:bidi/>
        <w:jc w:val="center"/>
        <w:rPr>
          <w:rFonts w:ascii="Andalus" w:hAnsi="Andalus" w:cs="Andalus"/>
          <w:b/>
          <w:bCs/>
          <w:i/>
          <w:iCs/>
          <w:sz w:val="180"/>
          <w:szCs w:val="180"/>
          <w:lang w:bidi="ar-DZ"/>
        </w:rPr>
      </w:pPr>
      <w:r>
        <w:rPr>
          <w:rFonts w:ascii="Andalus" w:hAnsi="Andalus" w:cs="Andalus"/>
          <w:b/>
          <w:bCs/>
          <w:i/>
          <w:iCs/>
          <w:noProof/>
          <w:sz w:val="180"/>
          <w:szCs w:val="180"/>
        </w:rPr>
        <w:pict>
          <v:shape id="_x0000_s1160" type="#_x0000_t161" style="position:absolute;left:0;text-align:left;margin-left:52.2pt;margin-top:273.35pt;width:430pt;height:211.1pt;z-index:251707392;mso-position-horizontal-relative:margin;mso-position-vertical-relative:margin" adj="5665" fillcolor="black">
            <v:shadow color="#868686"/>
            <v:textpath style="font-family:&quot;Arial Unicode MS&quot;;v-text-kern:t" trim="t" fitpath="t" xscale="f" string="فهرس المحتويات"/>
            <w10:wrap type="square" anchorx="margin" anchory="margin"/>
          </v:shape>
        </w:pict>
      </w:r>
    </w:p>
    <w:p w:rsidR="000B7EB2" w:rsidRDefault="000B7EB2" w:rsidP="000B7EB2">
      <w:pPr>
        <w:bidi/>
        <w:rPr>
          <w:rFonts w:ascii="Andalus" w:hAnsi="Andalus" w:cs="Andalus"/>
          <w:sz w:val="180"/>
          <w:szCs w:val="180"/>
          <w:lang w:bidi="ar-DZ"/>
        </w:rPr>
      </w:pPr>
    </w:p>
    <w:p w:rsidR="000B7EB2" w:rsidRDefault="000B7EB2" w:rsidP="000B7EB2">
      <w:pPr>
        <w:tabs>
          <w:tab w:val="left" w:pos="6051"/>
        </w:tabs>
        <w:bidi/>
        <w:jc w:val="left"/>
        <w:rPr>
          <w:rFonts w:ascii="Andalus" w:hAnsi="Andalus" w:cs="Andalus"/>
          <w:sz w:val="180"/>
          <w:szCs w:val="180"/>
          <w:rtl/>
          <w:lang w:bidi="ar-DZ"/>
        </w:rPr>
        <w:sectPr w:rsidR="000B7EB2" w:rsidSect="00EF2F7A">
          <w:headerReference w:type="default" r:id="rId174"/>
          <w:footerReference w:type="default" r:id="rId175"/>
          <w:footnotePr>
            <w:numRestart w:val="eachPage"/>
          </w:footnotePr>
          <w:pgSz w:w="11906" w:h="16838"/>
          <w:pgMar w:top="851" w:right="1134" w:bottom="851" w:left="851" w:header="709" w:footer="709" w:gutter="0"/>
          <w:pgNumType w:start="226"/>
          <w:cols w:space="708"/>
          <w:docGrid w:linePitch="360"/>
        </w:sectPr>
      </w:pPr>
      <w:r>
        <w:rPr>
          <w:rFonts w:ascii="Andalus" w:hAnsi="Andalus" w:cs="Andalus"/>
          <w:sz w:val="180"/>
          <w:szCs w:val="180"/>
          <w:rtl/>
          <w:lang w:bidi="ar-DZ"/>
        </w:rPr>
        <w:tab/>
      </w:r>
    </w:p>
    <w:p w:rsidR="000B7EB2" w:rsidRPr="00BE4563" w:rsidRDefault="000B7EB2" w:rsidP="008323B9">
      <w:pPr>
        <w:bidi/>
        <w:jc w:val="left"/>
        <w:rPr>
          <w:rFonts w:cs="Simplified Arabic"/>
          <w:sz w:val="32"/>
          <w:szCs w:val="32"/>
          <w:rtl/>
        </w:rPr>
      </w:pPr>
      <w:r w:rsidRPr="00BE4563">
        <w:rPr>
          <w:rFonts w:cs="Simplified Arabic" w:hint="cs"/>
          <w:sz w:val="32"/>
          <w:szCs w:val="32"/>
          <w:rtl/>
        </w:rPr>
        <w:lastRenderedPageBreak/>
        <w:t xml:space="preserve">المقدمــة............................................................................أ ب </w:t>
      </w:r>
      <w:r w:rsidR="008323B9">
        <w:rPr>
          <w:rFonts w:cs="Simplified Arabic" w:hint="cs"/>
          <w:sz w:val="32"/>
          <w:szCs w:val="32"/>
          <w:rtl/>
        </w:rPr>
        <w:t>ت ث</w:t>
      </w:r>
    </w:p>
    <w:p w:rsidR="000B7EB2" w:rsidRPr="00BE4563" w:rsidRDefault="008C773D" w:rsidP="000B7EB2">
      <w:pPr>
        <w:bidi/>
        <w:jc w:val="left"/>
        <w:rPr>
          <w:rFonts w:cs="Simplified Arabic"/>
          <w:b/>
          <w:bCs/>
          <w:sz w:val="32"/>
          <w:szCs w:val="32"/>
          <w:rtl/>
        </w:rPr>
      </w:pPr>
      <w:r>
        <w:rPr>
          <w:rFonts w:cs="Simplified Arabic"/>
          <w:b/>
          <w:bCs/>
          <w:sz w:val="32"/>
          <w:szCs w:val="32"/>
          <w:rtl/>
        </w:rPr>
        <w:pict>
          <v:rect id="_x0000_s1169" style="position:absolute;left:0;text-align:left;margin-left:9pt;margin-top:.4pt;width:468pt;height:22.35pt;z-index:-251598848" fillcolor="#9cf" stroked="f" strokecolor="#0cf">
            <v:fill opacity="27525f"/>
          </v:rect>
        </w:pict>
      </w:r>
      <w:r w:rsidR="000B7EB2" w:rsidRPr="00BE4563">
        <w:rPr>
          <w:rFonts w:cs="Simplified Arabic" w:hint="cs"/>
          <w:b/>
          <w:bCs/>
          <w:sz w:val="32"/>
          <w:szCs w:val="32"/>
          <w:rtl/>
        </w:rPr>
        <w:t xml:space="preserve">الفصل الأول : </w:t>
      </w:r>
      <w:r w:rsidR="00BA4355" w:rsidRPr="00BE4563">
        <w:rPr>
          <w:rFonts w:cs="Simplified Arabic" w:hint="cs"/>
          <w:b/>
          <w:bCs/>
          <w:sz w:val="32"/>
          <w:szCs w:val="32"/>
          <w:rtl/>
        </w:rPr>
        <w:t>الإطار</w:t>
      </w:r>
      <w:r w:rsidR="000B7EB2" w:rsidRPr="00BE4563">
        <w:rPr>
          <w:rFonts w:cs="Simplified Arabic" w:hint="cs"/>
          <w:b/>
          <w:bCs/>
          <w:sz w:val="32"/>
          <w:szCs w:val="32"/>
          <w:rtl/>
        </w:rPr>
        <w:t>المف</w:t>
      </w:r>
      <w:r w:rsidR="000B7EB2">
        <w:rPr>
          <w:rFonts w:cs="Simplified Arabic" w:hint="cs"/>
          <w:b/>
          <w:bCs/>
          <w:sz w:val="32"/>
          <w:szCs w:val="32"/>
          <w:rtl/>
        </w:rPr>
        <w:t>ا</w:t>
      </w:r>
      <w:r w:rsidR="000B7EB2" w:rsidRPr="00BE4563">
        <w:rPr>
          <w:rFonts w:cs="Simplified Arabic" w:hint="cs"/>
          <w:b/>
          <w:bCs/>
          <w:sz w:val="32"/>
          <w:szCs w:val="32"/>
          <w:rtl/>
        </w:rPr>
        <w:t>ه</w:t>
      </w:r>
      <w:r w:rsidR="000B7EB2">
        <w:rPr>
          <w:rFonts w:cs="Simplified Arabic" w:hint="cs"/>
          <w:b/>
          <w:bCs/>
          <w:sz w:val="32"/>
          <w:szCs w:val="32"/>
          <w:rtl/>
        </w:rPr>
        <w:t>ي</w:t>
      </w:r>
      <w:r w:rsidR="000B7EB2" w:rsidRPr="00BE4563">
        <w:rPr>
          <w:rFonts w:cs="Simplified Arabic" w:hint="cs"/>
          <w:b/>
          <w:bCs/>
          <w:sz w:val="32"/>
          <w:szCs w:val="32"/>
          <w:rtl/>
        </w:rPr>
        <w:t>مي لموضوع الدراسة</w:t>
      </w:r>
    </w:p>
    <w:p w:rsidR="000B7EB2" w:rsidRPr="00BE4563" w:rsidRDefault="000B7EB2" w:rsidP="000B7EB2">
      <w:pPr>
        <w:bidi/>
        <w:jc w:val="left"/>
        <w:rPr>
          <w:rFonts w:cs="Simplified Arabic"/>
          <w:sz w:val="32"/>
          <w:szCs w:val="32"/>
          <w:rtl/>
        </w:rPr>
      </w:pPr>
      <w:r w:rsidRPr="00BE4563">
        <w:rPr>
          <w:rFonts w:cs="Simplified Arabic" w:hint="cs"/>
          <w:sz w:val="32"/>
          <w:szCs w:val="32"/>
          <w:rtl/>
        </w:rPr>
        <w:t xml:space="preserve">أولا </w:t>
      </w:r>
      <w:r w:rsidRPr="00BE4563">
        <w:rPr>
          <w:rFonts w:cs="Simplified Arabic"/>
          <w:sz w:val="32"/>
          <w:szCs w:val="32"/>
          <w:rtl/>
        </w:rPr>
        <w:t>–</w:t>
      </w:r>
      <w:r w:rsidRPr="00BE4563">
        <w:rPr>
          <w:rFonts w:cs="Simplified Arabic" w:hint="cs"/>
          <w:sz w:val="32"/>
          <w:szCs w:val="32"/>
          <w:rtl/>
        </w:rPr>
        <w:t>إشكالية الدراسة</w:t>
      </w:r>
      <w:r w:rsidR="0088686B">
        <w:rPr>
          <w:rFonts w:cs="Simplified Arabic" w:hint="cs"/>
          <w:sz w:val="32"/>
          <w:szCs w:val="32"/>
          <w:rtl/>
        </w:rPr>
        <w:t>........................................................................01</w:t>
      </w:r>
    </w:p>
    <w:p w:rsidR="000B7EB2" w:rsidRPr="00BE4563" w:rsidRDefault="000B7EB2" w:rsidP="000B7EB2">
      <w:pPr>
        <w:bidi/>
        <w:jc w:val="left"/>
        <w:rPr>
          <w:rFonts w:cs="Simplified Arabic"/>
          <w:sz w:val="32"/>
          <w:szCs w:val="32"/>
          <w:rtl/>
        </w:rPr>
      </w:pPr>
      <w:r w:rsidRPr="00BE4563">
        <w:rPr>
          <w:rFonts w:cs="Simplified Arabic" w:hint="cs"/>
          <w:sz w:val="32"/>
          <w:szCs w:val="32"/>
          <w:rtl/>
        </w:rPr>
        <w:t>ثانيا -  أهمية الدراسـة وأسباب اختيار الموضوع</w:t>
      </w:r>
      <w:r w:rsidR="0088686B">
        <w:rPr>
          <w:rFonts w:cs="Simplified Arabic" w:hint="cs"/>
          <w:sz w:val="32"/>
          <w:szCs w:val="32"/>
          <w:rtl/>
        </w:rPr>
        <w:t>...............................................03</w:t>
      </w:r>
    </w:p>
    <w:p w:rsidR="000B7EB2" w:rsidRPr="00BE4563" w:rsidRDefault="000B7EB2" w:rsidP="000B7EB2">
      <w:pPr>
        <w:bidi/>
        <w:jc w:val="left"/>
        <w:rPr>
          <w:rFonts w:cs="Simplified Arabic"/>
          <w:sz w:val="32"/>
          <w:szCs w:val="32"/>
          <w:rtl/>
        </w:rPr>
      </w:pPr>
      <w:r w:rsidRPr="00BE4563">
        <w:rPr>
          <w:rFonts w:cs="Simplified Arabic" w:hint="cs"/>
          <w:sz w:val="32"/>
          <w:szCs w:val="32"/>
          <w:rtl/>
        </w:rPr>
        <w:t xml:space="preserve">ثالثا </w:t>
      </w:r>
      <w:r w:rsidRPr="00BE4563">
        <w:rPr>
          <w:rFonts w:cs="Simplified Arabic"/>
          <w:sz w:val="32"/>
          <w:szCs w:val="32"/>
          <w:rtl/>
        </w:rPr>
        <w:t>–</w:t>
      </w:r>
      <w:r w:rsidRPr="00BE4563">
        <w:rPr>
          <w:rFonts w:cs="Simplified Arabic" w:hint="cs"/>
          <w:sz w:val="32"/>
          <w:szCs w:val="32"/>
          <w:rtl/>
        </w:rPr>
        <w:t xml:space="preserve">   أهداف الدراسة.</w:t>
      </w:r>
      <w:r w:rsidR="0088686B">
        <w:rPr>
          <w:rFonts w:cs="Simplified Arabic" w:hint="cs"/>
          <w:sz w:val="32"/>
          <w:szCs w:val="32"/>
          <w:rtl/>
        </w:rPr>
        <w:t>.....................................................................05</w:t>
      </w:r>
    </w:p>
    <w:p w:rsidR="000B7EB2" w:rsidRPr="00BE4563" w:rsidRDefault="000B7EB2" w:rsidP="000B7EB2">
      <w:pPr>
        <w:bidi/>
        <w:jc w:val="left"/>
        <w:rPr>
          <w:rFonts w:cs="Simplified Arabic"/>
          <w:sz w:val="32"/>
          <w:szCs w:val="32"/>
          <w:rtl/>
        </w:rPr>
      </w:pPr>
      <w:r w:rsidRPr="00BE4563">
        <w:rPr>
          <w:rFonts w:cs="Simplified Arabic" w:hint="cs"/>
          <w:sz w:val="32"/>
          <w:szCs w:val="32"/>
          <w:rtl/>
        </w:rPr>
        <w:t>رابعا -  تحديد المفاهيم.</w:t>
      </w:r>
      <w:r w:rsidR="0088686B">
        <w:rPr>
          <w:rFonts w:cs="Simplified Arabic" w:hint="cs"/>
          <w:sz w:val="32"/>
          <w:szCs w:val="32"/>
          <w:rtl/>
        </w:rPr>
        <w:t>......................................................................06</w:t>
      </w:r>
    </w:p>
    <w:p w:rsidR="000B7EB2" w:rsidRPr="00BE4563" w:rsidRDefault="000B7EB2" w:rsidP="000B7EB2">
      <w:pPr>
        <w:bidi/>
        <w:jc w:val="left"/>
        <w:rPr>
          <w:rFonts w:cs="Simplified Arabic"/>
          <w:sz w:val="32"/>
          <w:szCs w:val="32"/>
          <w:rtl/>
        </w:rPr>
      </w:pPr>
      <w:r w:rsidRPr="00BE4563">
        <w:rPr>
          <w:rFonts w:cs="Simplified Arabic" w:hint="cs"/>
          <w:sz w:val="32"/>
          <w:szCs w:val="32"/>
          <w:rtl/>
        </w:rPr>
        <w:t xml:space="preserve">خامسا </w:t>
      </w:r>
      <w:r w:rsidRPr="00BE4563">
        <w:rPr>
          <w:rFonts w:cs="Simplified Arabic"/>
          <w:sz w:val="32"/>
          <w:szCs w:val="32"/>
          <w:rtl/>
        </w:rPr>
        <w:t>–</w:t>
      </w:r>
      <w:r w:rsidRPr="00BE4563">
        <w:rPr>
          <w:rFonts w:cs="Simplified Arabic" w:hint="cs"/>
          <w:sz w:val="32"/>
          <w:szCs w:val="32"/>
          <w:rtl/>
          <w:lang w:bidi="ar-DZ"/>
        </w:rPr>
        <w:t>الدراسات السابقة</w:t>
      </w:r>
      <w:r w:rsidRPr="00BE4563">
        <w:rPr>
          <w:rFonts w:cs="Simplified Arabic" w:hint="cs"/>
          <w:sz w:val="32"/>
          <w:szCs w:val="32"/>
          <w:rtl/>
        </w:rPr>
        <w:t>.</w:t>
      </w:r>
      <w:r w:rsidR="0088686B">
        <w:rPr>
          <w:rFonts w:cs="Simplified Arabic" w:hint="cs"/>
          <w:sz w:val="32"/>
          <w:szCs w:val="32"/>
          <w:rtl/>
        </w:rPr>
        <w:t>....................................................................10</w:t>
      </w:r>
    </w:p>
    <w:p w:rsidR="000B7EB2" w:rsidRPr="00BE4563" w:rsidRDefault="000B7EB2" w:rsidP="000B7EB2">
      <w:pPr>
        <w:bidi/>
        <w:jc w:val="left"/>
        <w:rPr>
          <w:rFonts w:cs="Simplified Arabic"/>
          <w:sz w:val="32"/>
          <w:szCs w:val="32"/>
          <w:rtl/>
        </w:rPr>
      </w:pPr>
      <w:r w:rsidRPr="00BE4563">
        <w:rPr>
          <w:rFonts w:cs="Simplified Arabic" w:hint="cs"/>
          <w:sz w:val="32"/>
          <w:szCs w:val="32"/>
          <w:rtl/>
        </w:rPr>
        <w:t xml:space="preserve">سادسا </w:t>
      </w:r>
      <w:r w:rsidRPr="00BE4563">
        <w:rPr>
          <w:rFonts w:cs="Simplified Arabic"/>
          <w:sz w:val="32"/>
          <w:szCs w:val="32"/>
          <w:rtl/>
        </w:rPr>
        <w:t>–</w:t>
      </w:r>
      <w:r w:rsidRPr="00BE4563">
        <w:rPr>
          <w:rFonts w:cs="Simplified Arabic" w:hint="cs"/>
          <w:sz w:val="32"/>
          <w:szCs w:val="32"/>
          <w:rtl/>
        </w:rPr>
        <w:t>فرضيات و تساؤلات الدراسة.</w:t>
      </w:r>
      <w:r w:rsidR="0088686B">
        <w:rPr>
          <w:rFonts w:cs="Simplified Arabic" w:hint="cs"/>
          <w:sz w:val="32"/>
          <w:szCs w:val="32"/>
          <w:rtl/>
        </w:rPr>
        <w:t>........................................................23</w:t>
      </w:r>
    </w:p>
    <w:p w:rsidR="000B7EB2" w:rsidRPr="00BE4563" w:rsidRDefault="008C773D" w:rsidP="000B7EB2">
      <w:pPr>
        <w:bidi/>
        <w:jc w:val="left"/>
        <w:rPr>
          <w:rFonts w:cs="Simplified Arabic"/>
          <w:b/>
          <w:bCs/>
          <w:sz w:val="32"/>
          <w:szCs w:val="32"/>
          <w:rtl/>
        </w:rPr>
      </w:pPr>
      <w:r>
        <w:rPr>
          <w:rFonts w:cs="Simplified Arabic"/>
          <w:b/>
          <w:bCs/>
          <w:sz w:val="32"/>
          <w:szCs w:val="32"/>
          <w:rtl/>
        </w:rPr>
        <w:pict>
          <v:rect id="_x0000_s1170" style="position:absolute;left:0;text-align:left;margin-left:18pt;margin-top:5.25pt;width:468pt;height:21.8pt;z-index:-251597824" fillcolor="#9cf" stroked="f" strokecolor="#0cf">
            <v:fill opacity="27525f"/>
          </v:rect>
        </w:pict>
      </w:r>
      <w:r w:rsidR="000B7EB2" w:rsidRPr="00BE4563">
        <w:rPr>
          <w:rFonts w:cs="Simplified Arabic" w:hint="cs"/>
          <w:b/>
          <w:bCs/>
          <w:sz w:val="32"/>
          <w:szCs w:val="32"/>
          <w:rtl/>
        </w:rPr>
        <w:t xml:space="preserve">الفصل الثاني : المرأة و العمل </w:t>
      </w:r>
    </w:p>
    <w:p w:rsidR="000B7EB2" w:rsidRPr="00BE4563" w:rsidRDefault="000B7EB2" w:rsidP="000B7EB2">
      <w:pPr>
        <w:bidi/>
        <w:jc w:val="left"/>
        <w:rPr>
          <w:rFonts w:cs="Simplified Arabic"/>
          <w:sz w:val="32"/>
          <w:szCs w:val="32"/>
          <w:rtl/>
        </w:rPr>
      </w:pPr>
      <w:r w:rsidRPr="00BE4563">
        <w:rPr>
          <w:rFonts w:cs="Simplified Arabic" w:hint="cs"/>
          <w:sz w:val="32"/>
          <w:szCs w:val="32"/>
          <w:rtl/>
        </w:rPr>
        <w:t>تمهيد الفصل</w:t>
      </w:r>
    </w:p>
    <w:p w:rsidR="000B7EB2" w:rsidRPr="00BE4563" w:rsidRDefault="000B7EB2" w:rsidP="000B7EB2">
      <w:pPr>
        <w:bidi/>
        <w:jc w:val="left"/>
        <w:rPr>
          <w:rFonts w:cs="Simplified Arabic"/>
          <w:b/>
          <w:bCs/>
          <w:sz w:val="32"/>
          <w:szCs w:val="32"/>
          <w:lang w:bidi="ar-DZ"/>
        </w:rPr>
      </w:pPr>
      <w:r w:rsidRPr="00BE4563">
        <w:rPr>
          <w:rFonts w:cs="Simplified Arabic" w:hint="cs"/>
          <w:b/>
          <w:bCs/>
          <w:sz w:val="32"/>
          <w:szCs w:val="32"/>
          <w:rtl/>
        </w:rPr>
        <w:t>أولا :عمــل المـــــــرأة فـــــي الــــــدول الغربيـــــــــة و العربيـــــــة</w:t>
      </w:r>
    </w:p>
    <w:p w:rsidR="000B7EB2" w:rsidRPr="00BE4563" w:rsidRDefault="000B7EB2" w:rsidP="000B7EB2">
      <w:pPr>
        <w:bidi/>
        <w:jc w:val="left"/>
        <w:rPr>
          <w:rFonts w:cs="Simplified Arabic"/>
          <w:sz w:val="32"/>
          <w:szCs w:val="32"/>
          <w:rtl/>
          <w:lang w:bidi="ar-DZ"/>
        </w:rPr>
      </w:pPr>
      <w:r w:rsidRPr="00BE4563">
        <w:rPr>
          <w:rFonts w:cs="Simplified Arabic" w:hint="cs"/>
          <w:sz w:val="32"/>
          <w:szCs w:val="32"/>
          <w:rtl/>
          <w:lang w:bidi="ar-DZ"/>
        </w:rPr>
        <w:t>1-عمــــــل المرأة فـــــي الدول الغربيــــــــة</w:t>
      </w:r>
      <w:r w:rsidR="0088686B">
        <w:rPr>
          <w:rFonts w:cs="Simplified Arabic" w:hint="cs"/>
          <w:sz w:val="32"/>
          <w:szCs w:val="32"/>
          <w:rtl/>
          <w:lang w:bidi="ar-DZ"/>
        </w:rPr>
        <w:t>...........................................................32</w:t>
      </w:r>
    </w:p>
    <w:p w:rsidR="000B7EB2" w:rsidRPr="00BE4563" w:rsidRDefault="000B7EB2" w:rsidP="000B7EB2">
      <w:pPr>
        <w:bidi/>
        <w:jc w:val="left"/>
        <w:rPr>
          <w:rFonts w:cs="Simplified Arabic"/>
          <w:sz w:val="32"/>
          <w:szCs w:val="32"/>
          <w:rtl/>
        </w:rPr>
      </w:pPr>
      <w:r w:rsidRPr="00BE4563">
        <w:rPr>
          <w:rFonts w:cs="Simplified Arabic" w:hint="cs"/>
          <w:sz w:val="32"/>
          <w:szCs w:val="32"/>
          <w:rtl/>
        </w:rPr>
        <w:t>2-عمــــــل المــــرأة فــي الدول العربيـــــة</w:t>
      </w:r>
      <w:r w:rsidR="0088686B">
        <w:rPr>
          <w:rFonts w:cs="Simplified Arabic" w:hint="cs"/>
          <w:sz w:val="32"/>
          <w:szCs w:val="32"/>
          <w:rtl/>
        </w:rPr>
        <w:t>...........................................................35</w:t>
      </w:r>
    </w:p>
    <w:p w:rsidR="000B7EB2" w:rsidRPr="00BE4563" w:rsidRDefault="000B7EB2" w:rsidP="000B7EB2">
      <w:pPr>
        <w:bidi/>
        <w:jc w:val="left"/>
        <w:rPr>
          <w:rFonts w:cs="Simplified Arabic"/>
          <w:sz w:val="36"/>
          <w:szCs w:val="36"/>
          <w:rtl/>
        </w:rPr>
      </w:pPr>
      <w:r w:rsidRPr="00BE4563">
        <w:rPr>
          <w:rFonts w:cs="Simplified Arabic" w:hint="cs"/>
          <w:sz w:val="32"/>
          <w:szCs w:val="32"/>
          <w:rtl/>
        </w:rPr>
        <w:t>3</w:t>
      </w:r>
      <w:r w:rsidRPr="00BE4563">
        <w:rPr>
          <w:rFonts w:cs="Simplified Arabic" w:hint="cs"/>
          <w:sz w:val="36"/>
          <w:szCs w:val="36"/>
          <w:rtl/>
        </w:rPr>
        <w:t>-عمــــــل المـــــــرأة فــــــي الجزائــــــــــــر</w:t>
      </w:r>
      <w:r w:rsidR="0088686B">
        <w:rPr>
          <w:rFonts w:cs="Simplified Arabic" w:hint="cs"/>
          <w:sz w:val="36"/>
          <w:szCs w:val="36"/>
          <w:rtl/>
        </w:rPr>
        <w:t>...................................................38</w:t>
      </w:r>
    </w:p>
    <w:p w:rsidR="000B7EB2" w:rsidRPr="00BE4563" w:rsidRDefault="000B7EB2" w:rsidP="000B7EB2">
      <w:pPr>
        <w:bidi/>
        <w:jc w:val="left"/>
        <w:rPr>
          <w:rFonts w:cs="Simplified Arabic"/>
          <w:b/>
          <w:bCs/>
          <w:sz w:val="36"/>
          <w:szCs w:val="36"/>
          <w:rtl/>
        </w:rPr>
      </w:pPr>
      <w:r w:rsidRPr="00BE4563">
        <w:rPr>
          <w:rFonts w:cs="Simplified Arabic" w:hint="cs"/>
          <w:b/>
          <w:bCs/>
          <w:sz w:val="36"/>
          <w:szCs w:val="36"/>
          <w:rtl/>
          <w:lang w:bidi="ar-DZ"/>
        </w:rPr>
        <w:t>ثانيـــــــــــــا:</w:t>
      </w:r>
      <w:r w:rsidRPr="00BE4563">
        <w:rPr>
          <w:rFonts w:cs="Simplified Arabic" w:hint="cs"/>
          <w:b/>
          <w:bCs/>
          <w:sz w:val="36"/>
          <w:szCs w:val="36"/>
          <w:rtl/>
        </w:rPr>
        <w:t>دوافـــــــــع خـــــــــــــروج المـــــــــــرأة للعمـــــــــــــــــــل</w:t>
      </w:r>
    </w:p>
    <w:p w:rsidR="000B7EB2" w:rsidRPr="00BE4563" w:rsidRDefault="000B7EB2" w:rsidP="000B7EB2">
      <w:pPr>
        <w:bidi/>
        <w:jc w:val="left"/>
        <w:rPr>
          <w:rFonts w:cs="Simplified Arabic"/>
          <w:sz w:val="32"/>
          <w:szCs w:val="32"/>
          <w:rtl/>
        </w:rPr>
      </w:pPr>
      <w:r w:rsidRPr="00BE4563">
        <w:rPr>
          <w:rFonts w:cs="Simplified Arabic" w:hint="cs"/>
          <w:sz w:val="32"/>
          <w:szCs w:val="32"/>
          <w:rtl/>
        </w:rPr>
        <w:t>1-الدافــــــــع الاقتصـــــــادي</w:t>
      </w:r>
      <w:r w:rsidR="0088686B">
        <w:rPr>
          <w:rFonts w:cs="Simplified Arabic" w:hint="cs"/>
          <w:sz w:val="32"/>
          <w:szCs w:val="32"/>
          <w:rtl/>
        </w:rPr>
        <w:t>......................................................................48</w:t>
      </w:r>
    </w:p>
    <w:p w:rsidR="000B7EB2" w:rsidRPr="00BE4563" w:rsidRDefault="000B7EB2" w:rsidP="000B7EB2">
      <w:pPr>
        <w:bidi/>
        <w:jc w:val="left"/>
        <w:rPr>
          <w:rFonts w:cs="Simplified Arabic"/>
          <w:sz w:val="32"/>
          <w:szCs w:val="32"/>
          <w:rtl/>
        </w:rPr>
      </w:pPr>
      <w:r w:rsidRPr="00BE4563">
        <w:rPr>
          <w:rFonts w:cs="Simplified Arabic" w:hint="cs"/>
          <w:sz w:val="32"/>
          <w:szCs w:val="32"/>
          <w:rtl/>
        </w:rPr>
        <w:t>2-الدافـــــــــــع الاجتماعـــــــي</w:t>
      </w:r>
      <w:r w:rsidR="0088686B">
        <w:rPr>
          <w:rFonts w:cs="Simplified Arabic" w:hint="cs"/>
          <w:sz w:val="32"/>
          <w:szCs w:val="32"/>
          <w:rtl/>
        </w:rPr>
        <w:t>......................................................................49</w:t>
      </w:r>
    </w:p>
    <w:p w:rsidR="000B7EB2" w:rsidRPr="00BE4563" w:rsidRDefault="000B7EB2" w:rsidP="000B7EB2">
      <w:pPr>
        <w:bidi/>
        <w:jc w:val="left"/>
        <w:rPr>
          <w:rFonts w:cs="Simplified Arabic"/>
          <w:sz w:val="32"/>
          <w:szCs w:val="32"/>
          <w:rtl/>
        </w:rPr>
      </w:pPr>
      <w:r w:rsidRPr="00BE4563">
        <w:rPr>
          <w:rFonts w:cs="Simplified Arabic" w:hint="cs"/>
          <w:sz w:val="32"/>
          <w:szCs w:val="32"/>
          <w:rtl/>
        </w:rPr>
        <w:lastRenderedPageBreak/>
        <w:t>3-الداـفـــــــع الشخصــــــــــــــــي</w:t>
      </w:r>
      <w:r w:rsidR="0088686B">
        <w:rPr>
          <w:rFonts w:cs="Simplified Arabic" w:hint="cs"/>
          <w:sz w:val="32"/>
          <w:szCs w:val="32"/>
          <w:rtl/>
        </w:rPr>
        <w:t>.....................................................................50</w:t>
      </w:r>
    </w:p>
    <w:p w:rsidR="000B7EB2" w:rsidRPr="00BE4563" w:rsidRDefault="000B7EB2" w:rsidP="000B7EB2">
      <w:pPr>
        <w:bidi/>
        <w:jc w:val="left"/>
        <w:rPr>
          <w:rFonts w:cs="Simplified Arabic"/>
          <w:b/>
          <w:bCs/>
          <w:sz w:val="32"/>
          <w:szCs w:val="32"/>
          <w:rtl/>
        </w:rPr>
      </w:pPr>
      <w:r w:rsidRPr="00BE4563">
        <w:rPr>
          <w:rFonts w:cs="Simplified Arabic" w:hint="cs"/>
          <w:b/>
          <w:bCs/>
          <w:sz w:val="32"/>
          <w:szCs w:val="32"/>
          <w:rtl/>
        </w:rPr>
        <w:t>ثالـــــــــــــثـــــــــــــــا:ميـــــــــــاديـــــــــــــن عمــــــــــــــل المــــــــــــــــــرأة</w:t>
      </w:r>
    </w:p>
    <w:p w:rsidR="000B7EB2" w:rsidRPr="00BE4563" w:rsidRDefault="000B7EB2" w:rsidP="000B7EB2">
      <w:pPr>
        <w:bidi/>
        <w:jc w:val="left"/>
        <w:rPr>
          <w:rFonts w:cs="Simplified Arabic"/>
          <w:sz w:val="32"/>
          <w:szCs w:val="32"/>
          <w:rtl/>
        </w:rPr>
      </w:pPr>
      <w:r w:rsidRPr="00BE4563">
        <w:rPr>
          <w:rFonts w:cs="Simplified Arabic" w:hint="cs"/>
          <w:sz w:val="32"/>
          <w:szCs w:val="32"/>
          <w:rtl/>
        </w:rPr>
        <w:t>1-المجـــــــــــال التعليمــــــــــــــــــي</w:t>
      </w:r>
      <w:r w:rsidR="0088686B">
        <w:rPr>
          <w:rFonts w:cs="Simplified Arabic" w:hint="cs"/>
          <w:sz w:val="32"/>
          <w:szCs w:val="32"/>
          <w:rtl/>
        </w:rPr>
        <w:t>....................................................................51</w:t>
      </w:r>
    </w:p>
    <w:p w:rsidR="000B7EB2" w:rsidRPr="00BE4563" w:rsidRDefault="000B7EB2" w:rsidP="000B7EB2">
      <w:pPr>
        <w:bidi/>
        <w:jc w:val="left"/>
        <w:rPr>
          <w:rFonts w:cs="Simplified Arabic"/>
          <w:sz w:val="32"/>
          <w:szCs w:val="32"/>
          <w:rtl/>
        </w:rPr>
      </w:pPr>
      <w:r w:rsidRPr="00BE4563">
        <w:rPr>
          <w:rFonts w:cs="Simplified Arabic" w:hint="cs"/>
          <w:sz w:val="32"/>
          <w:szCs w:val="32"/>
          <w:rtl/>
        </w:rPr>
        <w:t>2-المجــــــــــــــــال</w:t>
      </w:r>
      <w:r w:rsidR="0088686B" w:rsidRPr="00BE4563">
        <w:rPr>
          <w:rFonts w:cs="Simplified Arabic" w:hint="cs"/>
          <w:sz w:val="32"/>
          <w:szCs w:val="32"/>
          <w:rtl/>
        </w:rPr>
        <w:t>الإداري</w:t>
      </w:r>
      <w:r w:rsidR="0088686B">
        <w:rPr>
          <w:rFonts w:cs="Simplified Arabic" w:hint="cs"/>
          <w:sz w:val="32"/>
          <w:szCs w:val="32"/>
          <w:rtl/>
        </w:rPr>
        <w:t>........................................................................52</w:t>
      </w:r>
    </w:p>
    <w:p w:rsidR="000B7EB2" w:rsidRPr="00BE4563" w:rsidRDefault="000B7EB2" w:rsidP="000B7EB2">
      <w:pPr>
        <w:bidi/>
        <w:jc w:val="left"/>
        <w:rPr>
          <w:rFonts w:cs="Simplified Arabic"/>
          <w:sz w:val="32"/>
          <w:szCs w:val="32"/>
          <w:rtl/>
        </w:rPr>
      </w:pPr>
      <w:r w:rsidRPr="00BE4563">
        <w:rPr>
          <w:rFonts w:cs="Simplified Arabic" w:hint="cs"/>
          <w:sz w:val="32"/>
          <w:szCs w:val="32"/>
          <w:rtl/>
        </w:rPr>
        <w:t>3-المجـــــــــــــــال السياســـــــــــــــــي</w:t>
      </w:r>
      <w:r w:rsidR="00EA4826">
        <w:rPr>
          <w:rFonts w:cs="Simplified Arabic" w:hint="cs"/>
          <w:sz w:val="32"/>
          <w:szCs w:val="32"/>
          <w:rtl/>
        </w:rPr>
        <w:t>....................................................................53</w:t>
      </w:r>
    </w:p>
    <w:p w:rsidR="000B7EB2" w:rsidRPr="00BE4563" w:rsidRDefault="000B7EB2" w:rsidP="000B7EB2">
      <w:pPr>
        <w:bidi/>
        <w:jc w:val="left"/>
        <w:rPr>
          <w:rFonts w:cs="Simplified Arabic"/>
          <w:sz w:val="32"/>
          <w:szCs w:val="32"/>
          <w:rtl/>
        </w:rPr>
      </w:pPr>
      <w:r w:rsidRPr="00BE4563">
        <w:rPr>
          <w:rFonts w:cs="Simplified Arabic" w:hint="cs"/>
          <w:sz w:val="32"/>
          <w:szCs w:val="32"/>
          <w:rtl/>
        </w:rPr>
        <w:t>4-المجـــــــــــــــال الاقتصـــــــــــــادي</w:t>
      </w:r>
      <w:r w:rsidR="00EA4826">
        <w:rPr>
          <w:rFonts w:cs="Simplified Arabic" w:hint="cs"/>
          <w:sz w:val="32"/>
          <w:szCs w:val="32"/>
          <w:rtl/>
        </w:rPr>
        <w:t>..................................................................54</w:t>
      </w:r>
    </w:p>
    <w:p w:rsidR="000B7EB2" w:rsidRPr="00BE4563" w:rsidRDefault="000B7EB2" w:rsidP="000B7EB2">
      <w:pPr>
        <w:bidi/>
        <w:jc w:val="left"/>
        <w:rPr>
          <w:rFonts w:cs="Simplified Arabic"/>
          <w:sz w:val="32"/>
          <w:szCs w:val="32"/>
          <w:rtl/>
        </w:rPr>
      </w:pPr>
      <w:r w:rsidRPr="00BE4563">
        <w:rPr>
          <w:rFonts w:cs="Simplified Arabic" w:hint="cs"/>
          <w:sz w:val="32"/>
          <w:szCs w:val="32"/>
          <w:rtl/>
        </w:rPr>
        <w:t>5-مجـــــــــــــالات أخــــــــــــــــــــــــــــــرى</w:t>
      </w:r>
      <w:r w:rsidR="00EA4826">
        <w:rPr>
          <w:rFonts w:cs="Simplified Arabic" w:hint="cs"/>
          <w:sz w:val="32"/>
          <w:szCs w:val="32"/>
          <w:rtl/>
        </w:rPr>
        <w:t>...................................................................55</w:t>
      </w:r>
    </w:p>
    <w:p w:rsidR="000B7EB2" w:rsidRPr="00BE4563" w:rsidRDefault="000B7EB2" w:rsidP="000B7EB2">
      <w:pPr>
        <w:bidi/>
        <w:jc w:val="left"/>
        <w:rPr>
          <w:rFonts w:cs="Simplified Arabic"/>
          <w:b/>
          <w:bCs/>
          <w:sz w:val="32"/>
          <w:szCs w:val="32"/>
          <w:rtl/>
        </w:rPr>
      </w:pPr>
      <w:r w:rsidRPr="00BE4563">
        <w:rPr>
          <w:rFonts w:cs="Simplified Arabic" w:hint="cs"/>
          <w:b/>
          <w:bCs/>
          <w:sz w:val="32"/>
          <w:szCs w:val="32"/>
          <w:rtl/>
        </w:rPr>
        <w:t>رابـــــــعــــــــــــــــــــــا:مشــــــــــــــاكـــــل المــــــــــــــــرأة العاملـــــــــــــــــة</w:t>
      </w:r>
    </w:p>
    <w:p w:rsidR="000B7EB2" w:rsidRPr="00BE4563" w:rsidRDefault="000B7EB2" w:rsidP="000B7EB2">
      <w:pPr>
        <w:bidi/>
        <w:jc w:val="left"/>
        <w:rPr>
          <w:rFonts w:cs="Simplified Arabic"/>
          <w:sz w:val="32"/>
          <w:szCs w:val="32"/>
          <w:rtl/>
        </w:rPr>
      </w:pPr>
      <w:r w:rsidRPr="00BE4563">
        <w:rPr>
          <w:rFonts w:cs="Simplified Arabic" w:hint="cs"/>
          <w:sz w:val="32"/>
          <w:szCs w:val="32"/>
          <w:rtl/>
        </w:rPr>
        <w:t>1-المشــــــــــــــاكل الأسريــــــــــــــــــة</w:t>
      </w:r>
      <w:r w:rsidR="00EA4826">
        <w:rPr>
          <w:rFonts w:cs="Simplified Arabic" w:hint="cs"/>
          <w:sz w:val="32"/>
          <w:szCs w:val="32"/>
          <w:rtl/>
        </w:rPr>
        <w:t>...................................................................56</w:t>
      </w:r>
    </w:p>
    <w:p w:rsidR="000B7EB2" w:rsidRPr="00BE4563" w:rsidRDefault="000B7EB2" w:rsidP="000B7EB2">
      <w:pPr>
        <w:bidi/>
        <w:jc w:val="left"/>
        <w:rPr>
          <w:rFonts w:cs="Simplified Arabic"/>
          <w:sz w:val="32"/>
          <w:szCs w:val="32"/>
          <w:rtl/>
          <w:lang w:bidi="ar-DZ"/>
        </w:rPr>
      </w:pPr>
      <w:r w:rsidRPr="00BE4563">
        <w:rPr>
          <w:rFonts w:cs="Simplified Arabic" w:hint="cs"/>
          <w:sz w:val="32"/>
          <w:szCs w:val="32"/>
          <w:rtl/>
        </w:rPr>
        <w:t>2-المشاكــــــــــــــــــــل المهنيـــــــــــــــــــــة</w:t>
      </w:r>
      <w:r w:rsidR="00EA4826">
        <w:rPr>
          <w:rFonts w:cs="Simplified Arabic" w:hint="cs"/>
          <w:sz w:val="32"/>
          <w:szCs w:val="32"/>
          <w:rtl/>
        </w:rPr>
        <w:t>.................................................................59</w:t>
      </w:r>
    </w:p>
    <w:p w:rsidR="000B7EB2" w:rsidRPr="00BE4563" w:rsidRDefault="000B7EB2" w:rsidP="000B7EB2">
      <w:pPr>
        <w:bidi/>
        <w:jc w:val="left"/>
        <w:rPr>
          <w:rFonts w:cs="Simplified Arabic"/>
          <w:sz w:val="32"/>
          <w:szCs w:val="32"/>
          <w:rtl/>
        </w:rPr>
      </w:pPr>
      <w:r w:rsidRPr="00BE4563">
        <w:rPr>
          <w:rFonts w:cs="Simplified Arabic" w:hint="cs"/>
          <w:sz w:val="32"/>
          <w:szCs w:val="32"/>
          <w:rtl/>
        </w:rPr>
        <w:t>خاتمـــــــــــــــــــــــــــــــــة الفصــــــــــــــــــــــــــــــــــــــــــــــل</w:t>
      </w:r>
    </w:p>
    <w:p w:rsidR="000B7EB2" w:rsidRPr="00BE4563" w:rsidRDefault="008C773D" w:rsidP="000B7EB2">
      <w:pPr>
        <w:bidi/>
        <w:jc w:val="left"/>
        <w:rPr>
          <w:rFonts w:cs="Simplified Arabic"/>
          <w:b/>
          <w:bCs/>
          <w:sz w:val="36"/>
          <w:szCs w:val="36"/>
          <w:rtl/>
        </w:rPr>
      </w:pPr>
      <w:r w:rsidRPr="008C773D">
        <w:rPr>
          <w:rFonts w:cs="Simplified Arabic"/>
          <w:sz w:val="36"/>
          <w:szCs w:val="36"/>
          <w:rtl/>
        </w:rPr>
        <w:pict>
          <v:rect id="_x0000_s1174" style="position:absolute;left:0;text-align:left;margin-left:9pt;margin-top:9pt;width:468pt;height:18pt;z-index:-251593728" fillcolor="#9cf" stroked="f" strokecolor="#0cf">
            <v:fill opacity="27525f"/>
          </v:rect>
        </w:pict>
      </w:r>
      <w:r w:rsidR="000B7EB2" w:rsidRPr="00BE4563">
        <w:rPr>
          <w:rFonts w:cs="Simplified Arabic" w:hint="cs"/>
          <w:b/>
          <w:bCs/>
          <w:sz w:val="36"/>
          <w:szCs w:val="36"/>
          <w:rtl/>
        </w:rPr>
        <w:t>الفـصل الثالث: واقع المرأة العاملة في الجزائر</w:t>
      </w:r>
    </w:p>
    <w:p w:rsidR="000B7EB2" w:rsidRPr="00BE4563" w:rsidRDefault="000B7EB2" w:rsidP="000B7EB2">
      <w:pPr>
        <w:bidi/>
        <w:jc w:val="left"/>
        <w:rPr>
          <w:rFonts w:cs="Simplified Arabic"/>
          <w:sz w:val="32"/>
          <w:szCs w:val="32"/>
          <w:rtl/>
        </w:rPr>
      </w:pPr>
      <w:r w:rsidRPr="00BE4563">
        <w:rPr>
          <w:rFonts w:cs="Simplified Arabic" w:hint="cs"/>
          <w:sz w:val="32"/>
          <w:szCs w:val="32"/>
          <w:rtl/>
        </w:rPr>
        <w:t>تمهيد الفصل</w:t>
      </w:r>
    </w:p>
    <w:p w:rsidR="000B7EB2" w:rsidRPr="00BE4563" w:rsidRDefault="000B7EB2" w:rsidP="000B7EB2">
      <w:pPr>
        <w:bidi/>
        <w:jc w:val="left"/>
        <w:rPr>
          <w:rFonts w:cs="Simplified Arabic"/>
          <w:b/>
          <w:bCs/>
          <w:sz w:val="32"/>
          <w:szCs w:val="32"/>
          <w:rtl/>
          <w:lang w:bidi="ar-DZ"/>
        </w:rPr>
      </w:pPr>
      <w:r w:rsidRPr="00BE4563">
        <w:rPr>
          <w:rFonts w:cs="Simplified Arabic" w:hint="cs"/>
          <w:b/>
          <w:bCs/>
          <w:sz w:val="32"/>
          <w:szCs w:val="32"/>
          <w:rtl/>
        </w:rPr>
        <w:t>أولا: عمل المرأة الجزائرية في ضوء القوانين التشريعية</w:t>
      </w:r>
      <w:r w:rsidR="00EA4826">
        <w:rPr>
          <w:rFonts w:cs="Simplified Arabic" w:hint="cs"/>
          <w:b/>
          <w:bCs/>
          <w:sz w:val="32"/>
          <w:szCs w:val="32"/>
          <w:rtl/>
        </w:rPr>
        <w:t>.......................................64</w:t>
      </w:r>
    </w:p>
    <w:p w:rsidR="000B7EB2" w:rsidRPr="00BE4563" w:rsidRDefault="000B7EB2" w:rsidP="000B7EB2">
      <w:pPr>
        <w:bidi/>
        <w:jc w:val="left"/>
        <w:rPr>
          <w:rFonts w:cs="Simplified Arabic"/>
          <w:b/>
          <w:bCs/>
          <w:sz w:val="32"/>
          <w:szCs w:val="32"/>
          <w:lang w:bidi="ar-DZ"/>
        </w:rPr>
      </w:pPr>
      <w:r w:rsidRPr="00BE4563">
        <w:rPr>
          <w:rFonts w:cs="Simplified Arabic" w:hint="cs"/>
          <w:b/>
          <w:bCs/>
          <w:sz w:val="32"/>
          <w:szCs w:val="32"/>
          <w:rtl/>
        </w:rPr>
        <w:t>ثانيــــــــــا: المـــــــــرأة الجزائريــــــــــــة و اتخاذ القـــــــــــــــــــرار</w:t>
      </w:r>
      <w:r w:rsidR="00EA4826">
        <w:rPr>
          <w:rFonts w:cs="Simplified Arabic" w:hint="cs"/>
          <w:b/>
          <w:bCs/>
          <w:sz w:val="32"/>
          <w:szCs w:val="32"/>
          <w:rtl/>
        </w:rPr>
        <w:t>........................................72</w:t>
      </w:r>
    </w:p>
    <w:p w:rsidR="000B7EB2" w:rsidRPr="00BE4563" w:rsidRDefault="000B7EB2" w:rsidP="000B7EB2">
      <w:pPr>
        <w:bidi/>
        <w:jc w:val="left"/>
        <w:rPr>
          <w:rFonts w:cs="Simplified Arabic"/>
          <w:sz w:val="32"/>
          <w:szCs w:val="32"/>
          <w:rtl/>
        </w:rPr>
      </w:pPr>
      <w:r w:rsidRPr="00BE4563">
        <w:rPr>
          <w:rFonts w:cs="Simplified Arabic" w:hint="cs"/>
          <w:b/>
          <w:bCs/>
          <w:sz w:val="32"/>
          <w:szCs w:val="32"/>
          <w:rtl/>
        </w:rPr>
        <w:t>ثالثا: انعكاسات عمل المرأة الجزائرية على الأسرة و المجتمع</w:t>
      </w:r>
    </w:p>
    <w:p w:rsidR="000B7EB2" w:rsidRPr="00BE4563" w:rsidRDefault="000B7EB2" w:rsidP="000B7EB2">
      <w:pPr>
        <w:bidi/>
        <w:jc w:val="left"/>
        <w:rPr>
          <w:rFonts w:cs="Simplified Arabic"/>
          <w:sz w:val="32"/>
          <w:szCs w:val="32"/>
          <w:rtl/>
        </w:rPr>
      </w:pPr>
      <w:r w:rsidRPr="00BE4563">
        <w:rPr>
          <w:rFonts w:cs="Simplified Arabic" w:hint="cs"/>
          <w:sz w:val="32"/>
          <w:szCs w:val="32"/>
          <w:rtl/>
        </w:rPr>
        <w:t>1-علــــــــــــــــــــــــى الأســـــــــــــــــــــــــــرة</w:t>
      </w:r>
      <w:r w:rsidR="00EA4826">
        <w:rPr>
          <w:rFonts w:cs="Simplified Arabic" w:hint="cs"/>
          <w:sz w:val="32"/>
          <w:szCs w:val="32"/>
          <w:rtl/>
        </w:rPr>
        <w:t>...................................................................74</w:t>
      </w:r>
    </w:p>
    <w:p w:rsidR="000B7EB2" w:rsidRPr="00BE4563" w:rsidRDefault="000B7EB2" w:rsidP="000B7EB2">
      <w:pPr>
        <w:bidi/>
        <w:jc w:val="left"/>
        <w:rPr>
          <w:rFonts w:cs="Simplified Arabic"/>
          <w:sz w:val="32"/>
          <w:szCs w:val="32"/>
          <w:rtl/>
        </w:rPr>
      </w:pPr>
      <w:r w:rsidRPr="00BE4563">
        <w:rPr>
          <w:rFonts w:cs="Simplified Arabic" w:hint="cs"/>
          <w:sz w:val="32"/>
          <w:szCs w:val="32"/>
          <w:rtl/>
        </w:rPr>
        <w:lastRenderedPageBreak/>
        <w:t>2- علـــــــــــــــــــــــى المجتمـــــــــــــــــــــــــــع</w:t>
      </w:r>
      <w:r w:rsidR="00EA4826">
        <w:rPr>
          <w:rFonts w:cs="Simplified Arabic" w:hint="cs"/>
          <w:sz w:val="32"/>
          <w:szCs w:val="32"/>
          <w:rtl/>
        </w:rPr>
        <w:t>...............................................................79</w:t>
      </w:r>
    </w:p>
    <w:p w:rsidR="000B7EB2" w:rsidRPr="00BA4355" w:rsidRDefault="000B7EB2" w:rsidP="000B7EB2">
      <w:pPr>
        <w:bidi/>
        <w:jc w:val="left"/>
        <w:rPr>
          <w:rFonts w:cs="Simplified Arabic"/>
          <w:b/>
          <w:bCs/>
          <w:sz w:val="32"/>
          <w:szCs w:val="32"/>
          <w:rtl/>
        </w:rPr>
      </w:pPr>
      <w:r w:rsidRPr="00BE4563">
        <w:rPr>
          <w:rFonts w:cs="Simplified Arabic" w:hint="cs"/>
          <w:b/>
          <w:bCs/>
          <w:sz w:val="32"/>
          <w:szCs w:val="32"/>
          <w:rtl/>
        </w:rPr>
        <w:t>رابعا:</w:t>
      </w:r>
      <w:r w:rsidRPr="00EA4826">
        <w:rPr>
          <w:rFonts w:cs="Simplified Arabic" w:hint="cs"/>
          <w:b/>
          <w:bCs/>
          <w:sz w:val="28"/>
          <w:szCs w:val="28"/>
          <w:rtl/>
        </w:rPr>
        <w:t>دور المرأة الجزائرية في تفعيل سياسات التنمية الاقتصادية و أهم العوائق التي تواجهها</w:t>
      </w:r>
      <w:r w:rsidR="00EA4826">
        <w:rPr>
          <w:rFonts w:cs="Simplified Arabic" w:hint="cs"/>
          <w:b/>
          <w:bCs/>
          <w:sz w:val="28"/>
          <w:szCs w:val="28"/>
          <w:rtl/>
        </w:rPr>
        <w:t>.............80</w:t>
      </w:r>
    </w:p>
    <w:p w:rsidR="000B7EB2" w:rsidRPr="00BE4563" w:rsidRDefault="000B7EB2" w:rsidP="000B7EB2">
      <w:pPr>
        <w:bidi/>
        <w:jc w:val="left"/>
        <w:rPr>
          <w:rFonts w:cs="Simplified Arabic"/>
          <w:sz w:val="32"/>
          <w:szCs w:val="32"/>
          <w:rtl/>
        </w:rPr>
      </w:pPr>
      <w:r w:rsidRPr="00BE4563">
        <w:rPr>
          <w:rFonts w:cs="Simplified Arabic" w:hint="cs"/>
          <w:sz w:val="32"/>
          <w:szCs w:val="32"/>
          <w:rtl/>
        </w:rPr>
        <w:t>خاتمة الفصل</w:t>
      </w:r>
    </w:p>
    <w:p w:rsidR="000B7EB2" w:rsidRPr="00BE4563" w:rsidRDefault="008C773D" w:rsidP="000B7EB2">
      <w:pPr>
        <w:bidi/>
        <w:jc w:val="left"/>
        <w:rPr>
          <w:rFonts w:cs="Simplified Arabic"/>
          <w:b/>
          <w:bCs/>
          <w:sz w:val="32"/>
          <w:szCs w:val="32"/>
          <w:rtl/>
        </w:rPr>
      </w:pPr>
      <w:r>
        <w:rPr>
          <w:rFonts w:cs="Simplified Arabic"/>
          <w:b/>
          <w:bCs/>
          <w:sz w:val="32"/>
          <w:szCs w:val="32"/>
          <w:rtl/>
        </w:rPr>
        <w:pict>
          <v:rect id="_x0000_s1171" style="position:absolute;left:0;text-align:left;margin-left:11.7pt;margin-top:2.5pt;width:468pt;height:19.65pt;z-index:-251596800" fillcolor="#9cf" stroked="f" strokecolor="#0cf">
            <v:fill opacity="27525f"/>
          </v:rect>
        </w:pict>
      </w:r>
      <w:r w:rsidR="000B7EB2" w:rsidRPr="00BE4563">
        <w:rPr>
          <w:rFonts w:cs="Simplified Arabic" w:hint="cs"/>
          <w:b/>
          <w:bCs/>
          <w:sz w:val="32"/>
          <w:szCs w:val="32"/>
          <w:rtl/>
        </w:rPr>
        <w:t xml:space="preserve">الفـصل الرابــع: </w:t>
      </w:r>
      <w:r w:rsidR="000B7EB2" w:rsidRPr="00BE4563">
        <w:rPr>
          <w:rFonts w:cs="Simplified Arabic" w:hint="cs"/>
          <w:b/>
          <w:bCs/>
          <w:i/>
          <w:iCs/>
          <w:sz w:val="32"/>
          <w:szCs w:val="32"/>
          <w:rtl/>
          <w:lang w:bidi="ar-DZ"/>
        </w:rPr>
        <w:t>التنميـــــــــة الاقتصادية</w:t>
      </w:r>
    </w:p>
    <w:p w:rsidR="000B7EB2" w:rsidRPr="00BE4563" w:rsidRDefault="000B7EB2" w:rsidP="000B7EB2">
      <w:pPr>
        <w:bidi/>
        <w:jc w:val="left"/>
        <w:rPr>
          <w:rFonts w:cs="Simplified Arabic"/>
          <w:sz w:val="32"/>
          <w:szCs w:val="32"/>
          <w:rtl/>
        </w:rPr>
      </w:pPr>
      <w:r w:rsidRPr="00BE4563">
        <w:rPr>
          <w:rFonts w:cs="Simplified Arabic" w:hint="cs"/>
          <w:sz w:val="32"/>
          <w:szCs w:val="32"/>
          <w:rtl/>
        </w:rPr>
        <w:t>تمهيد الفصل</w:t>
      </w:r>
    </w:p>
    <w:p w:rsidR="000B7EB2" w:rsidRPr="00BE4563" w:rsidRDefault="000B7EB2" w:rsidP="000B7EB2">
      <w:pPr>
        <w:bidi/>
        <w:jc w:val="left"/>
        <w:rPr>
          <w:rFonts w:cs="Simplified Arabic"/>
          <w:b/>
          <w:bCs/>
          <w:sz w:val="32"/>
          <w:szCs w:val="32"/>
          <w:rtl/>
        </w:rPr>
      </w:pPr>
      <w:r w:rsidRPr="00BE4563">
        <w:rPr>
          <w:rFonts w:cs="Simplified Arabic" w:hint="cs"/>
          <w:b/>
          <w:bCs/>
          <w:sz w:val="32"/>
          <w:szCs w:val="32"/>
          <w:rtl/>
        </w:rPr>
        <w:t>أولا- مفهــــــــــــوم التنميــــــــــة الاقتصاديــــــــــــــة</w:t>
      </w:r>
    </w:p>
    <w:p w:rsidR="000B7EB2" w:rsidRPr="00BE4563" w:rsidRDefault="000B7EB2" w:rsidP="000B7EB2">
      <w:pPr>
        <w:bidi/>
        <w:jc w:val="left"/>
        <w:rPr>
          <w:rFonts w:cs="Simplified Arabic"/>
          <w:sz w:val="32"/>
          <w:szCs w:val="32"/>
          <w:rtl/>
        </w:rPr>
      </w:pPr>
      <w:r w:rsidRPr="00BE4563">
        <w:rPr>
          <w:rFonts w:cs="Simplified Arabic" w:hint="cs"/>
          <w:sz w:val="32"/>
          <w:szCs w:val="32"/>
          <w:rtl/>
        </w:rPr>
        <w:t>1-تعريفــــــــــــــــــــــــــــها</w:t>
      </w:r>
      <w:r w:rsidR="00EA4826">
        <w:rPr>
          <w:rFonts w:cs="Simplified Arabic" w:hint="cs"/>
          <w:sz w:val="32"/>
          <w:szCs w:val="32"/>
          <w:rtl/>
        </w:rPr>
        <w:t>............................................................................92</w:t>
      </w:r>
    </w:p>
    <w:p w:rsidR="000B7EB2" w:rsidRPr="00BE4563" w:rsidRDefault="000B7EB2" w:rsidP="000B7EB2">
      <w:pPr>
        <w:bidi/>
        <w:jc w:val="left"/>
        <w:rPr>
          <w:rFonts w:cs="Simplified Arabic"/>
          <w:sz w:val="32"/>
          <w:szCs w:val="32"/>
          <w:rtl/>
        </w:rPr>
      </w:pPr>
      <w:r w:rsidRPr="00BE4563">
        <w:rPr>
          <w:rFonts w:cs="Simplified Arabic" w:hint="cs"/>
          <w:sz w:val="32"/>
          <w:szCs w:val="32"/>
          <w:rtl/>
        </w:rPr>
        <w:t>2-أهميتــــــــــــــــــــــــها</w:t>
      </w:r>
      <w:r w:rsidR="00EA4826">
        <w:rPr>
          <w:rFonts w:cs="Simplified Arabic" w:hint="cs"/>
          <w:sz w:val="32"/>
          <w:szCs w:val="32"/>
          <w:rtl/>
        </w:rPr>
        <w:t>.............................................................................93</w:t>
      </w:r>
    </w:p>
    <w:p w:rsidR="000B7EB2" w:rsidRPr="00BE4563" w:rsidRDefault="000B7EB2" w:rsidP="000B7EB2">
      <w:pPr>
        <w:bidi/>
        <w:jc w:val="left"/>
        <w:rPr>
          <w:rFonts w:cs="Simplified Arabic"/>
          <w:sz w:val="32"/>
          <w:szCs w:val="32"/>
          <w:rtl/>
        </w:rPr>
      </w:pPr>
      <w:r w:rsidRPr="00BE4563">
        <w:rPr>
          <w:rFonts w:cs="Simplified Arabic" w:hint="cs"/>
          <w:sz w:val="32"/>
          <w:szCs w:val="32"/>
          <w:rtl/>
        </w:rPr>
        <w:t>3-أهدافــــــــــــــــــــــــــــــــها</w:t>
      </w:r>
      <w:r w:rsidR="00EA4826">
        <w:rPr>
          <w:rFonts w:cs="Simplified Arabic" w:hint="cs"/>
          <w:sz w:val="32"/>
          <w:szCs w:val="32"/>
          <w:rtl/>
        </w:rPr>
        <w:t>...........................................................................95</w:t>
      </w:r>
    </w:p>
    <w:p w:rsidR="000B7EB2" w:rsidRPr="00BE4563" w:rsidRDefault="000B7EB2" w:rsidP="000B7EB2">
      <w:pPr>
        <w:bidi/>
        <w:jc w:val="left"/>
        <w:rPr>
          <w:rFonts w:cs="Simplified Arabic"/>
          <w:b/>
          <w:bCs/>
          <w:sz w:val="32"/>
          <w:szCs w:val="32"/>
          <w:rtl/>
        </w:rPr>
      </w:pPr>
      <w:r w:rsidRPr="00BE4563">
        <w:rPr>
          <w:rFonts w:cs="Simplified Arabic" w:hint="cs"/>
          <w:b/>
          <w:bCs/>
          <w:sz w:val="32"/>
          <w:szCs w:val="32"/>
          <w:rtl/>
        </w:rPr>
        <w:t>ثانيـــــــــــــــــا- نمــــــــــــــاذج التنميــــــــــــــــــــــــة الاقتصاديـــــــــــــــــــــــة</w:t>
      </w:r>
    </w:p>
    <w:p w:rsidR="000B7EB2" w:rsidRPr="00BE4563" w:rsidRDefault="000B7EB2" w:rsidP="000B7EB2">
      <w:pPr>
        <w:bidi/>
        <w:jc w:val="left"/>
        <w:rPr>
          <w:rFonts w:cs="Simplified Arabic"/>
          <w:sz w:val="36"/>
          <w:szCs w:val="36"/>
          <w:rtl/>
        </w:rPr>
      </w:pPr>
      <w:r w:rsidRPr="00BE4563">
        <w:rPr>
          <w:rFonts w:cs="Simplified Arabic" w:hint="cs"/>
          <w:sz w:val="32"/>
          <w:szCs w:val="32"/>
          <w:rtl/>
        </w:rPr>
        <w:t>1</w:t>
      </w:r>
      <w:r w:rsidRPr="00BE4563">
        <w:rPr>
          <w:rFonts w:cs="Simplified Arabic" w:hint="cs"/>
          <w:sz w:val="36"/>
          <w:szCs w:val="36"/>
          <w:rtl/>
        </w:rPr>
        <w:t>-مقوماتهـــــــــــــــــــــــــــــــا</w:t>
      </w:r>
      <w:r w:rsidR="00EA4826">
        <w:rPr>
          <w:rFonts w:cs="Simplified Arabic" w:hint="cs"/>
          <w:sz w:val="36"/>
          <w:szCs w:val="36"/>
          <w:rtl/>
        </w:rPr>
        <w:t>.................................................................98</w:t>
      </w:r>
    </w:p>
    <w:p w:rsidR="000B7EB2" w:rsidRPr="00BE4563" w:rsidRDefault="000B7EB2" w:rsidP="000B7EB2">
      <w:pPr>
        <w:bidi/>
        <w:jc w:val="left"/>
        <w:rPr>
          <w:rFonts w:cs="Simplified Arabic"/>
          <w:sz w:val="36"/>
          <w:szCs w:val="36"/>
          <w:rtl/>
        </w:rPr>
      </w:pPr>
      <w:r w:rsidRPr="00BE4563">
        <w:rPr>
          <w:rFonts w:cs="Simplified Arabic" w:hint="cs"/>
          <w:sz w:val="36"/>
          <w:szCs w:val="36"/>
          <w:rtl/>
        </w:rPr>
        <w:t>2- مستلـــــــــــــــزماتهــــــــــــــــــــــــا</w:t>
      </w:r>
      <w:r w:rsidR="00EA4826">
        <w:rPr>
          <w:rFonts w:cs="Simplified Arabic" w:hint="cs"/>
          <w:sz w:val="36"/>
          <w:szCs w:val="36"/>
          <w:rtl/>
        </w:rPr>
        <w:t>............................................................99</w:t>
      </w:r>
    </w:p>
    <w:p w:rsidR="000B7EB2" w:rsidRPr="00BE4563" w:rsidRDefault="000B7EB2" w:rsidP="000B7EB2">
      <w:pPr>
        <w:bidi/>
        <w:jc w:val="left"/>
        <w:rPr>
          <w:rFonts w:cs="Simplified Arabic"/>
          <w:sz w:val="32"/>
          <w:szCs w:val="32"/>
          <w:rtl/>
        </w:rPr>
      </w:pPr>
      <w:r w:rsidRPr="00BE4563">
        <w:rPr>
          <w:rFonts w:cs="Simplified Arabic" w:hint="cs"/>
          <w:sz w:val="32"/>
          <w:szCs w:val="32"/>
          <w:rtl/>
        </w:rPr>
        <w:t>3- أبعـــــــــــادهــــــــــــــــــــــــــــــا</w:t>
      </w:r>
      <w:r w:rsidR="00EA4826">
        <w:rPr>
          <w:rFonts w:cs="Simplified Arabic" w:hint="cs"/>
          <w:sz w:val="32"/>
          <w:szCs w:val="32"/>
          <w:rtl/>
        </w:rPr>
        <w:t>........................................................................102</w:t>
      </w:r>
    </w:p>
    <w:p w:rsidR="000B7EB2" w:rsidRPr="00BE4563" w:rsidRDefault="000B7EB2" w:rsidP="000B7EB2">
      <w:pPr>
        <w:bidi/>
        <w:jc w:val="left"/>
        <w:rPr>
          <w:rFonts w:cs="Simplified Arabic"/>
          <w:b/>
          <w:bCs/>
          <w:sz w:val="32"/>
          <w:szCs w:val="32"/>
          <w:rtl/>
        </w:rPr>
      </w:pPr>
      <w:r w:rsidRPr="00BE4563">
        <w:rPr>
          <w:rFonts w:cs="Simplified Arabic" w:hint="cs"/>
          <w:b/>
          <w:bCs/>
          <w:sz w:val="32"/>
          <w:szCs w:val="32"/>
          <w:rtl/>
        </w:rPr>
        <w:t xml:space="preserve">ثالثـــــــــــــــــا </w:t>
      </w:r>
      <w:r w:rsidRPr="00BE4563">
        <w:rPr>
          <w:rFonts w:cs="Simplified Arabic"/>
          <w:b/>
          <w:bCs/>
          <w:sz w:val="32"/>
          <w:szCs w:val="32"/>
          <w:rtl/>
        </w:rPr>
        <w:t>–</w:t>
      </w:r>
      <w:r w:rsidRPr="00BE4563">
        <w:rPr>
          <w:rFonts w:cs="Simplified Arabic" w:hint="cs"/>
          <w:b/>
          <w:bCs/>
          <w:sz w:val="32"/>
          <w:szCs w:val="32"/>
          <w:rtl/>
        </w:rPr>
        <w:t xml:space="preserve"> مصـــادر تمويـــــــــل التنميــــة الاقتصاديــــة و معوقاتها</w:t>
      </w:r>
    </w:p>
    <w:p w:rsidR="000B7EB2" w:rsidRPr="00BE4563" w:rsidRDefault="000B7EB2" w:rsidP="000B7EB2">
      <w:pPr>
        <w:bidi/>
        <w:jc w:val="left"/>
        <w:rPr>
          <w:rFonts w:cs="Simplified Arabic"/>
          <w:sz w:val="32"/>
          <w:szCs w:val="32"/>
          <w:rtl/>
        </w:rPr>
      </w:pPr>
      <w:r w:rsidRPr="00BE4563">
        <w:rPr>
          <w:rFonts w:cs="Simplified Arabic" w:hint="cs"/>
          <w:sz w:val="32"/>
          <w:szCs w:val="32"/>
          <w:rtl/>
        </w:rPr>
        <w:t>1-المصــــــــــــــــادر الداخليــــــــــــــــــــــــــــــة</w:t>
      </w:r>
      <w:r w:rsidR="00EA4826">
        <w:rPr>
          <w:rFonts w:cs="Simplified Arabic" w:hint="cs"/>
          <w:sz w:val="32"/>
          <w:szCs w:val="32"/>
          <w:rtl/>
        </w:rPr>
        <w:t>.............................................................105</w:t>
      </w:r>
    </w:p>
    <w:p w:rsidR="000B7EB2" w:rsidRPr="00BE4563" w:rsidRDefault="000B7EB2" w:rsidP="000B7EB2">
      <w:pPr>
        <w:bidi/>
        <w:jc w:val="left"/>
        <w:rPr>
          <w:rFonts w:cs="Simplified Arabic"/>
          <w:sz w:val="32"/>
          <w:szCs w:val="32"/>
          <w:rtl/>
        </w:rPr>
      </w:pPr>
      <w:r w:rsidRPr="00BE4563">
        <w:rPr>
          <w:rFonts w:cs="Simplified Arabic" w:hint="cs"/>
          <w:sz w:val="32"/>
          <w:szCs w:val="32"/>
          <w:rtl/>
        </w:rPr>
        <w:t>2-المصـــــــــــــــــــــــــــادر الخارجيــــــــــــــــــــــــة</w:t>
      </w:r>
      <w:r w:rsidR="00EA4826">
        <w:rPr>
          <w:rFonts w:cs="Simplified Arabic" w:hint="cs"/>
          <w:sz w:val="32"/>
          <w:szCs w:val="32"/>
          <w:rtl/>
        </w:rPr>
        <w:t>...........................................................111</w:t>
      </w:r>
    </w:p>
    <w:p w:rsidR="000B7EB2" w:rsidRPr="00BE4563" w:rsidRDefault="000B7EB2" w:rsidP="000B7EB2">
      <w:pPr>
        <w:bidi/>
        <w:jc w:val="left"/>
        <w:rPr>
          <w:rFonts w:cs="Simplified Arabic"/>
          <w:sz w:val="32"/>
          <w:szCs w:val="32"/>
          <w:rtl/>
        </w:rPr>
      </w:pPr>
      <w:r w:rsidRPr="00BE4563">
        <w:rPr>
          <w:rFonts w:cs="Simplified Arabic" w:hint="cs"/>
          <w:sz w:val="32"/>
          <w:szCs w:val="32"/>
          <w:rtl/>
        </w:rPr>
        <w:t>3-معوقــــــات التنميـــــــة الاقتصاديــــــة</w:t>
      </w:r>
      <w:r w:rsidR="00EA4826">
        <w:rPr>
          <w:rFonts w:cs="Simplified Arabic" w:hint="cs"/>
          <w:sz w:val="32"/>
          <w:szCs w:val="32"/>
          <w:rtl/>
        </w:rPr>
        <w:t>..........................................................</w:t>
      </w:r>
    </w:p>
    <w:p w:rsidR="000B7EB2" w:rsidRPr="00BE4563" w:rsidRDefault="000B7EB2" w:rsidP="000B7EB2">
      <w:pPr>
        <w:bidi/>
        <w:jc w:val="left"/>
        <w:rPr>
          <w:rFonts w:cs="Simplified Arabic"/>
          <w:b/>
          <w:bCs/>
          <w:sz w:val="32"/>
          <w:szCs w:val="32"/>
          <w:rtl/>
        </w:rPr>
      </w:pPr>
      <w:r w:rsidRPr="00BE4563">
        <w:rPr>
          <w:rFonts w:cs="Simplified Arabic" w:hint="cs"/>
          <w:b/>
          <w:bCs/>
          <w:sz w:val="32"/>
          <w:szCs w:val="32"/>
          <w:rtl/>
        </w:rPr>
        <w:lastRenderedPageBreak/>
        <w:t xml:space="preserve">رابعا </w:t>
      </w:r>
      <w:r w:rsidRPr="00BE4563">
        <w:rPr>
          <w:rFonts w:cs="Simplified Arabic"/>
          <w:b/>
          <w:bCs/>
          <w:sz w:val="32"/>
          <w:szCs w:val="32"/>
          <w:rtl/>
        </w:rPr>
        <w:t>–</w:t>
      </w:r>
      <w:r w:rsidRPr="00BE4563">
        <w:rPr>
          <w:rFonts w:cs="Simplified Arabic" w:hint="cs"/>
          <w:b/>
          <w:bCs/>
          <w:sz w:val="32"/>
          <w:szCs w:val="32"/>
          <w:rtl/>
        </w:rPr>
        <w:t xml:space="preserve"> واقــــع التنميــــــة الاقتصاديـــــة فــــــــي الجزائــــــــــــــر</w:t>
      </w:r>
      <w:r w:rsidR="00EA4826">
        <w:rPr>
          <w:rFonts w:cs="Simplified Arabic" w:hint="cs"/>
          <w:b/>
          <w:bCs/>
          <w:sz w:val="32"/>
          <w:szCs w:val="32"/>
          <w:rtl/>
        </w:rPr>
        <w:t>.....................................119</w:t>
      </w:r>
    </w:p>
    <w:p w:rsidR="000B7EB2" w:rsidRPr="00BE4563" w:rsidRDefault="000B7EB2" w:rsidP="000B7EB2">
      <w:pPr>
        <w:bidi/>
        <w:jc w:val="left"/>
        <w:rPr>
          <w:rFonts w:cs="Simplified Arabic"/>
          <w:sz w:val="32"/>
          <w:szCs w:val="32"/>
          <w:rtl/>
        </w:rPr>
      </w:pPr>
      <w:r w:rsidRPr="00BE4563">
        <w:rPr>
          <w:rFonts w:cs="Simplified Arabic" w:hint="cs"/>
          <w:sz w:val="32"/>
          <w:szCs w:val="32"/>
          <w:rtl/>
        </w:rPr>
        <w:t>خاتمـــــــــــــــــــــــــة الفصــــــــــــــــــــــــــــــــــــل</w:t>
      </w:r>
    </w:p>
    <w:p w:rsidR="000B7EB2" w:rsidRPr="00BE4563" w:rsidRDefault="008C773D" w:rsidP="000B7EB2">
      <w:pPr>
        <w:bidi/>
        <w:jc w:val="left"/>
        <w:rPr>
          <w:rFonts w:cs="Simplified Arabic"/>
          <w:b/>
          <w:bCs/>
          <w:sz w:val="32"/>
          <w:szCs w:val="32"/>
          <w:rtl/>
        </w:rPr>
      </w:pPr>
      <w:r>
        <w:rPr>
          <w:rFonts w:cs="Simplified Arabic"/>
          <w:b/>
          <w:bCs/>
          <w:sz w:val="32"/>
          <w:szCs w:val="32"/>
          <w:rtl/>
        </w:rPr>
        <w:pict>
          <v:rect id="_x0000_s1176" style="position:absolute;left:0;text-align:left;margin-left:3.9pt;margin-top:6.45pt;width:468pt;height:14.95pt;z-index:-251591680" fillcolor="#9cf" stroked="f" strokecolor="#0cf">
            <v:fill opacity="27525f"/>
          </v:rect>
        </w:pict>
      </w:r>
      <w:r w:rsidR="000B7EB2" w:rsidRPr="00BE4563">
        <w:rPr>
          <w:rFonts w:cs="Simplified Arabic" w:hint="cs"/>
          <w:b/>
          <w:bCs/>
          <w:sz w:val="32"/>
          <w:szCs w:val="32"/>
          <w:rtl/>
        </w:rPr>
        <w:t>الفصل الخامس: مشاركة المرأة الجزائرية في التنمية الاقتصادية"المرأةالمقاولاتية نموذجا"</w:t>
      </w:r>
    </w:p>
    <w:p w:rsidR="000B7EB2" w:rsidRPr="00BE4563" w:rsidRDefault="000B7EB2" w:rsidP="000B7EB2">
      <w:pPr>
        <w:bidi/>
        <w:jc w:val="left"/>
        <w:rPr>
          <w:rFonts w:cs="Simplified Arabic"/>
          <w:sz w:val="32"/>
          <w:szCs w:val="32"/>
          <w:rtl/>
        </w:rPr>
      </w:pPr>
      <w:r w:rsidRPr="00BE4563">
        <w:rPr>
          <w:rFonts w:cs="Simplified Arabic"/>
          <w:sz w:val="32"/>
          <w:szCs w:val="32"/>
          <w:rtl/>
        </w:rPr>
        <w:t xml:space="preserve">أولا- </w:t>
      </w:r>
      <w:r w:rsidRPr="00BE4563">
        <w:rPr>
          <w:rFonts w:cs="Simplified Arabic" w:hint="cs"/>
          <w:sz w:val="32"/>
          <w:szCs w:val="32"/>
          <w:rtl/>
        </w:rPr>
        <w:t>مفهوم المقاولاتية النسوية</w:t>
      </w:r>
      <w:r w:rsidR="00EA4826">
        <w:rPr>
          <w:rFonts w:cs="Simplified Arabic" w:hint="cs"/>
          <w:sz w:val="32"/>
          <w:szCs w:val="32"/>
          <w:rtl/>
        </w:rPr>
        <w:t>...............................................................127</w:t>
      </w:r>
    </w:p>
    <w:p w:rsidR="000B7EB2" w:rsidRPr="00BE4563" w:rsidRDefault="000B7EB2" w:rsidP="000B7EB2">
      <w:pPr>
        <w:bidi/>
        <w:jc w:val="left"/>
        <w:rPr>
          <w:rFonts w:cs="Simplified Arabic"/>
          <w:sz w:val="32"/>
          <w:szCs w:val="32"/>
          <w:rtl/>
        </w:rPr>
      </w:pPr>
      <w:r w:rsidRPr="00BE4563">
        <w:rPr>
          <w:rFonts w:cs="Simplified Arabic"/>
          <w:sz w:val="32"/>
          <w:szCs w:val="32"/>
          <w:rtl/>
        </w:rPr>
        <w:t xml:space="preserve">ثانيا: </w:t>
      </w:r>
      <w:r w:rsidRPr="00BE4563">
        <w:rPr>
          <w:rFonts w:cs="Simplified Arabic" w:hint="cs"/>
          <w:sz w:val="32"/>
          <w:szCs w:val="32"/>
          <w:rtl/>
        </w:rPr>
        <w:t>المعالجة النظرية السوسيولوجية لظاهرة</w:t>
      </w:r>
      <w:r w:rsidRPr="00BE4563">
        <w:rPr>
          <w:rFonts w:cs="Simplified Arabic"/>
          <w:sz w:val="32"/>
          <w:szCs w:val="32"/>
          <w:rtl/>
        </w:rPr>
        <w:t xml:space="preserve"> المرأة المقولة</w:t>
      </w:r>
      <w:r w:rsidR="00EA4826">
        <w:rPr>
          <w:rFonts w:cs="Simplified Arabic" w:hint="cs"/>
          <w:sz w:val="32"/>
          <w:szCs w:val="32"/>
          <w:rtl/>
        </w:rPr>
        <w:t>....................................135</w:t>
      </w:r>
    </w:p>
    <w:p w:rsidR="000B7EB2" w:rsidRPr="00BE4563" w:rsidRDefault="000B7EB2" w:rsidP="000B7EB2">
      <w:pPr>
        <w:bidi/>
        <w:jc w:val="left"/>
        <w:rPr>
          <w:rFonts w:cs="Simplified Arabic"/>
          <w:sz w:val="32"/>
          <w:szCs w:val="32"/>
          <w:rtl/>
        </w:rPr>
      </w:pPr>
      <w:r w:rsidRPr="00BE4563">
        <w:rPr>
          <w:rFonts w:cs="Simplified Arabic"/>
          <w:sz w:val="32"/>
          <w:szCs w:val="32"/>
          <w:rtl/>
        </w:rPr>
        <w:t xml:space="preserve">ثالثا: </w:t>
      </w:r>
      <w:r w:rsidRPr="00BE4563">
        <w:rPr>
          <w:rFonts w:cs="Simplified Arabic" w:hint="cs"/>
          <w:sz w:val="32"/>
          <w:szCs w:val="32"/>
          <w:rtl/>
        </w:rPr>
        <w:t>واقع</w:t>
      </w:r>
      <w:r w:rsidRPr="00BE4563">
        <w:rPr>
          <w:rFonts w:cs="Simplified Arabic"/>
          <w:sz w:val="32"/>
          <w:szCs w:val="32"/>
          <w:rtl/>
        </w:rPr>
        <w:t xml:space="preserve"> المقاولــــــــــــــــــــة</w:t>
      </w:r>
      <w:r w:rsidRPr="00BE4563">
        <w:rPr>
          <w:rFonts w:cs="Simplified Arabic" w:hint="cs"/>
          <w:sz w:val="32"/>
          <w:szCs w:val="32"/>
          <w:rtl/>
        </w:rPr>
        <w:t xml:space="preserve"> النسوية</w:t>
      </w:r>
      <w:r w:rsidRPr="00BE4563">
        <w:rPr>
          <w:rFonts w:cs="Simplified Arabic"/>
          <w:sz w:val="32"/>
          <w:szCs w:val="32"/>
          <w:rtl/>
        </w:rPr>
        <w:t xml:space="preserve"> في الجزائر</w:t>
      </w:r>
      <w:r w:rsidR="00EA4826">
        <w:rPr>
          <w:rFonts w:cs="Simplified Arabic" w:hint="cs"/>
          <w:sz w:val="32"/>
          <w:szCs w:val="32"/>
          <w:rtl/>
        </w:rPr>
        <w:t>...................................................145</w:t>
      </w:r>
    </w:p>
    <w:p w:rsidR="000B7EB2" w:rsidRPr="00BE4563" w:rsidRDefault="000B7EB2" w:rsidP="000B7EB2">
      <w:pPr>
        <w:bidi/>
        <w:jc w:val="left"/>
        <w:rPr>
          <w:rFonts w:cs="Simplified Arabic"/>
          <w:sz w:val="32"/>
          <w:szCs w:val="32"/>
          <w:rtl/>
        </w:rPr>
      </w:pPr>
      <w:r w:rsidRPr="00BE4563">
        <w:rPr>
          <w:rFonts w:cs="Simplified Arabic"/>
          <w:sz w:val="32"/>
          <w:szCs w:val="32"/>
          <w:rtl/>
        </w:rPr>
        <w:t xml:space="preserve">رابعا: </w:t>
      </w:r>
      <w:r w:rsidRPr="00BE4563">
        <w:rPr>
          <w:rFonts w:cs="Simplified Arabic" w:hint="cs"/>
          <w:sz w:val="32"/>
          <w:szCs w:val="32"/>
          <w:rtl/>
        </w:rPr>
        <w:t>اليات دعم المقاولاتية النسوية في الجزائر</w:t>
      </w:r>
      <w:r w:rsidR="00EA4826">
        <w:rPr>
          <w:rFonts w:cs="Simplified Arabic" w:hint="cs"/>
          <w:sz w:val="32"/>
          <w:szCs w:val="32"/>
          <w:rtl/>
        </w:rPr>
        <w:t>...............................................153</w:t>
      </w:r>
    </w:p>
    <w:p w:rsidR="000B7EB2" w:rsidRPr="00BE4563" w:rsidRDefault="000B7EB2" w:rsidP="000B7EB2">
      <w:pPr>
        <w:bidi/>
        <w:jc w:val="left"/>
        <w:rPr>
          <w:rFonts w:cs="Simplified Arabic"/>
          <w:sz w:val="32"/>
          <w:szCs w:val="32"/>
          <w:rtl/>
        </w:rPr>
      </w:pPr>
      <w:r w:rsidRPr="00BE4563">
        <w:rPr>
          <w:rFonts w:cs="Simplified Arabic" w:hint="cs"/>
          <w:sz w:val="32"/>
          <w:szCs w:val="32"/>
          <w:rtl/>
        </w:rPr>
        <w:t>القسم الثاني: الجانب الميداني</w:t>
      </w:r>
    </w:p>
    <w:p w:rsidR="000B7EB2" w:rsidRPr="00BE4563" w:rsidRDefault="008C773D" w:rsidP="000B7EB2">
      <w:pPr>
        <w:bidi/>
        <w:jc w:val="left"/>
        <w:rPr>
          <w:rFonts w:cs="Simplified Arabic"/>
          <w:b/>
          <w:bCs/>
          <w:sz w:val="32"/>
          <w:szCs w:val="32"/>
          <w:rtl/>
        </w:rPr>
      </w:pPr>
      <w:r>
        <w:rPr>
          <w:rFonts w:cs="Simplified Arabic"/>
          <w:b/>
          <w:bCs/>
          <w:sz w:val="32"/>
          <w:szCs w:val="32"/>
          <w:rtl/>
        </w:rPr>
        <w:pict>
          <v:rect id="_x0000_s1172" style="position:absolute;left:0;text-align:left;margin-left:3.9pt;margin-top:6.45pt;width:468pt;height:14.95pt;z-index:-251595776" fillcolor="#9cf" stroked="f" strokecolor="#0cf">
            <v:fill opacity="27525f"/>
          </v:rect>
        </w:pict>
      </w:r>
      <w:r w:rsidR="000B7EB2" w:rsidRPr="00BE4563">
        <w:rPr>
          <w:rFonts w:cs="Simplified Arabic" w:hint="cs"/>
          <w:b/>
          <w:bCs/>
          <w:sz w:val="32"/>
          <w:szCs w:val="32"/>
          <w:rtl/>
        </w:rPr>
        <w:t>الفصل السادسس: الاطار المنهجي للدراسة التطبيقية</w:t>
      </w:r>
    </w:p>
    <w:p w:rsidR="000B7EB2" w:rsidRPr="00BE4563" w:rsidRDefault="000B7EB2" w:rsidP="000B7EB2">
      <w:pPr>
        <w:bidi/>
        <w:jc w:val="left"/>
        <w:rPr>
          <w:rFonts w:cs="Simplified Arabic"/>
          <w:b/>
          <w:bCs/>
          <w:sz w:val="32"/>
          <w:szCs w:val="32"/>
          <w:rtl/>
        </w:rPr>
      </w:pPr>
      <w:r w:rsidRPr="00BE4563">
        <w:rPr>
          <w:rFonts w:cs="Simplified Arabic" w:hint="cs"/>
          <w:b/>
          <w:bCs/>
          <w:sz w:val="32"/>
          <w:szCs w:val="32"/>
          <w:rtl/>
        </w:rPr>
        <w:t>أولا : مجـــــــــــــــــال الدراســــــــــــــــــــــــــة الميداينــــــــــــــــــــة</w:t>
      </w:r>
    </w:p>
    <w:p w:rsidR="000B7EB2" w:rsidRPr="00BE4563" w:rsidRDefault="000B7EB2" w:rsidP="000B7EB2">
      <w:pPr>
        <w:numPr>
          <w:ilvl w:val="0"/>
          <w:numId w:val="1"/>
        </w:numPr>
        <w:bidi/>
        <w:jc w:val="left"/>
        <w:rPr>
          <w:rFonts w:cs="Simplified Arabic"/>
          <w:sz w:val="36"/>
          <w:szCs w:val="36"/>
          <w:rtl/>
        </w:rPr>
      </w:pPr>
      <w:r w:rsidRPr="00BE4563">
        <w:rPr>
          <w:rFonts w:cs="Simplified Arabic" w:hint="cs"/>
          <w:sz w:val="36"/>
          <w:szCs w:val="36"/>
          <w:rtl/>
        </w:rPr>
        <w:t>المجــــــــــال المكانـــــــــــــي و البشــــــــــــــــــــــــــــــــــري</w:t>
      </w:r>
      <w:r w:rsidR="00EA4826">
        <w:rPr>
          <w:rFonts w:cs="Simplified Arabic" w:hint="cs"/>
          <w:sz w:val="36"/>
          <w:szCs w:val="36"/>
          <w:rtl/>
        </w:rPr>
        <w:t>.......................................171</w:t>
      </w:r>
    </w:p>
    <w:p w:rsidR="000B7EB2" w:rsidRPr="00BE4563" w:rsidRDefault="000B7EB2" w:rsidP="000B7EB2">
      <w:pPr>
        <w:numPr>
          <w:ilvl w:val="0"/>
          <w:numId w:val="1"/>
        </w:numPr>
        <w:bidi/>
        <w:jc w:val="left"/>
        <w:rPr>
          <w:rFonts w:cs="Simplified Arabic"/>
          <w:sz w:val="36"/>
          <w:szCs w:val="36"/>
          <w:lang w:bidi="ar-DZ"/>
        </w:rPr>
      </w:pPr>
      <w:r w:rsidRPr="00BE4563">
        <w:rPr>
          <w:rFonts w:cs="Simplified Arabic" w:hint="cs"/>
          <w:sz w:val="36"/>
          <w:szCs w:val="36"/>
          <w:rtl/>
        </w:rPr>
        <w:t>المجـــــــــــــــــــــــــــــال الزمانـــــــــــــــــــــــــــــــــــــــي.</w:t>
      </w:r>
      <w:r w:rsidR="00EA4826">
        <w:rPr>
          <w:rFonts w:cs="Simplified Arabic" w:hint="cs"/>
          <w:sz w:val="36"/>
          <w:szCs w:val="36"/>
          <w:rtl/>
        </w:rPr>
        <w:t>.............................................172</w:t>
      </w:r>
    </w:p>
    <w:p w:rsidR="000B7EB2" w:rsidRPr="00BE4563" w:rsidRDefault="000B7EB2" w:rsidP="000B7EB2">
      <w:pPr>
        <w:bidi/>
        <w:jc w:val="left"/>
        <w:rPr>
          <w:rFonts w:cs="Simplified Arabic"/>
          <w:b/>
          <w:bCs/>
          <w:sz w:val="32"/>
          <w:szCs w:val="32"/>
          <w:rtl/>
          <w:lang w:bidi="ar-DZ"/>
        </w:rPr>
      </w:pPr>
      <w:r w:rsidRPr="00BE4563">
        <w:rPr>
          <w:rFonts w:cs="Simplified Arabic" w:hint="cs"/>
          <w:b/>
          <w:bCs/>
          <w:sz w:val="32"/>
          <w:szCs w:val="32"/>
          <w:rtl/>
          <w:lang w:bidi="ar-DZ"/>
        </w:rPr>
        <w:t>ثانيــــــــــــــــــــــــــــــــا: منهجية الدراســــــــــــــــــــــــة الميدانيـــــــــــــــــــــــــــــــــــــــة</w:t>
      </w:r>
    </w:p>
    <w:p w:rsidR="000B7EB2" w:rsidRPr="00BE4563" w:rsidRDefault="000B7EB2" w:rsidP="000B7EB2">
      <w:pPr>
        <w:numPr>
          <w:ilvl w:val="0"/>
          <w:numId w:val="2"/>
        </w:numPr>
        <w:tabs>
          <w:tab w:val="num" w:pos="432"/>
        </w:tabs>
        <w:bidi/>
        <w:jc w:val="left"/>
        <w:rPr>
          <w:rFonts w:cs="Simplified Arabic"/>
          <w:sz w:val="32"/>
          <w:szCs w:val="32"/>
          <w:lang w:bidi="ar-DZ"/>
        </w:rPr>
      </w:pPr>
      <w:r w:rsidRPr="00BE4563">
        <w:rPr>
          <w:rFonts w:cs="Simplified Arabic" w:hint="cs"/>
          <w:sz w:val="32"/>
          <w:szCs w:val="32"/>
          <w:rtl/>
          <w:lang w:bidi="ar-DZ"/>
        </w:rPr>
        <w:t>منهــــــــــــــــــــــــــــــــج البحــــــــــــــــث.</w:t>
      </w:r>
      <w:r w:rsidR="00EA4826">
        <w:rPr>
          <w:rFonts w:cs="Simplified Arabic" w:hint="cs"/>
          <w:sz w:val="32"/>
          <w:szCs w:val="32"/>
          <w:rtl/>
          <w:lang w:bidi="ar-DZ"/>
        </w:rPr>
        <w:t>..........................................................174</w:t>
      </w:r>
    </w:p>
    <w:p w:rsidR="000B7EB2" w:rsidRDefault="000B7EB2" w:rsidP="000B7EB2">
      <w:pPr>
        <w:numPr>
          <w:ilvl w:val="0"/>
          <w:numId w:val="2"/>
        </w:numPr>
        <w:tabs>
          <w:tab w:val="num" w:pos="432"/>
        </w:tabs>
        <w:bidi/>
        <w:jc w:val="left"/>
        <w:rPr>
          <w:rFonts w:cs="Simplified Arabic"/>
          <w:sz w:val="32"/>
          <w:szCs w:val="32"/>
          <w:lang w:bidi="ar-DZ"/>
        </w:rPr>
      </w:pPr>
      <w:r w:rsidRPr="00BE4563">
        <w:rPr>
          <w:rFonts w:cs="Simplified Arabic" w:hint="cs"/>
          <w:sz w:val="32"/>
          <w:szCs w:val="32"/>
          <w:rtl/>
          <w:lang w:bidi="ar-DZ"/>
        </w:rPr>
        <w:t>أدوات جمــــــــــــــــــع البيـــــــانــــــــــــــــــــــــــــات.</w:t>
      </w:r>
      <w:r w:rsidR="00EA4826">
        <w:rPr>
          <w:rFonts w:cs="Simplified Arabic" w:hint="cs"/>
          <w:sz w:val="32"/>
          <w:szCs w:val="32"/>
          <w:rtl/>
          <w:lang w:bidi="ar-DZ"/>
        </w:rPr>
        <w:t>.................................................176</w:t>
      </w:r>
    </w:p>
    <w:p w:rsidR="00EA4826" w:rsidRPr="00BE4563" w:rsidRDefault="00EA4826" w:rsidP="00EA4826">
      <w:pPr>
        <w:numPr>
          <w:ilvl w:val="0"/>
          <w:numId w:val="2"/>
        </w:numPr>
        <w:tabs>
          <w:tab w:val="num" w:pos="432"/>
        </w:tabs>
        <w:bidi/>
        <w:jc w:val="left"/>
        <w:rPr>
          <w:rFonts w:cs="Simplified Arabic"/>
          <w:sz w:val="32"/>
          <w:szCs w:val="32"/>
          <w:lang w:bidi="ar-DZ"/>
        </w:rPr>
      </w:pPr>
      <w:r>
        <w:rPr>
          <w:rFonts w:cs="Simplified Arabic" w:hint="cs"/>
          <w:sz w:val="32"/>
          <w:szCs w:val="32"/>
          <w:rtl/>
          <w:lang w:bidi="ar-DZ"/>
        </w:rPr>
        <w:t>عينــــــــــة الدراســـــــــــة................................................................180</w:t>
      </w:r>
    </w:p>
    <w:p w:rsidR="000B7EB2" w:rsidRPr="00BE4563" w:rsidRDefault="008C773D" w:rsidP="000B7EB2">
      <w:pPr>
        <w:bidi/>
        <w:jc w:val="left"/>
        <w:rPr>
          <w:rFonts w:cs="Simplified Arabic"/>
          <w:b/>
          <w:bCs/>
          <w:sz w:val="32"/>
          <w:szCs w:val="32"/>
          <w:rtl/>
        </w:rPr>
      </w:pPr>
      <w:r>
        <w:rPr>
          <w:rFonts w:cs="Simplified Arabic"/>
          <w:b/>
          <w:bCs/>
          <w:sz w:val="32"/>
          <w:szCs w:val="32"/>
          <w:rtl/>
        </w:rPr>
        <w:pict>
          <v:rect id="_x0000_s1175" style="position:absolute;left:0;text-align:left;margin-left:17pt;margin-top:5.15pt;width:468pt;height:17.5pt;z-index:-251592704" fillcolor="#9cf" stroked="f" strokecolor="#0cf">
            <v:fill opacity="27525f"/>
          </v:rect>
        </w:pict>
      </w:r>
      <w:r w:rsidR="000B7EB2" w:rsidRPr="00BE4563">
        <w:rPr>
          <w:rFonts w:cs="Simplified Arabic" w:hint="cs"/>
          <w:b/>
          <w:bCs/>
          <w:sz w:val="32"/>
          <w:szCs w:val="32"/>
          <w:rtl/>
        </w:rPr>
        <w:t>الفصل السابع: جمع تبويب تحليل و تفسير البيانات</w:t>
      </w:r>
    </w:p>
    <w:p w:rsidR="000B7EB2" w:rsidRPr="00BE4563" w:rsidRDefault="000B7EB2" w:rsidP="000B7EB2">
      <w:pPr>
        <w:bidi/>
        <w:jc w:val="left"/>
        <w:rPr>
          <w:rFonts w:cs="Simplified Arabic"/>
          <w:sz w:val="32"/>
          <w:szCs w:val="32"/>
          <w:rtl/>
        </w:rPr>
      </w:pPr>
      <w:r w:rsidRPr="00BE4563">
        <w:rPr>
          <w:rFonts w:cs="Simplified Arabic" w:hint="cs"/>
          <w:sz w:val="32"/>
          <w:szCs w:val="32"/>
          <w:rtl/>
        </w:rPr>
        <w:lastRenderedPageBreak/>
        <w:t>أولا: تحليــــــــــــــــــــل و تفسيـــــــــــــــــــــــر البيانـــــــــــــــــــــــــات</w:t>
      </w:r>
      <w:r w:rsidR="00EA4826">
        <w:rPr>
          <w:rFonts w:cs="Simplified Arabic" w:hint="cs"/>
          <w:sz w:val="32"/>
          <w:szCs w:val="32"/>
          <w:rtl/>
        </w:rPr>
        <w:t>.................................................184</w:t>
      </w:r>
    </w:p>
    <w:p w:rsidR="000B7EB2" w:rsidRPr="00BE4563" w:rsidRDefault="00EA4826" w:rsidP="00EA4826">
      <w:pPr>
        <w:bidi/>
        <w:jc w:val="left"/>
        <w:rPr>
          <w:rFonts w:cs="Simplified Arabic"/>
          <w:sz w:val="32"/>
          <w:szCs w:val="32"/>
          <w:rtl/>
        </w:rPr>
      </w:pPr>
      <w:r>
        <w:rPr>
          <w:rFonts w:cs="Simplified Arabic" w:hint="cs"/>
          <w:sz w:val="32"/>
          <w:szCs w:val="32"/>
          <w:rtl/>
        </w:rPr>
        <w:t>ثانيا</w:t>
      </w:r>
      <w:r w:rsidR="000B7EB2" w:rsidRPr="00BE4563">
        <w:rPr>
          <w:rFonts w:cs="Simplified Arabic" w:hint="cs"/>
          <w:sz w:val="32"/>
          <w:szCs w:val="32"/>
          <w:rtl/>
        </w:rPr>
        <w:t xml:space="preserve">: تحليل النتائج </w:t>
      </w:r>
      <w:r>
        <w:rPr>
          <w:rFonts w:cs="Simplified Arabic" w:hint="cs"/>
          <w:sz w:val="32"/>
          <w:szCs w:val="32"/>
          <w:rtl/>
        </w:rPr>
        <w:t>على ضوء فرضيات الدراسة..............................................244</w:t>
      </w:r>
    </w:p>
    <w:p w:rsidR="000B7EB2" w:rsidRPr="00BE4563" w:rsidRDefault="000B7EB2" w:rsidP="00EA4826">
      <w:pPr>
        <w:bidi/>
        <w:jc w:val="left"/>
        <w:rPr>
          <w:rFonts w:cs="Simplified Arabic"/>
          <w:sz w:val="32"/>
          <w:szCs w:val="32"/>
          <w:rtl/>
        </w:rPr>
      </w:pPr>
      <w:r w:rsidRPr="00BE4563">
        <w:rPr>
          <w:rFonts w:cs="Simplified Arabic" w:hint="cs"/>
          <w:sz w:val="32"/>
          <w:szCs w:val="32"/>
          <w:rtl/>
        </w:rPr>
        <w:t>رابعا</w:t>
      </w:r>
      <w:r w:rsidR="00EA4826">
        <w:rPr>
          <w:rFonts w:cs="Simplified Arabic" w:hint="cs"/>
          <w:sz w:val="32"/>
          <w:szCs w:val="32"/>
          <w:rtl/>
        </w:rPr>
        <w:t>توصيات و اقتراحات..................................................................</w:t>
      </w:r>
    </w:p>
    <w:p w:rsidR="000B7EB2" w:rsidRDefault="000B7EB2" w:rsidP="000B7EB2">
      <w:pPr>
        <w:bidi/>
        <w:jc w:val="left"/>
        <w:rPr>
          <w:rFonts w:cs="Simplified Arabic"/>
          <w:sz w:val="32"/>
          <w:szCs w:val="32"/>
          <w:rtl/>
        </w:rPr>
      </w:pPr>
      <w:r w:rsidRPr="00BE4563">
        <w:rPr>
          <w:rFonts w:cs="Simplified Arabic" w:hint="cs"/>
          <w:sz w:val="32"/>
          <w:szCs w:val="32"/>
          <w:rtl/>
        </w:rPr>
        <w:t>خاتمــــــــــــــــــــــــــــــــــة عامــــــــــــــــــــــــــــــــــــــــــــة</w:t>
      </w:r>
    </w:p>
    <w:p w:rsidR="00EA4826" w:rsidRPr="00BE4563" w:rsidRDefault="00EA4826" w:rsidP="00EA4826">
      <w:pPr>
        <w:bidi/>
        <w:jc w:val="left"/>
        <w:rPr>
          <w:rFonts w:cs="Simplified Arabic"/>
          <w:sz w:val="32"/>
          <w:szCs w:val="32"/>
          <w:rtl/>
        </w:rPr>
      </w:pPr>
      <w:r>
        <w:rPr>
          <w:rFonts w:cs="Simplified Arabic" w:hint="cs"/>
          <w:sz w:val="32"/>
          <w:szCs w:val="32"/>
          <w:rtl/>
        </w:rPr>
        <w:t>الملخــــــــــــــــــــــــــــــــــــص</w:t>
      </w:r>
    </w:p>
    <w:p w:rsidR="000B7EB2" w:rsidRPr="00BE4563" w:rsidRDefault="000B7EB2" w:rsidP="000B7EB2">
      <w:pPr>
        <w:bidi/>
        <w:jc w:val="left"/>
        <w:rPr>
          <w:rFonts w:cs="Simplified Arabic"/>
          <w:sz w:val="32"/>
          <w:szCs w:val="32"/>
          <w:rtl/>
        </w:rPr>
      </w:pPr>
      <w:r w:rsidRPr="00BE4563">
        <w:rPr>
          <w:rFonts w:cs="Simplified Arabic" w:hint="cs"/>
          <w:sz w:val="32"/>
          <w:szCs w:val="32"/>
          <w:rtl/>
        </w:rPr>
        <w:t>قائمـة</w:t>
      </w:r>
      <w:r w:rsidR="00EA4826">
        <w:rPr>
          <w:rFonts w:cs="Simplified Arabic" w:hint="cs"/>
          <w:sz w:val="32"/>
          <w:szCs w:val="32"/>
          <w:rtl/>
        </w:rPr>
        <w:t xml:space="preserve"> المصادر و</w:t>
      </w:r>
      <w:r w:rsidRPr="00BE4563">
        <w:rPr>
          <w:rFonts w:cs="Simplified Arabic" w:hint="cs"/>
          <w:sz w:val="32"/>
          <w:szCs w:val="32"/>
          <w:rtl/>
        </w:rPr>
        <w:t xml:space="preserve">المراجـــــــــــــــــــــــــع  </w:t>
      </w:r>
    </w:p>
    <w:p w:rsidR="000B7EB2" w:rsidRDefault="000B7EB2" w:rsidP="000B7EB2">
      <w:pPr>
        <w:bidi/>
        <w:jc w:val="left"/>
        <w:rPr>
          <w:rFonts w:cs="Simplified Arabic"/>
          <w:sz w:val="32"/>
          <w:szCs w:val="32"/>
          <w:rtl/>
        </w:rPr>
      </w:pPr>
      <w:r w:rsidRPr="00BE4563">
        <w:rPr>
          <w:rFonts w:cs="Simplified Arabic" w:hint="cs"/>
          <w:sz w:val="32"/>
          <w:szCs w:val="32"/>
          <w:rtl/>
        </w:rPr>
        <w:t xml:space="preserve"> الملاحــــــــــــــــــــــــــــــــــــــــــــق</w:t>
      </w:r>
    </w:p>
    <w:p w:rsidR="00EA4826" w:rsidRDefault="0052746C" w:rsidP="00833D7F">
      <w:pPr>
        <w:bidi/>
        <w:jc w:val="left"/>
        <w:rPr>
          <w:rFonts w:cs="Simplified Arabic"/>
          <w:sz w:val="32"/>
          <w:szCs w:val="32"/>
          <w:rtl/>
        </w:rPr>
      </w:pPr>
      <w:r>
        <w:rPr>
          <w:rFonts w:cs="Simplified Arabic" w:hint="cs"/>
          <w:sz w:val="32"/>
          <w:szCs w:val="32"/>
          <w:rtl/>
        </w:rPr>
        <w:t>الفهـــــــــــــــــــــــــــــــــــــــــــــــــــــــــــــــــــــــــرس</w:t>
      </w:r>
    </w:p>
    <w:p w:rsidR="00EA4826" w:rsidRDefault="00EA4826" w:rsidP="00EA4826">
      <w:pPr>
        <w:bidi/>
        <w:jc w:val="left"/>
        <w:rPr>
          <w:rFonts w:cs="Simplified Arabic"/>
          <w:sz w:val="32"/>
          <w:szCs w:val="32"/>
          <w:rtl/>
        </w:rPr>
      </w:pPr>
      <w:r>
        <w:rPr>
          <w:rFonts w:cs="Simplified Arabic" w:hint="cs"/>
          <w:sz w:val="32"/>
          <w:szCs w:val="32"/>
          <w:rtl/>
        </w:rPr>
        <w:t xml:space="preserve">فهرس الجداول </w:t>
      </w:r>
      <w:r w:rsidR="00833D7F">
        <w:rPr>
          <w:rFonts w:cs="Simplified Arabic" w:hint="cs"/>
          <w:sz w:val="32"/>
          <w:szCs w:val="32"/>
          <w:rtl/>
        </w:rPr>
        <w:t xml:space="preserve">و الأشكال البيانية </w:t>
      </w:r>
      <w:r>
        <w:rPr>
          <w:rFonts w:cs="Simplified Arabic" w:hint="cs"/>
          <w:sz w:val="32"/>
          <w:szCs w:val="32"/>
          <w:rtl/>
        </w:rPr>
        <w:t>للجانب النظري</w:t>
      </w:r>
    </w:p>
    <w:p w:rsidR="00EA4826" w:rsidRDefault="00EA4826" w:rsidP="00EA4826">
      <w:pPr>
        <w:bidi/>
        <w:jc w:val="left"/>
        <w:rPr>
          <w:rFonts w:cs="Simplified Arabic"/>
          <w:sz w:val="32"/>
          <w:szCs w:val="32"/>
          <w:rtl/>
        </w:rPr>
      </w:pPr>
      <w:r>
        <w:rPr>
          <w:rFonts w:cs="Simplified Arabic" w:hint="cs"/>
          <w:sz w:val="32"/>
          <w:szCs w:val="32"/>
          <w:rtl/>
        </w:rPr>
        <w:t xml:space="preserve">فهرس الجداول </w:t>
      </w:r>
      <w:r w:rsidR="00833D7F">
        <w:rPr>
          <w:rFonts w:cs="Simplified Arabic" w:hint="cs"/>
          <w:sz w:val="32"/>
          <w:szCs w:val="32"/>
          <w:rtl/>
        </w:rPr>
        <w:t xml:space="preserve">و الأشكال البيانية </w:t>
      </w:r>
      <w:r>
        <w:rPr>
          <w:rFonts w:cs="Simplified Arabic" w:hint="cs"/>
          <w:sz w:val="32"/>
          <w:szCs w:val="32"/>
          <w:rtl/>
        </w:rPr>
        <w:t>للجانب التطبيقي</w:t>
      </w:r>
    </w:p>
    <w:p w:rsidR="00EA4826" w:rsidRDefault="00EA4826" w:rsidP="00EA4826">
      <w:pPr>
        <w:bidi/>
        <w:jc w:val="left"/>
        <w:rPr>
          <w:rFonts w:cs="Simplified Arabic"/>
          <w:sz w:val="32"/>
          <w:szCs w:val="32"/>
          <w:rtl/>
        </w:rPr>
      </w:pPr>
    </w:p>
    <w:p w:rsidR="00A0686C" w:rsidRDefault="00A0686C" w:rsidP="00A0686C">
      <w:pPr>
        <w:bidi/>
        <w:jc w:val="left"/>
        <w:rPr>
          <w:rFonts w:cs="Simplified Arabic"/>
          <w:sz w:val="32"/>
          <w:szCs w:val="32"/>
          <w:rtl/>
        </w:rPr>
      </w:pPr>
    </w:p>
    <w:p w:rsidR="00A0686C" w:rsidRDefault="00A0686C" w:rsidP="00A0686C">
      <w:pPr>
        <w:bidi/>
        <w:jc w:val="left"/>
        <w:rPr>
          <w:rFonts w:cs="Simplified Arabic"/>
          <w:sz w:val="32"/>
          <w:szCs w:val="32"/>
          <w:rtl/>
        </w:rPr>
      </w:pPr>
    </w:p>
    <w:p w:rsidR="00A0686C" w:rsidRDefault="00A0686C" w:rsidP="00A0686C">
      <w:pPr>
        <w:bidi/>
        <w:jc w:val="left"/>
        <w:rPr>
          <w:rFonts w:cs="Simplified Arabic"/>
          <w:sz w:val="32"/>
          <w:szCs w:val="32"/>
          <w:rtl/>
        </w:rPr>
      </w:pPr>
    </w:p>
    <w:p w:rsidR="00A0686C" w:rsidRDefault="00A0686C" w:rsidP="00A0686C">
      <w:pPr>
        <w:bidi/>
        <w:jc w:val="left"/>
        <w:rPr>
          <w:rFonts w:cs="Simplified Arabic"/>
          <w:sz w:val="32"/>
          <w:szCs w:val="32"/>
          <w:rtl/>
        </w:rPr>
      </w:pPr>
    </w:p>
    <w:p w:rsidR="00A0686C" w:rsidRDefault="00A0686C" w:rsidP="00A0686C">
      <w:pPr>
        <w:bidi/>
        <w:jc w:val="left"/>
        <w:rPr>
          <w:rFonts w:cs="Simplified Arabic"/>
          <w:sz w:val="32"/>
          <w:szCs w:val="32"/>
        </w:rPr>
      </w:pPr>
    </w:p>
    <w:p w:rsidR="00E36CCA" w:rsidRDefault="00E36CCA" w:rsidP="00E36CCA">
      <w:pPr>
        <w:bidi/>
        <w:jc w:val="left"/>
        <w:rPr>
          <w:rFonts w:cs="Simplified Arabic"/>
          <w:sz w:val="32"/>
          <w:szCs w:val="32"/>
          <w:rtl/>
        </w:rPr>
      </w:pPr>
    </w:p>
    <w:p w:rsidR="00A0686C" w:rsidRPr="00A0686C" w:rsidRDefault="00A0686C" w:rsidP="004B6705">
      <w:pPr>
        <w:bidi/>
        <w:jc w:val="center"/>
        <w:rPr>
          <w:rFonts w:cs="Simplified Arabic"/>
          <w:b/>
          <w:bCs/>
          <w:sz w:val="32"/>
          <w:szCs w:val="32"/>
          <w:rtl/>
        </w:rPr>
      </w:pPr>
      <w:r w:rsidRPr="00A0686C">
        <w:rPr>
          <w:rFonts w:cs="Simplified Arabic" w:hint="cs"/>
          <w:b/>
          <w:bCs/>
          <w:sz w:val="32"/>
          <w:szCs w:val="32"/>
          <w:rtl/>
        </w:rPr>
        <w:lastRenderedPageBreak/>
        <w:t>فه</w:t>
      </w:r>
      <w:r w:rsidR="004B6705">
        <w:rPr>
          <w:rFonts w:cs="Simplified Arabic" w:hint="cs"/>
          <w:b/>
          <w:bCs/>
          <w:sz w:val="32"/>
          <w:szCs w:val="32"/>
          <w:rtl/>
        </w:rPr>
        <w:t>ــ</w:t>
      </w:r>
      <w:r>
        <w:rPr>
          <w:rFonts w:cs="Simplified Arabic" w:hint="cs"/>
          <w:b/>
          <w:bCs/>
          <w:sz w:val="32"/>
          <w:szCs w:val="32"/>
          <w:rtl/>
        </w:rPr>
        <w:t>ـــــ</w:t>
      </w:r>
      <w:r w:rsidRPr="00A0686C">
        <w:rPr>
          <w:rFonts w:cs="Simplified Arabic" w:hint="cs"/>
          <w:b/>
          <w:bCs/>
          <w:sz w:val="32"/>
          <w:szCs w:val="32"/>
          <w:rtl/>
        </w:rPr>
        <w:t xml:space="preserve">رس </w:t>
      </w:r>
      <w:r w:rsidR="004B6705">
        <w:rPr>
          <w:rFonts w:cs="Simplified Arabic" w:hint="cs"/>
          <w:b/>
          <w:bCs/>
          <w:sz w:val="32"/>
          <w:szCs w:val="32"/>
          <w:rtl/>
        </w:rPr>
        <w:t>الجــــ</w:t>
      </w:r>
      <w:r>
        <w:rPr>
          <w:rFonts w:cs="Simplified Arabic" w:hint="cs"/>
          <w:b/>
          <w:bCs/>
          <w:sz w:val="32"/>
          <w:szCs w:val="32"/>
          <w:rtl/>
        </w:rPr>
        <w:t xml:space="preserve">ــداول </w:t>
      </w:r>
      <w:r w:rsidR="004B6705">
        <w:rPr>
          <w:rFonts w:cs="Simplified Arabic" w:hint="cs"/>
          <w:b/>
          <w:bCs/>
          <w:sz w:val="32"/>
          <w:szCs w:val="32"/>
          <w:rtl/>
        </w:rPr>
        <w:t>للجانـــــب النظـــــري</w:t>
      </w:r>
    </w:p>
    <w:tbl>
      <w:tblPr>
        <w:tblStyle w:val="Grilledutableau"/>
        <w:bidiVisual/>
        <w:tblW w:w="0" w:type="auto"/>
        <w:tblLook w:val="04A0"/>
      </w:tblPr>
      <w:tblGrid>
        <w:gridCol w:w="1382"/>
        <w:gridCol w:w="6662"/>
        <w:gridCol w:w="2017"/>
      </w:tblGrid>
      <w:tr w:rsidR="00A0686C" w:rsidTr="00A0686C">
        <w:tc>
          <w:tcPr>
            <w:tcW w:w="1382" w:type="dxa"/>
          </w:tcPr>
          <w:p w:rsidR="00A0686C" w:rsidRPr="0042657F" w:rsidRDefault="00A0686C" w:rsidP="0042657F">
            <w:pPr>
              <w:bidi/>
              <w:jc w:val="center"/>
              <w:rPr>
                <w:rFonts w:cs="Simplified Arabic"/>
                <w:sz w:val="28"/>
                <w:szCs w:val="28"/>
                <w:rtl/>
              </w:rPr>
            </w:pPr>
            <w:r w:rsidRPr="0042657F">
              <w:rPr>
                <w:rFonts w:cs="Simplified Arabic" w:hint="cs"/>
                <w:sz w:val="28"/>
                <w:szCs w:val="28"/>
                <w:rtl/>
              </w:rPr>
              <w:t>رقــم</w:t>
            </w:r>
          </w:p>
        </w:tc>
        <w:tc>
          <w:tcPr>
            <w:tcW w:w="6662" w:type="dxa"/>
          </w:tcPr>
          <w:p w:rsidR="00A0686C" w:rsidRPr="0042657F" w:rsidRDefault="00A0686C" w:rsidP="0042657F">
            <w:pPr>
              <w:bidi/>
              <w:jc w:val="center"/>
              <w:rPr>
                <w:rFonts w:cs="Simplified Arabic"/>
                <w:sz w:val="28"/>
                <w:szCs w:val="28"/>
                <w:rtl/>
              </w:rPr>
            </w:pPr>
            <w:r w:rsidRPr="0042657F">
              <w:rPr>
                <w:rFonts w:cs="Simplified Arabic" w:hint="cs"/>
                <w:sz w:val="28"/>
                <w:szCs w:val="28"/>
                <w:rtl/>
              </w:rPr>
              <w:t>العنـــــــــــــــوان</w:t>
            </w:r>
          </w:p>
        </w:tc>
        <w:tc>
          <w:tcPr>
            <w:tcW w:w="2017" w:type="dxa"/>
          </w:tcPr>
          <w:p w:rsidR="00A0686C" w:rsidRPr="0042657F" w:rsidRDefault="00A0686C" w:rsidP="0042657F">
            <w:pPr>
              <w:bidi/>
              <w:jc w:val="center"/>
              <w:rPr>
                <w:rFonts w:cs="Simplified Arabic"/>
                <w:sz w:val="28"/>
                <w:szCs w:val="28"/>
                <w:rtl/>
              </w:rPr>
            </w:pPr>
            <w:r w:rsidRPr="0042657F">
              <w:rPr>
                <w:rFonts w:cs="Simplified Arabic" w:hint="cs"/>
                <w:sz w:val="28"/>
                <w:szCs w:val="28"/>
                <w:rtl/>
              </w:rPr>
              <w:t>الصفحــــــــــــــــــــة</w:t>
            </w:r>
          </w:p>
        </w:tc>
      </w:tr>
      <w:tr w:rsidR="00A0686C" w:rsidTr="00A0686C">
        <w:tc>
          <w:tcPr>
            <w:tcW w:w="1382" w:type="dxa"/>
          </w:tcPr>
          <w:p w:rsidR="00A0686C" w:rsidRPr="0042657F" w:rsidRDefault="00A0686C" w:rsidP="0042657F">
            <w:pPr>
              <w:bidi/>
              <w:jc w:val="center"/>
              <w:rPr>
                <w:rFonts w:cs="Simplified Arabic"/>
                <w:sz w:val="28"/>
                <w:szCs w:val="28"/>
                <w:rtl/>
              </w:rPr>
            </w:pPr>
            <w:r w:rsidRPr="0042657F">
              <w:rPr>
                <w:rFonts w:cs="Simplified Arabic" w:hint="cs"/>
                <w:sz w:val="28"/>
                <w:szCs w:val="28"/>
                <w:rtl/>
              </w:rPr>
              <w:t>1</w:t>
            </w:r>
          </w:p>
        </w:tc>
        <w:tc>
          <w:tcPr>
            <w:tcW w:w="6662" w:type="dxa"/>
          </w:tcPr>
          <w:p w:rsidR="00A0686C" w:rsidRPr="0042657F" w:rsidRDefault="00A0686C" w:rsidP="0042657F">
            <w:pPr>
              <w:bidi/>
              <w:jc w:val="center"/>
              <w:rPr>
                <w:rFonts w:cs="Simplified Arabic"/>
                <w:sz w:val="28"/>
                <w:szCs w:val="28"/>
                <w:rtl/>
              </w:rPr>
            </w:pPr>
            <w:r w:rsidRPr="0042657F">
              <w:rPr>
                <w:rFonts w:cs="Simplified Arabic" w:hint="cs"/>
                <w:sz w:val="28"/>
                <w:szCs w:val="28"/>
                <w:rtl/>
              </w:rPr>
              <w:t>قطاعات النشاط الاقتصادي التي تعمل بها المرأة</w:t>
            </w:r>
          </w:p>
        </w:tc>
        <w:tc>
          <w:tcPr>
            <w:tcW w:w="2017" w:type="dxa"/>
          </w:tcPr>
          <w:p w:rsidR="00A0686C" w:rsidRPr="0042657F" w:rsidRDefault="004B6705" w:rsidP="0042657F">
            <w:pPr>
              <w:bidi/>
              <w:jc w:val="center"/>
              <w:rPr>
                <w:rFonts w:cs="Simplified Arabic"/>
                <w:sz w:val="28"/>
                <w:szCs w:val="28"/>
                <w:rtl/>
              </w:rPr>
            </w:pPr>
            <w:r w:rsidRPr="0042657F">
              <w:rPr>
                <w:rFonts w:cs="Simplified Arabic" w:hint="cs"/>
                <w:sz w:val="28"/>
                <w:szCs w:val="28"/>
                <w:rtl/>
              </w:rPr>
              <w:t>149</w:t>
            </w:r>
          </w:p>
        </w:tc>
      </w:tr>
      <w:tr w:rsidR="00A0686C" w:rsidTr="00A0686C">
        <w:tc>
          <w:tcPr>
            <w:tcW w:w="1382" w:type="dxa"/>
          </w:tcPr>
          <w:p w:rsidR="00A0686C" w:rsidRPr="0042657F" w:rsidRDefault="00A0686C" w:rsidP="0042657F">
            <w:pPr>
              <w:bidi/>
              <w:jc w:val="center"/>
              <w:rPr>
                <w:rFonts w:cs="Simplified Arabic"/>
                <w:sz w:val="28"/>
                <w:szCs w:val="28"/>
                <w:rtl/>
              </w:rPr>
            </w:pPr>
            <w:r w:rsidRPr="0042657F">
              <w:rPr>
                <w:rFonts w:cs="Simplified Arabic" w:hint="cs"/>
                <w:sz w:val="28"/>
                <w:szCs w:val="28"/>
                <w:rtl/>
              </w:rPr>
              <w:t>2</w:t>
            </w:r>
          </w:p>
        </w:tc>
        <w:tc>
          <w:tcPr>
            <w:tcW w:w="6662" w:type="dxa"/>
          </w:tcPr>
          <w:p w:rsidR="00A0686C" w:rsidRPr="0042657F" w:rsidRDefault="00A0686C" w:rsidP="0042657F">
            <w:pPr>
              <w:bidi/>
              <w:jc w:val="center"/>
              <w:rPr>
                <w:rFonts w:cs="Simplified Arabic"/>
                <w:sz w:val="28"/>
                <w:szCs w:val="28"/>
                <w:rtl/>
              </w:rPr>
            </w:pPr>
            <w:r w:rsidRPr="0042657F">
              <w:rPr>
                <w:rFonts w:cs="Simplified Arabic" w:hint="cs"/>
                <w:sz w:val="28"/>
                <w:szCs w:val="28"/>
                <w:rtl/>
              </w:rPr>
              <w:t>توزيع القروض الممنوحة حسب الجنس</w:t>
            </w:r>
          </w:p>
        </w:tc>
        <w:tc>
          <w:tcPr>
            <w:tcW w:w="2017" w:type="dxa"/>
          </w:tcPr>
          <w:p w:rsidR="00A0686C" w:rsidRPr="0042657F" w:rsidRDefault="004B6705" w:rsidP="0042657F">
            <w:pPr>
              <w:bidi/>
              <w:jc w:val="center"/>
              <w:rPr>
                <w:rFonts w:cs="Simplified Arabic"/>
                <w:sz w:val="28"/>
                <w:szCs w:val="28"/>
                <w:rtl/>
              </w:rPr>
            </w:pPr>
            <w:r w:rsidRPr="0042657F">
              <w:rPr>
                <w:rFonts w:cs="Simplified Arabic" w:hint="cs"/>
                <w:sz w:val="28"/>
                <w:szCs w:val="28"/>
                <w:rtl/>
              </w:rPr>
              <w:t>157</w:t>
            </w:r>
          </w:p>
        </w:tc>
      </w:tr>
      <w:tr w:rsidR="00A0686C" w:rsidTr="00A0686C">
        <w:tc>
          <w:tcPr>
            <w:tcW w:w="1382" w:type="dxa"/>
          </w:tcPr>
          <w:p w:rsidR="00A0686C" w:rsidRPr="0042657F" w:rsidRDefault="00A0686C" w:rsidP="0042657F">
            <w:pPr>
              <w:bidi/>
              <w:jc w:val="center"/>
              <w:rPr>
                <w:rFonts w:cs="Simplified Arabic"/>
                <w:sz w:val="28"/>
                <w:szCs w:val="28"/>
                <w:rtl/>
              </w:rPr>
            </w:pPr>
            <w:r w:rsidRPr="0042657F">
              <w:rPr>
                <w:rFonts w:cs="Simplified Arabic" w:hint="cs"/>
                <w:sz w:val="28"/>
                <w:szCs w:val="28"/>
                <w:rtl/>
              </w:rPr>
              <w:t>3</w:t>
            </w:r>
          </w:p>
        </w:tc>
        <w:tc>
          <w:tcPr>
            <w:tcW w:w="6662" w:type="dxa"/>
          </w:tcPr>
          <w:p w:rsidR="00A0686C" w:rsidRPr="0042657F" w:rsidRDefault="00A0686C" w:rsidP="0042657F">
            <w:pPr>
              <w:bidi/>
              <w:jc w:val="center"/>
              <w:rPr>
                <w:rFonts w:cs="Simplified Arabic"/>
                <w:sz w:val="28"/>
                <w:szCs w:val="28"/>
                <w:rtl/>
              </w:rPr>
            </w:pPr>
            <w:r w:rsidRPr="0042657F">
              <w:rPr>
                <w:rFonts w:cs="Simplified Arabic" w:hint="cs"/>
                <w:sz w:val="28"/>
                <w:szCs w:val="28"/>
                <w:rtl/>
              </w:rPr>
              <w:t>حصيلة التمويل للفئات</w:t>
            </w:r>
          </w:p>
        </w:tc>
        <w:tc>
          <w:tcPr>
            <w:tcW w:w="2017" w:type="dxa"/>
          </w:tcPr>
          <w:p w:rsidR="00A0686C" w:rsidRPr="0042657F" w:rsidRDefault="004B6705" w:rsidP="0042657F">
            <w:pPr>
              <w:bidi/>
              <w:jc w:val="center"/>
              <w:rPr>
                <w:rFonts w:cs="Simplified Arabic"/>
                <w:sz w:val="28"/>
                <w:szCs w:val="28"/>
                <w:rtl/>
              </w:rPr>
            </w:pPr>
            <w:r w:rsidRPr="0042657F">
              <w:rPr>
                <w:rFonts w:cs="Simplified Arabic" w:hint="cs"/>
                <w:sz w:val="28"/>
                <w:szCs w:val="28"/>
                <w:rtl/>
              </w:rPr>
              <w:t>158</w:t>
            </w:r>
          </w:p>
        </w:tc>
      </w:tr>
      <w:tr w:rsidR="00A0686C" w:rsidTr="00A0686C">
        <w:tc>
          <w:tcPr>
            <w:tcW w:w="1382" w:type="dxa"/>
          </w:tcPr>
          <w:p w:rsidR="00A0686C" w:rsidRPr="0042657F" w:rsidRDefault="00A0686C" w:rsidP="0042657F">
            <w:pPr>
              <w:bidi/>
              <w:jc w:val="center"/>
              <w:rPr>
                <w:rFonts w:cs="Simplified Arabic"/>
                <w:sz w:val="28"/>
                <w:szCs w:val="28"/>
                <w:rtl/>
              </w:rPr>
            </w:pPr>
            <w:r w:rsidRPr="0042657F">
              <w:rPr>
                <w:rFonts w:cs="Simplified Arabic" w:hint="cs"/>
                <w:sz w:val="28"/>
                <w:szCs w:val="28"/>
                <w:rtl/>
              </w:rPr>
              <w:t>4</w:t>
            </w:r>
          </w:p>
        </w:tc>
        <w:tc>
          <w:tcPr>
            <w:tcW w:w="6662" w:type="dxa"/>
          </w:tcPr>
          <w:p w:rsidR="00A0686C" w:rsidRPr="0042657F" w:rsidRDefault="00A0686C" w:rsidP="0042657F">
            <w:pPr>
              <w:bidi/>
              <w:jc w:val="center"/>
              <w:rPr>
                <w:rFonts w:cs="Simplified Arabic"/>
                <w:sz w:val="28"/>
                <w:szCs w:val="28"/>
                <w:rtl/>
              </w:rPr>
            </w:pPr>
            <w:r w:rsidRPr="0042657F">
              <w:rPr>
                <w:rFonts w:cs="Simplified Arabic" w:hint="cs"/>
                <w:sz w:val="28"/>
                <w:szCs w:val="28"/>
                <w:rtl/>
              </w:rPr>
              <w:t>عدد المشاريع الممنوحة</w:t>
            </w:r>
          </w:p>
        </w:tc>
        <w:tc>
          <w:tcPr>
            <w:tcW w:w="2017" w:type="dxa"/>
          </w:tcPr>
          <w:p w:rsidR="00A0686C" w:rsidRPr="0042657F" w:rsidRDefault="004B6705" w:rsidP="0042657F">
            <w:pPr>
              <w:bidi/>
              <w:jc w:val="center"/>
              <w:rPr>
                <w:rFonts w:cs="Simplified Arabic"/>
                <w:sz w:val="28"/>
                <w:szCs w:val="28"/>
                <w:rtl/>
              </w:rPr>
            </w:pPr>
            <w:r w:rsidRPr="0042657F">
              <w:rPr>
                <w:rFonts w:cs="Simplified Arabic" w:hint="cs"/>
                <w:sz w:val="28"/>
                <w:szCs w:val="28"/>
                <w:rtl/>
              </w:rPr>
              <w:t>161</w:t>
            </w:r>
          </w:p>
        </w:tc>
      </w:tr>
      <w:tr w:rsidR="00A0686C" w:rsidTr="00A0686C">
        <w:tc>
          <w:tcPr>
            <w:tcW w:w="1382" w:type="dxa"/>
          </w:tcPr>
          <w:p w:rsidR="00A0686C" w:rsidRPr="0042657F" w:rsidRDefault="00A0686C" w:rsidP="0042657F">
            <w:pPr>
              <w:bidi/>
              <w:jc w:val="center"/>
              <w:rPr>
                <w:rFonts w:cs="Simplified Arabic"/>
                <w:sz w:val="28"/>
                <w:szCs w:val="28"/>
                <w:rtl/>
              </w:rPr>
            </w:pPr>
            <w:r w:rsidRPr="0042657F">
              <w:rPr>
                <w:rFonts w:cs="Simplified Arabic" w:hint="cs"/>
                <w:sz w:val="28"/>
                <w:szCs w:val="28"/>
                <w:rtl/>
              </w:rPr>
              <w:t>5</w:t>
            </w:r>
          </w:p>
        </w:tc>
        <w:tc>
          <w:tcPr>
            <w:tcW w:w="6662" w:type="dxa"/>
          </w:tcPr>
          <w:p w:rsidR="00A0686C" w:rsidRPr="0042657F" w:rsidRDefault="00A0686C" w:rsidP="0042657F">
            <w:pPr>
              <w:bidi/>
              <w:jc w:val="center"/>
              <w:rPr>
                <w:rFonts w:cs="Simplified Arabic"/>
                <w:sz w:val="28"/>
                <w:szCs w:val="28"/>
                <w:rtl/>
              </w:rPr>
            </w:pPr>
            <w:r w:rsidRPr="0042657F">
              <w:rPr>
                <w:rFonts w:cs="Simplified Arabic" w:hint="cs"/>
                <w:sz w:val="28"/>
                <w:szCs w:val="28"/>
                <w:rtl/>
              </w:rPr>
              <w:t>المشاريع الممنوحة حسب القطاع</w:t>
            </w:r>
          </w:p>
        </w:tc>
        <w:tc>
          <w:tcPr>
            <w:tcW w:w="2017" w:type="dxa"/>
          </w:tcPr>
          <w:p w:rsidR="00A0686C" w:rsidRPr="0042657F" w:rsidRDefault="004B6705" w:rsidP="0042657F">
            <w:pPr>
              <w:bidi/>
              <w:jc w:val="center"/>
              <w:rPr>
                <w:rFonts w:cs="Simplified Arabic"/>
                <w:sz w:val="28"/>
                <w:szCs w:val="28"/>
                <w:rtl/>
              </w:rPr>
            </w:pPr>
            <w:r w:rsidRPr="0042657F">
              <w:rPr>
                <w:rFonts w:cs="Simplified Arabic" w:hint="cs"/>
                <w:sz w:val="28"/>
                <w:szCs w:val="28"/>
                <w:rtl/>
              </w:rPr>
              <w:t>162</w:t>
            </w:r>
          </w:p>
        </w:tc>
      </w:tr>
      <w:tr w:rsidR="00A0686C" w:rsidTr="00A0686C">
        <w:tc>
          <w:tcPr>
            <w:tcW w:w="1382" w:type="dxa"/>
          </w:tcPr>
          <w:p w:rsidR="00A0686C" w:rsidRPr="0042657F" w:rsidRDefault="00A0686C" w:rsidP="0042657F">
            <w:pPr>
              <w:bidi/>
              <w:jc w:val="center"/>
              <w:rPr>
                <w:rFonts w:cs="Simplified Arabic"/>
                <w:sz w:val="28"/>
                <w:szCs w:val="28"/>
                <w:rtl/>
              </w:rPr>
            </w:pPr>
            <w:r w:rsidRPr="0042657F">
              <w:rPr>
                <w:rFonts w:cs="Simplified Arabic" w:hint="cs"/>
                <w:sz w:val="28"/>
                <w:szCs w:val="28"/>
                <w:rtl/>
              </w:rPr>
              <w:t>6</w:t>
            </w:r>
          </w:p>
        </w:tc>
        <w:tc>
          <w:tcPr>
            <w:tcW w:w="6662" w:type="dxa"/>
          </w:tcPr>
          <w:p w:rsidR="00A0686C" w:rsidRPr="0042657F" w:rsidRDefault="00A0686C" w:rsidP="0042657F">
            <w:pPr>
              <w:bidi/>
              <w:jc w:val="center"/>
              <w:rPr>
                <w:rFonts w:cs="Simplified Arabic"/>
                <w:sz w:val="28"/>
                <w:szCs w:val="28"/>
                <w:rtl/>
              </w:rPr>
            </w:pPr>
            <w:r w:rsidRPr="0042657F">
              <w:rPr>
                <w:rFonts w:cs="Simplified Arabic" w:hint="cs"/>
                <w:sz w:val="28"/>
                <w:szCs w:val="28"/>
                <w:rtl/>
              </w:rPr>
              <w:t>المشاريع الممولة من طرف ص.و.ت.ب 2016</w:t>
            </w:r>
          </w:p>
        </w:tc>
        <w:tc>
          <w:tcPr>
            <w:tcW w:w="2017" w:type="dxa"/>
          </w:tcPr>
          <w:p w:rsidR="00A0686C" w:rsidRPr="0042657F" w:rsidRDefault="004B6705" w:rsidP="0042657F">
            <w:pPr>
              <w:bidi/>
              <w:jc w:val="center"/>
              <w:rPr>
                <w:rFonts w:cs="Simplified Arabic"/>
                <w:sz w:val="28"/>
                <w:szCs w:val="28"/>
                <w:rtl/>
              </w:rPr>
            </w:pPr>
            <w:r w:rsidRPr="0042657F">
              <w:rPr>
                <w:rFonts w:cs="Simplified Arabic" w:hint="cs"/>
                <w:sz w:val="28"/>
                <w:szCs w:val="28"/>
                <w:rtl/>
              </w:rPr>
              <w:t>164</w:t>
            </w:r>
          </w:p>
        </w:tc>
      </w:tr>
      <w:tr w:rsidR="00A0686C" w:rsidTr="00A0686C">
        <w:tc>
          <w:tcPr>
            <w:tcW w:w="1382" w:type="dxa"/>
          </w:tcPr>
          <w:p w:rsidR="00A0686C" w:rsidRPr="0042657F" w:rsidRDefault="00A0686C" w:rsidP="0042657F">
            <w:pPr>
              <w:bidi/>
              <w:jc w:val="center"/>
              <w:rPr>
                <w:rFonts w:cs="Simplified Arabic"/>
                <w:sz w:val="28"/>
                <w:szCs w:val="28"/>
                <w:rtl/>
              </w:rPr>
            </w:pPr>
            <w:r w:rsidRPr="0042657F">
              <w:rPr>
                <w:rFonts w:cs="Simplified Arabic" w:hint="cs"/>
                <w:sz w:val="28"/>
                <w:szCs w:val="28"/>
                <w:rtl/>
              </w:rPr>
              <w:t>7</w:t>
            </w:r>
          </w:p>
        </w:tc>
        <w:tc>
          <w:tcPr>
            <w:tcW w:w="6662" w:type="dxa"/>
          </w:tcPr>
          <w:p w:rsidR="00A0686C" w:rsidRPr="0042657F" w:rsidRDefault="00A0686C" w:rsidP="0042657F">
            <w:pPr>
              <w:bidi/>
              <w:jc w:val="center"/>
              <w:rPr>
                <w:rFonts w:cs="Simplified Arabic"/>
                <w:sz w:val="28"/>
                <w:szCs w:val="28"/>
                <w:rtl/>
              </w:rPr>
            </w:pPr>
            <w:r w:rsidRPr="0042657F">
              <w:rPr>
                <w:rFonts w:cs="Simplified Arabic" w:hint="cs"/>
                <w:sz w:val="28"/>
                <w:szCs w:val="28"/>
                <w:rtl/>
              </w:rPr>
              <w:t>طريقة التمويل الثلاثي للمشاريع المصغرة</w:t>
            </w:r>
          </w:p>
        </w:tc>
        <w:tc>
          <w:tcPr>
            <w:tcW w:w="2017" w:type="dxa"/>
          </w:tcPr>
          <w:p w:rsidR="00A0686C" w:rsidRPr="0042657F" w:rsidRDefault="004B6705" w:rsidP="0042657F">
            <w:pPr>
              <w:bidi/>
              <w:jc w:val="center"/>
              <w:rPr>
                <w:rFonts w:cs="Simplified Arabic"/>
                <w:sz w:val="28"/>
                <w:szCs w:val="28"/>
                <w:rtl/>
              </w:rPr>
            </w:pPr>
            <w:r w:rsidRPr="0042657F">
              <w:rPr>
                <w:rFonts w:cs="Simplified Arabic" w:hint="cs"/>
                <w:sz w:val="28"/>
                <w:szCs w:val="28"/>
                <w:rtl/>
              </w:rPr>
              <w:t>166</w:t>
            </w:r>
          </w:p>
        </w:tc>
      </w:tr>
    </w:tbl>
    <w:p w:rsidR="00A0686C" w:rsidRPr="00BE4563" w:rsidRDefault="00A0686C" w:rsidP="00A0686C">
      <w:pPr>
        <w:bidi/>
        <w:jc w:val="left"/>
        <w:rPr>
          <w:rFonts w:cs="Simplified Arabic"/>
          <w:sz w:val="32"/>
          <w:szCs w:val="32"/>
          <w:rtl/>
        </w:rPr>
      </w:pPr>
    </w:p>
    <w:p w:rsidR="00EA4826" w:rsidRDefault="00EA4826" w:rsidP="00EA4826">
      <w:pPr>
        <w:bidi/>
        <w:jc w:val="left"/>
        <w:rPr>
          <w:rFonts w:cs="Simplified Arabic"/>
          <w:sz w:val="32"/>
          <w:szCs w:val="32"/>
        </w:rPr>
      </w:pPr>
    </w:p>
    <w:p w:rsidR="0032004E" w:rsidRDefault="0032004E" w:rsidP="0032004E">
      <w:pPr>
        <w:bidi/>
        <w:jc w:val="left"/>
        <w:rPr>
          <w:rFonts w:cs="Simplified Arabic"/>
          <w:sz w:val="32"/>
          <w:szCs w:val="32"/>
        </w:rPr>
      </w:pPr>
    </w:p>
    <w:p w:rsidR="0032004E" w:rsidRDefault="0032004E" w:rsidP="0032004E">
      <w:pPr>
        <w:bidi/>
        <w:jc w:val="left"/>
        <w:rPr>
          <w:rFonts w:cs="Simplified Arabic"/>
          <w:sz w:val="32"/>
          <w:szCs w:val="32"/>
        </w:rPr>
      </w:pPr>
    </w:p>
    <w:p w:rsidR="0032004E" w:rsidRPr="00BE4563" w:rsidRDefault="0032004E" w:rsidP="0032004E">
      <w:pPr>
        <w:bidi/>
        <w:jc w:val="left"/>
        <w:rPr>
          <w:rFonts w:cs="Simplified Arabic"/>
          <w:sz w:val="32"/>
          <w:szCs w:val="32"/>
          <w:rtl/>
        </w:rPr>
      </w:pPr>
    </w:p>
    <w:p w:rsidR="000B7EB2" w:rsidRDefault="000B7EB2" w:rsidP="000B7EB2">
      <w:pPr>
        <w:bidi/>
        <w:jc w:val="left"/>
        <w:rPr>
          <w:rFonts w:ascii="Andalus" w:hAnsi="Andalus" w:cs="Andalus"/>
          <w:sz w:val="180"/>
          <w:szCs w:val="180"/>
          <w:rtl/>
        </w:rPr>
      </w:pPr>
    </w:p>
    <w:p w:rsidR="0042657F" w:rsidRDefault="0042657F" w:rsidP="0042657F">
      <w:pPr>
        <w:bidi/>
        <w:jc w:val="left"/>
        <w:rPr>
          <w:rFonts w:ascii="Andalus" w:hAnsi="Andalus" w:cs="Andalus"/>
          <w:sz w:val="36"/>
          <w:szCs w:val="36"/>
          <w:rtl/>
        </w:rPr>
      </w:pPr>
    </w:p>
    <w:p w:rsidR="0042657F" w:rsidRDefault="0042657F" w:rsidP="0042657F">
      <w:pPr>
        <w:bidi/>
        <w:jc w:val="left"/>
        <w:rPr>
          <w:rFonts w:ascii="Andalus" w:hAnsi="Andalus" w:cs="Andalus"/>
          <w:sz w:val="36"/>
          <w:szCs w:val="36"/>
        </w:rPr>
      </w:pPr>
    </w:p>
    <w:p w:rsidR="00E36CCA" w:rsidRPr="0042657F" w:rsidRDefault="00E36CCA" w:rsidP="00E36CCA">
      <w:pPr>
        <w:bidi/>
        <w:jc w:val="left"/>
        <w:rPr>
          <w:rFonts w:ascii="Andalus" w:hAnsi="Andalus" w:cs="Andalus"/>
          <w:sz w:val="36"/>
          <w:szCs w:val="36"/>
        </w:rPr>
      </w:pPr>
    </w:p>
    <w:p w:rsidR="007A18C5" w:rsidRPr="00A0686C" w:rsidRDefault="007A18C5" w:rsidP="007A18C5">
      <w:pPr>
        <w:bidi/>
        <w:jc w:val="center"/>
        <w:rPr>
          <w:rFonts w:cs="Simplified Arabic"/>
          <w:b/>
          <w:bCs/>
          <w:sz w:val="32"/>
          <w:szCs w:val="32"/>
          <w:rtl/>
        </w:rPr>
      </w:pPr>
      <w:r w:rsidRPr="00A0686C">
        <w:rPr>
          <w:rFonts w:cs="Simplified Arabic" w:hint="cs"/>
          <w:b/>
          <w:bCs/>
          <w:sz w:val="32"/>
          <w:szCs w:val="32"/>
          <w:rtl/>
        </w:rPr>
        <w:t>فه</w:t>
      </w:r>
      <w:r>
        <w:rPr>
          <w:rFonts w:cs="Simplified Arabic" w:hint="cs"/>
          <w:b/>
          <w:bCs/>
          <w:sz w:val="32"/>
          <w:szCs w:val="32"/>
          <w:rtl/>
        </w:rPr>
        <w:t>ــــــــــ</w:t>
      </w:r>
      <w:r w:rsidRPr="00A0686C">
        <w:rPr>
          <w:rFonts w:cs="Simplified Arabic" w:hint="cs"/>
          <w:b/>
          <w:bCs/>
          <w:sz w:val="32"/>
          <w:szCs w:val="32"/>
          <w:rtl/>
        </w:rPr>
        <w:t xml:space="preserve">رس </w:t>
      </w:r>
      <w:r>
        <w:rPr>
          <w:rFonts w:cs="Simplified Arabic" w:hint="cs"/>
          <w:b/>
          <w:bCs/>
          <w:sz w:val="32"/>
          <w:szCs w:val="32"/>
          <w:rtl/>
        </w:rPr>
        <w:t>الجــــــــــداول و الأشكـــــــال البيانيـــــة للجانــــب التطبيقـــــــــي</w:t>
      </w:r>
    </w:p>
    <w:tbl>
      <w:tblPr>
        <w:tblStyle w:val="Grilledutableau"/>
        <w:bidiVisual/>
        <w:tblW w:w="0" w:type="auto"/>
        <w:tblLook w:val="04A0"/>
      </w:tblPr>
      <w:tblGrid>
        <w:gridCol w:w="1382"/>
        <w:gridCol w:w="6662"/>
        <w:gridCol w:w="2017"/>
      </w:tblGrid>
      <w:tr w:rsidR="007A18C5" w:rsidTr="0096658F">
        <w:tc>
          <w:tcPr>
            <w:tcW w:w="1382" w:type="dxa"/>
          </w:tcPr>
          <w:p w:rsidR="007A18C5" w:rsidRDefault="007A18C5" w:rsidP="0096658F">
            <w:pPr>
              <w:bidi/>
              <w:jc w:val="left"/>
              <w:rPr>
                <w:rFonts w:cs="Simplified Arabic"/>
                <w:sz w:val="32"/>
                <w:szCs w:val="32"/>
                <w:rtl/>
              </w:rPr>
            </w:pPr>
            <w:r w:rsidRPr="00A0686C">
              <w:rPr>
                <w:rFonts w:cs="Simplified Arabic" w:hint="cs"/>
                <w:sz w:val="28"/>
                <w:szCs w:val="28"/>
                <w:rtl/>
              </w:rPr>
              <w:t>رقــم</w:t>
            </w:r>
          </w:p>
        </w:tc>
        <w:tc>
          <w:tcPr>
            <w:tcW w:w="6662" w:type="dxa"/>
          </w:tcPr>
          <w:p w:rsidR="007A18C5" w:rsidRDefault="007A18C5" w:rsidP="0096658F">
            <w:pPr>
              <w:bidi/>
              <w:jc w:val="center"/>
              <w:rPr>
                <w:rFonts w:cs="Simplified Arabic"/>
                <w:sz w:val="32"/>
                <w:szCs w:val="32"/>
                <w:rtl/>
              </w:rPr>
            </w:pPr>
            <w:r>
              <w:rPr>
                <w:rFonts w:cs="Simplified Arabic" w:hint="cs"/>
                <w:sz w:val="32"/>
                <w:szCs w:val="32"/>
                <w:rtl/>
              </w:rPr>
              <w:t>العنـــــــــــــــوان</w:t>
            </w:r>
          </w:p>
        </w:tc>
        <w:tc>
          <w:tcPr>
            <w:tcW w:w="2017" w:type="dxa"/>
          </w:tcPr>
          <w:p w:rsidR="007A18C5" w:rsidRDefault="007A18C5" w:rsidP="0096658F">
            <w:pPr>
              <w:bidi/>
              <w:jc w:val="center"/>
              <w:rPr>
                <w:rFonts w:cs="Simplified Arabic"/>
                <w:sz w:val="32"/>
                <w:szCs w:val="32"/>
                <w:rtl/>
              </w:rPr>
            </w:pPr>
            <w:r>
              <w:rPr>
                <w:rFonts w:cs="Simplified Arabic" w:hint="cs"/>
                <w:sz w:val="32"/>
                <w:szCs w:val="32"/>
                <w:rtl/>
              </w:rPr>
              <w:t>الصفحــــــــــــــــــــة</w:t>
            </w:r>
          </w:p>
        </w:tc>
      </w:tr>
      <w:tr w:rsidR="007A18C5" w:rsidRPr="00144C8B" w:rsidTr="0096658F">
        <w:tc>
          <w:tcPr>
            <w:tcW w:w="1382" w:type="dxa"/>
          </w:tcPr>
          <w:p w:rsidR="007A18C5" w:rsidRPr="00144C8B" w:rsidRDefault="007A18C5" w:rsidP="0096658F">
            <w:pPr>
              <w:bidi/>
              <w:jc w:val="center"/>
              <w:rPr>
                <w:rFonts w:cs="Simplified Arabic"/>
                <w:sz w:val="28"/>
                <w:szCs w:val="28"/>
                <w:rtl/>
              </w:rPr>
            </w:pPr>
            <w:r w:rsidRPr="00144C8B">
              <w:rPr>
                <w:rFonts w:cs="Simplified Arabic"/>
                <w:sz w:val="28"/>
                <w:szCs w:val="28"/>
                <w:rtl/>
              </w:rPr>
              <w:t>1</w:t>
            </w:r>
          </w:p>
        </w:tc>
        <w:tc>
          <w:tcPr>
            <w:tcW w:w="6662" w:type="dxa"/>
          </w:tcPr>
          <w:p w:rsidR="007A18C5" w:rsidRPr="00144C8B" w:rsidRDefault="007A18C5" w:rsidP="0096658F">
            <w:pPr>
              <w:bidi/>
              <w:jc w:val="center"/>
              <w:rPr>
                <w:rFonts w:cs="Simplified Arabic"/>
                <w:sz w:val="28"/>
                <w:szCs w:val="28"/>
                <w:rtl/>
              </w:rPr>
            </w:pPr>
            <w:r w:rsidRPr="00144C8B">
              <w:rPr>
                <w:rFonts w:cs="Simplified Arabic"/>
                <w:color w:val="000000" w:themeColor="text1"/>
                <w:sz w:val="28"/>
                <w:szCs w:val="28"/>
                <w:rtl/>
              </w:rPr>
              <w:t>توزيع مفردات العينة حسب السن</w:t>
            </w:r>
          </w:p>
        </w:tc>
        <w:tc>
          <w:tcPr>
            <w:tcW w:w="2017" w:type="dxa"/>
          </w:tcPr>
          <w:p w:rsidR="007A18C5" w:rsidRPr="00144C8B" w:rsidRDefault="007A18C5" w:rsidP="0096658F">
            <w:pPr>
              <w:bidi/>
              <w:jc w:val="center"/>
              <w:rPr>
                <w:rFonts w:cs="Simplified Arabic"/>
                <w:sz w:val="28"/>
                <w:szCs w:val="28"/>
                <w:rtl/>
              </w:rPr>
            </w:pPr>
            <w:r w:rsidRPr="00144C8B">
              <w:rPr>
                <w:rFonts w:cs="Simplified Arabic"/>
                <w:sz w:val="28"/>
                <w:szCs w:val="28"/>
                <w:rtl/>
              </w:rPr>
              <w:t>184</w:t>
            </w:r>
          </w:p>
        </w:tc>
      </w:tr>
      <w:tr w:rsidR="007A18C5" w:rsidRPr="00144C8B" w:rsidTr="0096658F">
        <w:tc>
          <w:tcPr>
            <w:tcW w:w="1382" w:type="dxa"/>
          </w:tcPr>
          <w:p w:rsidR="007A18C5" w:rsidRPr="00144C8B" w:rsidRDefault="007A18C5" w:rsidP="0096658F">
            <w:pPr>
              <w:bidi/>
              <w:jc w:val="center"/>
              <w:rPr>
                <w:rFonts w:cs="Simplified Arabic"/>
                <w:sz w:val="28"/>
                <w:szCs w:val="28"/>
                <w:rtl/>
              </w:rPr>
            </w:pPr>
            <w:r w:rsidRPr="00144C8B">
              <w:rPr>
                <w:rFonts w:cs="Simplified Arabic"/>
                <w:sz w:val="28"/>
                <w:szCs w:val="28"/>
                <w:rtl/>
              </w:rPr>
              <w:t>2</w:t>
            </w:r>
          </w:p>
        </w:tc>
        <w:tc>
          <w:tcPr>
            <w:tcW w:w="6662" w:type="dxa"/>
          </w:tcPr>
          <w:p w:rsidR="007A18C5" w:rsidRPr="00144C8B" w:rsidRDefault="007A18C5" w:rsidP="0096658F">
            <w:pPr>
              <w:bidi/>
              <w:jc w:val="center"/>
              <w:rPr>
                <w:rFonts w:cs="Simplified Arabic"/>
                <w:sz w:val="28"/>
                <w:szCs w:val="28"/>
                <w:rtl/>
              </w:rPr>
            </w:pPr>
            <w:r w:rsidRPr="00144C8B">
              <w:rPr>
                <w:rFonts w:cs="Simplified Arabic"/>
                <w:color w:val="000000" w:themeColor="text1"/>
                <w:sz w:val="28"/>
                <w:szCs w:val="28"/>
                <w:rtl/>
              </w:rPr>
              <w:t>توزيع مفردات العينة حسب المستوى التعليمي</w:t>
            </w:r>
          </w:p>
        </w:tc>
        <w:tc>
          <w:tcPr>
            <w:tcW w:w="2017" w:type="dxa"/>
          </w:tcPr>
          <w:p w:rsidR="007A18C5" w:rsidRPr="00144C8B" w:rsidRDefault="007A18C5" w:rsidP="0096658F">
            <w:pPr>
              <w:bidi/>
              <w:jc w:val="center"/>
              <w:rPr>
                <w:rFonts w:cs="Simplified Arabic"/>
                <w:sz w:val="28"/>
                <w:szCs w:val="28"/>
                <w:rtl/>
              </w:rPr>
            </w:pPr>
            <w:r w:rsidRPr="00144C8B">
              <w:rPr>
                <w:rFonts w:cs="Simplified Arabic"/>
                <w:sz w:val="28"/>
                <w:szCs w:val="28"/>
                <w:rtl/>
              </w:rPr>
              <w:t>186-187</w:t>
            </w:r>
          </w:p>
        </w:tc>
      </w:tr>
      <w:tr w:rsidR="007A18C5" w:rsidRPr="00144C8B" w:rsidTr="0096658F">
        <w:tc>
          <w:tcPr>
            <w:tcW w:w="1382" w:type="dxa"/>
          </w:tcPr>
          <w:p w:rsidR="007A18C5" w:rsidRPr="00144C8B" w:rsidRDefault="007A18C5" w:rsidP="0096658F">
            <w:pPr>
              <w:bidi/>
              <w:jc w:val="center"/>
              <w:rPr>
                <w:rFonts w:cs="Simplified Arabic"/>
                <w:sz w:val="28"/>
                <w:szCs w:val="28"/>
                <w:rtl/>
              </w:rPr>
            </w:pPr>
            <w:r w:rsidRPr="00144C8B">
              <w:rPr>
                <w:rFonts w:cs="Simplified Arabic"/>
                <w:sz w:val="28"/>
                <w:szCs w:val="28"/>
                <w:rtl/>
              </w:rPr>
              <w:t>3</w:t>
            </w:r>
          </w:p>
        </w:tc>
        <w:tc>
          <w:tcPr>
            <w:tcW w:w="6662" w:type="dxa"/>
          </w:tcPr>
          <w:p w:rsidR="007A18C5" w:rsidRPr="00144C8B" w:rsidRDefault="007A18C5" w:rsidP="0096658F">
            <w:pPr>
              <w:bidi/>
              <w:jc w:val="center"/>
              <w:rPr>
                <w:rFonts w:cs="Simplified Arabic"/>
                <w:sz w:val="28"/>
                <w:szCs w:val="28"/>
                <w:rtl/>
              </w:rPr>
            </w:pPr>
            <w:r w:rsidRPr="00144C8B">
              <w:rPr>
                <w:rFonts w:cs="Simplified Arabic"/>
                <w:color w:val="000000" w:themeColor="text1"/>
                <w:sz w:val="28"/>
                <w:szCs w:val="28"/>
                <w:rtl/>
              </w:rPr>
              <w:t>توزيع مفردات العينة حسب الحالة العائلية</w:t>
            </w:r>
          </w:p>
        </w:tc>
        <w:tc>
          <w:tcPr>
            <w:tcW w:w="2017" w:type="dxa"/>
          </w:tcPr>
          <w:p w:rsidR="007A18C5" w:rsidRPr="00144C8B" w:rsidRDefault="007A18C5" w:rsidP="0096658F">
            <w:pPr>
              <w:bidi/>
              <w:jc w:val="center"/>
              <w:rPr>
                <w:rFonts w:cs="Simplified Arabic"/>
                <w:sz w:val="28"/>
                <w:szCs w:val="28"/>
                <w:rtl/>
              </w:rPr>
            </w:pPr>
            <w:r w:rsidRPr="00144C8B">
              <w:rPr>
                <w:rFonts w:cs="Simplified Arabic"/>
                <w:sz w:val="28"/>
                <w:szCs w:val="28"/>
                <w:rtl/>
              </w:rPr>
              <w:t>188-189</w:t>
            </w:r>
          </w:p>
        </w:tc>
      </w:tr>
      <w:tr w:rsidR="007A18C5" w:rsidRPr="00144C8B" w:rsidTr="0096658F">
        <w:tc>
          <w:tcPr>
            <w:tcW w:w="1382" w:type="dxa"/>
          </w:tcPr>
          <w:p w:rsidR="007A18C5" w:rsidRPr="00144C8B" w:rsidRDefault="007A18C5" w:rsidP="0096658F">
            <w:pPr>
              <w:bidi/>
              <w:jc w:val="center"/>
              <w:rPr>
                <w:rFonts w:cs="Simplified Arabic"/>
                <w:sz w:val="28"/>
                <w:szCs w:val="28"/>
                <w:rtl/>
              </w:rPr>
            </w:pPr>
            <w:r w:rsidRPr="00144C8B">
              <w:rPr>
                <w:rFonts w:cs="Simplified Arabic"/>
                <w:sz w:val="28"/>
                <w:szCs w:val="28"/>
                <w:rtl/>
              </w:rPr>
              <w:t>4</w:t>
            </w:r>
          </w:p>
        </w:tc>
        <w:tc>
          <w:tcPr>
            <w:tcW w:w="6662" w:type="dxa"/>
          </w:tcPr>
          <w:p w:rsidR="007A18C5" w:rsidRPr="00144C8B" w:rsidRDefault="007A18C5" w:rsidP="0096658F">
            <w:pPr>
              <w:tabs>
                <w:tab w:val="left" w:pos="1646"/>
              </w:tabs>
              <w:bidi/>
              <w:jc w:val="center"/>
              <w:rPr>
                <w:rFonts w:cs="Simplified Arabic"/>
                <w:sz w:val="28"/>
                <w:szCs w:val="28"/>
                <w:rtl/>
              </w:rPr>
            </w:pPr>
            <w:r w:rsidRPr="00144C8B">
              <w:rPr>
                <w:rFonts w:cs="Simplified Arabic"/>
                <w:color w:val="000000" w:themeColor="text1"/>
                <w:sz w:val="28"/>
                <w:szCs w:val="28"/>
                <w:rtl/>
              </w:rPr>
              <w:t>توزيع مفردات العينة حسب عدد الأبناء</w:t>
            </w:r>
          </w:p>
        </w:tc>
        <w:tc>
          <w:tcPr>
            <w:tcW w:w="2017" w:type="dxa"/>
          </w:tcPr>
          <w:p w:rsidR="007A18C5" w:rsidRPr="00144C8B" w:rsidRDefault="007A18C5" w:rsidP="0096658F">
            <w:pPr>
              <w:bidi/>
              <w:jc w:val="center"/>
              <w:rPr>
                <w:rFonts w:cs="Simplified Arabic"/>
                <w:sz w:val="28"/>
                <w:szCs w:val="28"/>
                <w:rtl/>
              </w:rPr>
            </w:pPr>
            <w:r w:rsidRPr="00144C8B">
              <w:rPr>
                <w:rFonts w:cs="Simplified Arabic"/>
                <w:sz w:val="28"/>
                <w:szCs w:val="28"/>
                <w:rtl/>
              </w:rPr>
              <w:t>190</w:t>
            </w:r>
          </w:p>
        </w:tc>
      </w:tr>
      <w:tr w:rsidR="007A18C5" w:rsidRPr="00144C8B" w:rsidTr="0096658F">
        <w:tc>
          <w:tcPr>
            <w:tcW w:w="1382" w:type="dxa"/>
          </w:tcPr>
          <w:p w:rsidR="007A18C5" w:rsidRPr="00144C8B" w:rsidRDefault="007A18C5" w:rsidP="0096658F">
            <w:pPr>
              <w:bidi/>
              <w:jc w:val="center"/>
              <w:rPr>
                <w:rFonts w:cs="Simplified Arabic"/>
                <w:sz w:val="28"/>
                <w:szCs w:val="28"/>
                <w:rtl/>
              </w:rPr>
            </w:pPr>
            <w:r w:rsidRPr="00144C8B">
              <w:rPr>
                <w:rFonts w:cs="Simplified Arabic"/>
                <w:sz w:val="28"/>
                <w:szCs w:val="28"/>
                <w:rtl/>
              </w:rPr>
              <w:t>5</w:t>
            </w:r>
          </w:p>
        </w:tc>
        <w:tc>
          <w:tcPr>
            <w:tcW w:w="6662" w:type="dxa"/>
          </w:tcPr>
          <w:p w:rsidR="007A18C5" w:rsidRPr="00144C8B" w:rsidRDefault="007A18C5" w:rsidP="0096658F">
            <w:pPr>
              <w:tabs>
                <w:tab w:val="left" w:pos="1682"/>
              </w:tabs>
              <w:bidi/>
              <w:jc w:val="center"/>
              <w:rPr>
                <w:rFonts w:cs="Simplified Arabic"/>
                <w:sz w:val="28"/>
                <w:szCs w:val="28"/>
                <w:rtl/>
              </w:rPr>
            </w:pPr>
            <w:r w:rsidRPr="00144C8B">
              <w:rPr>
                <w:rFonts w:cs="Simplified Arabic"/>
                <w:color w:val="000000" w:themeColor="text1"/>
                <w:sz w:val="28"/>
                <w:szCs w:val="28"/>
                <w:rtl/>
              </w:rPr>
              <w:t>توزيع مفردات العينة حسب المهنة السابقة</w:t>
            </w:r>
          </w:p>
        </w:tc>
        <w:tc>
          <w:tcPr>
            <w:tcW w:w="2017" w:type="dxa"/>
          </w:tcPr>
          <w:p w:rsidR="007A18C5" w:rsidRPr="00144C8B" w:rsidRDefault="007A18C5" w:rsidP="0096658F">
            <w:pPr>
              <w:bidi/>
              <w:jc w:val="center"/>
              <w:rPr>
                <w:rFonts w:cs="Simplified Arabic"/>
                <w:sz w:val="28"/>
                <w:szCs w:val="28"/>
                <w:rtl/>
              </w:rPr>
            </w:pPr>
            <w:r w:rsidRPr="00144C8B">
              <w:rPr>
                <w:rFonts w:cs="Simplified Arabic"/>
                <w:sz w:val="28"/>
                <w:szCs w:val="28"/>
                <w:rtl/>
              </w:rPr>
              <w:t>191-192</w:t>
            </w:r>
          </w:p>
        </w:tc>
      </w:tr>
      <w:tr w:rsidR="007A18C5" w:rsidRPr="00144C8B" w:rsidTr="0096658F">
        <w:tc>
          <w:tcPr>
            <w:tcW w:w="1382" w:type="dxa"/>
          </w:tcPr>
          <w:p w:rsidR="007A18C5" w:rsidRPr="00144C8B" w:rsidRDefault="007A18C5" w:rsidP="0096658F">
            <w:pPr>
              <w:bidi/>
              <w:jc w:val="center"/>
              <w:rPr>
                <w:rFonts w:cs="Simplified Arabic"/>
                <w:sz w:val="28"/>
                <w:szCs w:val="28"/>
                <w:rtl/>
              </w:rPr>
            </w:pPr>
            <w:r w:rsidRPr="00144C8B">
              <w:rPr>
                <w:rFonts w:cs="Simplified Arabic"/>
                <w:sz w:val="28"/>
                <w:szCs w:val="28"/>
                <w:rtl/>
              </w:rPr>
              <w:t>6</w:t>
            </w:r>
          </w:p>
        </w:tc>
        <w:tc>
          <w:tcPr>
            <w:tcW w:w="6662" w:type="dxa"/>
          </w:tcPr>
          <w:p w:rsidR="007A18C5" w:rsidRPr="00144C8B" w:rsidRDefault="007A18C5" w:rsidP="0096658F">
            <w:pPr>
              <w:tabs>
                <w:tab w:val="left" w:pos="1370"/>
              </w:tabs>
              <w:bidi/>
              <w:jc w:val="center"/>
              <w:rPr>
                <w:rFonts w:cs="Simplified Arabic"/>
                <w:sz w:val="28"/>
                <w:szCs w:val="28"/>
                <w:rtl/>
              </w:rPr>
            </w:pPr>
            <w:r w:rsidRPr="00144C8B">
              <w:rPr>
                <w:rFonts w:cs="Simplified Arabic"/>
                <w:color w:val="000000" w:themeColor="text1"/>
                <w:sz w:val="28"/>
                <w:szCs w:val="28"/>
                <w:rtl/>
              </w:rPr>
              <w:t>توزيع مفردات العينة حسب بلدية إقامة المشروع</w:t>
            </w:r>
          </w:p>
        </w:tc>
        <w:tc>
          <w:tcPr>
            <w:tcW w:w="2017" w:type="dxa"/>
          </w:tcPr>
          <w:p w:rsidR="007A18C5" w:rsidRPr="00144C8B" w:rsidRDefault="007A18C5" w:rsidP="0096658F">
            <w:pPr>
              <w:bidi/>
              <w:jc w:val="center"/>
              <w:rPr>
                <w:rFonts w:cs="Simplified Arabic"/>
                <w:sz w:val="28"/>
                <w:szCs w:val="28"/>
                <w:rtl/>
              </w:rPr>
            </w:pPr>
            <w:r w:rsidRPr="00144C8B">
              <w:rPr>
                <w:rFonts w:cs="Simplified Arabic"/>
                <w:sz w:val="28"/>
                <w:szCs w:val="28"/>
                <w:rtl/>
              </w:rPr>
              <w:t>193-194</w:t>
            </w:r>
          </w:p>
        </w:tc>
      </w:tr>
      <w:tr w:rsidR="007A18C5" w:rsidRPr="00144C8B" w:rsidTr="0096658F">
        <w:tc>
          <w:tcPr>
            <w:tcW w:w="1382" w:type="dxa"/>
          </w:tcPr>
          <w:p w:rsidR="007A18C5" w:rsidRPr="00144C8B" w:rsidRDefault="007A18C5" w:rsidP="0096658F">
            <w:pPr>
              <w:bidi/>
              <w:jc w:val="center"/>
              <w:rPr>
                <w:rFonts w:cs="Simplified Arabic"/>
                <w:sz w:val="28"/>
                <w:szCs w:val="28"/>
                <w:rtl/>
              </w:rPr>
            </w:pPr>
            <w:r w:rsidRPr="00144C8B">
              <w:rPr>
                <w:rFonts w:cs="Simplified Arabic"/>
                <w:sz w:val="28"/>
                <w:szCs w:val="28"/>
                <w:rtl/>
              </w:rPr>
              <w:t>7</w:t>
            </w:r>
          </w:p>
        </w:tc>
        <w:tc>
          <w:tcPr>
            <w:tcW w:w="6662" w:type="dxa"/>
          </w:tcPr>
          <w:p w:rsidR="007A18C5" w:rsidRPr="00144C8B" w:rsidRDefault="007A18C5" w:rsidP="0096658F">
            <w:pPr>
              <w:tabs>
                <w:tab w:val="left" w:pos="1574"/>
              </w:tabs>
              <w:bidi/>
              <w:jc w:val="center"/>
              <w:rPr>
                <w:rFonts w:cs="Simplified Arabic"/>
                <w:sz w:val="28"/>
                <w:szCs w:val="28"/>
                <w:rtl/>
              </w:rPr>
            </w:pPr>
            <w:r w:rsidRPr="00144C8B">
              <w:rPr>
                <w:rFonts w:cs="Simplified Arabic"/>
                <w:color w:val="000000" w:themeColor="text1"/>
                <w:sz w:val="28"/>
                <w:szCs w:val="28"/>
                <w:rtl/>
              </w:rPr>
              <w:t>نوع النشاط الممارس لمفردات العينة</w:t>
            </w:r>
          </w:p>
        </w:tc>
        <w:tc>
          <w:tcPr>
            <w:tcW w:w="2017" w:type="dxa"/>
          </w:tcPr>
          <w:p w:rsidR="007A18C5" w:rsidRPr="00144C8B" w:rsidRDefault="007A18C5" w:rsidP="0096658F">
            <w:pPr>
              <w:bidi/>
              <w:jc w:val="center"/>
              <w:rPr>
                <w:rFonts w:cs="Simplified Arabic"/>
                <w:sz w:val="28"/>
                <w:szCs w:val="28"/>
                <w:rtl/>
              </w:rPr>
            </w:pPr>
            <w:r w:rsidRPr="00144C8B">
              <w:rPr>
                <w:rFonts w:cs="Simplified Arabic"/>
                <w:sz w:val="28"/>
                <w:szCs w:val="28"/>
                <w:rtl/>
              </w:rPr>
              <w:t>195</w:t>
            </w:r>
          </w:p>
        </w:tc>
      </w:tr>
      <w:tr w:rsidR="007A18C5" w:rsidRPr="00144C8B" w:rsidTr="0096658F">
        <w:tc>
          <w:tcPr>
            <w:tcW w:w="1382" w:type="dxa"/>
          </w:tcPr>
          <w:p w:rsidR="007A18C5" w:rsidRPr="00144C8B" w:rsidRDefault="007A18C5" w:rsidP="0096658F">
            <w:pPr>
              <w:bidi/>
              <w:jc w:val="center"/>
              <w:rPr>
                <w:rFonts w:cs="Simplified Arabic"/>
                <w:sz w:val="28"/>
                <w:szCs w:val="28"/>
                <w:rtl/>
              </w:rPr>
            </w:pPr>
            <w:r>
              <w:rPr>
                <w:rFonts w:cs="Simplified Arabic" w:hint="cs"/>
                <w:sz w:val="28"/>
                <w:szCs w:val="28"/>
                <w:rtl/>
              </w:rPr>
              <w:t>8</w:t>
            </w:r>
          </w:p>
        </w:tc>
        <w:tc>
          <w:tcPr>
            <w:tcW w:w="6662" w:type="dxa"/>
          </w:tcPr>
          <w:p w:rsidR="007A18C5" w:rsidRPr="00144C8B" w:rsidRDefault="007A18C5" w:rsidP="0096658F">
            <w:pPr>
              <w:tabs>
                <w:tab w:val="left" w:pos="1454"/>
              </w:tabs>
              <w:bidi/>
              <w:jc w:val="center"/>
              <w:rPr>
                <w:rFonts w:cs="Simplified Arabic"/>
                <w:sz w:val="28"/>
                <w:szCs w:val="28"/>
                <w:rtl/>
              </w:rPr>
            </w:pPr>
            <w:r w:rsidRPr="00144C8B">
              <w:rPr>
                <w:rFonts w:cs="Simplified Arabic"/>
                <w:color w:val="000000" w:themeColor="text1"/>
                <w:sz w:val="28"/>
                <w:szCs w:val="28"/>
                <w:rtl/>
              </w:rPr>
              <w:t>أساس تم اختيار النشاط</w:t>
            </w:r>
          </w:p>
        </w:tc>
        <w:tc>
          <w:tcPr>
            <w:tcW w:w="2017" w:type="dxa"/>
          </w:tcPr>
          <w:p w:rsidR="007A18C5" w:rsidRPr="00144C8B" w:rsidRDefault="007A18C5" w:rsidP="0096658F">
            <w:pPr>
              <w:bidi/>
              <w:jc w:val="center"/>
              <w:rPr>
                <w:rFonts w:cs="Simplified Arabic"/>
                <w:sz w:val="28"/>
                <w:szCs w:val="28"/>
                <w:rtl/>
              </w:rPr>
            </w:pPr>
            <w:r w:rsidRPr="00144C8B">
              <w:rPr>
                <w:rFonts w:cs="Simplified Arabic"/>
                <w:sz w:val="28"/>
                <w:szCs w:val="28"/>
                <w:rtl/>
              </w:rPr>
              <w:t>198-199</w:t>
            </w:r>
          </w:p>
        </w:tc>
      </w:tr>
      <w:tr w:rsidR="007A18C5" w:rsidRPr="00144C8B" w:rsidTr="0096658F">
        <w:tc>
          <w:tcPr>
            <w:tcW w:w="1382" w:type="dxa"/>
          </w:tcPr>
          <w:p w:rsidR="007A18C5" w:rsidRPr="00144C8B" w:rsidRDefault="007A18C5" w:rsidP="0096658F">
            <w:pPr>
              <w:bidi/>
              <w:jc w:val="center"/>
              <w:rPr>
                <w:rFonts w:cs="Simplified Arabic"/>
                <w:sz w:val="28"/>
                <w:szCs w:val="28"/>
                <w:rtl/>
              </w:rPr>
            </w:pPr>
            <w:r>
              <w:rPr>
                <w:rFonts w:cs="Simplified Arabic" w:hint="cs"/>
                <w:sz w:val="28"/>
                <w:szCs w:val="28"/>
                <w:rtl/>
              </w:rPr>
              <w:t>9</w:t>
            </w:r>
          </w:p>
        </w:tc>
        <w:tc>
          <w:tcPr>
            <w:tcW w:w="6662" w:type="dxa"/>
          </w:tcPr>
          <w:p w:rsidR="007A18C5" w:rsidRPr="00144C8B" w:rsidRDefault="007A18C5" w:rsidP="0096658F">
            <w:pPr>
              <w:tabs>
                <w:tab w:val="left" w:pos="1862"/>
              </w:tabs>
              <w:bidi/>
              <w:jc w:val="center"/>
              <w:rPr>
                <w:rFonts w:cs="Simplified Arabic"/>
                <w:sz w:val="28"/>
                <w:szCs w:val="28"/>
                <w:rtl/>
              </w:rPr>
            </w:pPr>
            <w:r w:rsidRPr="00144C8B">
              <w:rPr>
                <w:rFonts w:cs="Simplified Arabic"/>
                <w:color w:val="000000" w:themeColor="text1"/>
                <w:sz w:val="28"/>
                <w:szCs w:val="28"/>
                <w:rtl/>
              </w:rPr>
              <w:t>سنــة مزاولـــة النشــــاط</w:t>
            </w:r>
          </w:p>
        </w:tc>
        <w:tc>
          <w:tcPr>
            <w:tcW w:w="2017" w:type="dxa"/>
          </w:tcPr>
          <w:p w:rsidR="007A18C5" w:rsidRPr="00144C8B" w:rsidRDefault="007A18C5" w:rsidP="0096658F">
            <w:pPr>
              <w:bidi/>
              <w:jc w:val="center"/>
              <w:rPr>
                <w:rFonts w:cs="Simplified Arabic"/>
                <w:sz w:val="28"/>
                <w:szCs w:val="28"/>
                <w:rtl/>
              </w:rPr>
            </w:pPr>
            <w:r w:rsidRPr="00144C8B">
              <w:rPr>
                <w:rFonts w:cs="Simplified Arabic"/>
                <w:sz w:val="28"/>
                <w:szCs w:val="28"/>
                <w:rtl/>
              </w:rPr>
              <w:t>202</w:t>
            </w:r>
          </w:p>
        </w:tc>
      </w:tr>
      <w:tr w:rsidR="007A18C5" w:rsidRPr="00144C8B" w:rsidTr="0096658F">
        <w:tc>
          <w:tcPr>
            <w:tcW w:w="1382" w:type="dxa"/>
          </w:tcPr>
          <w:p w:rsidR="007A18C5" w:rsidRPr="00144C8B" w:rsidRDefault="007A18C5" w:rsidP="0096658F">
            <w:pPr>
              <w:bidi/>
              <w:jc w:val="center"/>
              <w:rPr>
                <w:rFonts w:cs="Simplified Arabic"/>
                <w:sz w:val="28"/>
                <w:szCs w:val="28"/>
                <w:rtl/>
              </w:rPr>
            </w:pPr>
            <w:r>
              <w:rPr>
                <w:rFonts w:cs="Simplified Arabic" w:hint="cs"/>
                <w:sz w:val="28"/>
                <w:szCs w:val="28"/>
                <w:rtl/>
              </w:rPr>
              <w:t>10</w:t>
            </w:r>
          </w:p>
        </w:tc>
        <w:tc>
          <w:tcPr>
            <w:tcW w:w="6662" w:type="dxa"/>
          </w:tcPr>
          <w:p w:rsidR="007A18C5" w:rsidRPr="00144C8B" w:rsidRDefault="007A18C5" w:rsidP="0096658F">
            <w:pPr>
              <w:tabs>
                <w:tab w:val="left" w:pos="2126"/>
              </w:tabs>
              <w:bidi/>
              <w:jc w:val="center"/>
              <w:rPr>
                <w:rFonts w:cs="Simplified Arabic"/>
                <w:sz w:val="28"/>
                <w:szCs w:val="28"/>
                <w:rtl/>
              </w:rPr>
            </w:pPr>
            <w:r w:rsidRPr="00144C8B">
              <w:rPr>
                <w:rFonts w:cs="Simplified Arabic"/>
                <w:color w:val="000000" w:themeColor="text1"/>
                <w:sz w:val="28"/>
                <w:szCs w:val="28"/>
                <w:rtl/>
              </w:rPr>
              <w:t>دراسة للسوق قبل مزاولـــة النشــــاط</w:t>
            </w:r>
          </w:p>
        </w:tc>
        <w:tc>
          <w:tcPr>
            <w:tcW w:w="2017" w:type="dxa"/>
          </w:tcPr>
          <w:p w:rsidR="007A18C5" w:rsidRPr="00144C8B" w:rsidRDefault="007A18C5" w:rsidP="0096658F">
            <w:pPr>
              <w:bidi/>
              <w:jc w:val="center"/>
              <w:rPr>
                <w:rFonts w:cs="Simplified Arabic"/>
                <w:sz w:val="28"/>
                <w:szCs w:val="28"/>
                <w:rtl/>
              </w:rPr>
            </w:pPr>
            <w:r w:rsidRPr="00144C8B">
              <w:rPr>
                <w:rFonts w:cs="Simplified Arabic"/>
                <w:sz w:val="28"/>
                <w:szCs w:val="28"/>
                <w:rtl/>
              </w:rPr>
              <w:t>204</w:t>
            </w:r>
          </w:p>
        </w:tc>
      </w:tr>
      <w:tr w:rsidR="007A18C5" w:rsidRPr="00144C8B" w:rsidTr="0096658F">
        <w:tc>
          <w:tcPr>
            <w:tcW w:w="1382" w:type="dxa"/>
          </w:tcPr>
          <w:p w:rsidR="007A18C5" w:rsidRPr="00144C8B" w:rsidRDefault="007A18C5" w:rsidP="0096658F">
            <w:pPr>
              <w:bidi/>
              <w:jc w:val="center"/>
              <w:rPr>
                <w:rFonts w:cs="Simplified Arabic"/>
                <w:sz w:val="28"/>
                <w:szCs w:val="28"/>
                <w:rtl/>
              </w:rPr>
            </w:pPr>
            <w:r>
              <w:rPr>
                <w:rFonts w:cs="Simplified Arabic" w:hint="cs"/>
                <w:sz w:val="28"/>
                <w:szCs w:val="28"/>
                <w:rtl/>
              </w:rPr>
              <w:t>11</w:t>
            </w:r>
          </w:p>
        </w:tc>
        <w:tc>
          <w:tcPr>
            <w:tcW w:w="6662" w:type="dxa"/>
          </w:tcPr>
          <w:p w:rsidR="007A18C5" w:rsidRPr="00144C8B" w:rsidRDefault="007A18C5" w:rsidP="0096658F">
            <w:pPr>
              <w:tabs>
                <w:tab w:val="left" w:pos="2522"/>
              </w:tabs>
              <w:bidi/>
              <w:jc w:val="center"/>
              <w:rPr>
                <w:rFonts w:cs="Simplified Arabic"/>
                <w:sz w:val="28"/>
                <w:szCs w:val="28"/>
                <w:rtl/>
              </w:rPr>
            </w:pPr>
            <w:r w:rsidRPr="00144C8B">
              <w:rPr>
                <w:rFonts w:cs="Simplified Arabic"/>
                <w:color w:val="000000" w:themeColor="text1"/>
                <w:sz w:val="28"/>
                <w:szCs w:val="28"/>
                <w:rtl/>
              </w:rPr>
              <w:t>تكوين قبل مزاولـــة النشــــاط</w:t>
            </w:r>
          </w:p>
        </w:tc>
        <w:tc>
          <w:tcPr>
            <w:tcW w:w="2017" w:type="dxa"/>
          </w:tcPr>
          <w:p w:rsidR="007A18C5" w:rsidRPr="00144C8B" w:rsidRDefault="007A18C5" w:rsidP="0096658F">
            <w:pPr>
              <w:bidi/>
              <w:jc w:val="center"/>
              <w:rPr>
                <w:rFonts w:cs="Simplified Arabic"/>
                <w:sz w:val="28"/>
                <w:szCs w:val="28"/>
                <w:rtl/>
              </w:rPr>
            </w:pPr>
            <w:r w:rsidRPr="00144C8B">
              <w:rPr>
                <w:rFonts w:cs="Simplified Arabic"/>
                <w:sz w:val="28"/>
                <w:szCs w:val="28"/>
                <w:rtl/>
              </w:rPr>
              <w:t>205</w:t>
            </w:r>
          </w:p>
        </w:tc>
      </w:tr>
      <w:tr w:rsidR="007A18C5" w:rsidRPr="00144C8B" w:rsidTr="0096658F">
        <w:tc>
          <w:tcPr>
            <w:tcW w:w="1382" w:type="dxa"/>
          </w:tcPr>
          <w:p w:rsidR="007A18C5" w:rsidRPr="00144C8B" w:rsidRDefault="007A18C5" w:rsidP="0096658F">
            <w:pPr>
              <w:bidi/>
              <w:jc w:val="center"/>
              <w:rPr>
                <w:rFonts w:cs="Simplified Arabic"/>
                <w:sz w:val="28"/>
                <w:szCs w:val="28"/>
                <w:rtl/>
              </w:rPr>
            </w:pPr>
            <w:r>
              <w:rPr>
                <w:rFonts w:cs="Simplified Arabic" w:hint="cs"/>
                <w:sz w:val="28"/>
                <w:szCs w:val="28"/>
                <w:rtl/>
              </w:rPr>
              <w:t>12</w:t>
            </w:r>
          </w:p>
        </w:tc>
        <w:tc>
          <w:tcPr>
            <w:tcW w:w="6662" w:type="dxa"/>
          </w:tcPr>
          <w:p w:rsidR="007A18C5" w:rsidRPr="00144C8B" w:rsidRDefault="007A18C5" w:rsidP="0096658F">
            <w:pPr>
              <w:tabs>
                <w:tab w:val="left" w:pos="1574"/>
              </w:tabs>
              <w:bidi/>
              <w:jc w:val="center"/>
              <w:rPr>
                <w:rFonts w:cs="Simplified Arabic"/>
                <w:sz w:val="28"/>
                <w:szCs w:val="28"/>
                <w:rtl/>
              </w:rPr>
            </w:pPr>
            <w:r w:rsidRPr="00144C8B">
              <w:rPr>
                <w:rFonts w:cs="Simplified Arabic"/>
                <w:color w:val="000000" w:themeColor="text1"/>
                <w:sz w:val="28"/>
                <w:szCs w:val="28"/>
                <w:rtl/>
              </w:rPr>
              <w:t>نوع التكوين</w:t>
            </w:r>
          </w:p>
        </w:tc>
        <w:tc>
          <w:tcPr>
            <w:tcW w:w="2017" w:type="dxa"/>
          </w:tcPr>
          <w:p w:rsidR="007A18C5" w:rsidRPr="00144C8B" w:rsidRDefault="007A18C5" w:rsidP="0096658F">
            <w:pPr>
              <w:bidi/>
              <w:jc w:val="center"/>
              <w:rPr>
                <w:rFonts w:cs="Simplified Arabic"/>
                <w:sz w:val="28"/>
                <w:szCs w:val="28"/>
                <w:rtl/>
              </w:rPr>
            </w:pPr>
            <w:r w:rsidRPr="00144C8B">
              <w:rPr>
                <w:rFonts w:cs="Simplified Arabic"/>
                <w:sz w:val="28"/>
                <w:szCs w:val="28"/>
                <w:rtl/>
              </w:rPr>
              <w:t>207</w:t>
            </w:r>
          </w:p>
        </w:tc>
      </w:tr>
      <w:tr w:rsidR="007A18C5" w:rsidRPr="00144C8B" w:rsidTr="0096658F">
        <w:tc>
          <w:tcPr>
            <w:tcW w:w="1382" w:type="dxa"/>
          </w:tcPr>
          <w:p w:rsidR="007A18C5" w:rsidRPr="00144C8B" w:rsidRDefault="007A18C5" w:rsidP="0096658F">
            <w:pPr>
              <w:bidi/>
              <w:jc w:val="center"/>
              <w:rPr>
                <w:rFonts w:cs="Simplified Arabic"/>
                <w:sz w:val="28"/>
                <w:szCs w:val="28"/>
                <w:rtl/>
              </w:rPr>
            </w:pPr>
            <w:r>
              <w:rPr>
                <w:rFonts w:cs="Simplified Arabic" w:hint="cs"/>
                <w:sz w:val="28"/>
                <w:szCs w:val="28"/>
                <w:rtl/>
              </w:rPr>
              <w:t>13</w:t>
            </w:r>
          </w:p>
        </w:tc>
        <w:tc>
          <w:tcPr>
            <w:tcW w:w="6662" w:type="dxa"/>
          </w:tcPr>
          <w:p w:rsidR="007A18C5" w:rsidRPr="00144C8B" w:rsidRDefault="007A18C5" w:rsidP="0096658F">
            <w:pPr>
              <w:tabs>
                <w:tab w:val="left" w:pos="2258"/>
              </w:tabs>
              <w:bidi/>
              <w:jc w:val="center"/>
              <w:rPr>
                <w:rFonts w:cs="Simplified Arabic"/>
                <w:sz w:val="28"/>
                <w:szCs w:val="28"/>
                <w:rtl/>
              </w:rPr>
            </w:pPr>
            <w:r w:rsidRPr="00144C8B">
              <w:rPr>
                <w:rFonts w:cs="Simplified Arabic"/>
                <w:color w:val="000000" w:themeColor="text1"/>
                <w:sz w:val="28"/>
                <w:szCs w:val="28"/>
                <w:rtl/>
              </w:rPr>
              <w:t>المصدر الأول لتمويل المشروع</w:t>
            </w:r>
          </w:p>
        </w:tc>
        <w:tc>
          <w:tcPr>
            <w:tcW w:w="2017" w:type="dxa"/>
          </w:tcPr>
          <w:p w:rsidR="007A18C5" w:rsidRPr="00144C8B" w:rsidRDefault="007A18C5" w:rsidP="0096658F">
            <w:pPr>
              <w:bidi/>
              <w:jc w:val="center"/>
              <w:rPr>
                <w:rFonts w:cs="Simplified Arabic"/>
                <w:sz w:val="28"/>
                <w:szCs w:val="28"/>
                <w:rtl/>
              </w:rPr>
            </w:pPr>
            <w:r w:rsidRPr="00144C8B">
              <w:rPr>
                <w:rFonts w:cs="Simplified Arabic"/>
                <w:sz w:val="28"/>
                <w:szCs w:val="28"/>
                <w:rtl/>
              </w:rPr>
              <w:t>208-209</w:t>
            </w:r>
          </w:p>
        </w:tc>
      </w:tr>
      <w:tr w:rsidR="007A18C5" w:rsidRPr="00144C8B" w:rsidTr="0096658F">
        <w:tc>
          <w:tcPr>
            <w:tcW w:w="1382" w:type="dxa"/>
          </w:tcPr>
          <w:p w:rsidR="007A18C5" w:rsidRPr="00144C8B" w:rsidRDefault="007A18C5" w:rsidP="0096658F">
            <w:pPr>
              <w:bidi/>
              <w:jc w:val="center"/>
              <w:rPr>
                <w:rFonts w:cs="Simplified Arabic"/>
                <w:sz w:val="28"/>
                <w:szCs w:val="28"/>
                <w:rtl/>
              </w:rPr>
            </w:pPr>
            <w:r>
              <w:rPr>
                <w:rFonts w:cs="Simplified Arabic" w:hint="cs"/>
                <w:sz w:val="28"/>
                <w:szCs w:val="28"/>
                <w:rtl/>
              </w:rPr>
              <w:t>14</w:t>
            </w:r>
          </w:p>
        </w:tc>
        <w:tc>
          <w:tcPr>
            <w:tcW w:w="6662" w:type="dxa"/>
          </w:tcPr>
          <w:p w:rsidR="007A18C5" w:rsidRPr="00144C8B" w:rsidRDefault="00EA7CB8" w:rsidP="00EA7CB8">
            <w:pPr>
              <w:tabs>
                <w:tab w:val="left" w:pos="2666"/>
              </w:tabs>
              <w:bidi/>
              <w:jc w:val="center"/>
              <w:rPr>
                <w:rFonts w:cs="Simplified Arabic"/>
                <w:sz w:val="28"/>
                <w:szCs w:val="28"/>
                <w:rtl/>
              </w:rPr>
            </w:pPr>
            <w:r>
              <w:rPr>
                <w:rFonts w:cs="Simplified Arabic"/>
                <w:color w:val="000000" w:themeColor="text1"/>
                <w:sz w:val="28"/>
                <w:szCs w:val="28"/>
                <w:rtl/>
              </w:rPr>
              <w:t>المشروع ر</w:t>
            </w:r>
            <w:r>
              <w:rPr>
                <w:rFonts w:cs="Simplified Arabic" w:hint="cs"/>
                <w:color w:val="000000" w:themeColor="text1"/>
                <w:sz w:val="28"/>
                <w:szCs w:val="28"/>
                <w:rtl/>
              </w:rPr>
              <w:t>اج</w:t>
            </w:r>
            <w:r w:rsidR="007A18C5" w:rsidRPr="00144C8B">
              <w:rPr>
                <w:rFonts w:cs="Simplified Arabic"/>
                <w:color w:val="000000" w:themeColor="text1"/>
                <w:sz w:val="28"/>
                <w:szCs w:val="28"/>
                <w:rtl/>
              </w:rPr>
              <w:t xml:space="preserve"> في السوق أم لا</w:t>
            </w:r>
          </w:p>
        </w:tc>
        <w:tc>
          <w:tcPr>
            <w:tcW w:w="2017" w:type="dxa"/>
          </w:tcPr>
          <w:p w:rsidR="007A18C5" w:rsidRPr="00144C8B" w:rsidRDefault="007A18C5" w:rsidP="0096658F">
            <w:pPr>
              <w:bidi/>
              <w:jc w:val="center"/>
              <w:rPr>
                <w:rFonts w:cs="Simplified Arabic"/>
                <w:sz w:val="28"/>
                <w:szCs w:val="28"/>
                <w:rtl/>
              </w:rPr>
            </w:pPr>
            <w:r w:rsidRPr="00144C8B">
              <w:rPr>
                <w:rFonts w:cs="Simplified Arabic"/>
                <w:sz w:val="28"/>
                <w:szCs w:val="28"/>
                <w:rtl/>
              </w:rPr>
              <w:t>210</w:t>
            </w:r>
          </w:p>
        </w:tc>
      </w:tr>
      <w:tr w:rsidR="007A18C5" w:rsidRPr="00144C8B" w:rsidTr="0096658F">
        <w:tc>
          <w:tcPr>
            <w:tcW w:w="1382" w:type="dxa"/>
          </w:tcPr>
          <w:p w:rsidR="007A18C5" w:rsidRPr="00144C8B" w:rsidRDefault="007A18C5" w:rsidP="0096658F">
            <w:pPr>
              <w:bidi/>
              <w:jc w:val="center"/>
              <w:rPr>
                <w:rFonts w:cs="Simplified Arabic"/>
                <w:sz w:val="28"/>
                <w:szCs w:val="28"/>
                <w:rtl/>
              </w:rPr>
            </w:pPr>
            <w:r>
              <w:rPr>
                <w:rFonts w:cs="Simplified Arabic" w:hint="cs"/>
                <w:sz w:val="28"/>
                <w:szCs w:val="28"/>
                <w:rtl/>
              </w:rPr>
              <w:t>15</w:t>
            </w:r>
          </w:p>
        </w:tc>
        <w:tc>
          <w:tcPr>
            <w:tcW w:w="6662" w:type="dxa"/>
          </w:tcPr>
          <w:p w:rsidR="007A18C5" w:rsidRPr="00144C8B" w:rsidRDefault="007A18C5" w:rsidP="0096658F">
            <w:pPr>
              <w:tabs>
                <w:tab w:val="left" w:pos="2354"/>
              </w:tabs>
              <w:bidi/>
              <w:jc w:val="center"/>
              <w:rPr>
                <w:rFonts w:cs="Simplified Arabic"/>
                <w:sz w:val="28"/>
                <w:szCs w:val="28"/>
                <w:rtl/>
              </w:rPr>
            </w:pPr>
            <w:r w:rsidRPr="00144C8B">
              <w:rPr>
                <w:rFonts w:cs="Simplified Arabic"/>
                <w:color w:val="000000" w:themeColor="text1"/>
                <w:sz w:val="28"/>
                <w:szCs w:val="28"/>
                <w:rtl/>
              </w:rPr>
              <w:t>فكرة الاتجاه نحو المقاولة</w:t>
            </w:r>
          </w:p>
        </w:tc>
        <w:tc>
          <w:tcPr>
            <w:tcW w:w="2017" w:type="dxa"/>
          </w:tcPr>
          <w:p w:rsidR="007A18C5" w:rsidRPr="00144C8B" w:rsidRDefault="007A18C5" w:rsidP="0096658F">
            <w:pPr>
              <w:bidi/>
              <w:jc w:val="center"/>
              <w:rPr>
                <w:rFonts w:cs="Simplified Arabic"/>
                <w:sz w:val="28"/>
                <w:szCs w:val="28"/>
                <w:rtl/>
              </w:rPr>
            </w:pPr>
            <w:r w:rsidRPr="00144C8B">
              <w:rPr>
                <w:rFonts w:cs="Simplified Arabic"/>
                <w:sz w:val="28"/>
                <w:szCs w:val="28"/>
                <w:rtl/>
              </w:rPr>
              <w:t>211-212</w:t>
            </w:r>
          </w:p>
        </w:tc>
      </w:tr>
      <w:tr w:rsidR="007A18C5" w:rsidRPr="00144C8B" w:rsidTr="0096658F">
        <w:tc>
          <w:tcPr>
            <w:tcW w:w="1382" w:type="dxa"/>
          </w:tcPr>
          <w:p w:rsidR="007A18C5" w:rsidRPr="00144C8B" w:rsidRDefault="007A18C5" w:rsidP="0096658F">
            <w:pPr>
              <w:bidi/>
              <w:jc w:val="center"/>
              <w:rPr>
                <w:rFonts w:cs="Simplified Arabic"/>
                <w:sz w:val="28"/>
                <w:szCs w:val="28"/>
                <w:rtl/>
              </w:rPr>
            </w:pPr>
            <w:r>
              <w:rPr>
                <w:rFonts w:cs="Simplified Arabic" w:hint="cs"/>
                <w:sz w:val="28"/>
                <w:szCs w:val="28"/>
                <w:rtl/>
              </w:rPr>
              <w:t>16</w:t>
            </w:r>
          </w:p>
        </w:tc>
        <w:tc>
          <w:tcPr>
            <w:tcW w:w="6662" w:type="dxa"/>
          </w:tcPr>
          <w:p w:rsidR="007A18C5" w:rsidRPr="00144C8B" w:rsidRDefault="007A18C5" w:rsidP="0096658F">
            <w:pPr>
              <w:tabs>
                <w:tab w:val="left" w:pos="2342"/>
              </w:tabs>
              <w:bidi/>
              <w:jc w:val="center"/>
              <w:rPr>
                <w:rFonts w:cs="Simplified Arabic"/>
                <w:sz w:val="28"/>
                <w:szCs w:val="28"/>
                <w:rtl/>
              </w:rPr>
            </w:pPr>
            <w:r w:rsidRPr="00144C8B">
              <w:rPr>
                <w:rFonts w:cs="Simplified Arabic"/>
                <w:color w:val="000000" w:themeColor="text1"/>
                <w:sz w:val="28"/>
                <w:szCs w:val="28"/>
                <w:rtl/>
              </w:rPr>
              <w:t>وجود مقاول في العائلة</w:t>
            </w:r>
          </w:p>
        </w:tc>
        <w:tc>
          <w:tcPr>
            <w:tcW w:w="2017" w:type="dxa"/>
          </w:tcPr>
          <w:p w:rsidR="007A18C5" w:rsidRPr="00144C8B" w:rsidRDefault="007A18C5" w:rsidP="0096658F">
            <w:pPr>
              <w:bidi/>
              <w:jc w:val="center"/>
              <w:rPr>
                <w:rFonts w:cs="Simplified Arabic"/>
                <w:sz w:val="28"/>
                <w:szCs w:val="28"/>
                <w:rtl/>
              </w:rPr>
            </w:pPr>
            <w:r w:rsidRPr="00144C8B">
              <w:rPr>
                <w:rFonts w:cs="Simplified Arabic"/>
                <w:sz w:val="28"/>
                <w:szCs w:val="28"/>
                <w:rtl/>
              </w:rPr>
              <w:t>213</w:t>
            </w:r>
          </w:p>
        </w:tc>
      </w:tr>
      <w:tr w:rsidR="007A18C5" w:rsidRPr="00144C8B" w:rsidTr="0096658F">
        <w:tc>
          <w:tcPr>
            <w:tcW w:w="1382" w:type="dxa"/>
          </w:tcPr>
          <w:p w:rsidR="007A18C5" w:rsidRPr="00144C8B" w:rsidRDefault="007A18C5" w:rsidP="0096658F">
            <w:pPr>
              <w:bidi/>
              <w:jc w:val="center"/>
              <w:rPr>
                <w:rFonts w:cs="Simplified Arabic"/>
                <w:sz w:val="28"/>
                <w:szCs w:val="28"/>
                <w:rtl/>
              </w:rPr>
            </w:pPr>
            <w:r>
              <w:rPr>
                <w:rFonts w:cs="Simplified Arabic" w:hint="cs"/>
                <w:sz w:val="28"/>
                <w:szCs w:val="28"/>
                <w:rtl/>
              </w:rPr>
              <w:t>17</w:t>
            </w:r>
          </w:p>
        </w:tc>
        <w:tc>
          <w:tcPr>
            <w:tcW w:w="6662" w:type="dxa"/>
          </w:tcPr>
          <w:p w:rsidR="007A18C5" w:rsidRPr="00144C8B" w:rsidRDefault="007A18C5" w:rsidP="0096658F">
            <w:pPr>
              <w:tabs>
                <w:tab w:val="left" w:pos="2498"/>
              </w:tabs>
              <w:bidi/>
              <w:jc w:val="center"/>
              <w:rPr>
                <w:rFonts w:cs="Simplified Arabic"/>
                <w:sz w:val="28"/>
                <w:szCs w:val="28"/>
                <w:rtl/>
              </w:rPr>
            </w:pPr>
            <w:r w:rsidRPr="00144C8B">
              <w:rPr>
                <w:rFonts w:cs="Simplified Arabic"/>
                <w:color w:val="000000" w:themeColor="text1"/>
                <w:sz w:val="28"/>
                <w:szCs w:val="28"/>
                <w:rtl/>
              </w:rPr>
              <w:t>من هو الشخص المقاول</w:t>
            </w:r>
          </w:p>
        </w:tc>
        <w:tc>
          <w:tcPr>
            <w:tcW w:w="2017" w:type="dxa"/>
          </w:tcPr>
          <w:p w:rsidR="007A18C5" w:rsidRPr="00144C8B" w:rsidRDefault="007A18C5" w:rsidP="0096658F">
            <w:pPr>
              <w:bidi/>
              <w:jc w:val="center"/>
              <w:rPr>
                <w:rFonts w:cs="Simplified Arabic"/>
                <w:sz w:val="28"/>
                <w:szCs w:val="28"/>
                <w:rtl/>
              </w:rPr>
            </w:pPr>
            <w:r w:rsidRPr="00144C8B">
              <w:rPr>
                <w:rFonts w:cs="Simplified Arabic"/>
                <w:sz w:val="28"/>
                <w:szCs w:val="28"/>
                <w:rtl/>
              </w:rPr>
              <w:t>214</w:t>
            </w:r>
          </w:p>
        </w:tc>
      </w:tr>
      <w:tr w:rsidR="007A18C5" w:rsidRPr="00144C8B" w:rsidTr="0096658F">
        <w:tc>
          <w:tcPr>
            <w:tcW w:w="1382" w:type="dxa"/>
          </w:tcPr>
          <w:p w:rsidR="007A18C5" w:rsidRPr="00144C8B" w:rsidRDefault="007A18C5" w:rsidP="0096658F">
            <w:pPr>
              <w:bidi/>
              <w:jc w:val="center"/>
              <w:rPr>
                <w:rFonts w:cs="Simplified Arabic"/>
                <w:sz w:val="28"/>
                <w:szCs w:val="28"/>
                <w:rtl/>
              </w:rPr>
            </w:pPr>
            <w:r>
              <w:rPr>
                <w:rFonts w:cs="Simplified Arabic" w:hint="cs"/>
                <w:sz w:val="28"/>
                <w:szCs w:val="28"/>
                <w:rtl/>
              </w:rPr>
              <w:t>18</w:t>
            </w:r>
          </w:p>
        </w:tc>
        <w:tc>
          <w:tcPr>
            <w:tcW w:w="6662" w:type="dxa"/>
          </w:tcPr>
          <w:p w:rsidR="007A18C5" w:rsidRPr="00144C8B" w:rsidRDefault="007A18C5" w:rsidP="0096658F">
            <w:pPr>
              <w:tabs>
                <w:tab w:val="left" w:pos="2402"/>
              </w:tabs>
              <w:bidi/>
              <w:jc w:val="center"/>
              <w:rPr>
                <w:rFonts w:cs="Simplified Arabic"/>
                <w:sz w:val="28"/>
                <w:szCs w:val="28"/>
                <w:rtl/>
              </w:rPr>
            </w:pPr>
            <w:r w:rsidRPr="00144C8B">
              <w:rPr>
                <w:rFonts w:cs="Simplified Arabic"/>
                <w:sz w:val="28"/>
                <w:szCs w:val="28"/>
                <w:rtl/>
              </w:rPr>
              <w:t>الد</w:t>
            </w:r>
            <w:r w:rsidRPr="00144C8B">
              <w:rPr>
                <w:rFonts w:cs="Simplified Arabic"/>
                <w:color w:val="000000" w:themeColor="text1"/>
                <w:sz w:val="28"/>
                <w:szCs w:val="28"/>
                <w:rtl/>
              </w:rPr>
              <w:t>عم من الشخص المقاول</w:t>
            </w:r>
          </w:p>
        </w:tc>
        <w:tc>
          <w:tcPr>
            <w:tcW w:w="2017" w:type="dxa"/>
          </w:tcPr>
          <w:p w:rsidR="007A18C5" w:rsidRPr="00144C8B" w:rsidRDefault="007A18C5" w:rsidP="0096658F">
            <w:pPr>
              <w:bidi/>
              <w:jc w:val="center"/>
              <w:rPr>
                <w:rFonts w:cs="Simplified Arabic"/>
                <w:sz w:val="28"/>
                <w:szCs w:val="28"/>
                <w:rtl/>
              </w:rPr>
            </w:pPr>
            <w:r w:rsidRPr="00144C8B">
              <w:rPr>
                <w:rFonts w:cs="Simplified Arabic"/>
                <w:sz w:val="28"/>
                <w:szCs w:val="28"/>
                <w:rtl/>
              </w:rPr>
              <w:t>215</w:t>
            </w:r>
          </w:p>
        </w:tc>
      </w:tr>
      <w:tr w:rsidR="007A18C5" w:rsidRPr="00144C8B" w:rsidTr="0096658F">
        <w:tc>
          <w:tcPr>
            <w:tcW w:w="1382" w:type="dxa"/>
          </w:tcPr>
          <w:p w:rsidR="007A18C5" w:rsidRPr="00144C8B" w:rsidRDefault="007A18C5" w:rsidP="0096658F">
            <w:pPr>
              <w:bidi/>
              <w:jc w:val="center"/>
              <w:rPr>
                <w:rFonts w:cs="Simplified Arabic"/>
                <w:sz w:val="28"/>
                <w:szCs w:val="28"/>
                <w:rtl/>
              </w:rPr>
            </w:pPr>
            <w:r>
              <w:rPr>
                <w:rFonts w:cs="Simplified Arabic" w:hint="cs"/>
                <w:sz w:val="28"/>
                <w:szCs w:val="28"/>
                <w:rtl/>
              </w:rPr>
              <w:t>19</w:t>
            </w:r>
          </w:p>
        </w:tc>
        <w:tc>
          <w:tcPr>
            <w:tcW w:w="6662" w:type="dxa"/>
          </w:tcPr>
          <w:p w:rsidR="007A18C5" w:rsidRPr="00144C8B" w:rsidRDefault="007A18C5" w:rsidP="0096658F">
            <w:pPr>
              <w:tabs>
                <w:tab w:val="left" w:pos="2402"/>
              </w:tabs>
              <w:bidi/>
              <w:jc w:val="center"/>
              <w:rPr>
                <w:rFonts w:cs="Simplified Arabic"/>
                <w:sz w:val="28"/>
                <w:szCs w:val="28"/>
                <w:rtl/>
              </w:rPr>
            </w:pPr>
            <w:r w:rsidRPr="00144C8B">
              <w:rPr>
                <w:rFonts w:cs="Simplified Arabic"/>
                <w:color w:val="000000" w:themeColor="text1"/>
                <w:sz w:val="28"/>
                <w:szCs w:val="28"/>
                <w:rtl/>
              </w:rPr>
              <w:t>نوع الدعم المقدم من المقاول</w:t>
            </w:r>
          </w:p>
        </w:tc>
        <w:tc>
          <w:tcPr>
            <w:tcW w:w="2017" w:type="dxa"/>
          </w:tcPr>
          <w:p w:rsidR="007A18C5" w:rsidRPr="00144C8B" w:rsidRDefault="007A18C5" w:rsidP="0096658F">
            <w:pPr>
              <w:bidi/>
              <w:jc w:val="center"/>
              <w:rPr>
                <w:rFonts w:cs="Simplified Arabic"/>
                <w:sz w:val="28"/>
                <w:szCs w:val="28"/>
                <w:rtl/>
              </w:rPr>
            </w:pPr>
            <w:r w:rsidRPr="00144C8B">
              <w:rPr>
                <w:rFonts w:cs="Simplified Arabic"/>
                <w:sz w:val="28"/>
                <w:szCs w:val="28"/>
                <w:rtl/>
              </w:rPr>
              <w:t>216-217</w:t>
            </w:r>
          </w:p>
        </w:tc>
      </w:tr>
      <w:tr w:rsidR="007A18C5" w:rsidRPr="00144C8B" w:rsidTr="0096658F">
        <w:tc>
          <w:tcPr>
            <w:tcW w:w="1382" w:type="dxa"/>
          </w:tcPr>
          <w:p w:rsidR="007A18C5" w:rsidRPr="00144C8B" w:rsidRDefault="007A18C5" w:rsidP="0096658F">
            <w:pPr>
              <w:bidi/>
              <w:jc w:val="center"/>
              <w:rPr>
                <w:rFonts w:cs="Simplified Arabic"/>
                <w:sz w:val="28"/>
                <w:szCs w:val="28"/>
                <w:rtl/>
              </w:rPr>
            </w:pPr>
            <w:r>
              <w:rPr>
                <w:rFonts w:cs="Simplified Arabic" w:hint="cs"/>
                <w:sz w:val="28"/>
                <w:szCs w:val="28"/>
                <w:rtl/>
              </w:rPr>
              <w:t>20</w:t>
            </w:r>
          </w:p>
        </w:tc>
        <w:tc>
          <w:tcPr>
            <w:tcW w:w="6662" w:type="dxa"/>
          </w:tcPr>
          <w:p w:rsidR="007A18C5" w:rsidRPr="00144C8B" w:rsidRDefault="007A18C5" w:rsidP="0096658F">
            <w:pPr>
              <w:tabs>
                <w:tab w:val="left" w:pos="1910"/>
              </w:tabs>
              <w:bidi/>
              <w:jc w:val="center"/>
              <w:rPr>
                <w:rFonts w:cs="Simplified Arabic"/>
                <w:sz w:val="28"/>
                <w:szCs w:val="28"/>
                <w:rtl/>
              </w:rPr>
            </w:pPr>
            <w:r w:rsidRPr="00144C8B">
              <w:rPr>
                <w:rFonts w:cs="Simplified Arabic"/>
                <w:color w:val="000000" w:themeColor="text1"/>
                <w:sz w:val="28"/>
                <w:szCs w:val="28"/>
                <w:rtl/>
              </w:rPr>
              <w:t>الشروط التي يجب توفرها في المرأة المقاولة</w:t>
            </w:r>
          </w:p>
        </w:tc>
        <w:tc>
          <w:tcPr>
            <w:tcW w:w="2017" w:type="dxa"/>
          </w:tcPr>
          <w:p w:rsidR="007A18C5" w:rsidRPr="00144C8B" w:rsidRDefault="007A18C5" w:rsidP="0096658F">
            <w:pPr>
              <w:bidi/>
              <w:jc w:val="center"/>
              <w:rPr>
                <w:rFonts w:cs="Simplified Arabic"/>
                <w:sz w:val="28"/>
                <w:szCs w:val="28"/>
                <w:rtl/>
              </w:rPr>
            </w:pPr>
            <w:r w:rsidRPr="00144C8B">
              <w:rPr>
                <w:rFonts w:cs="Simplified Arabic"/>
                <w:sz w:val="28"/>
                <w:szCs w:val="28"/>
                <w:rtl/>
              </w:rPr>
              <w:t>218</w:t>
            </w:r>
          </w:p>
        </w:tc>
      </w:tr>
      <w:tr w:rsidR="007A18C5" w:rsidRPr="00144C8B" w:rsidTr="0096658F">
        <w:tc>
          <w:tcPr>
            <w:tcW w:w="1382" w:type="dxa"/>
          </w:tcPr>
          <w:p w:rsidR="007A18C5" w:rsidRPr="00144C8B" w:rsidRDefault="007A18C5" w:rsidP="00EA7CB8">
            <w:pPr>
              <w:bidi/>
              <w:jc w:val="center"/>
              <w:rPr>
                <w:rFonts w:cs="Simplified Arabic"/>
                <w:sz w:val="28"/>
                <w:szCs w:val="28"/>
                <w:rtl/>
              </w:rPr>
            </w:pPr>
            <w:r>
              <w:rPr>
                <w:rFonts w:cs="Simplified Arabic" w:hint="cs"/>
                <w:sz w:val="28"/>
                <w:szCs w:val="28"/>
                <w:rtl/>
              </w:rPr>
              <w:t>21</w:t>
            </w:r>
          </w:p>
        </w:tc>
        <w:tc>
          <w:tcPr>
            <w:tcW w:w="6662" w:type="dxa"/>
          </w:tcPr>
          <w:p w:rsidR="007A18C5" w:rsidRPr="00144C8B" w:rsidRDefault="007A18C5" w:rsidP="00EA7CB8">
            <w:pPr>
              <w:bidi/>
              <w:jc w:val="center"/>
              <w:rPr>
                <w:rFonts w:cs="Simplified Arabic"/>
                <w:color w:val="000000" w:themeColor="text1"/>
                <w:sz w:val="28"/>
                <w:szCs w:val="28"/>
                <w:rtl/>
              </w:rPr>
            </w:pPr>
            <w:r w:rsidRPr="00144C8B">
              <w:rPr>
                <w:rFonts w:cs="Simplified Arabic"/>
                <w:color w:val="000000" w:themeColor="text1"/>
                <w:sz w:val="28"/>
                <w:szCs w:val="28"/>
                <w:rtl/>
              </w:rPr>
              <w:t>الاعتماد على الإشهار في الترويج للمنتج</w:t>
            </w:r>
          </w:p>
        </w:tc>
        <w:tc>
          <w:tcPr>
            <w:tcW w:w="2017" w:type="dxa"/>
          </w:tcPr>
          <w:p w:rsidR="007A18C5" w:rsidRPr="00144C8B" w:rsidRDefault="007A18C5" w:rsidP="00EA7CB8">
            <w:pPr>
              <w:bidi/>
              <w:jc w:val="center"/>
              <w:rPr>
                <w:rFonts w:cs="Simplified Arabic"/>
                <w:sz w:val="28"/>
                <w:szCs w:val="28"/>
                <w:rtl/>
              </w:rPr>
            </w:pPr>
            <w:r w:rsidRPr="00144C8B">
              <w:rPr>
                <w:rFonts w:cs="Simplified Arabic"/>
                <w:sz w:val="28"/>
                <w:szCs w:val="28"/>
                <w:rtl/>
              </w:rPr>
              <w:t>219-2020</w:t>
            </w:r>
          </w:p>
        </w:tc>
      </w:tr>
      <w:tr w:rsidR="007A18C5" w:rsidRPr="00144C8B" w:rsidTr="0096658F">
        <w:tc>
          <w:tcPr>
            <w:tcW w:w="1382" w:type="dxa"/>
          </w:tcPr>
          <w:p w:rsidR="007A18C5" w:rsidRPr="00144C8B" w:rsidRDefault="007A18C5" w:rsidP="0096658F">
            <w:pPr>
              <w:bidi/>
              <w:jc w:val="center"/>
              <w:rPr>
                <w:rFonts w:cs="Simplified Arabic"/>
                <w:sz w:val="28"/>
                <w:szCs w:val="28"/>
                <w:rtl/>
              </w:rPr>
            </w:pPr>
            <w:r>
              <w:rPr>
                <w:rFonts w:cs="Simplified Arabic" w:hint="cs"/>
                <w:sz w:val="28"/>
                <w:szCs w:val="28"/>
                <w:rtl/>
              </w:rPr>
              <w:t>22</w:t>
            </w:r>
          </w:p>
        </w:tc>
        <w:tc>
          <w:tcPr>
            <w:tcW w:w="6662" w:type="dxa"/>
          </w:tcPr>
          <w:p w:rsidR="007A18C5" w:rsidRPr="00144C8B" w:rsidRDefault="007A18C5" w:rsidP="0096658F">
            <w:pPr>
              <w:tabs>
                <w:tab w:val="left" w:pos="1838"/>
              </w:tabs>
              <w:bidi/>
              <w:jc w:val="center"/>
              <w:rPr>
                <w:rFonts w:cs="Simplified Arabic"/>
                <w:sz w:val="28"/>
                <w:szCs w:val="28"/>
                <w:rtl/>
              </w:rPr>
            </w:pPr>
            <w:r w:rsidRPr="00144C8B">
              <w:rPr>
                <w:rFonts w:cs="Simplified Arabic"/>
                <w:color w:val="000000" w:themeColor="text1"/>
                <w:sz w:val="28"/>
                <w:szCs w:val="28"/>
                <w:rtl/>
              </w:rPr>
              <w:t>الطرق المعتمدة في الإشهار</w:t>
            </w:r>
          </w:p>
        </w:tc>
        <w:tc>
          <w:tcPr>
            <w:tcW w:w="2017" w:type="dxa"/>
          </w:tcPr>
          <w:p w:rsidR="007A18C5" w:rsidRPr="00144C8B" w:rsidRDefault="007A18C5" w:rsidP="0096658F">
            <w:pPr>
              <w:bidi/>
              <w:jc w:val="center"/>
              <w:rPr>
                <w:rFonts w:cs="Simplified Arabic"/>
                <w:sz w:val="28"/>
                <w:szCs w:val="28"/>
                <w:rtl/>
              </w:rPr>
            </w:pPr>
            <w:r w:rsidRPr="00144C8B">
              <w:rPr>
                <w:rFonts w:cs="Simplified Arabic"/>
                <w:sz w:val="28"/>
                <w:szCs w:val="28"/>
                <w:rtl/>
              </w:rPr>
              <w:t>220-221</w:t>
            </w:r>
          </w:p>
        </w:tc>
      </w:tr>
      <w:tr w:rsidR="007A18C5" w:rsidRPr="00144C8B" w:rsidTr="0096658F">
        <w:tc>
          <w:tcPr>
            <w:tcW w:w="1382" w:type="dxa"/>
          </w:tcPr>
          <w:p w:rsidR="007A18C5" w:rsidRPr="00144C8B" w:rsidRDefault="007A18C5" w:rsidP="0096658F">
            <w:pPr>
              <w:bidi/>
              <w:jc w:val="center"/>
              <w:rPr>
                <w:rFonts w:cs="Simplified Arabic"/>
                <w:sz w:val="28"/>
                <w:szCs w:val="28"/>
                <w:rtl/>
              </w:rPr>
            </w:pPr>
            <w:r>
              <w:rPr>
                <w:rFonts w:cs="Simplified Arabic" w:hint="cs"/>
                <w:sz w:val="28"/>
                <w:szCs w:val="28"/>
                <w:rtl/>
              </w:rPr>
              <w:t>23</w:t>
            </w:r>
          </w:p>
        </w:tc>
        <w:tc>
          <w:tcPr>
            <w:tcW w:w="6662" w:type="dxa"/>
          </w:tcPr>
          <w:p w:rsidR="007A18C5" w:rsidRPr="00144C8B" w:rsidRDefault="007A18C5" w:rsidP="0096658F">
            <w:pPr>
              <w:tabs>
                <w:tab w:val="left" w:pos="2402"/>
              </w:tabs>
              <w:bidi/>
              <w:jc w:val="center"/>
              <w:rPr>
                <w:rFonts w:cs="Simplified Arabic"/>
                <w:sz w:val="28"/>
                <w:szCs w:val="28"/>
                <w:rtl/>
              </w:rPr>
            </w:pPr>
            <w:r w:rsidRPr="00144C8B">
              <w:rPr>
                <w:rFonts w:cs="Simplified Arabic"/>
                <w:color w:val="000000" w:themeColor="text1"/>
                <w:sz w:val="28"/>
                <w:szCs w:val="28"/>
                <w:rtl/>
              </w:rPr>
              <w:t>علاقة المرأة المقاولة بغيرها من المقاولين و المقاولات</w:t>
            </w:r>
          </w:p>
        </w:tc>
        <w:tc>
          <w:tcPr>
            <w:tcW w:w="2017" w:type="dxa"/>
          </w:tcPr>
          <w:p w:rsidR="007A18C5" w:rsidRPr="00144C8B" w:rsidRDefault="007A18C5" w:rsidP="0096658F">
            <w:pPr>
              <w:bidi/>
              <w:jc w:val="center"/>
              <w:rPr>
                <w:rFonts w:cs="Simplified Arabic"/>
                <w:sz w:val="28"/>
                <w:szCs w:val="28"/>
                <w:rtl/>
              </w:rPr>
            </w:pPr>
            <w:r w:rsidRPr="00144C8B">
              <w:rPr>
                <w:rFonts w:cs="Simplified Arabic"/>
                <w:sz w:val="28"/>
                <w:szCs w:val="28"/>
                <w:rtl/>
              </w:rPr>
              <w:t>222</w:t>
            </w:r>
          </w:p>
        </w:tc>
      </w:tr>
      <w:tr w:rsidR="007A18C5" w:rsidRPr="00144C8B" w:rsidTr="0096658F">
        <w:tc>
          <w:tcPr>
            <w:tcW w:w="1382" w:type="dxa"/>
          </w:tcPr>
          <w:p w:rsidR="007A18C5" w:rsidRPr="00144C8B" w:rsidRDefault="007A18C5" w:rsidP="0096658F">
            <w:pPr>
              <w:bidi/>
              <w:jc w:val="center"/>
              <w:rPr>
                <w:rFonts w:cs="Simplified Arabic"/>
                <w:sz w:val="28"/>
                <w:szCs w:val="28"/>
                <w:rtl/>
              </w:rPr>
            </w:pPr>
            <w:r>
              <w:rPr>
                <w:rFonts w:cs="Simplified Arabic" w:hint="cs"/>
                <w:sz w:val="28"/>
                <w:szCs w:val="28"/>
                <w:rtl/>
              </w:rPr>
              <w:t>24</w:t>
            </w:r>
          </w:p>
        </w:tc>
        <w:tc>
          <w:tcPr>
            <w:tcW w:w="6662" w:type="dxa"/>
          </w:tcPr>
          <w:p w:rsidR="007A18C5" w:rsidRPr="00144C8B" w:rsidRDefault="007A18C5" w:rsidP="0096658F">
            <w:pPr>
              <w:tabs>
                <w:tab w:val="left" w:pos="2402"/>
              </w:tabs>
              <w:bidi/>
              <w:jc w:val="center"/>
              <w:rPr>
                <w:rFonts w:cs="Simplified Arabic"/>
                <w:sz w:val="28"/>
                <w:szCs w:val="28"/>
                <w:rtl/>
              </w:rPr>
            </w:pPr>
            <w:r w:rsidRPr="00144C8B">
              <w:rPr>
                <w:rFonts w:cs="Simplified Arabic"/>
                <w:color w:val="000000" w:themeColor="text1"/>
                <w:sz w:val="28"/>
                <w:szCs w:val="28"/>
                <w:rtl/>
              </w:rPr>
              <w:t>تقييم المرأة المقاولة لمدى نجاح مقاولتها</w:t>
            </w:r>
          </w:p>
        </w:tc>
        <w:tc>
          <w:tcPr>
            <w:tcW w:w="2017" w:type="dxa"/>
          </w:tcPr>
          <w:p w:rsidR="007A18C5" w:rsidRPr="00144C8B" w:rsidRDefault="007A18C5" w:rsidP="0096658F">
            <w:pPr>
              <w:bidi/>
              <w:jc w:val="center"/>
              <w:rPr>
                <w:rFonts w:cs="Simplified Arabic"/>
                <w:sz w:val="28"/>
                <w:szCs w:val="28"/>
                <w:rtl/>
              </w:rPr>
            </w:pPr>
            <w:r w:rsidRPr="00144C8B">
              <w:rPr>
                <w:rFonts w:cs="Simplified Arabic"/>
                <w:sz w:val="28"/>
                <w:szCs w:val="28"/>
                <w:rtl/>
              </w:rPr>
              <w:t>223-224</w:t>
            </w:r>
          </w:p>
        </w:tc>
      </w:tr>
      <w:tr w:rsidR="007A18C5" w:rsidRPr="00144C8B" w:rsidTr="0096658F">
        <w:tc>
          <w:tcPr>
            <w:tcW w:w="1382" w:type="dxa"/>
          </w:tcPr>
          <w:p w:rsidR="007A18C5" w:rsidRPr="00144C8B" w:rsidRDefault="007A18C5" w:rsidP="0096658F">
            <w:pPr>
              <w:bidi/>
              <w:jc w:val="center"/>
              <w:rPr>
                <w:rFonts w:cs="Simplified Arabic"/>
                <w:sz w:val="28"/>
                <w:szCs w:val="28"/>
                <w:rtl/>
              </w:rPr>
            </w:pPr>
            <w:r>
              <w:rPr>
                <w:rFonts w:cs="Simplified Arabic" w:hint="cs"/>
                <w:sz w:val="28"/>
                <w:szCs w:val="28"/>
                <w:rtl/>
              </w:rPr>
              <w:lastRenderedPageBreak/>
              <w:t>25</w:t>
            </w:r>
          </w:p>
        </w:tc>
        <w:tc>
          <w:tcPr>
            <w:tcW w:w="6662" w:type="dxa"/>
          </w:tcPr>
          <w:p w:rsidR="007A18C5" w:rsidRPr="00144C8B" w:rsidRDefault="007A18C5" w:rsidP="0096658F">
            <w:pPr>
              <w:tabs>
                <w:tab w:val="left" w:pos="878"/>
              </w:tabs>
              <w:bidi/>
              <w:jc w:val="center"/>
              <w:rPr>
                <w:rFonts w:cs="Simplified Arabic"/>
                <w:sz w:val="28"/>
                <w:szCs w:val="28"/>
                <w:rtl/>
              </w:rPr>
            </w:pPr>
            <w:r w:rsidRPr="00144C8B">
              <w:rPr>
                <w:rFonts w:cs="Simplified Arabic"/>
                <w:color w:val="000000" w:themeColor="text1"/>
                <w:sz w:val="28"/>
                <w:szCs w:val="28"/>
                <w:rtl/>
              </w:rPr>
              <w:t>يبيـن دور برامج الدولة في دعم المؤسسات الناشئة و المصغرة</w:t>
            </w:r>
          </w:p>
        </w:tc>
        <w:tc>
          <w:tcPr>
            <w:tcW w:w="2017" w:type="dxa"/>
          </w:tcPr>
          <w:p w:rsidR="007A18C5" w:rsidRPr="00144C8B" w:rsidRDefault="007A18C5" w:rsidP="0096658F">
            <w:pPr>
              <w:bidi/>
              <w:jc w:val="center"/>
              <w:rPr>
                <w:rFonts w:cs="Simplified Arabic"/>
                <w:sz w:val="28"/>
                <w:szCs w:val="28"/>
                <w:rtl/>
              </w:rPr>
            </w:pPr>
            <w:r w:rsidRPr="00144C8B">
              <w:rPr>
                <w:rFonts w:cs="Simplified Arabic"/>
                <w:sz w:val="28"/>
                <w:szCs w:val="28"/>
                <w:rtl/>
              </w:rPr>
              <w:t>225</w:t>
            </w:r>
          </w:p>
        </w:tc>
      </w:tr>
      <w:tr w:rsidR="007A18C5" w:rsidRPr="00144C8B" w:rsidTr="0096658F">
        <w:tc>
          <w:tcPr>
            <w:tcW w:w="1382" w:type="dxa"/>
          </w:tcPr>
          <w:p w:rsidR="007A18C5" w:rsidRPr="00144C8B" w:rsidRDefault="007A18C5" w:rsidP="0096658F">
            <w:pPr>
              <w:bidi/>
              <w:jc w:val="center"/>
              <w:rPr>
                <w:rFonts w:cs="Simplified Arabic"/>
                <w:sz w:val="28"/>
                <w:szCs w:val="28"/>
                <w:rtl/>
              </w:rPr>
            </w:pPr>
            <w:r>
              <w:rPr>
                <w:rFonts w:cs="Simplified Arabic" w:hint="cs"/>
                <w:sz w:val="28"/>
                <w:szCs w:val="28"/>
                <w:rtl/>
              </w:rPr>
              <w:t>26</w:t>
            </w:r>
          </w:p>
        </w:tc>
        <w:tc>
          <w:tcPr>
            <w:tcW w:w="6662" w:type="dxa"/>
          </w:tcPr>
          <w:p w:rsidR="007A18C5" w:rsidRPr="00144C8B" w:rsidRDefault="007A18C5" w:rsidP="0096658F">
            <w:pPr>
              <w:tabs>
                <w:tab w:val="left" w:pos="1586"/>
              </w:tabs>
              <w:bidi/>
              <w:jc w:val="center"/>
              <w:rPr>
                <w:rFonts w:cs="Simplified Arabic"/>
                <w:sz w:val="28"/>
                <w:szCs w:val="28"/>
                <w:rtl/>
              </w:rPr>
            </w:pPr>
            <w:r w:rsidRPr="00144C8B">
              <w:rPr>
                <w:rFonts w:cs="Simplified Arabic"/>
                <w:sz w:val="28"/>
                <w:szCs w:val="28"/>
                <w:rtl/>
              </w:rPr>
              <w:t>هل المقاولة النسوية ناجحة في الجزائر</w:t>
            </w:r>
          </w:p>
        </w:tc>
        <w:tc>
          <w:tcPr>
            <w:tcW w:w="2017" w:type="dxa"/>
          </w:tcPr>
          <w:p w:rsidR="007A18C5" w:rsidRPr="00144C8B" w:rsidRDefault="007A18C5" w:rsidP="0096658F">
            <w:pPr>
              <w:bidi/>
              <w:jc w:val="center"/>
              <w:rPr>
                <w:rFonts w:cs="Simplified Arabic"/>
                <w:sz w:val="28"/>
                <w:szCs w:val="28"/>
                <w:rtl/>
              </w:rPr>
            </w:pPr>
            <w:r w:rsidRPr="00144C8B">
              <w:rPr>
                <w:rFonts w:cs="Simplified Arabic"/>
                <w:sz w:val="28"/>
                <w:szCs w:val="28"/>
                <w:rtl/>
              </w:rPr>
              <w:t>227</w:t>
            </w:r>
          </w:p>
        </w:tc>
      </w:tr>
      <w:tr w:rsidR="007A18C5" w:rsidRPr="00144C8B" w:rsidTr="0096658F">
        <w:tc>
          <w:tcPr>
            <w:tcW w:w="1382" w:type="dxa"/>
          </w:tcPr>
          <w:p w:rsidR="007A18C5" w:rsidRPr="00144C8B" w:rsidRDefault="007A18C5" w:rsidP="0096658F">
            <w:pPr>
              <w:bidi/>
              <w:jc w:val="center"/>
              <w:rPr>
                <w:rFonts w:cs="Simplified Arabic"/>
                <w:sz w:val="28"/>
                <w:szCs w:val="28"/>
                <w:rtl/>
              </w:rPr>
            </w:pPr>
            <w:r>
              <w:rPr>
                <w:rFonts w:cs="Simplified Arabic" w:hint="cs"/>
                <w:sz w:val="28"/>
                <w:szCs w:val="28"/>
                <w:rtl/>
              </w:rPr>
              <w:t>27</w:t>
            </w:r>
          </w:p>
        </w:tc>
        <w:tc>
          <w:tcPr>
            <w:tcW w:w="6662" w:type="dxa"/>
          </w:tcPr>
          <w:p w:rsidR="007A18C5" w:rsidRPr="00144C8B" w:rsidRDefault="007A18C5" w:rsidP="0096658F">
            <w:pPr>
              <w:tabs>
                <w:tab w:val="left" w:pos="2162"/>
              </w:tabs>
              <w:bidi/>
              <w:jc w:val="center"/>
              <w:rPr>
                <w:rFonts w:cs="Simplified Arabic"/>
                <w:sz w:val="28"/>
                <w:szCs w:val="28"/>
                <w:rtl/>
              </w:rPr>
            </w:pPr>
            <w:r w:rsidRPr="00144C8B">
              <w:rPr>
                <w:rFonts w:cs="Simplified Arabic"/>
                <w:sz w:val="28"/>
                <w:szCs w:val="28"/>
                <w:rtl/>
              </w:rPr>
              <w:t>دلالة أن المقاولة النسوية ناجحة في الجزائر</w:t>
            </w:r>
          </w:p>
        </w:tc>
        <w:tc>
          <w:tcPr>
            <w:tcW w:w="2017" w:type="dxa"/>
          </w:tcPr>
          <w:p w:rsidR="007A18C5" w:rsidRPr="00144C8B" w:rsidRDefault="007A18C5" w:rsidP="0096658F">
            <w:pPr>
              <w:bidi/>
              <w:jc w:val="center"/>
              <w:rPr>
                <w:rFonts w:cs="Simplified Arabic"/>
                <w:sz w:val="28"/>
                <w:szCs w:val="28"/>
                <w:rtl/>
              </w:rPr>
            </w:pPr>
            <w:r w:rsidRPr="00144C8B">
              <w:rPr>
                <w:rFonts w:cs="Simplified Arabic"/>
                <w:sz w:val="28"/>
                <w:szCs w:val="28"/>
                <w:rtl/>
              </w:rPr>
              <w:t>228</w:t>
            </w:r>
          </w:p>
        </w:tc>
      </w:tr>
      <w:tr w:rsidR="007A18C5" w:rsidRPr="00144C8B" w:rsidTr="0096658F">
        <w:tc>
          <w:tcPr>
            <w:tcW w:w="1382" w:type="dxa"/>
          </w:tcPr>
          <w:p w:rsidR="007A18C5" w:rsidRPr="00144C8B" w:rsidRDefault="007A18C5" w:rsidP="0096658F">
            <w:pPr>
              <w:bidi/>
              <w:jc w:val="center"/>
              <w:rPr>
                <w:rFonts w:cs="Simplified Arabic"/>
                <w:sz w:val="28"/>
                <w:szCs w:val="28"/>
                <w:rtl/>
              </w:rPr>
            </w:pPr>
            <w:r>
              <w:rPr>
                <w:rFonts w:cs="Simplified Arabic" w:hint="cs"/>
                <w:sz w:val="28"/>
                <w:szCs w:val="28"/>
                <w:rtl/>
              </w:rPr>
              <w:t>28</w:t>
            </w:r>
          </w:p>
        </w:tc>
        <w:tc>
          <w:tcPr>
            <w:tcW w:w="6662" w:type="dxa"/>
          </w:tcPr>
          <w:p w:rsidR="007A18C5" w:rsidRPr="00144C8B" w:rsidRDefault="007A18C5" w:rsidP="0096658F">
            <w:pPr>
              <w:tabs>
                <w:tab w:val="left" w:pos="2162"/>
              </w:tabs>
              <w:bidi/>
              <w:jc w:val="center"/>
              <w:rPr>
                <w:rFonts w:cs="Simplified Arabic"/>
                <w:sz w:val="28"/>
                <w:szCs w:val="28"/>
                <w:rtl/>
              </w:rPr>
            </w:pPr>
            <w:r w:rsidRPr="00144C8B">
              <w:rPr>
                <w:rFonts w:cs="Simplified Arabic"/>
                <w:sz w:val="28"/>
                <w:szCs w:val="28"/>
                <w:rtl/>
              </w:rPr>
              <w:t>دلالة أن المقاولة النسوية غير ناجحة في الجزائر</w:t>
            </w:r>
          </w:p>
        </w:tc>
        <w:tc>
          <w:tcPr>
            <w:tcW w:w="2017" w:type="dxa"/>
          </w:tcPr>
          <w:p w:rsidR="007A18C5" w:rsidRPr="00144C8B" w:rsidRDefault="007A18C5" w:rsidP="0096658F">
            <w:pPr>
              <w:bidi/>
              <w:jc w:val="center"/>
              <w:rPr>
                <w:rFonts w:cs="Simplified Arabic"/>
                <w:sz w:val="28"/>
                <w:szCs w:val="28"/>
                <w:rtl/>
              </w:rPr>
            </w:pPr>
            <w:r w:rsidRPr="00144C8B">
              <w:rPr>
                <w:rFonts w:cs="Simplified Arabic"/>
                <w:sz w:val="28"/>
                <w:szCs w:val="28"/>
                <w:rtl/>
              </w:rPr>
              <w:t>229</w:t>
            </w:r>
          </w:p>
        </w:tc>
      </w:tr>
      <w:tr w:rsidR="007A18C5" w:rsidRPr="00144C8B" w:rsidTr="0096658F">
        <w:tc>
          <w:tcPr>
            <w:tcW w:w="1382" w:type="dxa"/>
          </w:tcPr>
          <w:p w:rsidR="007A18C5" w:rsidRPr="00144C8B" w:rsidRDefault="007A18C5" w:rsidP="0096658F">
            <w:pPr>
              <w:bidi/>
              <w:jc w:val="center"/>
              <w:rPr>
                <w:rFonts w:cs="Simplified Arabic"/>
                <w:sz w:val="28"/>
                <w:szCs w:val="28"/>
                <w:rtl/>
              </w:rPr>
            </w:pPr>
            <w:r>
              <w:rPr>
                <w:rFonts w:cs="Simplified Arabic" w:hint="cs"/>
                <w:sz w:val="28"/>
                <w:szCs w:val="28"/>
                <w:rtl/>
              </w:rPr>
              <w:t>29</w:t>
            </w:r>
          </w:p>
        </w:tc>
        <w:tc>
          <w:tcPr>
            <w:tcW w:w="6662" w:type="dxa"/>
          </w:tcPr>
          <w:p w:rsidR="007A18C5" w:rsidRPr="00144C8B" w:rsidRDefault="007A18C5" w:rsidP="0096658F">
            <w:pPr>
              <w:tabs>
                <w:tab w:val="left" w:pos="2162"/>
              </w:tabs>
              <w:bidi/>
              <w:jc w:val="center"/>
              <w:rPr>
                <w:rFonts w:cs="Simplified Arabic"/>
                <w:sz w:val="28"/>
                <w:szCs w:val="28"/>
                <w:rtl/>
              </w:rPr>
            </w:pPr>
            <w:r w:rsidRPr="00144C8B">
              <w:rPr>
                <w:rFonts w:cs="Simplified Arabic"/>
                <w:sz w:val="28"/>
                <w:szCs w:val="28"/>
                <w:rtl/>
              </w:rPr>
              <w:t>دلالة أن المقاولة النسوية ناجحة نوعا ما في الجزائر</w:t>
            </w:r>
          </w:p>
        </w:tc>
        <w:tc>
          <w:tcPr>
            <w:tcW w:w="2017" w:type="dxa"/>
          </w:tcPr>
          <w:p w:rsidR="007A18C5" w:rsidRPr="00144C8B" w:rsidRDefault="007A18C5" w:rsidP="0096658F">
            <w:pPr>
              <w:bidi/>
              <w:jc w:val="center"/>
              <w:rPr>
                <w:rFonts w:cs="Simplified Arabic"/>
                <w:sz w:val="28"/>
                <w:szCs w:val="28"/>
                <w:rtl/>
              </w:rPr>
            </w:pPr>
            <w:r w:rsidRPr="00144C8B">
              <w:rPr>
                <w:rFonts w:cs="Simplified Arabic"/>
                <w:sz w:val="28"/>
                <w:szCs w:val="28"/>
                <w:rtl/>
              </w:rPr>
              <w:t>230</w:t>
            </w:r>
          </w:p>
        </w:tc>
      </w:tr>
      <w:tr w:rsidR="007A18C5" w:rsidRPr="00144C8B" w:rsidTr="0096658F">
        <w:tc>
          <w:tcPr>
            <w:tcW w:w="1382" w:type="dxa"/>
          </w:tcPr>
          <w:p w:rsidR="007A18C5" w:rsidRPr="00144C8B" w:rsidRDefault="007A18C5" w:rsidP="0096658F">
            <w:pPr>
              <w:bidi/>
              <w:jc w:val="center"/>
              <w:rPr>
                <w:rFonts w:cs="Simplified Arabic"/>
                <w:sz w:val="28"/>
                <w:szCs w:val="28"/>
                <w:rtl/>
              </w:rPr>
            </w:pPr>
            <w:r>
              <w:rPr>
                <w:rFonts w:cs="Simplified Arabic" w:hint="cs"/>
                <w:sz w:val="28"/>
                <w:szCs w:val="28"/>
                <w:rtl/>
              </w:rPr>
              <w:t>30</w:t>
            </w:r>
          </w:p>
        </w:tc>
        <w:tc>
          <w:tcPr>
            <w:tcW w:w="6662" w:type="dxa"/>
          </w:tcPr>
          <w:p w:rsidR="007A18C5" w:rsidRPr="00144C8B" w:rsidRDefault="007A18C5" w:rsidP="0096658F">
            <w:pPr>
              <w:tabs>
                <w:tab w:val="left" w:pos="2162"/>
              </w:tabs>
              <w:bidi/>
              <w:jc w:val="center"/>
              <w:rPr>
                <w:rFonts w:cs="Simplified Arabic"/>
                <w:sz w:val="28"/>
                <w:szCs w:val="28"/>
                <w:rtl/>
              </w:rPr>
            </w:pPr>
            <w:r w:rsidRPr="00144C8B">
              <w:rPr>
                <w:rFonts w:cs="Simplified Arabic"/>
                <w:color w:val="000000" w:themeColor="text1"/>
                <w:sz w:val="28"/>
                <w:szCs w:val="28"/>
                <w:rtl/>
              </w:rPr>
              <w:t>الصعوبات الأسرية التي تواجه المرأة المقاولة</w:t>
            </w:r>
          </w:p>
        </w:tc>
        <w:tc>
          <w:tcPr>
            <w:tcW w:w="2017" w:type="dxa"/>
          </w:tcPr>
          <w:p w:rsidR="007A18C5" w:rsidRPr="00144C8B" w:rsidRDefault="007A18C5" w:rsidP="0096658F">
            <w:pPr>
              <w:bidi/>
              <w:jc w:val="center"/>
              <w:rPr>
                <w:rFonts w:cs="Simplified Arabic"/>
                <w:sz w:val="28"/>
                <w:szCs w:val="28"/>
                <w:rtl/>
              </w:rPr>
            </w:pPr>
            <w:r w:rsidRPr="00144C8B">
              <w:rPr>
                <w:rFonts w:cs="Simplified Arabic"/>
                <w:sz w:val="28"/>
                <w:szCs w:val="28"/>
                <w:rtl/>
              </w:rPr>
              <w:t>231</w:t>
            </w:r>
          </w:p>
        </w:tc>
      </w:tr>
      <w:tr w:rsidR="007A18C5" w:rsidRPr="00144C8B" w:rsidTr="0096658F">
        <w:tc>
          <w:tcPr>
            <w:tcW w:w="1382" w:type="dxa"/>
          </w:tcPr>
          <w:p w:rsidR="007A18C5" w:rsidRPr="00144C8B" w:rsidRDefault="007A18C5" w:rsidP="0096658F">
            <w:pPr>
              <w:bidi/>
              <w:jc w:val="center"/>
              <w:rPr>
                <w:rFonts w:cs="Simplified Arabic"/>
                <w:sz w:val="28"/>
                <w:szCs w:val="28"/>
                <w:rtl/>
              </w:rPr>
            </w:pPr>
            <w:r>
              <w:rPr>
                <w:rFonts w:cs="Simplified Arabic" w:hint="cs"/>
                <w:sz w:val="28"/>
                <w:szCs w:val="28"/>
                <w:rtl/>
              </w:rPr>
              <w:t>31</w:t>
            </w:r>
          </w:p>
        </w:tc>
        <w:tc>
          <w:tcPr>
            <w:tcW w:w="6662" w:type="dxa"/>
          </w:tcPr>
          <w:p w:rsidR="007A18C5" w:rsidRPr="00144C8B" w:rsidRDefault="007A18C5" w:rsidP="0096658F">
            <w:pPr>
              <w:tabs>
                <w:tab w:val="left" w:pos="2162"/>
              </w:tabs>
              <w:bidi/>
              <w:jc w:val="center"/>
              <w:rPr>
                <w:rFonts w:cs="Simplified Arabic"/>
                <w:sz w:val="28"/>
                <w:szCs w:val="28"/>
                <w:rtl/>
              </w:rPr>
            </w:pPr>
            <w:r w:rsidRPr="00144C8B">
              <w:rPr>
                <w:rFonts w:cs="Simplified Arabic"/>
                <w:color w:val="000000" w:themeColor="text1"/>
                <w:sz w:val="28"/>
                <w:szCs w:val="28"/>
                <w:rtl/>
              </w:rPr>
              <w:t>الصعوبات الاجتماعية التي تواجه المرأة المقاولة</w:t>
            </w:r>
          </w:p>
        </w:tc>
        <w:tc>
          <w:tcPr>
            <w:tcW w:w="2017" w:type="dxa"/>
          </w:tcPr>
          <w:p w:rsidR="007A18C5" w:rsidRPr="00144C8B" w:rsidRDefault="007A18C5" w:rsidP="0096658F">
            <w:pPr>
              <w:bidi/>
              <w:jc w:val="center"/>
              <w:rPr>
                <w:rFonts w:cs="Simplified Arabic"/>
                <w:sz w:val="28"/>
                <w:szCs w:val="28"/>
                <w:rtl/>
              </w:rPr>
            </w:pPr>
            <w:r w:rsidRPr="00144C8B">
              <w:rPr>
                <w:rFonts w:cs="Simplified Arabic"/>
                <w:sz w:val="28"/>
                <w:szCs w:val="28"/>
                <w:rtl/>
              </w:rPr>
              <w:t>233</w:t>
            </w:r>
          </w:p>
        </w:tc>
      </w:tr>
      <w:tr w:rsidR="007A18C5" w:rsidRPr="00144C8B" w:rsidTr="0096658F">
        <w:tc>
          <w:tcPr>
            <w:tcW w:w="1382" w:type="dxa"/>
          </w:tcPr>
          <w:p w:rsidR="007A18C5" w:rsidRPr="00144C8B" w:rsidRDefault="007A18C5" w:rsidP="0096658F">
            <w:pPr>
              <w:bidi/>
              <w:jc w:val="center"/>
              <w:rPr>
                <w:rFonts w:cs="Simplified Arabic"/>
                <w:sz w:val="28"/>
                <w:szCs w:val="28"/>
                <w:rtl/>
              </w:rPr>
            </w:pPr>
            <w:r>
              <w:rPr>
                <w:rFonts w:cs="Simplified Arabic" w:hint="cs"/>
                <w:sz w:val="28"/>
                <w:szCs w:val="28"/>
                <w:rtl/>
              </w:rPr>
              <w:t>32</w:t>
            </w:r>
          </w:p>
        </w:tc>
        <w:tc>
          <w:tcPr>
            <w:tcW w:w="6662" w:type="dxa"/>
          </w:tcPr>
          <w:p w:rsidR="007A18C5" w:rsidRPr="00144C8B" w:rsidRDefault="007A18C5" w:rsidP="0096658F">
            <w:pPr>
              <w:tabs>
                <w:tab w:val="left" w:pos="2162"/>
              </w:tabs>
              <w:bidi/>
              <w:jc w:val="center"/>
              <w:rPr>
                <w:rFonts w:cs="Simplified Arabic"/>
                <w:sz w:val="28"/>
                <w:szCs w:val="28"/>
                <w:rtl/>
              </w:rPr>
            </w:pPr>
            <w:r w:rsidRPr="00144C8B">
              <w:rPr>
                <w:rFonts w:cs="Simplified Arabic"/>
                <w:color w:val="000000" w:themeColor="text1"/>
                <w:sz w:val="28"/>
                <w:szCs w:val="28"/>
                <w:rtl/>
              </w:rPr>
              <w:t>الصعوبات الاقتصادية و المالية التي تواجه المرأة المقاولة</w:t>
            </w:r>
          </w:p>
        </w:tc>
        <w:tc>
          <w:tcPr>
            <w:tcW w:w="2017" w:type="dxa"/>
          </w:tcPr>
          <w:p w:rsidR="007A18C5" w:rsidRPr="00144C8B" w:rsidRDefault="007A18C5" w:rsidP="0096658F">
            <w:pPr>
              <w:bidi/>
              <w:jc w:val="center"/>
              <w:rPr>
                <w:rFonts w:cs="Simplified Arabic"/>
                <w:sz w:val="28"/>
                <w:szCs w:val="28"/>
                <w:rtl/>
              </w:rPr>
            </w:pPr>
            <w:r w:rsidRPr="00144C8B">
              <w:rPr>
                <w:rFonts w:cs="Simplified Arabic"/>
                <w:sz w:val="28"/>
                <w:szCs w:val="28"/>
                <w:rtl/>
              </w:rPr>
              <w:t>234-235</w:t>
            </w:r>
          </w:p>
        </w:tc>
      </w:tr>
      <w:tr w:rsidR="007A18C5" w:rsidRPr="00144C8B" w:rsidTr="0096658F">
        <w:tc>
          <w:tcPr>
            <w:tcW w:w="1382" w:type="dxa"/>
          </w:tcPr>
          <w:p w:rsidR="007A18C5" w:rsidRPr="00144C8B" w:rsidRDefault="007A18C5" w:rsidP="0096658F">
            <w:pPr>
              <w:bidi/>
              <w:jc w:val="center"/>
              <w:rPr>
                <w:rFonts w:cs="Simplified Arabic"/>
                <w:sz w:val="28"/>
                <w:szCs w:val="28"/>
                <w:rtl/>
              </w:rPr>
            </w:pPr>
            <w:r>
              <w:rPr>
                <w:rFonts w:cs="Simplified Arabic" w:hint="cs"/>
                <w:sz w:val="28"/>
                <w:szCs w:val="28"/>
                <w:rtl/>
              </w:rPr>
              <w:t>33</w:t>
            </w:r>
          </w:p>
        </w:tc>
        <w:tc>
          <w:tcPr>
            <w:tcW w:w="6662" w:type="dxa"/>
          </w:tcPr>
          <w:p w:rsidR="007A18C5" w:rsidRPr="00144C8B" w:rsidRDefault="007A18C5" w:rsidP="0096658F">
            <w:pPr>
              <w:tabs>
                <w:tab w:val="left" w:pos="2162"/>
              </w:tabs>
              <w:bidi/>
              <w:jc w:val="center"/>
              <w:rPr>
                <w:rFonts w:cs="Simplified Arabic"/>
                <w:color w:val="000000" w:themeColor="text1"/>
                <w:sz w:val="28"/>
                <w:szCs w:val="28"/>
                <w:rtl/>
              </w:rPr>
            </w:pPr>
            <w:r w:rsidRPr="00144C8B">
              <w:rPr>
                <w:rFonts w:cs="Simplified Arabic"/>
                <w:color w:val="000000" w:themeColor="text1"/>
                <w:sz w:val="28"/>
                <w:szCs w:val="28"/>
                <w:rtl/>
              </w:rPr>
              <w:t>الصعوبات الإدارية التي تواجه المرأة المقاولة</w:t>
            </w:r>
          </w:p>
        </w:tc>
        <w:tc>
          <w:tcPr>
            <w:tcW w:w="2017" w:type="dxa"/>
          </w:tcPr>
          <w:p w:rsidR="007A18C5" w:rsidRPr="00144C8B" w:rsidRDefault="007A18C5" w:rsidP="0096658F">
            <w:pPr>
              <w:bidi/>
              <w:jc w:val="center"/>
              <w:rPr>
                <w:rFonts w:cs="Simplified Arabic"/>
                <w:sz w:val="28"/>
                <w:szCs w:val="28"/>
                <w:rtl/>
              </w:rPr>
            </w:pPr>
            <w:r w:rsidRPr="00144C8B">
              <w:rPr>
                <w:rFonts w:cs="Simplified Arabic"/>
                <w:sz w:val="28"/>
                <w:szCs w:val="28"/>
                <w:rtl/>
              </w:rPr>
              <w:t>237</w:t>
            </w:r>
          </w:p>
        </w:tc>
      </w:tr>
      <w:tr w:rsidR="007A18C5" w:rsidRPr="00144C8B" w:rsidTr="0096658F">
        <w:tc>
          <w:tcPr>
            <w:tcW w:w="1382" w:type="dxa"/>
          </w:tcPr>
          <w:p w:rsidR="007A18C5" w:rsidRPr="00144C8B" w:rsidRDefault="007A18C5" w:rsidP="0096658F">
            <w:pPr>
              <w:bidi/>
              <w:jc w:val="center"/>
              <w:rPr>
                <w:rFonts w:cs="Simplified Arabic"/>
                <w:sz w:val="28"/>
                <w:szCs w:val="28"/>
                <w:rtl/>
              </w:rPr>
            </w:pPr>
            <w:r>
              <w:rPr>
                <w:rFonts w:cs="Simplified Arabic" w:hint="cs"/>
                <w:sz w:val="28"/>
                <w:szCs w:val="28"/>
                <w:rtl/>
              </w:rPr>
              <w:t>34</w:t>
            </w:r>
          </w:p>
        </w:tc>
        <w:tc>
          <w:tcPr>
            <w:tcW w:w="6662" w:type="dxa"/>
          </w:tcPr>
          <w:p w:rsidR="007A18C5" w:rsidRPr="00144C8B" w:rsidRDefault="007A18C5" w:rsidP="0096658F">
            <w:pPr>
              <w:tabs>
                <w:tab w:val="left" w:pos="2162"/>
              </w:tabs>
              <w:bidi/>
              <w:jc w:val="center"/>
              <w:rPr>
                <w:rFonts w:cs="Simplified Arabic"/>
                <w:color w:val="000000" w:themeColor="text1"/>
                <w:sz w:val="28"/>
                <w:szCs w:val="28"/>
                <w:rtl/>
              </w:rPr>
            </w:pPr>
            <w:r w:rsidRPr="00144C8B">
              <w:rPr>
                <w:rFonts w:cs="Simplified Arabic"/>
                <w:sz w:val="28"/>
                <w:szCs w:val="28"/>
                <w:rtl/>
              </w:rPr>
              <w:t>دعم الدولة للمرأة المقاولة بالشكل المتوقع منها</w:t>
            </w:r>
          </w:p>
        </w:tc>
        <w:tc>
          <w:tcPr>
            <w:tcW w:w="2017" w:type="dxa"/>
          </w:tcPr>
          <w:p w:rsidR="007A18C5" w:rsidRPr="00144C8B" w:rsidRDefault="007A18C5" w:rsidP="0096658F">
            <w:pPr>
              <w:bidi/>
              <w:jc w:val="center"/>
              <w:rPr>
                <w:rFonts w:cs="Simplified Arabic"/>
                <w:sz w:val="28"/>
                <w:szCs w:val="28"/>
                <w:rtl/>
              </w:rPr>
            </w:pPr>
            <w:r w:rsidRPr="00144C8B">
              <w:rPr>
                <w:rFonts w:cs="Simplified Arabic"/>
                <w:sz w:val="28"/>
                <w:szCs w:val="28"/>
                <w:rtl/>
              </w:rPr>
              <w:t>238</w:t>
            </w:r>
          </w:p>
        </w:tc>
      </w:tr>
      <w:tr w:rsidR="007A18C5" w:rsidRPr="00144C8B" w:rsidTr="0096658F">
        <w:tc>
          <w:tcPr>
            <w:tcW w:w="1382" w:type="dxa"/>
          </w:tcPr>
          <w:p w:rsidR="007A18C5" w:rsidRPr="00144C8B" w:rsidRDefault="007A18C5" w:rsidP="0096658F">
            <w:pPr>
              <w:bidi/>
              <w:jc w:val="center"/>
              <w:rPr>
                <w:rFonts w:cs="Simplified Arabic"/>
                <w:sz w:val="28"/>
                <w:szCs w:val="28"/>
                <w:rtl/>
              </w:rPr>
            </w:pPr>
            <w:r>
              <w:rPr>
                <w:rFonts w:cs="Simplified Arabic" w:hint="cs"/>
                <w:sz w:val="28"/>
                <w:szCs w:val="28"/>
                <w:rtl/>
              </w:rPr>
              <w:t>35</w:t>
            </w:r>
          </w:p>
        </w:tc>
        <w:tc>
          <w:tcPr>
            <w:tcW w:w="6662" w:type="dxa"/>
          </w:tcPr>
          <w:p w:rsidR="007A18C5" w:rsidRPr="00144C8B" w:rsidRDefault="007A18C5" w:rsidP="0096658F">
            <w:pPr>
              <w:tabs>
                <w:tab w:val="left" w:pos="2162"/>
              </w:tabs>
              <w:bidi/>
              <w:jc w:val="center"/>
              <w:rPr>
                <w:rFonts w:cs="Simplified Arabic"/>
                <w:color w:val="000000" w:themeColor="text1"/>
                <w:sz w:val="28"/>
                <w:szCs w:val="28"/>
                <w:rtl/>
              </w:rPr>
            </w:pPr>
            <w:r w:rsidRPr="00144C8B">
              <w:rPr>
                <w:rFonts w:cs="Simplified Arabic"/>
                <w:sz w:val="28"/>
                <w:szCs w:val="28"/>
                <w:rtl/>
              </w:rPr>
              <w:t>لماذا الدولة داعمة للمرأة المقاولة</w:t>
            </w:r>
          </w:p>
        </w:tc>
        <w:tc>
          <w:tcPr>
            <w:tcW w:w="2017" w:type="dxa"/>
          </w:tcPr>
          <w:p w:rsidR="007A18C5" w:rsidRPr="00144C8B" w:rsidRDefault="007A18C5" w:rsidP="0096658F">
            <w:pPr>
              <w:bidi/>
              <w:jc w:val="center"/>
              <w:rPr>
                <w:rFonts w:cs="Simplified Arabic"/>
                <w:sz w:val="28"/>
                <w:szCs w:val="28"/>
                <w:rtl/>
              </w:rPr>
            </w:pPr>
            <w:r w:rsidRPr="00144C8B">
              <w:rPr>
                <w:rFonts w:cs="Simplified Arabic"/>
                <w:sz w:val="28"/>
                <w:szCs w:val="28"/>
                <w:rtl/>
              </w:rPr>
              <w:t>239</w:t>
            </w:r>
          </w:p>
        </w:tc>
      </w:tr>
      <w:tr w:rsidR="007A18C5" w:rsidRPr="00144C8B" w:rsidTr="0096658F">
        <w:tc>
          <w:tcPr>
            <w:tcW w:w="1382" w:type="dxa"/>
          </w:tcPr>
          <w:p w:rsidR="007A18C5" w:rsidRPr="00144C8B" w:rsidRDefault="007A18C5" w:rsidP="0096658F">
            <w:pPr>
              <w:bidi/>
              <w:jc w:val="center"/>
              <w:rPr>
                <w:rFonts w:cs="Simplified Arabic"/>
                <w:sz w:val="28"/>
                <w:szCs w:val="28"/>
                <w:rtl/>
              </w:rPr>
            </w:pPr>
            <w:r>
              <w:rPr>
                <w:rFonts w:cs="Simplified Arabic" w:hint="cs"/>
                <w:sz w:val="28"/>
                <w:szCs w:val="28"/>
                <w:rtl/>
              </w:rPr>
              <w:t>36</w:t>
            </w:r>
          </w:p>
        </w:tc>
        <w:tc>
          <w:tcPr>
            <w:tcW w:w="6662" w:type="dxa"/>
          </w:tcPr>
          <w:p w:rsidR="007A18C5" w:rsidRPr="00144C8B" w:rsidRDefault="007A18C5" w:rsidP="0096658F">
            <w:pPr>
              <w:tabs>
                <w:tab w:val="left" w:pos="2162"/>
              </w:tabs>
              <w:bidi/>
              <w:jc w:val="center"/>
              <w:rPr>
                <w:rFonts w:cs="Simplified Arabic"/>
                <w:sz w:val="28"/>
                <w:szCs w:val="28"/>
                <w:rtl/>
              </w:rPr>
            </w:pPr>
            <w:r w:rsidRPr="00144C8B">
              <w:rPr>
                <w:rFonts w:cs="Simplified Arabic"/>
                <w:sz w:val="28"/>
                <w:szCs w:val="28"/>
                <w:rtl/>
              </w:rPr>
              <w:t>لماذا الدولة ليست داعمة للمرأة المقاولة بالشكل المتوقع منها</w:t>
            </w:r>
          </w:p>
        </w:tc>
        <w:tc>
          <w:tcPr>
            <w:tcW w:w="2017" w:type="dxa"/>
          </w:tcPr>
          <w:p w:rsidR="007A18C5" w:rsidRPr="00144C8B" w:rsidRDefault="007A18C5" w:rsidP="0096658F">
            <w:pPr>
              <w:bidi/>
              <w:jc w:val="center"/>
              <w:rPr>
                <w:rFonts w:cs="Simplified Arabic"/>
                <w:sz w:val="28"/>
                <w:szCs w:val="28"/>
                <w:rtl/>
              </w:rPr>
            </w:pPr>
            <w:r w:rsidRPr="00144C8B">
              <w:rPr>
                <w:rFonts w:cs="Simplified Arabic"/>
                <w:sz w:val="28"/>
                <w:szCs w:val="28"/>
                <w:rtl/>
              </w:rPr>
              <w:t>241</w:t>
            </w:r>
          </w:p>
        </w:tc>
      </w:tr>
      <w:tr w:rsidR="007A18C5" w:rsidRPr="00144C8B" w:rsidTr="0096658F">
        <w:tc>
          <w:tcPr>
            <w:tcW w:w="1382" w:type="dxa"/>
          </w:tcPr>
          <w:p w:rsidR="007A18C5" w:rsidRPr="00144C8B" w:rsidRDefault="007A18C5" w:rsidP="0096658F">
            <w:pPr>
              <w:bidi/>
              <w:jc w:val="center"/>
              <w:rPr>
                <w:rFonts w:cs="Simplified Arabic"/>
                <w:sz w:val="28"/>
                <w:szCs w:val="28"/>
                <w:rtl/>
              </w:rPr>
            </w:pPr>
            <w:r>
              <w:rPr>
                <w:rFonts w:cs="Simplified Arabic" w:hint="cs"/>
                <w:sz w:val="28"/>
                <w:szCs w:val="28"/>
                <w:rtl/>
              </w:rPr>
              <w:t>37</w:t>
            </w:r>
          </w:p>
        </w:tc>
        <w:tc>
          <w:tcPr>
            <w:tcW w:w="6662" w:type="dxa"/>
          </w:tcPr>
          <w:p w:rsidR="007A18C5" w:rsidRPr="00144C8B" w:rsidRDefault="007A18C5" w:rsidP="0096658F">
            <w:pPr>
              <w:tabs>
                <w:tab w:val="left" w:pos="2162"/>
              </w:tabs>
              <w:bidi/>
              <w:jc w:val="center"/>
              <w:rPr>
                <w:rFonts w:cs="Simplified Arabic"/>
                <w:sz w:val="28"/>
                <w:szCs w:val="28"/>
                <w:rtl/>
              </w:rPr>
            </w:pPr>
            <w:r w:rsidRPr="00144C8B">
              <w:rPr>
                <w:rFonts w:cs="Simplified Arabic"/>
                <w:sz w:val="28"/>
                <w:szCs w:val="28"/>
                <w:rtl/>
              </w:rPr>
              <w:t>تداعيات فيروس كوفيد 19 على النشاط المقاولاتي بصفة عامة</w:t>
            </w:r>
          </w:p>
        </w:tc>
        <w:tc>
          <w:tcPr>
            <w:tcW w:w="2017" w:type="dxa"/>
          </w:tcPr>
          <w:p w:rsidR="007A18C5" w:rsidRPr="00144C8B" w:rsidRDefault="007A18C5" w:rsidP="0096658F">
            <w:pPr>
              <w:bidi/>
              <w:jc w:val="center"/>
              <w:rPr>
                <w:rFonts w:cs="Simplified Arabic"/>
                <w:sz w:val="28"/>
                <w:szCs w:val="28"/>
                <w:rtl/>
              </w:rPr>
            </w:pPr>
            <w:r w:rsidRPr="00144C8B">
              <w:rPr>
                <w:rFonts w:cs="Simplified Arabic"/>
                <w:sz w:val="28"/>
                <w:szCs w:val="28"/>
                <w:rtl/>
              </w:rPr>
              <w:t>242</w:t>
            </w:r>
          </w:p>
        </w:tc>
      </w:tr>
    </w:tbl>
    <w:p w:rsidR="007A18C5" w:rsidRPr="00144C8B" w:rsidRDefault="007A18C5" w:rsidP="007A18C5">
      <w:pPr>
        <w:bidi/>
        <w:jc w:val="center"/>
        <w:rPr>
          <w:rFonts w:cs="Simplified Arabic"/>
          <w:sz w:val="28"/>
          <w:szCs w:val="28"/>
        </w:rPr>
      </w:pPr>
    </w:p>
    <w:p w:rsidR="0032004E" w:rsidRPr="0032004E" w:rsidRDefault="0032004E" w:rsidP="007A18C5">
      <w:pPr>
        <w:bidi/>
        <w:jc w:val="center"/>
        <w:rPr>
          <w:rFonts w:ascii="Andalus" w:hAnsi="Andalus" w:cs="Andalus"/>
          <w:sz w:val="180"/>
          <w:szCs w:val="180"/>
        </w:rPr>
      </w:pPr>
    </w:p>
    <w:sectPr w:rsidR="0032004E" w:rsidRPr="0032004E" w:rsidSect="000B7EB2">
      <w:headerReference w:type="default" r:id="rId176"/>
      <w:footerReference w:type="default" r:id="rId177"/>
      <w:footnotePr>
        <w:numRestart w:val="eachPage"/>
      </w:footnotePr>
      <w:pgSz w:w="11906" w:h="16838"/>
      <w:pgMar w:top="851" w:right="1134" w:bottom="851" w:left="851" w:header="709" w:footer="709" w:gutter="0"/>
      <w:pgNumType w:start="235"/>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55ACF" w:rsidRDefault="00755ACF" w:rsidP="000A7B2D">
      <w:pPr>
        <w:spacing w:after="0" w:line="240" w:lineRule="auto"/>
      </w:pPr>
      <w:r>
        <w:separator/>
      </w:r>
    </w:p>
  </w:endnote>
  <w:endnote w:type="continuationSeparator" w:id="1">
    <w:p w:rsidR="00755ACF" w:rsidRDefault="00755ACF" w:rsidP="000A7B2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akkal Majalla">
    <w:panose1 w:val="02000000000000000000"/>
    <w:charset w:val="00"/>
    <w:family w:val="auto"/>
    <w:pitch w:val="variable"/>
    <w:sig w:usb0="A0002027" w:usb1="80000000" w:usb2="00000108" w:usb3="00000000" w:csb0="000000D3" w:csb1="00000000"/>
  </w:font>
  <w:font w:name="Arial">
    <w:panose1 w:val="020B0604020202020204"/>
    <w:charset w:val="00"/>
    <w:family w:val="swiss"/>
    <w:pitch w:val="variable"/>
    <w:sig w:usb0="E0002EFF" w:usb1="C000785B"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ndalus">
    <w:panose1 w:val="02020603050405020304"/>
    <w:charset w:val="00"/>
    <w:family w:val="roman"/>
    <w:pitch w:val="variable"/>
    <w:sig w:usb0="00002003" w:usb1="80000000" w:usb2="00000008" w:usb3="00000000" w:csb0="00000041" w:csb1="00000000"/>
  </w:font>
  <w:font w:name="Microsoft Uighur">
    <w:panose1 w:val="02000000000000000000"/>
    <w:charset w:val="00"/>
    <w:family w:val="auto"/>
    <w:pitch w:val="variable"/>
    <w:sig w:usb0="80002003" w:usb1="80000000" w:usb2="00000008" w:usb3="00000000" w:csb0="0000004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58736947"/>
      <w:docPartObj>
        <w:docPartGallery w:val="Page Numbers (Bottom of Page)"/>
        <w:docPartUnique/>
      </w:docPartObj>
    </w:sdtPr>
    <w:sdtContent>
      <w:p w:rsidR="002F198A" w:rsidRDefault="008C773D">
        <w:pPr>
          <w:pStyle w:val="Pieddepage"/>
          <w:jc w:val="center"/>
        </w:pPr>
        <w:fldSimple w:instr=" PAGE   \* MERGEFORMAT ">
          <w:r w:rsidR="00A7139D">
            <w:rPr>
              <w:rFonts w:hint="eastAsia"/>
              <w:noProof/>
              <w:rtl/>
            </w:rPr>
            <w:t>ث‌</w:t>
          </w:r>
        </w:fldSimple>
      </w:p>
    </w:sdtContent>
  </w:sdt>
  <w:p w:rsidR="002F198A" w:rsidRDefault="002F198A">
    <w:pPr>
      <w:pStyle w:val="Pieddepage"/>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198A" w:rsidRDefault="002F198A" w:rsidP="00856D81">
    <w:pPr>
      <w:pStyle w:val="Pieddepage"/>
      <w:jc w:val="center"/>
    </w:pPr>
  </w:p>
  <w:p w:rsidR="002F198A" w:rsidRPr="00B61523" w:rsidRDefault="002F198A" w:rsidP="006A527B">
    <w:pPr>
      <w:pStyle w:val="Pieddepage"/>
      <w:tabs>
        <w:tab w:val="clear" w:pos="4536"/>
        <w:tab w:val="clear" w:pos="9072"/>
        <w:tab w:val="left" w:pos="708"/>
        <w:tab w:val="left" w:pos="1416"/>
        <w:tab w:val="left" w:pos="2124"/>
        <w:tab w:val="left" w:pos="2832"/>
        <w:tab w:val="left" w:pos="3540"/>
      </w:tabs>
      <w:jc w:val="left"/>
    </w:pPr>
    <w:r>
      <w:tab/>
    </w:r>
    <w:r>
      <w:tab/>
    </w:r>
    <w:r>
      <w:tab/>
    </w:r>
    <w:r>
      <w:tab/>
    </w:r>
    <w:r>
      <w:tab/>
    </w:r>
    <w:r>
      <w:tab/>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58737079"/>
      <w:docPartObj>
        <w:docPartGallery w:val="Page Numbers (Bottom of Page)"/>
        <w:docPartUnique/>
      </w:docPartObj>
    </w:sdtPr>
    <w:sdtContent>
      <w:p w:rsidR="002F198A" w:rsidRDefault="008C773D">
        <w:pPr>
          <w:pStyle w:val="Pieddepage"/>
          <w:jc w:val="center"/>
        </w:pPr>
        <w:fldSimple w:instr=" PAGE   \* MERGEFORMAT ">
          <w:r w:rsidR="00A7139D">
            <w:rPr>
              <w:noProof/>
            </w:rPr>
            <w:t>172</w:t>
          </w:r>
        </w:fldSimple>
      </w:p>
    </w:sdtContent>
  </w:sdt>
  <w:p w:rsidR="002F198A" w:rsidRPr="00B61523" w:rsidRDefault="002F198A" w:rsidP="006A527B">
    <w:pPr>
      <w:pStyle w:val="Pieddepage"/>
      <w:tabs>
        <w:tab w:val="clear" w:pos="4536"/>
        <w:tab w:val="clear" w:pos="9072"/>
        <w:tab w:val="left" w:pos="708"/>
        <w:tab w:val="left" w:pos="1416"/>
        <w:tab w:val="left" w:pos="2124"/>
        <w:tab w:val="left" w:pos="2832"/>
        <w:tab w:val="left" w:pos="3540"/>
      </w:tabs>
      <w:jc w:val="left"/>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198A" w:rsidRDefault="002F198A" w:rsidP="006F246A">
    <w:pPr>
      <w:pStyle w:val="Pieddepage"/>
      <w:tabs>
        <w:tab w:val="left" w:pos="4211"/>
      </w:tabs>
      <w:jc w:val="left"/>
    </w:pPr>
    <w:r>
      <w:tab/>
    </w:r>
    <w:r>
      <w:tab/>
    </w:r>
  </w:p>
  <w:p w:rsidR="002F198A" w:rsidRPr="00B61523" w:rsidRDefault="002F198A" w:rsidP="006A527B">
    <w:pPr>
      <w:pStyle w:val="Pieddepage"/>
      <w:tabs>
        <w:tab w:val="clear" w:pos="4536"/>
        <w:tab w:val="clear" w:pos="9072"/>
        <w:tab w:val="left" w:pos="708"/>
        <w:tab w:val="left" w:pos="1416"/>
        <w:tab w:val="left" w:pos="2124"/>
        <w:tab w:val="left" w:pos="2832"/>
        <w:tab w:val="left" w:pos="3540"/>
      </w:tabs>
      <w:jc w:val="left"/>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58737085"/>
      <w:docPartObj>
        <w:docPartGallery w:val="Page Numbers (Bottom of Page)"/>
        <w:docPartUnique/>
      </w:docPartObj>
    </w:sdtPr>
    <w:sdtContent>
      <w:p w:rsidR="002F198A" w:rsidRDefault="008C773D">
        <w:pPr>
          <w:pStyle w:val="Pieddepage"/>
          <w:jc w:val="center"/>
        </w:pPr>
        <w:fldSimple w:instr=" PAGE   \* MERGEFORMAT ">
          <w:r w:rsidR="00A7139D">
            <w:rPr>
              <w:noProof/>
            </w:rPr>
            <w:t>263</w:t>
          </w:r>
        </w:fldSimple>
      </w:p>
    </w:sdtContent>
  </w:sdt>
  <w:p w:rsidR="002F198A" w:rsidRDefault="002F198A">
    <w:pPr>
      <w:pStyle w:val="Pieddepage"/>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198A" w:rsidRPr="008B6FF1" w:rsidRDefault="002F198A" w:rsidP="008B6FF1">
    <w:pPr>
      <w:pStyle w:val="Pieddepage"/>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58737120"/>
      <w:docPartObj>
        <w:docPartGallery w:val="Page Numbers (Bottom of Page)"/>
        <w:docPartUnique/>
      </w:docPartObj>
    </w:sdtPr>
    <w:sdtContent>
      <w:p w:rsidR="002F198A" w:rsidRDefault="008C773D">
        <w:pPr>
          <w:pStyle w:val="Pieddepage"/>
          <w:jc w:val="center"/>
        </w:pPr>
        <w:fldSimple w:instr=" PAGE   \* MERGEFORMAT ">
          <w:r w:rsidR="00A7139D">
            <w:rPr>
              <w:noProof/>
            </w:rPr>
            <w:t>270</w:t>
          </w:r>
        </w:fldSimple>
      </w:p>
    </w:sdtContent>
  </w:sdt>
  <w:p w:rsidR="002F198A" w:rsidRPr="008B6FF1" w:rsidRDefault="002F198A" w:rsidP="00494989">
    <w:pPr>
      <w:pStyle w:val="Pieddepage"/>
      <w:tabs>
        <w:tab w:val="left" w:pos="4163"/>
      </w:tabs>
      <w:jc w:val="left"/>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198A" w:rsidRDefault="002F198A" w:rsidP="00BC73D8">
    <w:pPr>
      <w:pStyle w:val="Pieddepage"/>
      <w:jc w:val="center"/>
    </w:pPr>
  </w:p>
  <w:p w:rsidR="002F198A" w:rsidRPr="008B6FF1" w:rsidRDefault="002F198A" w:rsidP="00494989">
    <w:pPr>
      <w:pStyle w:val="Pieddepage"/>
      <w:tabs>
        <w:tab w:val="left" w:pos="4163"/>
      </w:tabs>
      <w:jc w:val="left"/>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198A" w:rsidRDefault="002F198A" w:rsidP="00494989">
    <w:pPr>
      <w:pStyle w:val="Pieddepage"/>
      <w:jc w:val="both"/>
    </w:pPr>
  </w:p>
  <w:p w:rsidR="002F198A" w:rsidRPr="008B6FF1" w:rsidRDefault="002F198A" w:rsidP="00494989">
    <w:pPr>
      <w:pStyle w:val="Pieddepage"/>
      <w:tabs>
        <w:tab w:val="clear" w:pos="4536"/>
        <w:tab w:val="clear" w:pos="9072"/>
        <w:tab w:val="left" w:pos="708"/>
        <w:tab w:val="left" w:pos="1416"/>
        <w:tab w:val="left" w:pos="2124"/>
        <w:tab w:val="left" w:pos="2832"/>
        <w:tab w:val="left" w:pos="3540"/>
      </w:tabs>
      <w:jc w:val="left"/>
    </w:pPr>
    <w:r>
      <w:tab/>
    </w:r>
    <w:r>
      <w:tab/>
    </w:r>
    <w:r>
      <w:tab/>
    </w:r>
    <w:r>
      <w:tab/>
    </w:r>
    <w:r>
      <w:tab/>
    </w:r>
    <w:r>
      <w:tab/>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198A" w:rsidRDefault="002F198A">
    <w:pPr>
      <w:pStyle w:val="Pieddepage"/>
      <w:jc w:val="center"/>
    </w:pPr>
  </w:p>
  <w:p w:rsidR="002F198A" w:rsidRPr="008B6FF1" w:rsidRDefault="002F198A" w:rsidP="008B6FF1">
    <w:pPr>
      <w:pStyle w:val="Pieddepage"/>
    </w:pP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198A" w:rsidRDefault="002F198A" w:rsidP="000B7EB2">
    <w:pPr>
      <w:pStyle w:val="Pieddepage"/>
      <w:jc w:val="center"/>
    </w:pPr>
  </w:p>
  <w:p w:rsidR="002F198A" w:rsidRPr="008B6FF1" w:rsidRDefault="002F198A" w:rsidP="00D34D0F">
    <w:pPr>
      <w:pStyle w:val="Pieddepage"/>
      <w:jc w:val="cen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198A" w:rsidRDefault="002F198A" w:rsidP="00611580">
    <w:pPr>
      <w:pStyle w:val="Pieddepage"/>
      <w:jc w:val="left"/>
    </w:pPr>
  </w:p>
  <w:p w:rsidR="002F198A" w:rsidRDefault="002F198A">
    <w:pPr>
      <w:pStyle w:val="Pieddepage"/>
    </w:pP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198A" w:rsidRPr="008B6FF1" w:rsidRDefault="002F198A" w:rsidP="008B6FF1">
    <w:pPr>
      <w:pStyle w:val="Pieddepage"/>
    </w:pP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198A" w:rsidRPr="008B6FF1" w:rsidRDefault="002F198A" w:rsidP="008B6FF1">
    <w:pPr>
      <w:pStyle w:val="Pieddepage"/>
    </w:pP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198A" w:rsidRDefault="008C773D">
    <w:pPr>
      <w:pStyle w:val="Pieddepage"/>
      <w:jc w:val="center"/>
    </w:pPr>
    <w:fldSimple w:instr=" PAGE   \* MERGEFORMAT ">
      <w:r w:rsidR="00A7139D">
        <w:rPr>
          <w:noProof/>
        </w:rPr>
        <w:t>242</w:t>
      </w:r>
    </w:fldSimple>
  </w:p>
  <w:p w:rsidR="002F198A" w:rsidRPr="008B6FF1" w:rsidRDefault="002F198A" w:rsidP="008B6FF1">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58736979"/>
      <w:docPartObj>
        <w:docPartGallery w:val="Page Numbers (Bottom of Page)"/>
        <w:docPartUnique/>
      </w:docPartObj>
    </w:sdtPr>
    <w:sdtContent>
      <w:p w:rsidR="002F198A" w:rsidRDefault="008C773D">
        <w:pPr>
          <w:pStyle w:val="Pieddepage"/>
          <w:jc w:val="center"/>
        </w:pPr>
        <w:fldSimple w:instr=" PAGE   \* MERGEFORMAT ">
          <w:r w:rsidR="00A7139D">
            <w:rPr>
              <w:noProof/>
            </w:rPr>
            <w:t>20</w:t>
          </w:r>
        </w:fldSimple>
      </w:p>
    </w:sdtContent>
  </w:sdt>
  <w:p w:rsidR="002F198A" w:rsidRDefault="002F198A">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198A" w:rsidRDefault="002F198A" w:rsidP="00C055AB">
    <w:pPr>
      <w:pStyle w:val="Pieddepage"/>
      <w:jc w:val="center"/>
    </w:pPr>
  </w:p>
  <w:p w:rsidR="002F198A" w:rsidRDefault="002F198A">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58736990"/>
      <w:docPartObj>
        <w:docPartGallery w:val="Page Numbers (Bottom of Page)"/>
        <w:docPartUnique/>
      </w:docPartObj>
    </w:sdtPr>
    <w:sdtContent>
      <w:p w:rsidR="002F198A" w:rsidRDefault="008C773D">
        <w:pPr>
          <w:pStyle w:val="Pieddepage"/>
          <w:jc w:val="center"/>
        </w:pPr>
        <w:fldSimple w:instr=" PAGE   \* MERGEFORMAT ">
          <w:r w:rsidR="00A7139D">
            <w:rPr>
              <w:noProof/>
            </w:rPr>
            <w:t>64</w:t>
          </w:r>
        </w:fldSimple>
      </w:p>
    </w:sdtContent>
  </w:sdt>
  <w:p w:rsidR="002F198A" w:rsidRDefault="002F198A">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198A" w:rsidRDefault="002F198A" w:rsidP="00CD58CD">
    <w:pPr>
      <w:pStyle w:val="Pieddepage"/>
      <w:jc w:val="center"/>
    </w:pPr>
  </w:p>
  <w:p w:rsidR="002F198A" w:rsidRDefault="002F198A">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58737072"/>
      <w:docPartObj>
        <w:docPartGallery w:val="Page Numbers (Bottom of Page)"/>
        <w:docPartUnique/>
      </w:docPartObj>
    </w:sdtPr>
    <w:sdtContent>
      <w:p w:rsidR="002F198A" w:rsidRDefault="008C773D">
        <w:pPr>
          <w:pStyle w:val="Pieddepage"/>
          <w:jc w:val="center"/>
        </w:pPr>
        <w:fldSimple w:instr=" PAGE   \* MERGEFORMAT ">
          <w:r w:rsidR="00A7139D">
            <w:rPr>
              <w:noProof/>
            </w:rPr>
            <w:t>91</w:t>
          </w:r>
        </w:fldSimple>
      </w:p>
    </w:sdtContent>
  </w:sdt>
  <w:p w:rsidR="002F198A" w:rsidRDefault="002F198A">
    <w:pPr>
      <w:pStyle w:val="Pieddepage"/>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198A" w:rsidRPr="00B61523" w:rsidRDefault="002F198A" w:rsidP="00B61523">
    <w:pPr>
      <w:pStyle w:val="Pieddepage"/>
      <w:tabs>
        <w:tab w:val="left" w:pos="4306"/>
      </w:tabs>
      <w:jc w:val="left"/>
    </w:pPr>
    <w:r>
      <w:tab/>
    </w:r>
    <w:r>
      <w:tab/>
    </w:r>
    <w:r>
      <w:tab/>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58737074"/>
      <w:docPartObj>
        <w:docPartGallery w:val="Page Numbers (Bottom of Page)"/>
        <w:docPartUnique/>
      </w:docPartObj>
    </w:sdtPr>
    <w:sdtContent>
      <w:p w:rsidR="002F198A" w:rsidRDefault="008C773D">
        <w:pPr>
          <w:pStyle w:val="Pieddepage"/>
          <w:jc w:val="center"/>
        </w:pPr>
        <w:fldSimple w:instr=" PAGE   \* MERGEFORMAT ">
          <w:r w:rsidR="00A7139D">
            <w:rPr>
              <w:noProof/>
            </w:rPr>
            <w:t>128</w:t>
          </w:r>
        </w:fldSimple>
      </w:p>
    </w:sdtContent>
  </w:sdt>
  <w:p w:rsidR="002F198A" w:rsidRPr="00B61523" w:rsidRDefault="002F198A" w:rsidP="00B61523">
    <w:pPr>
      <w:pStyle w:val="Pieddepage"/>
      <w:tabs>
        <w:tab w:val="left" w:pos="4306"/>
      </w:tabs>
      <w:jc w:val="lef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55ACF" w:rsidRDefault="00755ACF" w:rsidP="000A7B2D">
      <w:pPr>
        <w:spacing w:after="0" w:line="240" w:lineRule="auto"/>
      </w:pPr>
      <w:r>
        <w:separator/>
      </w:r>
    </w:p>
  </w:footnote>
  <w:footnote w:type="continuationSeparator" w:id="1">
    <w:p w:rsidR="00755ACF" w:rsidRDefault="00755ACF" w:rsidP="000A7B2D">
      <w:pPr>
        <w:spacing w:after="0" w:line="240" w:lineRule="auto"/>
      </w:pPr>
      <w:r>
        <w:continuationSeparator/>
      </w:r>
    </w:p>
  </w:footnote>
  <w:footnote w:id="2">
    <w:p w:rsidR="002F198A" w:rsidRPr="006B3B3E" w:rsidRDefault="002F198A" w:rsidP="002F6B93">
      <w:pPr>
        <w:pStyle w:val="Notedebasdepage"/>
        <w:rPr>
          <w:rFonts w:ascii="Simplified Arabic" w:hAnsi="Simplified Arabic" w:cs="Simplified Arabic"/>
          <w:sz w:val="24"/>
          <w:szCs w:val="24"/>
          <w:lang w:bidi="ar-DZ"/>
        </w:rPr>
      </w:pPr>
      <w:r w:rsidRPr="006B3B3E">
        <w:rPr>
          <w:rStyle w:val="Appelnotedebasdep"/>
          <w:rFonts w:ascii="Simplified Arabic" w:hAnsi="Simplified Arabic" w:cs="Simplified Arabic"/>
          <w:sz w:val="24"/>
          <w:szCs w:val="24"/>
        </w:rPr>
        <w:footnoteRef/>
      </w:r>
      <w:r w:rsidRPr="006B3B3E">
        <w:rPr>
          <w:rFonts w:ascii="Simplified Arabic" w:hAnsi="Simplified Arabic" w:cs="Simplified Arabic"/>
          <w:sz w:val="24"/>
          <w:szCs w:val="24"/>
          <w:rtl/>
        </w:rPr>
        <w:t>- علي عبد الرزاق جلبي: تصميم البحث الاجتماعي( الأسس و الاستراتيجيات)، دار المعرفة الجامعية، الاسكندرية، 2002، ص  ص44-45.</w:t>
      </w:r>
    </w:p>
  </w:footnote>
  <w:footnote w:id="3">
    <w:p w:rsidR="002F198A" w:rsidRPr="00802BC7" w:rsidRDefault="002F198A" w:rsidP="002035C7">
      <w:pPr>
        <w:pStyle w:val="Notedebasdepage"/>
        <w:rPr>
          <w:rFonts w:ascii="Simplified Arabic" w:hAnsi="Simplified Arabic" w:cs="Simplified Arabic"/>
          <w:sz w:val="24"/>
          <w:szCs w:val="24"/>
        </w:rPr>
      </w:pPr>
      <w:r w:rsidRPr="00802BC7">
        <w:rPr>
          <w:rStyle w:val="Appelnotedebasdep"/>
          <w:rFonts w:ascii="Simplified Arabic" w:hAnsi="Simplified Arabic" w:cs="Simplified Arabic"/>
          <w:sz w:val="24"/>
          <w:szCs w:val="24"/>
        </w:rPr>
        <w:footnoteRef/>
      </w:r>
      <w:r w:rsidRPr="00802BC7">
        <w:rPr>
          <w:rFonts w:ascii="Simplified Arabic" w:hAnsi="Simplified Arabic" w:cs="Simplified Arabic"/>
          <w:sz w:val="24"/>
          <w:szCs w:val="24"/>
          <w:rtl/>
        </w:rPr>
        <w:t xml:space="preserve"> - حسن الساعاتي: تصميم البحوث الاجتماعية، نسق منهجي جديد، دار النهضة العربية للنشر، 1982، ص9.</w:t>
      </w:r>
    </w:p>
  </w:footnote>
  <w:footnote w:id="4">
    <w:p w:rsidR="002F198A" w:rsidRPr="003B1726" w:rsidRDefault="002F198A" w:rsidP="002035C7">
      <w:pPr>
        <w:pStyle w:val="Notedebasdepage"/>
        <w:rPr>
          <w:rFonts w:ascii="Simplified Arabic" w:hAnsi="Simplified Arabic" w:cs="Simplified Arabic"/>
          <w:sz w:val="24"/>
          <w:szCs w:val="24"/>
        </w:rPr>
      </w:pPr>
      <w:r w:rsidRPr="003B1726">
        <w:rPr>
          <w:rStyle w:val="Appelnotedebasdep"/>
          <w:rFonts w:ascii="Simplified Arabic" w:hAnsi="Simplified Arabic" w:cs="Simplified Arabic"/>
          <w:sz w:val="24"/>
          <w:szCs w:val="24"/>
        </w:rPr>
        <w:footnoteRef/>
      </w:r>
      <w:r w:rsidRPr="003B1726">
        <w:rPr>
          <w:rFonts w:ascii="Simplified Arabic" w:hAnsi="Simplified Arabic" w:cs="Simplified Arabic"/>
          <w:sz w:val="24"/>
          <w:szCs w:val="24"/>
          <w:rtl/>
        </w:rPr>
        <w:t>- معن خليل ع</w:t>
      </w:r>
      <w:r>
        <w:rPr>
          <w:rFonts w:ascii="Simplified Arabic" w:hAnsi="Simplified Arabic" w:cs="Simplified Arabic" w:hint="cs"/>
          <w:sz w:val="24"/>
          <w:szCs w:val="24"/>
          <w:rtl/>
          <w:lang w:bidi="ar-DZ"/>
        </w:rPr>
        <w:t>م</w:t>
      </w:r>
      <w:r w:rsidRPr="003B1726">
        <w:rPr>
          <w:rFonts w:ascii="Simplified Arabic" w:hAnsi="Simplified Arabic" w:cs="Simplified Arabic"/>
          <w:sz w:val="24"/>
          <w:szCs w:val="24"/>
          <w:rtl/>
        </w:rPr>
        <w:t>ر: علم اجتماع الأسرة، دار الشروق، ط1، 1994، ص</w:t>
      </w:r>
    </w:p>
  </w:footnote>
  <w:footnote w:id="5">
    <w:p w:rsidR="002F198A" w:rsidRPr="003B1726" w:rsidRDefault="002F198A" w:rsidP="002035C7">
      <w:pPr>
        <w:pStyle w:val="Notedebasdepage"/>
        <w:rPr>
          <w:rFonts w:ascii="Simplified Arabic" w:hAnsi="Simplified Arabic" w:cs="Simplified Arabic"/>
          <w:sz w:val="24"/>
          <w:szCs w:val="24"/>
        </w:rPr>
      </w:pPr>
      <w:r w:rsidRPr="003B1726">
        <w:rPr>
          <w:rStyle w:val="Appelnotedebasdep"/>
          <w:rFonts w:ascii="Simplified Arabic" w:hAnsi="Simplified Arabic" w:cs="Simplified Arabic"/>
          <w:sz w:val="24"/>
          <w:szCs w:val="24"/>
        </w:rPr>
        <w:footnoteRef/>
      </w:r>
      <w:r w:rsidRPr="003B1726">
        <w:rPr>
          <w:rFonts w:ascii="Simplified Arabic" w:hAnsi="Simplified Arabic" w:cs="Simplified Arabic"/>
          <w:sz w:val="24"/>
          <w:szCs w:val="24"/>
          <w:rtl/>
        </w:rPr>
        <w:t xml:space="preserve"> - ابراهيم قلاتي، قاموس عربي عربي، دار الهدى، الجزائر، 1997، ص 624.</w:t>
      </w:r>
    </w:p>
  </w:footnote>
  <w:footnote w:id="6">
    <w:p w:rsidR="002F198A" w:rsidRPr="003B1726" w:rsidRDefault="002F198A" w:rsidP="002035C7">
      <w:pPr>
        <w:pStyle w:val="Notedebasdepage"/>
        <w:rPr>
          <w:rFonts w:ascii="Simplified Arabic" w:hAnsi="Simplified Arabic" w:cs="Simplified Arabic"/>
          <w:sz w:val="24"/>
          <w:szCs w:val="24"/>
        </w:rPr>
      </w:pPr>
      <w:r w:rsidRPr="003B1726">
        <w:rPr>
          <w:rStyle w:val="Appelnotedebasdep"/>
          <w:rFonts w:ascii="Simplified Arabic" w:hAnsi="Simplified Arabic" w:cs="Simplified Arabic"/>
          <w:sz w:val="24"/>
          <w:szCs w:val="24"/>
        </w:rPr>
        <w:footnoteRef/>
      </w:r>
      <w:r w:rsidRPr="003B1726">
        <w:rPr>
          <w:rFonts w:ascii="Simplified Arabic" w:hAnsi="Simplified Arabic" w:cs="Simplified Arabic"/>
          <w:sz w:val="24"/>
          <w:szCs w:val="24"/>
          <w:rtl/>
        </w:rPr>
        <w:t xml:space="preserve"> - أحمدزكي بدوي، معجم مصطلحات العلوم الاجتماعية، مكتبة لبنان، بيروت، ط3، 1982، ص447.</w:t>
      </w:r>
    </w:p>
  </w:footnote>
  <w:footnote w:id="7">
    <w:p w:rsidR="002F198A" w:rsidRPr="003B1726" w:rsidRDefault="002F198A" w:rsidP="002035C7">
      <w:pPr>
        <w:pStyle w:val="Notedebasdepage"/>
        <w:rPr>
          <w:rFonts w:ascii="Simplified Arabic" w:hAnsi="Simplified Arabic" w:cs="Simplified Arabic"/>
        </w:rPr>
      </w:pPr>
      <w:r w:rsidRPr="003B1726">
        <w:rPr>
          <w:rStyle w:val="Appelnotedebasdep"/>
          <w:rFonts w:ascii="Simplified Arabic" w:hAnsi="Simplified Arabic" w:cs="Simplified Arabic"/>
          <w:sz w:val="24"/>
          <w:szCs w:val="24"/>
        </w:rPr>
        <w:footnoteRef/>
      </w:r>
      <w:r w:rsidRPr="003B1726">
        <w:rPr>
          <w:rFonts w:ascii="Simplified Arabic" w:hAnsi="Simplified Arabic" w:cs="Simplified Arabic"/>
          <w:sz w:val="24"/>
          <w:szCs w:val="24"/>
          <w:rtl/>
        </w:rPr>
        <w:t xml:space="preserve"> - عبد الباسط محمد حسن، علم الاجتماع الصناعي، مكتبة الأنجلو المصرية، القاهرة، 1972، ص 213.</w:t>
      </w:r>
    </w:p>
  </w:footnote>
  <w:footnote w:id="8">
    <w:p w:rsidR="002F198A" w:rsidRPr="00260F78" w:rsidRDefault="002F198A" w:rsidP="002035C7">
      <w:pPr>
        <w:pStyle w:val="Notedebasdepage"/>
        <w:rPr>
          <w:rFonts w:ascii="Simplified Arabic" w:hAnsi="Simplified Arabic" w:cs="Simplified Arabic"/>
          <w:sz w:val="24"/>
          <w:szCs w:val="24"/>
        </w:rPr>
      </w:pPr>
      <w:r w:rsidRPr="00260F78">
        <w:rPr>
          <w:rStyle w:val="Appelnotedebasdep"/>
          <w:rFonts w:ascii="Simplified Arabic" w:hAnsi="Simplified Arabic" w:cs="Simplified Arabic"/>
          <w:sz w:val="24"/>
          <w:szCs w:val="24"/>
        </w:rPr>
        <w:footnoteRef/>
      </w:r>
      <w:r w:rsidRPr="00260F78">
        <w:rPr>
          <w:rFonts w:ascii="Simplified Arabic" w:hAnsi="Simplified Arabic" w:cs="Simplified Arabic"/>
          <w:sz w:val="24"/>
          <w:szCs w:val="24"/>
          <w:rtl/>
        </w:rPr>
        <w:t xml:space="preserve"> - عبد العاطي السيد و اخرون: دراسات بيئية و أسرية، دار المعرفة الاجتماعية، الاسكندرية، 1998، 191.</w:t>
      </w:r>
    </w:p>
  </w:footnote>
  <w:footnote w:id="9">
    <w:p w:rsidR="002F198A" w:rsidRPr="00260F78" w:rsidRDefault="002F198A" w:rsidP="002035C7">
      <w:pPr>
        <w:pStyle w:val="Notedebasdepage"/>
        <w:rPr>
          <w:rFonts w:ascii="Simplified Arabic" w:hAnsi="Simplified Arabic" w:cs="Simplified Arabic"/>
          <w:sz w:val="24"/>
          <w:szCs w:val="24"/>
        </w:rPr>
      </w:pPr>
      <w:r w:rsidRPr="00260F78">
        <w:rPr>
          <w:rStyle w:val="Appelnotedebasdep"/>
          <w:rFonts w:ascii="Simplified Arabic" w:hAnsi="Simplified Arabic" w:cs="Simplified Arabic"/>
          <w:sz w:val="24"/>
          <w:szCs w:val="24"/>
        </w:rPr>
        <w:footnoteRef/>
      </w:r>
      <w:r w:rsidRPr="00260F78">
        <w:rPr>
          <w:rFonts w:ascii="Simplified Arabic" w:hAnsi="Simplified Arabic" w:cs="Simplified Arabic"/>
          <w:sz w:val="24"/>
          <w:szCs w:val="24"/>
          <w:rtl/>
        </w:rPr>
        <w:t xml:space="preserve"> - كاميليا عبد الفتاح: سوسيولوجيا المرأة العاملة، دار النهضة العريية، بيروت، 1984، ص 110.</w:t>
      </w:r>
    </w:p>
  </w:footnote>
  <w:footnote w:id="10">
    <w:p w:rsidR="002F198A" w:rsidRPr="00260F78" w:rsidRDefault="002F198A" w:rsidP="002035C7">
      <w:pPr>
        <w:pStyle w:val="Notedebasdepage"/>
        <w:rPr>
          <w:rFonts w:ascii="Simplified Arabic" w:hAnsi="Simplified Arabic" w:cs="Simplified Arabic"/>
          <w:sz w:val="24"/>
          <w:szCs w:val="24"/>
        </w:rPr>
      </w:pPr>
      <w:r w:rsidRPr="00260F78">
        <w:rPr>
          <w:rStyle w:val="Appelnotedebasdep"/>
          <w:rFonts w:ascii="Simplified Arabic" w:hAnsi="Simplified Arabic" w:cs="Simplified Arabic"/>
          <w:sz w:val="24"/>
          <w:szCs w:val="24"/>
        </w:rPr>
        <w:footnoteRef/>
      </w:r>
      <w:r w:rsidRPr="00260F78">
        <w:rPr>
          <w:rFonts w:ascii="Simplified Arabic" w:hAnsi="Simplified Arabic" w:cs="Simplified Arabic"/>
          <w:sz w:val="24"/>
          <w:szCs w:val="24"/>
          <w:rtl/>
        </w:rPr>
        <w:t>- محمد ادم سلامة: المرأة بين البيت و العمل، دار المعرفة، القاهرة، 1982، ص32.</w:t>
      </w:r>
    </w:p>
  </w:footnote>
  <w:footnote w:id="11">
    <w:p w:rsidR="002F198A" w:rsidRPr="00260F78" w:rsidRDefault="002F198A" w:rsidP="002035C7">
      <w:pPr>
        <w:pStyle w:val="Notedebasdepage"/>
        <w:rPr>
          <w:rFonts w:ascii="Simplified Arabic" w:hAnsi="Simplified Arabic" w:cs="Simplified Arabic"/>
          <w:sz w:val="24"/>
          <w:szCs w:val="24"/>
        </w:rPr>
      </w:pPr>
      <w:r w:rsidRPr="00260F78">
        <w:rPr>
          <w:rStyle w:val="Appelnotedebasdep"/>
          <w:rFonts w:ascii="Simplified Arabic" w:hAnsi="Simplified Arabic" w:cs="Simplified Arabic"/>
          <w:sz w:val="24"/>
          <w:szCs w:val="24"/>
        </w:rPr>
        <w:footnoteRef/>
      </w:r>
      <w:r w:rsidRPr="00260F78">
        <w:rPr>
          <w:rFonts w:ascii="Simplified Arabic" w:hAnsi="Simplified Arabic" w:cs="Simplified Arabic"/>
          <w:sz w:val="24"/>
          <w:szCs w:val="24"/>
          <w:rtl/>
        </w:rPr>
        <w:t xml:space="preserve"> - ابتسام القزام: المصطلحات القانونية في التشريع الجزائري، المؤسسة الوطنية للفنون المطبعية، الجزائر، 1984، ص 135.</w:t>
      </w:r>
    </w:p>
  </w:footnote>
  <w:footnote w:id="12">
    <w:p w:rsidR="002F198A" w:rsidRPr="00260F78" w:rsidRDefault="002F198A" w:rsidP="002035C7">
      <w:pPr>
        <w:pStyle w:val="Notedebasdepage"/>
        <w:rPr>
          <w:rFonts w:ascii="Simplified Arabic" w:hAnsi="Simplified Arabic" w:cs="Simplified Arabic"/>
          <w:sz w:val="24"/>
          <w:szCs w:val="24"/>
        </w:rPr>
      </w:pPr>
      <w:r w:rsidRPr="00260F78">
        <w:rPr>
          <w:rStyle w:val="Appelnotedebasdep"/>
          <w:rFonts w:ascii="Simplified Arabic" w:hAnsi="Simplified Arabic" w:cs="Simplified Arabic"/>
          <w:sz w:val="24"/>
          <w:szCs w:val="24"/>
        </w:rPr>
        <w:footnoteRef/>
      </w:r>
      <w:r w:rsidRPr="00260F78">
        <w:rPr>
          <w:rFonts w:ascii="Simplified Arabic" w:hAnsi="Simplified Arabic" w:cs="Simplified Arabic"/>
          <w:sz w:val="24"/>
          <w:szCs w:val="24"/>
          <w:rtl/>
        </w:rPr>
        <w:t xml:space="preserve"> - جبران مسعود: الرائد المعجم اللغوي الأحدث و الأسهل، دار العلم للملايين، ط8، 2001.</w:t>
      </w:r>
    </w:p>
  </w:footnote>
  <w:footnote w:id="13">
    <w:p w:rsidR="002F198A" w:rsidRDefault="002F198A" w:rsidP="002035C7">
      <w:pPr>
        <w:pStyle w:val="Notedebasdepage"/>
      </w:pPr>
      <w:r w:rsidRPr="00260F78">
        <w:rPr>
          <w:rStyle w:val="Appelnotedebasdep"/>
          <w:rFonts w:ascii="Simplified Arabic" w:hAnsi="Simplified Arabic" w:cs="Simplified Arabic"/>
          <w:sz w:val="24"/>
          <w:szCs w:val="24"/>
        </w:rPr>
        <w:footnoteRef/>
      </w:r>
      <w:r w:rsidRPr="00260F78">
        <w:rPr>
          <w:rFonts w:ascii="Simplified Arabic" w:hAnsi="Simplified Arabic" w:cs="Simplified Arabic"/>
          <w:sz w:val="24"/>
          <w:szCs w:val="24"/>
          <w:rtl/>
        </w:rPr>
        <w:t>-محمد علي جعلوك: أعمال المقاولات، دار الرتب الجامعية، لبنان، ط1، 1999، ص06.</w:t>
      </w:r>
    </w:p>
  </w:footnote>
  <w:footnote w:id="14">
    <w:p w:rsidR="002F198A" w:rsidRDefault="002F198A" w:rsidP="002035C7">
      <w:pPr>
        <w:pStyle w:val="Notedebasdepage"/>
        <w:jc w:val="right"/>
      </w:pPr>
      <w:r w:rsidRPr="00260F78">
        <w:rPr>
          <w:rStyle w:val="Appelnotedebasdep"/>
          <w:sz w:val="24"/>
          <w:szCs w:val="24"/>
        </w:rPr>
        <w:footnoteRef/>
      </w:r>
      <w:r w:rsidRPr="00260F78">
        <w:rPr>
          <w:sz w:val="24"/>
          <w:szCs w:val="24"/>
        </w:rPr>
        <w:t>- Bernard Mottez : la sociologie industrielle, presse universitaire de France, 1975, p 50.</w:t>
      </w:r>
    </w:p>
  </w:footnote>
  <w:footnote w:id="15">
    <w:p w:rsidR="002F198A" w:rsidRPr="00260F78" w:rsidRDefault="002F198A" w:rsidP="002035C7">
      <w:pPr>
        <w:pStyle w:val="Notedebasdepage"/>
        <w:rPr>
          <w:rFonts w:ascii="Simplified Arabic" w:hAnsi="Simplified Arabic" w:cs="Simplified Arabic"/>
          <w:sz w:val="24"/>
          <w:szCs w:val="24"/>
        </w:rPr>
      </w:pPr>
      <w:r w:rsidRPr="00260F78">
        <w:rPr>
          <w:rStyle w:val="Appelnotedebasdep"/>
          <w:rFonts w:ascii="Simplified Arabic" w:hAnsi="Simplified Arabic" w:cs="Simplified Arabic"/>
          <w:sz w:val="24"/>
          <w:szCs w:val="24"/>
        </w:rPr>
        <w:footnoteRef/>
      </w:r>
      <w:r w:rsidRPr="00260F78">
        <w:rPr>
          <w:rFonts w:ascii="Simplified Arabic" w:hAnsi="Simplified Arabic" w:cs="Simplified Arabic"/>
          <w:sz w:val="24"/>
          <w:szCs w:val="24"/>
          <w:rtl/>
        </w:rPr>
        <w:t>- يحيى مزيودي: ال</w:t>
      </w:r>
      <w:r>
        <w:rPr>
          <w:rFonts w:ascii="Simplified Arabic" w:hAnsi="Simplified Arabic" w:cs="Simplified Arabic" w:hint="cs"/>
          <w:sz w:val="24"/>
          <w:szCs w:val="24"/>
          <w:rtl/>
        </w:rPr>
        <w:t>م</w:t>
      </w:r>
      <w:r w:rsidRPr="00260F78">
        <w:rPr>
          <w:rFonts w:ascii="Simplified Arabic" w:hAnsi="Simplified Arabic" w:cs="Simplified Arabic"/>
          <w:sz w:val="24"/>
          <w:szCs w:val="24"/>
          <w:rtl/>
        </w:rPr>
        <w:t>قاولات علم و فن و ادارة، الشركة العالمية للكتاب، 2003، ط1، ص 14.</w:t>
      </w:r>
    </w:p>
  </w:footnote>
  <w:footnote w:id="16">
    <w:p w:rsidR="002F198A" w:rsidRDefault="002F198A" w:rsidP="002035C7">
      <w:pPr>
        <w:pStyle w:val="Notedebasdepage"/>
      </w:pPr>
      <w:r w:rsidRPr="00260F78">
        <w:rPr>
          <w:rStyle w:val="Appelnotedebasdep"/>
          <w:rFonts w:ascii="Simplified Arabic" w:hAnsi="Simplified Arabic" w:cs="Simplified Arabic"/>
          <w:sz w:val="24"/>
          <w:szCs w:val="24"/>
        </w:rPr>
        <w:footnoteRef/>
      </w:r>
      <w:r w:rsidRPr="00260F78">
        <w:rPr>
          <w:rFonts w:ascii="Simplified Arabic" w:hAnsi="Simplified Arabic" w:cs="Simplified Arabic"/>
          <w:sz w:val="24"/>
          <w:szCs w:val="24"/>
          <w:rtl/>
        </w:rPr>
        <w:t>- منجد الطلاب، دار المشرق، لبنان، ط 22، 1978(عاق).</w:t>
      </w:r>
    </w:p>
  </w:footnote>
  <w:footnote w:id="17">
    <w:p w:rsidR="002F198A" w:rsidRPr="006044B6" w:rsidRDefault="002F198A" w:rsidP="002035C7">
      <w:pPr>
        <w:pStyle w:val="Notedebasdepage"/>
        <w:bidi w:val="0"/>
        <w:rPr>
          <w:rFonts w:asciiTheme="majorBidi" w:hAnsiTheme="majorBidi" w:cstheme="majorBidi"/>
          <w:sz w:val="24"/>
          <w:szCs w:val="24"/>
        </w:rPr>
      </w:pPr>
      <w:r w:rsidRPr="006044B6">
        <w:rPr>
          <w:rStyle w:val="Appelnotedebasdep"/>
          <w:rFonts w:asciiTheme="majorBidi" w:hAnsiTheme="majorBidi" w:cstheme="majorBidi"/>
          <w:sz w:val="24"/>
          <w:szCs w:val="24"/>
        </w:rPr>
        <w:footnoteRef/>
      </w:r>
      <w:r w:rsidRPr="006044B6">
        <w:rPr>
          <w:rFonts w:asciiTheme="majorBidi" w:hAnsiTheme="majorBidi" w:cstheme="majorBidi"/>
          <w:sz w:val="24"/>
          <w:szCs w:val="24"/>
          <w:rtl/>
        </w:rPr>
        <w:t xml:space="preserve">- </w:t>
      </w:r>
      <w:r w:rsidRPr="006044B6">
        <w:rPr>
          <w:rFonts w:asciiTheme="majorBidi" w:hAnsiTheme="majorBidi" w:cstheme="majorBidi"/>
          <w:sz w:val="24"/>
          <w:szCs w:val="24"/>
        </w:rPr>
        <w:t>Le ptit robert 1 : dictionnaire alphabétique et analogique de la langue française, le robert, paris, 1991, p 1296.</w:t>
      </w:r>
    </w:p>
  </w:footnote>
  <w:footnote w:id="18">
    <w:p w:rsidR="002F198A" w:rsidRPr="004C327F" w:rsidRDefault="002F198A">
      <w:pPr>
        <w:pStyle w:val="Notedebasdepage"/>
        <w:rPr>
          <w:rFonts w:cs="Times New Roman"/>
          <w:sz w:val="22"/>
          <w:szCs w:val="22"/>
        </w:rPr>
      </w:pPr>
      <w:r w:rsidRPr="004C327F">
        <w:rPr>
          <w:rStyle w:val="Appelnotedebasdep"/>
          <w:rFonts w:cs="Times New Roman"/>
          <w:sz w:val="22"/>
          <w:szCs w:val="22"/>
        </w:rPr>
        <w:footnoteRef/>
      </w:r>
      <w:r w:rsidRPr="004C327F">
        <w:rPr>
          <w:rFonts w:cs="Times New Roman"/>
          <w:sz w:val="22"/>
          <w:szCs w:val="22"/>
          <w:rtl/>
        </w:rPr>
        <w:t>- معجم مقاييس اللغة لابن فارس 1/207.</w:t>
      </w:r>
    </w:p>
  </w:footnote>
  <w:footnote w:id="19">
    <w:p w:rsidR="002F198A" w:rsidRDefault="002F198A">
      <w:pPr>
        <w:pStyle w:val="Notedebasdepage"/>
      </w:pPr>
      <w:r>
        <w:rPr>
          <w:rStyle w:val="Appelnotedebasdep"/>
        </w:rPr>
        <w:footnoteRef/>
      </w:r>
      <w:r>
        <w:rPr>
          <w:rFonts w:hint="cs"/>
          <w:rtl/>
        </w:rPr>
        <w:t xml:space="preserve">- </w:t>
      </w:r>
      <w:r w:rsidRPr="004C327F">
        <w:rPr>
          <w:rFonts w:cs="Times New Roman"/>
          <w:rtl/>
        </w:rPr>
        <w:t>محمد عبد المجيد: الاساليب المهنية لطريقة العمل مع الجماعات و تنمية قدرات الشباب على اطلاق المبادرات الشبابية، مجلة دراسات في الخدمة الاجتماعية و العلوم الانسانية، العدد50، ج2، 2020، ص 29.</w:t>
      </w:r>
    </w:p>
  </w:footnote>
  <w:footnote w:id="20">
    <w:p w:rsidR="002F198A" w:rsidRDefault="002F198A" w:rsidP="002035C7">
      <w:pPr>
        <w:pStyle w:val="Notedebasdepage"/>
        <w:bidi w:val="0"/>
      </w:pPr>
      <w:r w:rsidRPr="006044B6">
        <w:rPr>
          <w:rStyle w:val="Appelnotedebasdep"/>
          <w:sz w:val="24"/>
          <w:szCs w:val="24"/>
        </w:rPr>
        <w:footnoteRef/>
      </w:r>
      <w:r w:rsidRPr="006044B6">
        <w:rPr>
          <w:sz w:val="24"/>
          <w:szCs w:val="24"/>
        </w:rPr>
        <w:t>- Olivier ferrier,Lippe ulmann,françois saint-cast : l’etat de feminisation des professions liberales, rapport final pour le compte de la délégation interministérielle aux professions libérales, France,2001.</w:t>
      </w:r>
    </w:p>
  </w:footnote>
  <w:footnote w:id="21">
    <w:p w:rsidR="002F198A" w:rsidRPr="00EB654A" w:rsidRDefault="002F198A" w:rsidP="002035C7">
      <w:pPr>
        <w:pStyle w:val="Notedebasdepage"/>
        <w:bidi w:val="0"/>
        <w:rPr>
          <w:rFonts w:asciiTheme="majorBidi" w:hAnsiTheme="majorBidi" w:cstheme="majorBidi"/>
        </w:rPr>
      </w:pPr>
      <w:r w:rsidRPr="00EB654A">
        <w:rPr>
          <w:rStyle w:val="Appelnotedebasdep"/>
          <w:rFonts w:asciiTheme="majorBidi" w:hAnsiTheme="majorBidi" w:cstheme="majorBidi"/>
          <w:sz w:val="24"/>
          <w:szCs w:val="24"/>
        </w:rPr>
        <w:footnoteRef/>
      </w:r>
      <w:r w:rsidRPr="00EB654A">
        <w:rPr>
          <w:rFonts w:asciiTheme="majorBidi" w:hAnsiTheme="majorBidi" w:cstheme="majorBidi"/>
          <w:sz w:val="24"/>
          <w:szCs w:val="24"/>
          <w:rtl/>
        </w:rPr>
        <w:t xml:space="preserve">- </w:t>
      </w:r>
      <w:r w:rsidRPr="00EB654A">
        <w:rPr>
          <w:rFonts w:asciiTheme="majorBidi" w:hAnsiTheme="majorBidi" w:cstheme="majorBidi"/>
          <w:sz w:val="24"/>
          <w:szCs w:val="24"/>
        </w:rPr>
        <w:t>Amir Molim : l’entrepreneureiat feminin aux comores,des opprtuninites a exploiter pour le cas de l’ile de ngazidja, les 5émes journées scientifiques internationales sur l’entrepreneuriat,université mohamed khider,biskra,avri,2014.</w:t>
      </w:r>
    </w:p>
  </w:footnote>
  <w:footnote w:id="22">
    <w:p w:rsidR="002F198A" w:rsidRPr="00FC1EC3" w:rsidRDefault="002F198A" w:rsidP="002035C7">
      <w:pPr>
        <w:pStyle w:val="Notedebasdepage"/>
        <w:rPr>
          <w:rFonts w:ascii="Simplified Arabic" w:hAnsi="Simplified Arabic" w:cs="Simplified Arabic"/>
          <w:sz w:val="24"/>
          <w:szCs w:val="24"/>
          <w:lang w:bidi="ar-DZ"/>
        </w:rPr>
      </w:pPr>
      <w:r w:rsidRPr="00FC1EC3">
        <w:rPr>
          <w:rStyle w:val="Appelnotedebasdep"/>
          <w:rFonts w:ascii="Simplified Arabic" w:hAnsi="Simplified Arabic" w:cs="Simplified Arabic"/>
          <w:sz w:val="24"/>
          <w:szCs w:val="24"/>
        </w:rPr>
        <w:footnoteRef/>
      </w:r>
      <w:r w:rsidRPr="00FC1EC3">
        <w:rPr>
          <w:rFonts w:ascii="Simplified Arabic" w:hAnsi="Simplified Arabic" w:cs="Simplified Arabic"/>
          <w:sz w:val="24"/>
          <w:szCs w:val="24"/>
          <w:rtl/>
        </w:rPr>
        <w:t>- ميرفت شاهين: المرأة و الريادة في ادارة الأعمال، المؤتمر العالمي الدولي السنوي العاشر"الريادة في مجتمع المعرفة"، عمان، الأردن، أفريل 2010.</w:t>
      </w:r>
    </w:p>
  </w:footnote>
  <w:footnote w:id="23">
    <w:p w:rsidR="002F198A" w:rsidRDefault="002F198A">
      <w:pPr>
        <w:pStyle w:val="Notedebasdepage"/>
        <w:rPr>
          <w:rtl/>
          <w:lang w:bidi="ar-DZ"/>
        </w:rPr>
      </w:pPr>
      <w:r>
        <w:rPr>
          <w:rStyle w:val="Appelnotedebasdep"/>
        </w:rPr>
        <w:footnoteRef/>
      </w:r>
      <w:r>
        <w:rPr>
          <w:rFonts w:hint="cs"/>
          <w:rtl/>
        </w:rPr>
        <w:t xml:space="preserve">- منال العبوبي و اخرين: ريادة الأعمال النسائية في مجتمع يمر بمرحلة انتقالية، المجلة الدولية </w:t>
      </w:r>
      <w:r>
        <w:t>PEM</w:t>
      </w:r>
      <w:r>
        <w:rPr>
          <w:rFonts w:hint="cs"/>
          <w:rtl/>
          <w:lang w:bidi="ar-DZ"/>
        </w:rPr>
        <w:t>، المجلد 3-4، المغرب 2017، ص 18.</w:t>
      </w:r>
    </w:p>
  </w:footnote>
  <w:footnote w:id="24">
    <w:p w:rsidR="002F198A" w:rsidRDefault="002F198A">
      <w:pPr>
        <w:pStyle w:val="Notedebasdepage"/>
      </w:pPr>
      <w:r>
        <w:rPr>
          <w:rStyle w:val="Appelnotedebasdep"/>
        </w:rPr>
        <w:footnoteRef/>
      </w:r>
      <w:r>
        <w:rPr>
          <w:rFonts w:hint="cs"/>
          <w:rtl/>
        </w:rPr>
        <w:t>- ريم لونيسي: الصعوبات التنظيمية للمقاولاتية السياحية في الجزائر-دراسة ميدانية للوكالات السياحية في مدينة باتنة- أطروحة مقدمة لنيل شهادة دكتوراه علوم في علم اجتماع تنظيم و عمل، 2019/2020.</w:t>
      </w:r>
    </w:p>
  </w:footnote>
  <w:footnote w:id="25">
    <w:p w:rsidR="002F198A" w:rsidRDefault="002F198A">
      <w:pPr>
        <w:pStyle w:val="Notedebasdepage"/>
      </w:pPr>
      <w:r>
        <w:rPr>
          <w:rStyle w:val="Appelnotedebasdep"/>
        </w:rPr>
        <w:footnoteRef/>
      </w:r>
      <w:r>
        <w:rPr>
          <w:rFonts w:hint="cs"/>
          <w:rtl/>
        </w:rPr>
        <w:t>- ملاك بوعمران: المقاولاتية النسائية في بعض الدول العربية- الجزائر، الأردن، لبنان- تبسة، ديسمبر 2020.</w:t>
      </w:r>
    </w:p>
  </w:footnote>
  <w:footnote w:id="26">
    <w:p w:rsidR="002F198A" w:rsidRPr="006B3B3E" w:rsidRDefault="002F198A" w:rsidP="008F289E">
      <w:pPr>
        <w:pStyle w:val="Notedebasdepage"/>
        <w:bidi w:val="0"/>
        <w:rPr>
          <w:sz w:val="24"/>
          <w:szCs w:val="24"/>
        </w:rPr>
      </w:pPr>
      <w:r w:rsidRPr="006B3B3E">
        <w:rPr>
          <w:rStyle w:val="Appelnotedebasdep"/>
          <w:sz w:val="24"/>
          <w:szCs w:val="24"/>
        </w:rPr>
        <w:footnoteRef/>
      </w:r>
      <w:r w:rsidRPr="006B3B3E">
        <w:rPr>
          <w:sz w:val="24"/>
          <w:szCs w:val="24"/>
        </w:rPr>
        <w:t>- Roux Charles et autre : les femme et le travail du moyen age a nos jours, edition la courtille, paris,1975,p 130.</w:t>
      </w:r>
    </w:p>
  </w:footnote>
  <w:footnote w:id="27">
    <w:p w:rsidR="002F198A" w:rsidRPr="003D4DD1" w:rsidRDefault="002F198A" w:rsidP="008F289E">
      <w:pPr>
        <w:pStyle w:val="Notedebasdepage"/>
        <w:rPr>
          <w:rFonts w:ascii="Simplified Arabic" w:hAnsi="Simplified Arabic" w:cs="Simplified Arabic"/>
          <w:sz w:val="24"/>
          <w:szCs w:val="24"/>
        </w:rPr>
      </w:pPr>
      <w:r w:rsidRPr="003D4DD1">
        <w:rPr>
          <w:rStyle w:val="Appelnotedebasdep"/>
          <w:rFonts w:ascii="Simplified Arabic" w:hAnsi="Simplified Arabic" w:cs="Simplified Arabic"/>
          <w:sz w:val="24"/>
          <w:szCs w:val="24"/>
        </w:rPr>
        <w:footnoteRef/>
      </w:r>
      <w:r w:rsidRPr="003D4DD1">
        <w:rPr>
          <w:rFonts w:ascii="Simplified Arabic" w:hAnsi="Simplified Arabic" w:cs="Simplified Arabic"/>
          <w:sz w:val="24"/>
          <w:szCs w:val="24"/>
          <w:rtl/>
        </w:rPr>
        <w:t xml:space="preserve"> -  </w:t>
      </w:r>
      <w:r w:rsidRPr="003D4DD1">
        <w:rPr>
          <w:rFonts w:ascii="Simplified Arabic" w:hAnsi="Simplified Arabic" w:cs="Simplified Arabic"/>
          <w:sz w:val="24"/>
          <w:szCs w:val="24"/>
          <w:rtl/>
          <w:lang w:bidi="ar-DZ"/>
        </w:rPr>
        <w:t>حسين عبد الرحمن رشوان:علم اجتماع المرأة، المكتب الجامعي الحديث، الاسكندرية، مصر، سنة النشر 1998، ص 49.</w:t>
      </w:r>
    </w:p>
  </w:footnote>
  <w:footnote w:id="28">
    <w:p w:rsidR="002F198A" w:rsidRDefault="002F198A" w:rsidP="008F289E">
      <w:pPr>
        <w:pStyle w:val="Notedebasdepage"/>
      </w:pPr>
      <w:r w:rsidRPr="003D4DD1">
        <w:rPr>
          <w:rStyle w:val="Appelnotedebasdep"/>
          <w:rFonts w:ascii="Simplified Arabic" w:hAnsi="Simplified Arabic" w:cs="Simplified Arabic"/>
          <w:sz w:val="24"/>
          <w:szCs w:val="24"/>
        </w:rPr>
        <w:footnoteRef/>
      </w:r>
      <w:r w:rsidRPr="003D4DD1">
        <w:rPr>
          <w:rFonts w:ascii="Simplified Arabic" w:hAnsi="Simplified Arabic" w:cs="Simplified Arabic"/>
          <w:sz w:val="24"/>
          <w:szCs w:val="24"/>
          <w:rtl/>
        </w:rPr>
        <w:t xml:space="preserve"> - اسماعيل عبد الرحمن: المرأة و العمل،</w:t>
      </w:r>
    </w:p>
  </w:footnote>
  <w:footnote w:id="29">
    <w:p w:rsidR="002F198A" w:rsidRPr="00604DE2" w:rsidRDefault="002F198A" w:rsidP="008F289E">
      <w:pPr>
        <w:pStyle w:val="Notedebasdepage"/>
        <w:rPr>
          <w:rFonts w:ascii="Simplified Arabic" w:hAnsi="Simplified Arabic" w:cs="Simplified Arabic"/>
          <w:sz w:val="36"/>
          <w:szCs w:val="36"/>
          <w:lang w:bidi="ar-DZ"/>
        </w:rPr>
      </w:pPr>
      <w:r w:rsidRPr="00604DE2">
        <w:rPr>
          <w:rStyle w:val="Appelnotedebasdep"/>
          <w:rFonts w:ascii="Simplified Arabic" w:hAnsi="Simplified Arabic" w:cs="Simplified Arabic"/>
          <w:sz w:val="24"/>
          <w:szCs w:val="24"/>
        </w:rPr>
        <w:footnoteRef/>
      </w:r>
      <w:r w:rsidRPr="00604DE2">
        <w:rPr>
          <w:rFonts w:ascii="Simplified Arabic" w:hAnsi="Simplified Arabic" w:cs="Simplified Arabic"/>
          <w:sz w:val="24"/>
          <w:szCs w:val="24"/>
          <w:rtl/>
          <w:lang w:bidi="ar-DZ"/>
        </w:rPr>
        <w:t>- حسين عبد الرحمن رشوان: علم اجتماع المرأة، مرجع سابق ص ص 51،50.</w:t>
      </w:r>
    </w:p>
  </w:footnote>
  <w:footnote w:id="30">
    <w:p w:rsidR="002F198A" w:rsidRDefault="002F198A" w:rsidP="008F289E">
      <w:pPr>
        <w:pStyle w:val="Notedebasdepage"/>
        <w:rPr>
          <w:lang w:bidi="ar-DZ"/>
        </w:rPr>
      </w:pPr>
      <w:r w:rsidRPr="00604DE2">
        <w:rPr>
          <w:rStyle w:val="Appelnotedebasdep"/>
          <w:rFonts w:ascii="Simplified Arabic" w:hAnsi="Simplified Arabic" w:cs="Simplified Arabic"/>
          <w:sz w:val="24"/>
          <w:szCs w:val="24"/>
        </w:rPr>
        <w:footnoteRef/>
      </w:r>
      <w:r w:rsidRPr="00604DE2">
        <w:rPr>
          <w:rFonts w:ascii="Simplified Arabic" w:hAnsi="Simplified Arabic" w:cs="Simplified Arabic"/>
          <w:sz w:val="24"/>
          <w:szCs w:val="24"/>
          <w:rtl/>
        </w:rPr>
        <w:t xml:space="preserve"> - عبد المجيد البيانوني: انها الأنثى، مؤسسة الكتب الثقافية، بيروت، 2006، ص 84.</w:t>
      </w:r>
    </w:p>
  </w:footnote>
  <w:footnote w:id="31">
    <w:p w:rsidR="002F198A" w:rsidRPr="00604DE2" w:rsidRDefault="002F198A" w:rsidP="008F289E">
      <w:pPr>
        <w:pStyle w:val="Notedebasdepage"/>
        <w:rPr>
          <w:rFonts w:ascii="Simplified Arabic" w:hAnsi="Simplified Arabic" w:cs="Simplified Arabic"/>
          <w:sz w:val="24"/>
          <w:szCs w:val="24"/>
          <w:lang w:bidi="ar-DZ"/>
        </w:rPr>
      </w:pPr>
      <w:r w:rsidRPr="00604DE2">
        <w:rPr>
          <w:rStyle w:val="Appelnotedebasdep"/>
          <w:rFonts w:ascii="Simplified Arabic" w:hAnsi="Simplified Arabic" w:cs="Simplified Arabic"/>
          <w:sz w:val="24"/>
          <w:szCs w:val="24"/>
        </w:rPr>
        <w:footnoteRef/>
      </w:r>
      <w:r w:rsidRPr="00604DE2">
        <w:rPr>
          <w:rFonts w:ascii="Simplified Arabic" w:hAnsi="Simplified Arabic" w:cs="Simplified Arabic"/>
          <w:sz w:val="24"/>
          <w:szCs w:val="24"/>
          <w:rtl/>
          <w:lang w:bidi="ar-DZ"/>
        </w:rPr>
        <w:t>-  حسين عبد الحميد رشوان، مرجع سابق، ص 84.</w:t>
      </w:r>
    </w:p>
  </w:footnote>
  <w:footnote w:id="32">
    <w:p w:rsidR="002F198A" w:rsidRPr="00604DE2" w:rsidRDefault="002F198A" w:rsidP="008F289E">
      <w:pPr>
        <w:pStyle w:val="Notedebasdepage"/>
        <w:rPr>
          <w:rFonts w:ascii="Simplified Arabic" w:hAnsi="Simplified Arabic" w:cs="Simplified Arabic"/>
          <w:sz w:val="24"/>
          <w:szCs w:val="24"/>
          <w:lang w:bidi="ar-DZ"/>
        </w:rPr>
      </w:pPr>
      <w:r w:rsidRPr="00604DE2">
        <w:rPr>
          <w:rStyle w:val="Appelnotedebasdep"/>
          <w:rFonts w:ascii="Simplified Arabic" w:hAnsi="Simplified Arabic" w:cs="Simplified Arabic"/>
          <w:sz w:val="24"/>
          <w:szCs w:val="24"/>
        </w:rPr>
        <w:footnoteRef/>
      </w:r>
      <w:r w:rsidRPr="00604DE2">
        <w:rPr>
          <w:rFonts w:ascii="Simplified Arabic" w:hAnsi="Simplified Arabic" w:cs="Simplified Arabic"/>
          <w:sz w:val="24"/>
          <w:szCs w:val="24"/>
          <w:rtl/>
          <w:lang w:bidi="ar-DZ"/>
        </w:rPr>
        <w:t>- نفس المرجع السابق، ص53.</w:t>
      </w:r>
    </w:p>
  </w:footnote>
  <w:footnote w:id="33">
    <w:p w:rsidR="002F198A" w:rsidRPr="00604DE2" w:rsidRDefault="002F198A" w:rsidP="008F289E">
      <w:pPr>
        <w:pStyle w:val="Notedebasdepage"/>
        <w:rPr>
          <w:rFonts w:ascii="Simplified Arabic" w:hAnsi="Simplified Arabic" w:cs="Simplified Arabic"/>
          <w:sz w:val="24"/>
          <w:szCs w:val="24"/>
        </w:rPr>
      </w:pPr>
      <w:r w:rsidRPr="00604DE2">
        <w:rPr>
          <w:rStyle w:val="Appelnotedebasdep"/>
          <w:rFonts w:ascii="Simplified Arabic" w:hAnsi="Simplified Arabic" w:cs="Simplified Arabic"/>
          <w:sz w:val="24"/>
          <w:szCs w:val="24"/>
        </w:rPr>
        <w:footnoteRef/>
      </w:r>
      <w:r w:rsidRPr="00604DE2">
        <w:rPr>
          <w:rFonts w:ascii="Simplified Arabic" w:hAnsi="Simplified Arabic" w:cs="Simplified Arabic"/>
          <w:sz w:val="24"/>
          <w:szCs w:val="24"/>
          <w:rtl/>
        </w:rPr>
        <w:t xml:space="preserve"> - المرجع نفسه،ص 53.</w:t>
      </w:r>
    </w:p>
  </w:footnote>
  <w:footnote w:id="34">
    <w:p w:rsidR="002F198A" w:rsidRPr="00604DE2" w:rsidRDefault="002F198A" w:rsidP="008F289E">
      <w:pPr>
        <w:pStyle w:val="Notedebasdepage"/>
        <w:rPr>
          <w:rFonts w:ascii="Simplified Arabic" w:hAnsi="Simplified Arabic" w:cs="Simplified Arabic"/>
          <w:sz w:val="24"/>
          <w:szCs w:val="24"/>
          <w:lang w:bidi="ar-DZ"/>
        </w:rPr>
      </w:pPr>
      <w:r w:rsidRPr="00604DE2">
        <w:rPr>
          <w:rStyle w:val="Appelnotedebasdep"/>
          <w:rFonts w:ascii="Simplified Arabic" w:hAnsi="Simplified Arabic" w:cs="Simplified Arabic"/>
          <w:sz w:val="24"/>
          <w:szCs w:val="24"/>
        </w:rPr>
        <w:footnoteRef/>
      </w:r>
      <w:r w:rsidRPr="00604DE2">
        <w:rPr>
          <w:rFonts w:ascii="Simplified Arabic" w:hAnsi="Simplified Arabic" w:cs="Simplified Arabic"/>
          <w:sz w:val="24"/>
          <w:szCs w:val="24"/>
          <w:rtl/>
        </w:rPr>
        <w:t xml:space="preserve"> - المرجع نفسه، ص53.</w:t>
      </w:r>
    </w:p>
  </w:footnote>
  <w:footnote w:id="35">
    <w:p w:rsidR="002F198A" w:rsidRDefault="002F198A" w:rsidP="008F289E">
      <w:pPr>
        <w:pStyle w:val="Notedebasdepage"/>
      </w:pPr>
      <w:r w:rsidRPr="00604DE2">
        <w:rPr>
          <w:rStyle w:val="Appelnotedebasdep"/>
          <w:rFonts w:ascii="Simplified Arabic" w:hAnsi="Simplified Arabic" w:cs="Simplified Arabic"/>
          <w:sz w:val="24"/>
          <w:szCs w:val="24"/>
        </w:rPr>
        <w:footnoteRef/>
      </w:r>
      <w:r w:rsidRPr="00604DE2">
        <w:rPr>
          <w:rFonts w:ascii="Simplified Arabic" w:hAnsi="Simplified Arabic" w:cs="Simplified Arabic"/>
          <w:sz w:val="24"/>
          <w:szCs w:val="24"/>
          <w:rtl/>
        </w:rPr>
        <w:t xml:space="preserve"> - غازي حسين الصابريني: الوجيز في حقوق الانسان و حرياته، مكتبة دار الثقافة، عمان/ ط2، 1997، ص 250</w:t>
      </w:r>
    </w:p>
  </w:footnote>
  <w:footnote w:id="36">
    <w:p w:rsidR="002F198A" w:rsidRPr="00604DE2" w:rsidRDefault="002F198A" w:rsidP="00604DE2">
      <w:pPr>
        <w:tabs>
          <w:tab w:val="right" w:pos="0"/>
        </w:tabs>
        <w:bidi/>
        <w:spacing w:line="360" w:lineRule="auto"/>
        <w:jc w:val="left"/>
        <w:rPr>
          <w:rFonts w:cs="Times New Roman"/>
          <w:sz w:val="36"/>
          <w:szCs w:val="36"/>
          <w:lang w:bidi="ar-DZ"/>
        </w:rPr>
      </w:pPr>
      <w:r w:rsidRPr="00604DE2">
        <w:rPr>
          <w:rStyle w:val="Appelnotedebasdep"/>
          <w:sz w:val="24"/>
          <w:szCs w:val="24"/>
        </w:rPr>
        <w:footnoteRef/>
      </w:r>
      <w:r w:rsidRPr="00604DE2">
        <w:rPr>
          <w:rFonts w:hint="cs"/>
          <w:sz w:val="24"/>
          <w:szCs w:val="24"/>
          <w:rtl/>
          <w:lang w:bidi="ar-DZ"/>
        </w:rPr>
        <w:t>-</w:t>
      </w:r>
      <w:r w:rsidRPr="00604DE2">
        <w:rPr>
          <w:rFonts w:ascii="Traditional Arabic" w:hAnsi="Traditional Arabic"/>
          <w:sz w:val="24"/>
          <w:szCs w:val="24"/>
          <w:rtl/>
          <w:lang w:bidi="ar-DZ"/>
        </w:rPr>
        <w:t xml:space="preserve">كاميليا ابراهيم عبد الفتاح، </w:t>
      </w:r>
      <w:r w:rsidRPr="00604DE2">
        <w:rPr>
          <w:rFonts w:ascii="Traditional Arabic" w:hAnsi="Traditional Arabic" w:hint="cs"/>
          <w:sz w:val="24"/>
          <w:szCs w:val="24"/>
          <w:rtl/>
          <w:lang w:bidi="ar-DZ"/>
        </w:rPr>
        <w:t>مرجع سبق ذكره،</w:t>
      </w:r>
      <w:r w:rsidRPr="00604DE2">
        <w:rPr>
          <w:rFonts w:ascii="Traditional Arabic" w:hAnsi="Traditional Arabic"/>
          <w:sz w:val="24"/>
          <w:szCs w:val="24"/>
          <w:rtl/>
          <w:lang w:bidi="ar-DZ"/>
        </w:rPr>
        <w:t xml:space="preserve"> ص 54.</w:t>
      </w:r>
    </w:p>
  </w:footnote>
  <w:footnote w:id="37">
    <w:p w:rsidR="002F198A" w:rsidRDefault="002F198A" w:rsidP="008F289E">
      <w:pPr>
        <w:pStyle w:val="Notedebasdepage"/>
      </w:pPr>
      <w:r w:rsidRPr="00604DE2">
        <w:rPr>
          <w:rStyle w:val="Appelnotedebasdep"/>
          <w:sz w:val="22"/>
          <w:szCs w:val="22"/>
        </w:rPr>
        <w:footnoteRef/>
      </w:r>
      <w:r w:rsidRPr="00604DE2">
        <w:rPr>
          <w:rFonts w:hint="cs"/>
          <w:sz w:val="22"/>
          <w:szCs w:val="22"/>
          <w:rtl/>
        </w:rPr>
        <w:t>- محمد الغزالي، قضايا المرأة بين التقاليد الراكدة و الوافدة، دار الشروق،ط1، 1990، ص 31.</w:t>
      </w:r>
    </w:p>
  </w:footnote>
  <w:footnote w:id="38">
    <w:p w:rsidR="002F198A" w:rsidRPr="00604DE2" w:rsidRDefault="002F198A" w:rsidP="008F289E">
      <w:pPr>
        <w:pStyle w:val="Notedebasdepage"/>
        <w:rPr>
          <w:rFonts w:ascii="Simplified Arabic" w:hAnsi="Simplified Arabic" w:cs="Simplified Arabic"/>
          <w:sz w:val="24"/>
          <w:szCs w:val="24"/>
        </w:rPr>
      </w:pPr>
      <w:r w:rsidRPr="00604DE2">
        <w:rPr>
          <w:rStyle w:val="Appelnotedebasdep"/>
          <w:rFonts w:ascii="Simplified Arabic" w:hAnsi="Simplified Arabic" w:cs="Simplified Arabic"/>
          <w:sz w:val="24"/>
          <w:szCs w:val="24"/>
        </w:rPr>
        <w:footnoteRef/>
      </w:r>
      <w:r w:rsidRPr="00604DE2">
        <w:rPr>
          <w:rFonts w:ascii="Simplified Arabic" w:hAnsi="Simplified Arabic" w:cs="Simplified Arabic"/>
          <w:sz w:val="24"/>
          <w:szCs w:val="24"/>
          <w:rtl/>
        </w:rPr>
        <w:t xml:space="preserve"> - عبد الرؤوف عبد العزيز الجرداوي: مشكلات المرأة العاملة الكويتية و الخليجية و اتجاهاتها، دار المعالي للطباعة و النشر و التوزيع، بيروت، ص 23.</w:t>
      </w:r>
    </w:p>
  </w:footnote>
  <w:footnote w:id="39">
    <w:p w:rsidR="002F198A" w:rsidRDefault="002F198A" w:rsidP="008F289E">
      <w:pPr>
        <w:pStyle w:val="Notedebasdepage"/>
      </w:pPr>
      <w:r w:rsidRPr="00604DE2">
        <w:rPr>
          <w:rStyle w:val="Appelnotedebasdep"/>
          <w:rFonts w:ascii="Simplified Arabic" w:hAnsi="Simplified Arabic" w:cs="Simplified Arabic"/>
          <w:sz w:val="24"/>
          <w:szCs w:val="24"/>
        </w:rPr>
        <w:footnoteRef/>
      </w:r>
      <w:r w:rsidRPr="00604DE2">
        <w:rPr>
          <w:rFonts w:ascii="Simplified Arabic" w:hAnsi="Simplified Arabic" w:cs="Simplified Arabic"/>
          <w:sz w:val="24"/>
          <w:szCs w:val="24"/>
          <w:rtl/>
        </w:rPr>
        <w:t xml:space="preserve"> - هنري عزامو اخرون: المرأة و دورها في حركة الوحدة العربية، مركز دراسات الوحدة العربية، بيروت، ص 237.</w:t>
      </w:r>
    </w:p>
  </w:footnote>
  <w:footnote w:id="40">
    <w:p w:rsidR="002F198A" w:rsidRPr="00604DE2" w:rsidRDefault="002F198A" w:rsidP="00604DE2">
      <w:pPr>
        <w:tabs>
          <w:tab w:val="right" w:pos="0"/>
        </w:tabs>
        <w:bidi/>
        <w:jc w:val="left"/>
        <w:rPr>
          <w:rFonts w:cs="Simplified Arabic"/>
          <w:sz w:val="24"/>
          <w:szCs w:val="24"/>
          <w:lang w:bidi="ar-DZ"/>
        </w:rPr>
      </w:pPr>
      <w:r w:rsidRPr="00604DE2">
        <w:rPr>
          <w:rStyle w:val="Appelnotedebasdep"/>
          <w:rFonts w:cs="Simplified Arabic"/>
          <w:sz w:val="24"/>
          <w:szCs w:val="24"/>
        </w:rPr>
        <w:footnoteRef/>
      </w:r>
      <w:r w:rsidRPr="00604DE2">
        <w:rPr>
          <w:rFonts w:cs="Simplified Arabic"/>
          <w:sz w:val="24"/>
          <w:szCs w:val="24"/>
          <w:rtl/>
        </w:rPr>
        <w:t xml:space="preserve"> - </w:t>
      </w:r>
      <w:r w:rsidRPr="00604DE2">
        <w:rPr>
          <w:rFonts w:cs="Simplified Arabic"/>
          <w:sz w:val="24"/>
          <w:szCs w:val="24"/>
          <w:rtl/>
          <w:lang w:bidi="ar-DZ"/>
        </w:rPr>
        <w:t>محمد الجوهري، علم الاجتماع و قضايا التنمية في العالم الثالث، دار المعرفة الجامعية، الاسكندرية، 1940، ص 270.</w:t>
      </w:r>
    </w:p>
  </w:footnote>
  <w:footnote w:id="41">
    <w:p w:rsidR="002F198A" w:rsidRDefault="002F198A" w:rsidP="00604DE2">
      <w:pPr>
        <w:pStyle w:val="Notedebasdepage"/>
        <w:spacing w:line="276" w:lineRule="auto"/>
        <w:rPr>
          <w:rtl/>
          <w:lang w:bidi="ar-DZ"/>
        </w:rPr>
      </w:pPr>
      <w:r w:rsidRPr="00604DE2">
        <w:rPr>
          <w:rStyle w:val="Appelnotedebasdep"/>
          <w:rFonts w:ascii="Simplified Arabic" w:hAnsi="Simplified Arabic" w:cs="Simplified Arabic"/>
          <w:sz w:val="24"/>
          <w:szCs w:val="24"/>
        </w:rPr>
        <w:footnoteRef/>
      </w:r>
      <w:r w:rsidRPr="00604DE2">
        <w:rPr>
          <w:rFonts w:ascii="Simplified Arabic" w:hAnsi="Simplified Arabic" w:cs="Simplified Arabic"/>
          <w:sz w:val="24"/>
          <w:szCs w:val="24"/>
          <w:rtl/>
          <w:lang w:bidi="ar-DZ"/>
        </w:rPr>
        <w:t>- عمار بوحوش: العمال الجزائريون في فرنسا –دراسة تحليلية- الشركة الوطنية للنشر و التوزيع، مطبعة أحمد زبانة، الجزائر، ط2، 1979، ص50.</w:t>
      </w:r>
    </w:p>
  </w:footnote>
  <w:footnote w:id="42">
    <w:p w:rsidR="002F198A" w:rsidRPr="00604DE2" w:rsidRDefault="002F198A" w:rsidP="008F289E">
      <w:pPr>
        <w:pStyle w:val="Notedebasdepage"/>
        <w:rPr>
          <w:rFonts w:ascii="Simplified Arabic" w:hAnsi="Simplified Arabic" w:cs="Simplified Arabic"/>
          <w:sz w:val="24"/>
          <w:szCs w:val="24"/>
          <w:rtl/>
          <w:lang w:bidi="ar-DZ"/>
        </w:rPr>
      </w:pPr>
      <w:r w:rsidRPr="00604DE2">
        <w:rPr>
          <w:rStyle w:val="Appelnotedebasdep"/>
          <w:rFonts w:ascii="Simplified Arabic" w:hAnsi="Simplified Arabic" w:cs="Simplified Arabic"/>
          <w:sz w:val="24"/>
          <w:szCs w:val="24"/>
        </w:rPr>
        <w:footnoteRef/>
      </w:r>
      <w:r w:rsidRPr="00604DE2">
        <w:rPr>
          <w:rFonts w:ascii="Simplified Arabic" w:hAnsi="Simplified Arabic" w:cs="Simplified Arabic"/>
          <w:sz w:val="24"/>
          <w:szCs w:val="24"/>
          <w:rtl/>
        </w:rPr>
        <w:t>- مصطفى بوتفنوشت: العائلة الجزائرية "التطور و الخصائص الحديثة"، ترجمة دمري أحمد، ديوان المطبوعات الجامعية، الجزائر، 1984، ص 58.</w:t>
      </w:r>
    </w:p>
  </w:footnote>
  <w:footnote w:id="43">
    <w:p w:rsidR="002F198A" w:rsidRDefault="002F198A" w:rsidP="008F289E">
      <w:pPr>
        <w:pStyle w:val="Notedebasdepage"/>
      </w:pPr>
      <w:r w:rsidRPr="00604DE2">
        <w:rPr>
          <w:rStyle w:val="Appelnotedebasdep"/>
          <w:rFonts w:ascii="Simplified Arabic" w:hAnsi="Simplified Arabic" w:cs="Simplified Arabic"/>
          <w:sz w:val="24"/>
          <w:szCs w:val="24"/>
        </w:rPr>
        <w:footnoteRef/>
      </w:r>
      <w:r w:rsidRPr="00604DE2">
        <w:rPr>
          <w:rFonts w:ascii="Simplified Arabic" w:hAnsi="Simplified Arabic" w:cs="Simplified Arabic"/>
          <w:sz w:val="24"/>
          <w:szCs w:val="24"/>
          <w:rtl/>
        </w:rPr>
        <w:t xml:space="preserve"> - مصطفى عوفي: الأوضاع الاجتماعية و انعكاساتها على وعي المرأة العاملة في الجزائر، رسالة مقدمة لنيل شهادة الماجستير في علم الاجتماع، جامعة قسنطينة، 1993، ص 82.</w:t>
      </w:r>
    </w:p>
  </w:footnote>
  <w:footnote w:id="44">
    <w:p w:rsidR="002F198A" w:rsidRPr="00604DE2" w:rsidRDefault="002F198A" w:rsidP="008F289E">
      <w:pPr>
        <w:pStyle w:val="Notedebasdepage"/>
        <w:rPr>
          <w:rFonts w:ascii="Simplified Arabic" w:hAnsi="Simplified Arabic" w:cs="Simplified Arabic"/>
          <w:sz w:val="24"/>
          <w:szCs w:val="24"/>
        </w:rPr>
      </w:pPr>
      <w:r w:rsidRPr="00604DE2">
        <w:rPr>
          <w:rStyle w:val="Appelnotedebasdep"/>
          <w:rFonts w:ascii="Simplified Arabic" w:hAnsi="Simplified Arabic" w:cs="Simplified Arabic"/>
          <w:sz w:val="24"/>
          <w:szCs w:val="24"/>
        </w:rPr>
        <w:footnoteRef/>
      </w:r>
      <w:r w:rsidRPr="00604DE2">
        <w:rPr>
          <w:rFonts w:ascii="Simplified Arabic" w:hAnsi="Simplified Arabic" w:cs="Simplified Arabic"/>
          <w:sz w:val="24"/>
          <w:szCs w:val="24"/>
          <w:rtl/>
        </w:rPr>
        <w:t xml:space="preserve"> - عطاء الله تاج: المرأة العاملة في تشريع العمل الجزائري بين مبدأ المساواة و الحماية القانونية، ديوان المطبوعات الجامعية الجزائرية، 2006، ص ص 34، 35.</w:t>
      </w:r>
    </w:p>
  </w:footnote>
  <w:footnote w:id="45">
    <w:p w:rsidR="002F198A" w:rsidRPr="00604DE2" w:rsidRDefault="002F198A" w:rsidP="008F289E">
      <w:pPr>
        <w:pStyle w:val="Notedebasdepage"/>
        <w:rPr>
          <w:rFonts w:ascii="Simplified Arabic" w:hAnsi="Simplified Arabic" w:cs="Simplified Arabic"/>
          <w:sz w:val="24"/>
          <w:szCs w:val="24"/>
          <w:rtl/>
          <w:lang w:bidi="ar-DZ"/>
        </w:rPr>
      </w:pPr>
      <w:r w:rsidRPr="00604DE2">
        <w:rPr>
          <w:rStyle w:val="Appelnotedebasdep"/>
          <w:rFonts w:ascii="Simplified Arabic" w:hAnsi="Simplified Arabic" w:cs="Simplified Arabic"/>
          <w:sz w:val="24"/>
          <w:szCs w:val="24"/>
        </w:rPr>
        <w:footnoteRef/>
      </w:r>
      <w:r w:rsidRPr="00604DE2">
        <w:rPr>
          <w:rFonts w:ascii="Simplified Arabic" w:hAnsi="Simplified Arabic" w:cs="Simplified Arabic"/>
          <w:sz w:val="24"/>
          <w:szCs w:val="24"/>
          <w:rtl/>
        </w:rPr>
        <w:t>- حفيظة شقير: المرأة و دورها في التنمية، مركز دراسات الوحدة العربية، ندوة المرأة و دورها في حركة الوحدة العربية، ص 193.</w:t>
      </w:r>
    </w:p>
  </w:footnote>
  <w:footnote w:id="46">
    <w:p w:rsidR="002F198A" w:rsidRPr="006216F5" w:rsidRDefault="002F198A" w:rsidP="008F289E">
      <w:pPr>
        <w:pStyle w:val="Notedebasdepage"/>
        <w:rPr>
          <w:rtl/>
          <w:lang w:bidi="ar-DZ"/>
        </w:rPr>
      </w:pPr>
      <w:r w:rsidRPr="00604DE2">
        <w:rPr>
          <w:rStyle w:val="Appelnotedebasdep"/>
          <w:rFonts w:ascii="Simplified Arabic" w:hAnsi="Simplified Arabic" w:cs="Simplified Arabic"/>
          <w:sz w:val="24"/>
          <w:szCs w:val="24"/>
        </w:rPr>
        <w:footnoteRef/>
      </w:r>
      <w:r w:rsidRPr="00604DE2">
        <w:rPr>
          <w:rFonts w:ascii="Simplified Arabic" w:hAnsi="Simplified Arabic" w:cs="Simplified Arabic"/>
          <w:sz w:val="24"/>
          <w:szCs w:val="24"/>
          <w:rtl/>
        </w:rPr>
        <w:t>- بسام العسلي: المجاهدة الجزائرية، دار النفاس، بيروت، 1984، ص 83.</w:t>
      </w:r>
    </w:p>
  </w:footnote>
  <w:footnote w:id="47">
    <w:p w:rsidR="002F198A" w:rsidRPr="00604DE2" w:rsidRDefault="002F198A" w:rsidP="008F289E">
      <w:pPr>
        <w:pStyle w:val="Notedebasdepage"/>
        <w:rPr>
          <w:rFonts w:ascii="Simplified Arabic" w:hAnsi="Simplified Arabic" w:cs="Simplified Arabic"/>
          <w:sz w:val="24"/>
          <w:szCs w:val="24"/>
          <w:rtl/>
          <w:lang w:bidi="ar-DZ"/>
        </w:rPr>
      </w:pPr>
      <w:r w:rsidRPr="00604DE2">
        <w:rPr>
          <w:rStyle w:val="Appelnotedebasdep"/>
          <w:rFonts w:ascii="Simplified Arabic" w:hAnsi="Simplified Arabic" w:cs="Simplified Arabic"/>
          <w:sz w:val="24"/>
          <w:szCs w:val="24"/>
        </w:rPr>
        <w:footnoteRef/>
      </w:r>
      <w:r w:rsidRPr="00604DE2">
        <w:rPr>
          <w:rFonts w:ascii="Simplified Arabic" w:hAnsi="Simplified Arabic" w:cs="Simplified Arabic"/>
          <w:sz w:val="24"/>
          <w:szCs w:val="24"/>
          <w:rtl/>
        </w:rPr>
        <w:t>- حكمت أبو زيد: إمكانيات المرأة العربية في العمل السياسي، عن مركز دراسات الوحدة العربية، بيروت، لبنان، 1982، ص 165.</w:t>
      </w:r>
    </w:p>
  </w:footnote>
  <w:footnote w:id="48">
    <w:p w:rsidR="002F198A" w:rsidRDefault="002F198A" w:rsidP="008F289E">
      <w:pPr>
        <w:pStyle w:val="Notedebasdepage"/>
        <w:rPr>
          <w:rtl/>
          <w:lang w:bidi="ar-DZ"/>
        </w:rPr>
      </w:pPr>
      <w:r w:rsidRPr="00604DE2">
        <w:rPr>
          <w:rStyle w:val="Appelnotedebasdep"/>
          <w:rFonts w:ascii="Simplified Arabic" w:hAnsi="Simplified Arabic" w:cs="Simplified Arabic"/>
          <w:sz w:val="24"/>
          <w:szCs w:val="24"/>
        </w:rPr>
        <w:footnoteRef/>
      </w:r>
      <w:r w:rsidRPr="00604DE2">
        <w:rPr>
          <w:rFonts w:ascii="Simplified Arabic" w:hAnsi="Simplified Arabic" w:cs="Simplified Arabic"/>
          <w:sz w:val="24"/>
          <w:szCs w:val="24"/>
          <w:rtl/>
        </w:rPr>
        <w:t>- حفيظة شقير، مرجع سابق، ص 193.</w:t>
      </w:r>
    </w:p>
  </w:footnote>
  <w:footnote w:id="49">
    <w:p w:rsidR="002F198A" w:rsidRPr="00604DE2" w:rsidRDefault="002F198A" w:rsidP="008F289E">
      <w:pPr>
        <w:pStyle w:val="Notedebasdepage"/>
        <w:rPr>
          <w:rFonts w:ascii="Simplified Arabic" w:hAnsi="Simplified Arabic" w:cs="Simplified Arabic"/>
          <w:rtl/>
          <w:lang w:bidi="ar-DZ"/>
        </w:rPr>
      </w:pPr>
      <w:r w:rsidRPr="00604DE2">
        <w:rPr>
          <w:rStyle w:val="Appelnotedebasdep"/>
          <w:rFonts w:ascii="Simplified Arabic" w:hAnsi="Simplified Arabic" w:cs="Simplified Arabic"/>
          <w:sz w:val="24"/>
          <w:szCs w:val="24"/>
        </w:rPr>
        <w:footnoteRef/>
      </w:r>
      <w:r w:rsidRPr="00604DE2">
        <w:rPr>
          <w:rFonts w:ascii="Simplified Arabic" w:hAnsi="Simplified Arabic" w:cs="Simplified Arabic"/>
          <w:sz w:val="24"/>
          <w:szCs w:val="24"/>
          <w:rtl/>
        </w:rPr>
        <w:t>- التغيرات الاجتماعية في البلدان المغاربية عبر العصور، أعمال الملتقى الدولي في التاريخ، منشورات محبر الدراسات التاريخية و الفلسفية، جامعة منتوري، دار الهدى للطباعة و النشر، عين مليلة، الجزائر، 2001، ص 220.</w:t>
      </w:r>
    </w:p>
  </w:footnote>
  <w:footnote w:id="50">
    <w:p w:rsidR="002F198A" w:rsidRPr="00604DE2" w:rsidRDefault="002F198A" w:rsidP="008F289E">
      <w:pPr>
        <w:pStyle w:val="Notedebasdepage"/>
        <w:rPr>
          <w:rFonts w:ascii="Simplified Arabic" w:hAnsi="Simplified Arabic" w:cs="Simplified Arabic"/>
          <w:sz w:val="24"/>
          <w:szCs w:val="24"/>
          <w:rtl/>
          <w:lang w:bidi="ar-DZ"/>
        </w:rPr>
      </w:pPr>
      <w:r w:rsidRPr="00604DE2">
        <w:rPr>
          <w:rStyle w:val="Appelnotedebasdep"/>
          <w:rFonts w:ascii="Simplified Arabic" w:hAnsi="Simplified Arabic" w:cs="Simplified Arabic"/>
          <w:sz w:val="24"/>
          <w:szCs w:val="24"/>
        </w:rPr>
        <w:footnoteRef/>
      </w:r>
      <w:r w:rsidRPr="00604DE2">
        <w:rPr>
          <w:rFonts w:ascii="Simplified Arabic" w:hAnsi="Simplified Arabic" w:cs="Simplified Arabic"/>
          <w:sz w:val="24"/>
          <w:szCs w:val="24"/>
          <w:rtl/>
        </w:rPr>
        <w:t>- الطاهر زرهوني: التعليم في الجزائر قبل و بعد الاستقلال، المؤسسة الوطنية للفنون المطبعية، الجزائر، 1994، ص 44.</w:t>
      </w:r>
    </w:p>
  </w:footnote>
  <w:footnote w:id="51">
    <w:p w:rsidR="002F198A" w:rsidRPr="00604DE2" w:rsidRDefault="002F198A" w:rsidP="008F289E">
      <w:pPr>
        <w:pStyle w:val="Notedebasdepage"/>
        <w:rPr>
          <w:rFonts w:ascii="Simplified Arabic" w:hAnsi="Simplified Arabic" w:cs="Simplified Arabic"/>
          <w:sz w:val="24"/>
          <w:szCs w:val="24"/>
          <w:rtl/>
          <w:lang w:bidi="ar-DZ"/>
        </w:rPr>
      </w:pPr>
      <w:r w:rsidRPr="00604DE2">
        <w:rPr>
          <w:rStyle w:val="Appelnotedebasdep"/>
          <w:rFonts w:ascii="Simplified Arabic" w:hAnsi="Simplified Arabic" w:cs="Simplified Arabic"/>
          <w:sz w:val="24"/>
          <w:szCs w:val="24"/>
        </w:rPr>
        <w:footnoteRef/>
      </w:r>
      <w:r w:rsidRPr="00604DE2">
        <w:rPr>
          <w:rFonts w:ascii="Simplified Arabic" w:hAnsi="Simplified Arabic" w:cs="Simplified Arabic"/>
          <w:sz w:val="24"/>
          <w:szCs w:val="24"/>
          <w:rtl/>
        </w:rPr>
        <w:t>- تاج عطاء الله: المرأة العاملة في تشريع العمل الجزائري بين المساواة و الحماية القانونية" دراسة مقارنة"، ديوان المطبوعات الجامعية، بن عكنون، الجزائر، 2006، ص 37.</w:t>
      </w:r>
    </w:p>
  </w:footnote>
  <w:footnote w:id="52">
    <w:p w:rsidR="002F198A" w:rsidRPr="00604DE2" w:rsidRDefault="002F198A" w:rsidP="008F289E">
      <w:pPr>
        <w:pStyle w:val="Notedebasdepage"/>
        <w:rPr>
          <w:rFonts w:ascii="Simplified Arabic" w:hAnsi="Simplified Arabic" w:cs="Simplified Arabic"/>
          <w:sz w:val="24"/>
          <w:szCs w:val="24"/>
          <w:lang w:bidi="ar-DZ"/>
        </w:rPr>
      </w:pPr>
      <w:r w:rsidRPr="00604DE2">
        <w:rPr>
          <w:rStyle w:val="Appelnotedebasdep"/>
          <w:rFonts w:ascii="Simplified Arabic" w:hAnsi="Simplified Arabic" w:cs="Simplified Arabic"/>
          <w:sz w:val="24"/>
          <w:szCs w:val="24"/>
        </w:rPr>
        <w:footnoteRef/>
      </w:r>
      <w:r w:rsidRPr="00604DE2">
        <w:rPr>
          <w:rFonts w:ascii="Simplified Arabic" w:hAnsi="Simplified Arabic" w:cs="Simplified Arabic"/>
          <w:sz w:val="24"/>
          <w:szCs w:val="24"/>
          <w:rtl/>
          <w:lang w:bidi="ar-DZ"/>
        </w:rPr>
        <w:t>- محمد السويدي، مقدمة في دراسة المجتمع الجزائري، ديوان المطبوعات الجامعية، الجزائر، 1984، ص 102.</w:t>
      </w:r>
    </w:p>
  </w:footnote>
  <w:footnote w:id="53">
    <w:p w:rsidR="002F198A" w:rsidRPr="00604DE2" w:rsidRDefault="002F198A" w:rsidP="008F289E">
      <w:pPr>
        <w:pStyle w:val="Notedebasdepage"/>
        <w:rPr>
          <w:rFonts w:ascii="Simplified Arabic" w:hAnsi="Simplified Arabic" w:cs="Simplified Arabic"/>
          <w:sz w:val="24"/>
          <w:szCs w:val="24"/>
        </w:rPr>
      </w:pPr>
      <w:r w:rsidRPr="00604DE2">
        <w:rPr>
          <w:rStyle w:val="Appelnotedebasdep"/>
          <w:rFonts w:ascii="Simplified Arabic" w:hAnsi="Simplified Arabic" w:cs="Simplified Arabic"/>
          <w:sz w:val="24"/>
          <w:szCs w:val="24"/>
        </w:rPr>
        <w:footnoteRef/>
      </w:r>
      <w:r w:rsidRPr="00604DE2">
        <w:rPr>
          <w:rFonts w:ascii="Simplified Arabic" w:hAnsi="Simplified Arabic" w:cs="Simplified Arabic"/>
          <w:sz w:val="24"/>
          <w:szCs w:val="24"/>
          <w:rtl/>
        </w:rPr>
        <w:t xml:space="preserve"> - مصطفى عوفي، مرجع سابق، ص 88.</w:t>
      </w:r>
    </w:p>
  </w:footnote>
  <w:footnote w:id="54">
    <w:p w:rsidR="002F198A" w:rsidRPr="00604DE2" w:rsidRDefault="002F198A" w:rsidP="008F289E">
      <w:pPr>
        <w:pStyle w:val="Notedebasdepage"/>
        <w:rPr>
          <w:rFonts w:ascii="Simplified Arabic" w:hAnsi="Simplified Arabic" w:cs="Simplified Arabic"/>
          <w:sz w:val="24"/>
          <w:szCs w:val="24"/>
          <w:rtl/>
          <w:lang w:bidi="ar-DZ"/>
        </w:rPr>
      </w:pPr>
      <w:r w:rsidRPr="00604DE2">
        <w:rPr>
          <w:rStyle w:val="Appelnotedebasdep"/>
          <w:rFonts w:ascii="Simplified Arabic" w:hAnsi="Simplified Arabic" w:cs="Simplified Arabic"/>
          <w:sz w:val="24"/>
          <w:szCs w:val="24"/>
        </w:rPr>
        <w:footnoteRef/>
      </w:r>
      <w:r w:rsidRPr="00604DE2">
        <w:rPr>
          <w:rFonts w:ascii="Simplified Arabic" w:hAnsi="Simplified Arabic" w:cs="Simplified Arabic"/>
          <w:sz w:val="24"/>
          <w:szCs w:val="24"/>
          <w:rtl/>
          <w:lang w:bidi="ar-DZ"/>
        </w:rPr>
        <w:t>- تاج عطاء الله: المراة العاملة في تشريع العمل الجزائري بين المساواة و الحماية القانونية"دراسة مقارنة"، ديوان المطبوعات الجامعية، بن عكنون، الجزائر، 2006، ص 38،39.</w:t>
      </w:r>
    </w:p>
  </w:footnote>
  <w:footnote w:id="55">
    <w:p w:rsidR="002F198A" w:rsidRDefault="002F198A" w:rsidP="008F289E">
      <w:pPr>
        <w:pStyle w:val="Notedebasdepage"/>
      </w:pPr>
      <w:r w:rsidRPr="00604DE2">
        <w:rPr>
          <w:rStyle w:val="Appelnotedebasdep"/>
          <w:rFonts w:ascii="Simplified Arabic" w:hAnsi="Simplified Arabic" w:cs="Simplified Arabic"/>
          <w:sz w:val="24"/>
          <w:szCs w:val="24"/>
        </w:rPr>
        <w:footnoteRef/>
      </w:r>
      <w:r w:rsidRPr="00604DE2">
        <w:rPr>
          <w:rFonts w:ascii="Simplified Arabic" w:hAnsi="Simplified Arabic" w:cs="Simplified Arabic"/>
          <w:sz w:val="24"/>
          <w:szCs w:val="24"/>
          <w:rtl/>
        </w:rPr>
        <w:t xml:space="preserve"> - المرجع نفسه، ص 36.</w:t>
      </w:r>
    </w:p>
  </w:footnote>
  <w:footnote w:id="56">
    <w:p w:rsidR="002F198A" w:rsidRPr="00604DE2" w:rsidRDefault="002F198A" w:rsidP="008F289E">
      <w:pPr>
        <w:pStyle w:val="Notedebasdepage"/>
        <w:rPr>
          <w:rFonts w:ascii="Simplified Arabic" w:hAnsi="Simplified Arabic" w:cs="Simplified Arabic"/>
        </w:rPr>
      </w:pPr>
      <w:r w:rsidRPr="00604DE2">
        <w:rPr>
          <w:rStyle w:val="Appelnotedebasdep"/>
          <w:rFonts w:ascii="Simplified Arabic" w:hAnsi="Simplified Arabic" w:cs="Simplified Arabic"/>
          <w:sz w:val="24"/>
          <w:szCs w:val="24"/>
        </w:rPr>
        <w:footnoteRef/>
      </w:r>
      <w:r w:rsidRPr="00604DE2">
        <w:rPr>
          <w:rFonts w:ascii="Simplified Arabic" w:hAnsi="Simplified Arabic" w:cs="Simplified Arabic"/>
          <w:sz w:val="24"/>
          <w:szCs w:val="24"/>
          <w:rtl/>
        </w:rPr>
        <w:t xml:space="preserve"> - حورية بن عياش، صراع الأدوار لدى المرأة الجزائرية في ضوء بعض المتغيرات الشخصية" السن، المستوى التعليمي، صورة الذات" رسالة لنيل شهادة الماجستير في علم النفس الصناعي، قسنطينة، 1995، ص 50.</w:t>
      </w:r>
    </w:p>
  </w:footnote>
  <w:footnote w:id="57">
    <w:p w:rsidR="002F198A" w:rsidRPr="00604DE2" w:rsidRDefault="002F198A" w:rsidP="008F289E">
      <w:pPr>
        <w:pStyle w:val="Notedebasdepage"/>
        <w:rPr>
          <w:rFonts w:ascii="Simplified Arabic" w:hAnsi="Simplified Arabic" w:cs="Simplified Arabic"/>
          <w:sz w:val="24"/>
          <w:szCs w:val="24"/>
        </w:rPr>
      </w:pPr>
      <w:r w:rsidRPr="00604DE2">
        <w:rPr>
          <w:rStyle w:val="Appelnotedebasdep"/>
          <w:rFonts w:ascii="Simplified Arabic" w:hAnsi="Simplified Arabic" w:cs="Simplified Arabic"/>
          <w:sz w:val="24"/>
          <w:szCs w:val="24"/>
        </w:rPr>
        <w:footnoteRef/>
      </w:r>
      <w:r w:rsidRPr="00604DE2">
        <w:rPr>
          <w:rFonts w:ascii="Simplified Arabic" w:hAnsi="Simplified Arabic" w:cs="Simplified Arabic"/>
          <w:sz w:val="24"/>
          <w:szCs w:val="24"/>
          <w:rtl/>
        </w:rPr>
        <w:t xml:space="preserve"> -كاميليا عبد الفتاح: سيكولوجية المرأة العاملة، دار النهضة العربية، بيروت، 1984، ص 84.</w:t>
      </w:r>
    </w:p>
  </w:footnote>
  <w:footnote w:id="58">
    <w:p w:rsidR="002F198A" w:rsidRPr="00604DE2" w:rsidRDefault="002F198A" w:rsidP="008F289E">
      <w:pPr>
        <w:pStyle w:val="Notedebasdepage"/>
        <w:rPr>
          <w:rFonts w:ascii="Simplified Arabic" w:hAnsi="Simplified Arabic" w:cs="Simplified Arabic"/>
          <w:sz w:val="24"/>
          <w:szCs w:val="24"/>
        </w:rPr>
      </w:pPr>
      <w:r w:rsidRPr="00604DE2">
        <w:rPr>
          <w:rStyle w:val="Appelnotedebasdep"/>
          <w:rFonts w:ascii="Simplified Arabic" w:hAnsi="Simplified Arabic" w:cs="Simplified Arabic"/>
          <w:sz w:val="24"/>
          <w:szCs w:val="24"/>
        </w:rPr>
        <w:footnoteRef/>
      </w:r>
      <w:r w:rsidRPr="00604DE2">
        <w:rPr>
          <w:rFonts w:ascii="Simplified Arabic" w:hAnsi="Simplified Arabic" w:cs="Simplified Arabic"/>
          <w:sz w:val="24"/>
          <w:szCs w:val="24"/>
          <w:rtl/>
        </w:rPr>
        <w:t xml:space="preserve"> - حسين عبد الحميد رشوان، مرجع سبق ذكره، ص 50.</w:t>
      </w:r>
    </w:p>
  </w:footnote>
  <w:footnote w:id="59">
    <w:p w:rsidR="002F198A" w:rsidRPr="00604DE2" w:rsidRDefault="002F198A" w:rsidP="008F289E">
      <w:pPr>
        <w:pStyle w:val="Notedebasdepage"/>
        <w:rPr>
          <w:rFonts w:ascii="Simplified Arabic" w:hAnsi="Simplified Arabic" w:cs="Simplified Arabic"/>
          <w:sz w:val="24"/>
          <w:szCs w:val="24"/>
          <w:rtl/>
          <w:lang w:bidi="ar-DZ"/>
        </w:rPr>
      </w:pPr>
      <w:r w:rsidRPr="00604DE2">
        <w:rPr>
          <w:rStyle w:val="Appelnotedebasdep"/>
          <w:rFonts w:ascii="Simplified Arabic" w:hAnsi="Simplified Arabic" w:cs="Simplified Arabic"/>
          <w:sz w:val="24"/>
          <w:szCs w:val="24"/>
        </w:rPr>
        <w:footnoteRef/>
      </w:r>
      <w:r w:rsidRPr="00604DE2">
        <w:rPr>
          <w:rFonts w:ascii="Simplified Arabic" w:hAnsi="Simplified Arabic" w:cs="Simplified Arabic"/>
          <w:sz w:val="24"/>
          <w:szCs w:val="24"/>
          <w:rtl/>
          <w:lang w:bidi="ar-DZ"/>
        </w:rPr>
        <w:t>- محمد بن سعد عبد الرحمن آلا سعود: قوامة الرجل وخروج المرأة العاملة لعمل (العلاقة والتأثير)، ط1، دار البحوث والدراسات الإسلامية وإحياء التراث،2002،ص80.</w:t>
      </w:r>
    </w:p>
    <w:p w:rsidR="002F198A" w:rsidRDefault="002F198A" w:rsidP="008F289E">
      <w:pPr>
        <w:pStyle w:val="Notedebasdepage"/>
        <w:rPr>
          <w:lang w:bidi="ar-DZ"/>
        </w:rPr>
      </w:pPr>
    </w:p>
  </w:footnote>
  <w:footnote w:id="60">
    <w:p w:rsidR="002F198A" w:rsidRPr="00604DE2" w:rsidRDefault="002F198A" w:rsidP="008F289E">
      <w:pPr>
        <w:pStyle w:val="Notedebasdepage"/>
        <w:rPr>
          <w:rFonts w:ascii="Simplified Arabic" w:hAnsi="Simplified Arabic" w:cs="Simplified Arabic"/>
          <w:sz w:val="24"/>
          <w:szCs w:val="24"/>
        </w:rPr>
      </w:pPr>
      <w:r w:rsidRPr="00604DE2">
        <w:rPr>
          <w:rStyle w:val="Appelnotedebasdep"/>
          <w:rFonts w:ascii="Simplified Arabic" w:hAnsi="Simplified Arabic" w:cs="Simplified Arabic"/>
          <w:sz w:val="24"/>
          <w:szCs w:val="24"/>
        </w:rPr>
        <w:footnoteRef/>
      </w:r>
      <w:r w:rsidRPr="00604DE2">
        <w:rPr>
          <w:rFonts w:ascii="Simplified Arabic" w:hAnsi="Simplified Arabic" w:cs="Simplified Arabic"/>
          <w:sz w:val="24"/>
          <w:szCs w:val="24"/>
          <w:rtl/>
        </w:rPr>
        <w:t xml:space="preserve"> - كاميليا عبد الفتاح، مرجع سابق ص 29.</w:t>
      </w:r>
    </w:p>
  </w:footnote>
  <w:footnote w:id="61">
    <w:p w:rsidR="002F198A" w:rsidRDefault="002F198A" w:rsidP="008F289E">
      <w:pPr>
        <w:pStyle w:val="Notedebasdepage"/>
        <w:rPr>
          <w:lang w:bidi="ar-DZ"/>
        </w:rPr>
      </w:pPr>
      <w:r w:rsidRPr="00604DE2">
        <w:rPr>
          <w:rStyle w:val="Appelnotedebasdep"/>
          <w:rFonts w:ascii="Simplified Arabic" w:hAnsi="Simplified Arabic" w:cs="Simplified Arabic"/>
          <w:sz w:val="24"/>
          <w:szCs w:val="24"/>
        </w:rPr>
        <w:footnoteRef/>
      </w:r>
      <w:r w:rsidRPr="00604DE2">
        <w:rPr>
          <w:rFonts w:ascii="Simplified Arabic" w:hAnsi="Simplified Arabic" w:cs="Simplified Arabic"/>
          <w:sz w:val="24"/>
          <w:szCs w:val="24"/>
          <w:rtl/>
          <w:lang w:bidi="ar-DZ"/>
        </w:rPr>
        <w:t>- عبد الرحمن اسماعيل: المرأة بين العمل و العائلة، دار المعرفة الجامعية، الاسكندرية، ص 53.</w:t>
      </w:r>
    </w:p>
  </w:footnote>
  <w:footnote w:id="62">
    <w:p w:rsidR="002F198A" w:rsidRPr="00604DE2" w:rsidRDefault="002F198A" w:rsidP="008F289E">
      <w:pPr>
        <w:pStyle w:val="Notedebasdepage"/>
        <w:rPr>
          <w:rFonts w:ascii="Simplified Arabic" w:hAnsi="Simplified Arabic" w:cs="Simplified Arabic"/>
          <w:sz w:val="24"/>
          <w:szCs w:val="24"/>
        </w:rPr>
      </w:pPr>
      <w:r w:rsidRPr="00604DE2">
        <w:rPr>
          <w:rStyle w:val="Appelnotedebasdep"/>
          <w:rFonts w:ascii="Simplified Arabic" w:hAnsi="Simplified Arabic" w:cs="Simplified Arabic"/>
          <w:sz w:val="24"/>
          <w:szCs w:val="24"/>
        </w:rPr>
        <w:footnoteRef/>
      </w:r>
      <w:r w:rsidRPr="00604DE2">
        <w:rPr>
          <w:rFonts w:ascii="Simplified Arabic" w:hAnsi="Simplified Arabic" w:cs="Simplified Arabic"/>
          <w:sz w:val="24"/>
          <w:szCs w:val="24"/>
          <w:rtl/>
        </w:rPr>
        <w:t xml:space="preserve"> - حسن الساعاتي: علم الاجتماع الصناعي، دار النهضة العربية للطباعة و النشر، بيروت، لبنان، ط3، 1980، ص 178.</w:t>
      </w:r>
    </w:p>
  </w:footnote>
  <w:footnote w:id="63">
    <w:p w:rsidR="002F198A" w:rsidRPr="00604DE2" w:rsidRDefault="002F198A" w:rsidP="00392C8E">
      <w:pPr>
        <w:pStyle w:val="Notedebasdepage"/>
        <w:rPr>
          <w:rFonts w:ascii="Simplified Arabic" w:hAnsi="Simplified Arabic" w:cs="Simplified Arabic"/>
          <w:sz w:val="24"/>
          <w:szCs w:val="24"/>
          <w:lang w:bidi="ar-DZ"/>
        </w:rPr>
      </w:pPr>
      <w:r w:rsidRPr="00604DE2">
        <w:rPr>
          <w:rStyle w:val="Appelnotedebasdep"/>
          <w:rFonts w:ascii="Simplified Arabic" w:hAnsi="Simplified Arabic" w:cs="Simplified Arabic"/>
          <w:sz w:val="24"/>
          <w:szCs w:val="24"/>
        </w:rPr>
        <w:footnoteRef/>
      </w:r>
      <w:r w:rsidRPr="00604DE2">
        <w:rPr>
          <w:rFonts w:ascii="Simplified Arabic" w:hAnsi="Simplified Arabic" w:cs="Simplified Arabic"/>
          <w:sz w:val="24"/>
          <w:szCs w:val="24"/>
          <w:rtl/>
          <w:lang w:bidi="ar-DZ"/>
        </w:rPr>
        <w:t xml:space="preserve">- ال عمران: </w:t>
      </w:r>
      <w:r>
        <w:rPr>
          <w:rFonts w:ascii="Simplified Arabic" w:hAnsi="Simplified Arabic" w:cs="Simplified Arabic" w:hint="cs"/>
          <w:sz w:val="24"/>
          <w:szCs w:val="24"/>
          <w:rtl/>
          <w:lang w:bidi="ar-DZ"/>
        </w:rPr>
        <w:t>195.</w:t>
      </w:r>
    </w:p>
  </w:footnote>
  <w:footnote w:id="64">
    <w:p w:rsidR="002F198A" w:rsidRPr="00604DE2" w:rsidRDefault="002F198A" w:rsidP="008F289E">
      <w:pPr>
        <w:pStyle w:val="Notedebasdepage"/>
        <w:rPr>
          <w:rFonts w:ascii="Simplified Arabic" w:hAnsi="Simplified Arabic" w:cs="Simplified Arabic"/>
          <w:sz w:val="24"/>
          <w:szCs w:val="24"/>
          <w:lang w:bidi="ar-DZ"/>
        </w:rPr>
      </w:pPr>
      <w:r w:rsidRPr="00604DE2">
        <w:rPr>
          <w:rStyle w:val="Appelnotedebasdep"/>
          <w:rFonts w:ascii="Simplified Arabic" w:hAnsi="Simplified Arabic" w:cs="Simplified Arabic"/>
          <w:sz w:val="24"/>
          <w:szCs w:val="24"/>
        </w:rPr>
        <w:footnoteRef/>
      </w:r>
      <w:r w:rsidRPr="00604DE2">
        <w:rPr>
          <w:rFonts w:ascii="Simplified Arabic" w:hAnsi="Simplified Arabic" w:cs="Simplified Arabic"/>
          <w:sz w:val="24"/>
          <w:szCs w:val="24"/>
          <w:rtl/>
          <w:lang w:bidi="ar-DZ"/>
        </w:rPr>
        <w:t>- الأحزاب:50.</w:t>
      </w:r>
    </w:p>
  </w:footnote>
  <w:footnote w:id="65">
    <w:p w:rsidR="002F198A" w:rsidRPr="00604DE2" w:rsidRDefault="002F198A" w:rsidP="008F289E">
      <w:pPr>
        <w:pStyle w:val="Notedebasdepage"/>
        <w:rPr>
          <w:rFonts w:ascii="Simplified Arabic" w:hAnsi="Simplified Arabic" w:cs="Simplified Arabic"/>
          <w:sz w:val="24"/>
          <w:szCs w:val="24"/>
          <w:lang w:bidi="ar-DZ"/>
        </w:rPr>
      </w:pPr>
      <w:r w:rsidRPr="00604DE2">
        <w:rPr>
          <w:rStyle w:val="Appelnotedebasdep"/>
          <w:rFonts w:ascii="Simplified Arabic" w:hAnsi="Simplified Arabic" w:cs="Simplified Arabic"/>
          <w:sz w:val="24"/>
          <w:szCs w:val="24"/>
        </w:rPr>
        <w:footnoteRef/>
      </w:r>
      <w:r w:rsidRPr="00604DE2">
        <w:rPr>
          <w:rFonts w:ascii="Simplified Arabic" w:hAnsi="Simplified Arabic" w:cs="Simplified Arabic"/>
          <w:sz w:val="24"/>
          <w:szCs w:val="24"/>
          <w:rtl/>
          <w:lang w:bidi="ar-DZ"/>
        </w:rPr>
        <w:t>- مونيك بييتر، المرأة عبر التاريخ تطور الوضع النسوي من بداية الحضارة الى يومنا هذا، ترجمة هنرييت عبودي، دار الطليعة للطباعة و النشر، بيروت، 1979، ص 209.</w:t>
      </w:r>
    </w:p>
  </w:footnote>
  <w:footnote w:id="66">
    <w:p w:rsidR="002F198A" w:rsidRPr="00604DE2" w:rsidRDefault="002F198A" w:rsidP="008F289E">
      <w:pPr>
        <w:pStyle w:val="Notedebasdepage"/>
        <w:jc w:val="right"/>
        <w:rPr>
          <w:sz w:val="24"/>
          <w:szCs w:val="24"/>
          <w:lang w:val="en-US" w:bidi="ar-DZ"/>
        </w:rPr>
      </w:pPr>
      <w:r w:rsidRPr="00604DE2">
        <w:rPr>
          <w:rStyle w:val="Appelnotedebasdep"/>
          <w:sz w:val="24"/>
          <w:szCs w:val="24"/>
        </w:rPr>
        <w:footnoteRef/>
      </w:r>
      <w:r w:rsidRPr="00604DE2">
        <w:rPr>
          <w:sz w:val="24"/>
          <w:szCs w:val="24"/>
          <w:lang w:val="en-US"/>
        </w:rPr>
        <w:t>- the world book encyclopedia, women’s movements, vol, 21, world book In, chicago 1991, p 387.</w:t>
      </w:r>
    </w:p>
  </w:footnote>
  <w:footnote w:id="67">
    <w:p w:rsidR="002F198A" w:rsidRPr="00577931" w:rsidRDefault="002F198A" w:rsidP="008F289E">
      <w:pPr>
        <w:pStyle w:val="Notedebasdepage"/>
        <w:rPr>
          <w:rFonts w:ascii="Simplified Arabic" w:hAnsi="Simplified Arabic" w:cs="Simplified Arabic"/>
          <w:sz w:val="24"/>
          <w:szCs w:val="24"/>
          <w:lang w:bidi="ar-DZ"/>
        </w:rPr>
      </w:pPr>
      <w:r w:rsidRPr="00577931">
        <w:rPr>
          <w:rStyle w:val="Appelnotedebasdep"/>
          <w:rFonts w:ascii="Simplified Arabic" w:hAnsi="Simplified Arabic" w:cs="Simplified Arabic"/>
          <w:sz w:val="24"/>
          <w:szCs w:val="24"/>
        </w:rPr>
        <w:footnoteRef/>
      </w:r>
      <w:r w:rsidRPr="00577931">
        <w:rPr>
          <w:rFonts w:ascii="Simplified Arabic" w:hAnsi="Simplified Arabic" w:cs="Simplified Arabic"/>
          <w:sz w:val="24"/>
          <w:szCs w:val="24"/>
          <w:rtl/>
          <w:lang w:bidi="ar-DZ"/>
        </w:rPr>
        <w:t>-  عبد الرحمن اسماعيل، مرجع سبق ذكره، ص 72.</w:t>
      </w:r>
    </w:p>
  </w:footnote>
  <w:footnote w:id="68">
    <w:p w:rsidR="002F198A" w:rsidRPr="00577931" w:rsidRDefault="002F198A" w:rsidP="008F289E">
      <w:pPr>
        <w:pStyle w:val="Notedebasdepage"/>
        <w:rPr>
          <w:rFonts w:ascii="Simplified Arabic" w:hAnsi="Simplified Arabic" w:cs="Simplified Arabic"/>
          <w:sz w:val="24"/>
          <w:szCs w:val="24"/>
        </w:rPr>
      </w:pPr>
      <w:r w:rsidRPr="00577931">
        <w:rPr>
          <w:rStyle w:val="Appelnotedebasdep"/>
          <w:rFonts w:ascii="Simplified Arabic" w:hAnsi="Simplified Arabic" w:cs="Simplified Arabic"/>
          <w:sz w:val="24"/>
          <w:szCs w:val="24"/>
        </w:rPr>
        <w:footnoteRef/>
      </w:r>
      <w:r w:rsidRPr="00577931">
        <w:rPr>
          <w:rFonts w:ascii="Simplified Arabic" w:hAnsi="Simplified Arabic" w:cs="Simplified Arabic"/>
          <w:sz w:val="24"/>
          <w:szCs w:val="24"/>
          <w:rtl/>
        </w:rPr>
        <w:t xml:space="preserve"> - سهير كامل أحمد: سيكولوجية نمو الطفل، مركز الاسكندرية للكتاب، 1999، ص 212.</w:t>
      </w:r>
    </w:p>
  </w:footnote>
  <w:footnote w:id="69">
    <w:p w:rsidR="002F198A" w:rsidRPr="00D445EE" w:rsidRDefault="002F198A" w:rsidP="00443384">
      <w:pPr>
        <w:pStyle w:val="Notedebasdepage"/>
        <w:rPr>
          <w:sz w:val="24"/>
          <w:szCs w:val="24"/>
        </w:rPr>
      </w:pPr>
      <w:r w:rsidRPr="00D445EE">
        <w:rPr>
          <w:rStyle w:val="Appelnotedebasdep"/>
          <w:sz w:val="24"/>
          <w:szCs w:val="24"/>
        </w:rPr>
        <w:footnoteRef/>
      </w:r>
      <w:r w:rsidRPr="00D445EE">
        <w:rPr>
          <w:sz w:val="24"/>
          <w:szCs w:val="24"/>
        </w:rPr>
        <w:t>- Andre Michel : Activité professionnelle de la femme et vie conjugale , centre nationale de la recherche scientifique, paris , 1974, p 67.</w:t>
      </w:r>
    </w:p>
  </w:footnote>
  <w:footnote w:id="70">
    <w:p w:rsidR="002F198A" w:rsidRPr="00D445EE" w:rsidRDefault="002F198A" w:rsidP="008F289E">
      <w:pPr>
        <w:pStyle w:val="Notedebasdepage"/>
        <w:rPr>
          <w:rFonts w:ascii="Simplified Arabic" w:hAnsi="Simplified Arabic" w:cs="Simplified Arabic"/>
          <w:sz w:val="24"/>
          <w:szCs w:val="24"/>
        </w:rPr>
      </w:pPr>
      <w:r w:rsidRPr="00D445EE">
        <w:rPr>
          <w:rStyle w:val="Appelnotedebasdep"/>
          <w:rFonts w:ascii="Simplified Arabic" w:hAnsi="Simplified Arabic" w:cs="Simplified Arabic"/>
          <w:sz w:val="24"/>
          <w:szCs w:val="24"/>
        </w:rPr>
        <w:footnoteRef/>
      </w:r>
      <w:r w:rsidRPr="00D445EE">
        <w:rPr>
          <w:rFonts w:ascii="Simplified Arabic" w:hAnsi="Simplified Arabic" w:cs="Simplified Arabic"/>
          <w:sz w:val="24"/>
          <w:szCs w:val="24"/>
          <w:rtl/>
        </w:rPr>
        <w:t>- محمود حسن: الأسرة و مشكلاتها، دار النهضة العربية للطباعة و النشر، بيروت، لبنان، 1967، ص 201.</w:t>
      </w:r>
    </w:p>
  </w:footnote>
  <w:footnote w:id="71">
    <w:p w:rsidR="002F198A" w:rsidRPr="00EE7FD6" w:rsidRDefault="002F198A" w:rsidP="008F289E">
      <w:pPr>
        <w:pStyle w:val="Notedebasdepage"/>
        <w:rPr>
          <w:rFonts w:ascii="Simplified Arabic" w:hAnsi="Simplified Arabic" w:cs="Simplified Arabic"/>
          <w:sz w:val="24"/>
          <w:szCs w:val="24"/>
          <w:lang w:bidi="ar-DZ"/>
        </w:rPr>
      </w:pPr>
      <w:r w:rsidRPr="00EE7FD6">
        <w:rPr>
          <w:rStyle w:val="Appelnotedebasdep"/>
          <w:rFonts w:ascii="Simplified Arabic" w:hAnsi="Simplified Arabic" w:cs="Simplified Arabic"/>
          <w:sz w:val="24"/>
          <w:szCs w:val="24"/>
        </w:rPr>
        <w:footnoteRef/>
      </w:r>
      <w:r w:rsidRPr="00EE7FD6">
        <w:rPr>
          <w:rFonts w:ascii="Simplified Arabic" w:hAnsi="Simplified Arabic" w:cs="Simplified Arabic"/>
          <w:sz w:val="24"/>
          <w:szCs w:val="24"/>
          <w:rtl/>
          <w:lang w:bidi="ar-DZ"/>
        </w:rPr>
        <w:t>- زكي بدوي: العلاقات في مختلف الصناعات، دار الفكر العربي، ط2، 1961، ص 73.</w:t>
      </w:r>
    </w:p>
  </w:footnote>
  <w:footnote w:id="72">
    <w:p w:rsidR="002F198A" w:rsidRPr="0062255F" w:rsidRDefault="002F198A" w:rsidP="00D856B2">
      <w:pPr>
        <w:pStyle w:val="Notedebasdepage"/>
        <w:jc w:val="right"/>
        <w:rPr>
          <w:sz w:val="24"/>
          <w:szCs w:val="24"/>
        </w:rPr>
      </w:pPr>
      <w:r w:rsidRPr="0062255F">
        <w:rPr>
          <w:rStyle w:val="Appelnotedebasdep"/>
          <w:sz w:val="24"/>
          <w:szCs w:val="24"/>
        </w:rPr>
        <w:footnoteRef/>
      </w:r>
      <w:r w:rsidRPr="0062255F">
        <w:rPr>
          <w:sz w:val="24"/>
          <w:szCs w:val="24"/>
        </w:rPr>
        <w:t>- droit de l’homme et application des lois( manuel de formation à l’intontion des services de police), nation unies, new york et genève, 1997, p56.</w:t>
      </w:r>
    </w:p>
  </w:footnote>
  <w:footnote w:id="73">
    <w:p w:rsidR="002F198A" w:rsidRPr="0062255F" w:rsidRDefault="002F198A" w:rsidP="00D856B2">
      <w:pPr>
        <w:pStyle w:val="Notedebasdepage"/>
        <w:rPr>
          <w:rFonts w:ascii="Simplified Arabic" w:hAnsi="Simplified Arabic" w:cs="Simplified Arabic"/>
          <w:sz w:val="24"/>
          <w:szCs w:val="24"/>
        </w:rPr>
      </w:pPr>
      <w:r w:rsidRPr="0062255F">
        <w:rPr>
          <w:rStyle w:val="Appelnotedebasdep"/>
          <w:rFonts w:ascii="Simplified Arabic" w:hAnsi="Simplified Arabic" w:cs="Simplified Arabic"/>
          <w:sz w:val="24"/>
          <w:szCs w:val="24"/>
        </w:rPr>
        <w:footnoteRef/>
      </w:r>
      <w:r w:rsidRPr="0062255F">
        <w:rPr>
          <w:rFonts w:ascii="Simplified Arabic" w:hAnsi="Simplified Arabic" w:cs="Simplified Arabic"/>
          <w:sz w:val="24"/>
          <w:szCs w:val="24"/>
          <w:rtl/>
        </w:rPr>
        <w:t>- تاج عطا الله: المرأة العاملة في تشريع العمل الجزائري بين المساواة و الحماية القانونية، ديوان المطبوعات الجامعية، الجزائر، 2006، ص 80.</w:t>
      </w:r>
    </w:p>
  </w:footnote>
  <w:footnote w:id="74">
    <w:p w:rsidR="002F198A" w:rsidRPr="0062255F" w:rsidRDefault="002F198A" w:rsidP="00D856B2">
      <w:pPr>
        <w:pStyle w:val="Notedebasdepage"/>
        <w:rPr>
          <w:sz w:val="24"/>
          <w:szCs w:val="24"/>
        </w:rPr>
      </w:pPr>
      <w:r w:rsidRPr="0062255F">
        <w:rPr>
          <w:rStyle w:val="Appelnotedebasdep"/>
          <w:sz w:val="24"/>
          <w:szCs w:val="24"/>
        </w:rPr>
        <w:footnoteRef/>
      </w:r>
      <w:r w:rsidRPr="0062255F">
        <w:rPr>
          <w:rFonts w:hint="cs"/>
          <w:sz w:val="24"/>
          <w:szCs w:val="24"/>
          <w:rtl/>
        </w:rPr>
        <w:t>- محمد أحمد اسماعيل: المركز القانوني للمرأة العاملة في القانون المصري المقارن، دار النهضة العربية، القاهرة، 2000، ص ص 6-7.</w:t>
      </w:r>
    </w:p>
  </w:footnote>
  <w:footnote w:id="75">
    <w:p w:rsidR="002F198A" w:rsidRPr="0062255F" w:rsidRDefault="002F198A" w:rsidP="00D856B2">
      <w:pPr>
        <w:pStyle w:val="Notedebasdepage"/>
        <w:rPr>
          <w:sz w:val="24"/>
          <w:szCs w:val="24"/>
          <w:rtl/>
          <w:lang w:bidi="ar-DZ"/>
        </w:rPr>
      </w:pPr>
      <w:r w:rsidRPr="0062255F">
        <w:rPr>
          <w:rStyle w:val="Appelnotedebasdep"/>
          <w:sz w:val="24"/>
          <w:szCs w:val="24"/>
        </w:rPr>
        <w:footnoteRef/>
      </w:r>
      <w:r w:rsidRPr="0062255F">
        <w:rPr>
          <w:rFonts w:hint="cs"/>
          <w:sz w:val="24"/>
          <w:szCs w:val="24"/>
          <w:rtl/>
        </w:rPr>
        <w:t>- نفس المرجع السابق ص ص 86-89.</w:t>
      </w:r>
    </w:p>
  </w:footnote>
  <w:footnote w:id="76">
    <w:p w:rsidR="002F198A" w:rsidRPr="00B8138B" w:rsidRDefault="002F198A" w:rsidP="00D856B2">
      <w:pPr>
        <w:pStyle w:val="Notedebasdepage"/>
        <w:rPr>
          <w:sz w:val="24"/>
          <w:szCs w:val="24"/>
        </w:rPr>
      </w:pPr>
      <w:r w:rsidRPr="00B8138B">
        <w:rPr>
          <w:rStyle w:val="Appelnotedebasdep"/>
          <w:sz w:val="24"/>
          <w:szCs w:val="24"/>
        </w:rPr>
        <w:footnoteRef/>
      </w:r>
      <w:r w:rsidRPr="00B8138B">
        <w:rPr>
          <w:rFonts w:hint="cs"/>
          <w:sz w:val="24"/>
          <w:szCs w:val="24"/>
          <w:rtl/>
        </w:rPr>
        <w:t>- نفس المرجع السابق ص 90.</w:t>
      </w:r>
    </w:p>
  </w:footnote>
  <w:footnote w:id="77">
    <w:p w:rsidR="002F198A" w:rsidRPr="00B8138B" w:rsidRDefault="002F198A" w:rsidP="00D856B2">
      <w:pPr>
        <w:pStyle w:val="Notedebasdepage"/>
        <w:rPr>
          <w:sz w:val="24"/>
          <w:szCs w:val="24"/>
        </w:rPr>
      </w:pPr>
      <w:r w:rsidRPr="00B8138B">
        <w:rPr>
          <w:rStyle w:val="Appelnotedebasdep"/>
          <w:sz w:val="24"/>
          <w:szCs w:val="24"/>
        </w:rPr>
        <w:footnoteRef/>
      </w:r>
      <w:r w:rsidRPr="00B8138B">
        <w:rPr>
          <w:rFonts w:hint="cs"/>
          <w:sz w:val="24"/>
          <w:szCs w:val="24"/>
          <w:rtl/>
        </w:rPr>
        <w:t>- أحمية سليمان: التنظيم القانوني لعلاقات العمل في التشريع الجزائري، علاقات العمل الفردية، الجزء الثاني، ديوان المطبوعات الجامعية، الجزائر، 1998، ص ص 105-106.</w:t>
      </w:r>
    </w:p>
  </w:footnote>
  <w:footnote w:id="78">
    <w:p w:rsidR="002F198A" w:rsidRPr="00B8138B" w:rsidRDefault="002F198A" w:rsidP="00D856B2">
      <w:pPr>
        <w:pStyle w:val="Notedebasdepage"/>
        <w:rPr>
          <w:sz w:val="24"/>
          <w:szCs w:val="24"/>
        </w:rPr>
      </w:pPr>
      <w:r w:rsidRPr="00B8138B">
        <w:rPr>
          <w:rStyle w:val="Appelnotedebasdep"/>
          <w:sz w:val="24"/>
          <w:szCs w:val="24"/>
        </w:rPr>
        <w:footnoteRef/>
      </w:r>
      <w:r w:rsidRPr="00B8138B">
        <w:rPr>
          <w:rFonts w:hint="cs"/>
          <w:sz w:val="24"/>
          <w:szCs w:val="24"/>
          <w:rtl/>
        </w:rPr>
        <w:t>- نوارة سعدية جعفر: المراة الجزائرية، واقع و معطيات 10 سنوات بعد بيجين، وزارة التضامن، الجزائر، 2006، ص ص 17-18.</w:t>
      </w:r>
    </w:p>
  </w:footnote>
  <w:footnote w:id="79">
    <w:p w:rsidR="002F198A" w:rsidRPr="00B8138B" w:rsidRDefault="002F198A" w:rsidP="00D856B2">
      <w:pPr>
        <w:pStyle w:val="Notedebasdepage"/>
        <w:rPr>
          <w:sz w:val="24"/>
          <w:szCs w:val="24"/>
        </w:rPr>
      </w:pPr>
      <w:r w:rsidRPr="00B8138B">
        <w:rPr>
          <w:rStyle w:val="Appelnotedebasdep"/>
          <w:sz w:val="24"/>
          <w:szCs w:val="24"/>
        </w:rPr>
        <w:footnoteRef/>
      </w:r>
      <w:r w:rsidRPr="00B8138B">
        <w:rPr>
          <w:rFonts w:hint="cs"/>
          <w:sz w:val="24"/>
          <w:szCs w:val="24"/>
          <w:rtl/>
        </w:rPr>
        <w:t>- بعلي محمد الصغير: تشريع العمل في الجزائر، دار العلوم للنشر و التوزيع، عنابة، 2011، ص 21.</w:t>
      </w:r>
    </w:p>
  </w:footnote>
  <w:footnote w:id="80">
    <w:p w:rsidR="002F198A" w:rsidRPr="00B8138B" w:rsidRDefault="002F198A" w:rsidP="00D856B2">
      <w:pPr>
        <w:pStyle w:val="Notedebasdepage"/>
        <w:rPr>
          <w:sz w:val="24"/>
          <w:szCs w:val="24"/>
        </w:rPr>
      </w:pPr>
      <w:r w:rsidRPr="00B8138B">
        <w:rPr>
          <w:rStyle w:val="Appelnotedebasdep"/>
          <w:sz w:val="24"/>
          <w:szCs w:val="24"/>
        </w:rPr>
        <w:footnoteRef/>
      </w:r>
      <w:r w:rsidRPr="00B8138B">
        <w:rPr>
          <w:rFonts w:hint="cs"/>
          <w:sz w:val="24"/>
          <w:szCs w:val="24"/>
          <w:rtl/>
        </w:rPr>
        <w:t>- نفس المرجع السابق، ص ص 25-26.</w:t>
      </w:r>
    </w:p>
  </w:footnote>
  <w:footnote w:id="81">
    <w:p w:rsidR="002F198A" w:rsidRPr="00B8138B" w:rsidRDefault="002F198A" w:rsidP="00D856B2">
      <w:pPr>
        <w:pStyle w:val="Notedebasdepage"/>
        <w:rPr>
          <w:sz w:val="24"/>
          <w:szCs w:val="24"/>
          <w:lang w:bidi="ar-DZ"/>
        </w:rPr>
      </w:pPr>
      <w:r w:rsidRPr="00B8138B">
        <w:rPr>
          <w:rStyle w:val="Appelnotedebasdep"/>
          <w:sz w:val="24"/>
          <w:szCs w:val="24"/>
        </w:rPr>
        <w:footnoteRef/>
      </w:r>
      <w:r w:rsidRPr="00B8138B">
        <w:rPr>
          <w:rFonts w:hint="cs"/>
          <w:sz w:val="24"/>
          <w:szCs w:val="24"/>
          <w:rtl/>
          <w:lang w:bidi="ar-DZ"/>
        </w:rPr>
        <w:t>- سالم أحمد الريبي: المرأة العربية و تحديات العصر، دار المعرفة الجامعية، اللسكندرية، ص 62.</w:t>
      </w:r>
    </w:p>
  </w:footnote>
  <w:footnote w:id="82">
    <w:p w:rsidR="002F198A" w:rsidRPr="00B8138B" w:rsidRDefault="002F198A" w:rsidP="00D856B2">
      <w:pPr>
        <w:pStyle w:val="Notedebasdepage"/>
        <w:rPr>
          <w:sz w:val="24"/>
          <w:szCs w:val="24"/>
        </w:rPr>
      </w:pPr>
      <w:r w:rsidRPr="00B8138B">
        <w:rPr>
          <w:rStyle w:val="Appelnotedebasdep"/>
          <w:sz w:val="24"/>
          <w:szCs w:val="24"/>
        </w:rPr>
        <w:footnoteRef/>
      </w:r>
      <w:r w:rsidRPr="00B8138B">
        <w:rPr>
          <w:rFonts w:hint="cs"/>
          <w:sz w:val="24"/>
          <w:szCs w:val="24"/>
          <w:rtl/>
        </w:rPr>
        <w:t xml:space="preserve">- </w:t>
      </w:r>
      <w:r w:rsidRPr="00B8138B">
        <w:rPr>
          <w:rFonts w:hint="cs"/>
          <w:sz w:val="24"/>
          <w:szCs w:val="24"/>
          <w:rtl/>
          <w:lang w:bidi="ar-DZ"/>
        </w:rPr>
        <w:t>نوارة سعدية جعفر: المرأة الجزائرية...واقع ومعطيات (10 سنوات بعد بيجين) ،وزارة التضامن ،الجزائر،2006</w:t>
      </w:r>
    </w:p>
  </w:footnote>
  <w:footnote w:id="83">
    <w:p w:rsidR="002F198A" w:rsidRPr="00B8138B" w:rsidRDefault="002F198A" w:rsidP="00D856B2">
      <w:pPr>
        <w:pStyle w:val="Notedebasdepage"/>
        <w:rPr>
          <w:sz w:val="24"/>
          <w:szCs w:val="24"/>
          <w:lang w:bidi="ar-DZ"/>
        </w:rPr>
      </w:pPr>
      <w:r w:rsidRPr="00B8138B">
        <w:rPr>
          <w:rStyle w:val="Appelnotedebasdep"/>
          <w:sz w:val="24"/>
          <w:szCs w:val="24"/>
        </w:rPr>
        <w:footnoteRef/>
      </w:r>
      <w:r w:rsidRPr="00B8138B">
        <w:rPr>
          <w:rFonts w:hint="cs"/>
          <w:sz w:val="24"/>
          <w:szCs w:val="24"/>
          <w:rtl/>
        </w:rPr>
        <w:t xml:space="preserve">- </w:t>
      </w:r>
      <w:r w:rsidRPr="00B8138B">
        <w:rPr>
          <w:rFonts w:hint="cs"/>
          <w:sz w:val="24"/>
          <w:szCs w:val="24"/>
          <w:rtl/>
          <w:lang w:bidi="ar-DZ"/>
        </w:rPr>
        <w:t>يوسف بن يزة- لزهر وناسي: مجلة العلوم الاجتماعية والإنسانية، العدد 26 ،جامعة باتنة-2012 ،ص111-112.</w:t>
      </w:r>
    </w:p>
  </w:footnote>
  <w:footnote w:id="84">
    <w:p w:rsidR="002F198A" w:rsidRPr="00B8138B" w:rsidRDefault="002F198A" w:rsidP="00D856B2">
      <w:pPr>
        <w:pStyle w:val="Notedebasdepage"/>
        <w:rPr>
          <w:sz w:val="24"/>
          <w:szCs w:val="24"/>
          <w:lang w:bidi="ar-DZ"/>
        </w:rPr>
      </w:pPr>
      <w:r w:rsidRPr="00B8138B">
        <w:rPr>
          <w:rStyle w:val="Appelnotedebasdep"/>
          <w:sz w:val="24"/>
          <w:szCs w:val="24"/>
        </w:rPr>
        <w:footnoteRef/>
      </w:r>
      <w:r w:rsidRPr="00B8138B">
        <w:rPr>
          <w:rFonts w:hint="cs"/>
          <w:sz w:val="24"/>
          <w:szCs w:val="24"/>
          <w:rtl/>
          <w:lang w:bidi="ar-DZ"/>
        </w:rPr>
        <w:t>- مها عبد العزيز: مشاكل الطفل الطبة و الصحية و التربوية، مؤسسة شباب ابجامعة، الاسكندرية، 2005، ص 108.</w:t>
      </w:r>
    </w:p>
  </w:footnote>
  <w:footnote w:id="85">
    <w:p w:rsidR="002F198A" w:rsidRPr="00B8138B" w:rsidRDefault="002F198A" w:rsidP="00D856B2">
      <w:pPr>
        <w:pStyle w:val="Notedebasdepage"/>
        <w:rPr>
          <w:sz w:val="24"/>
          <w:szCs w:val="24"/>
          <w:lang w:bidi="ar-DZ"/>
        </w:rPr>
      </w:pPr>
      <w:r w:rsidRPr="00B8138B">
        <w:rPr>
          <w:rStyle w:val="Appelnotedebasdep"/>
          <w:sz w:val="24"/>
          <w:szCs w:val="24"/>
        </w:rPr>
        <w:footnoteRef/>
      </w:r>
      <w:r w:rsidRPr="00B8138B">
        <w:rPr>
          <w:rFonts w:hint="cs"/>
          <w:sz w:val="24"/>
          <w:szCs w:val="24"/>
          <w:rtl/>
          <w:lang w:bidi="ar-DZ"/>
        </w:rPr>
        <w:t>- عبد المجيد سيد منصور، زكريا أحمد الشربيني، الأسرة على مشارف القرن 21، ط1، دار الفكر العربي، القاهرة، 2000، ص 145.</w:t>
      </w:r>
    </w:p>
  </w:footnote>
  <w:footnote w:id="86">
    <w:p w:rsidR="002F198A" w:rsidRPr="00B8138B" w:rsidRDefault="002F198A" w:rsidP="00D856B2">
      <w:pPr>
        <w:pStyle w:val="Notedebasdepage"/>
        <w:rPr>
          <w:sz w:val="24"/>
          <w:szCs w:val="24"/>
        </w:rPr>
      </w:pPr>
      <w:r w:rsidRPr="00B8138B">
        <w:rPr>
          <w:rStyle w:val="Appelnotedebasdep"/>
          <w:sz w:val="24"/>
          <w:szCs w:val="24"/>
        </w:rPr>
        <w:footnoteRef/>
      </w:r>
      <w:r w:rsidRPr="00B8138B">
        <w:rPr>
          <w:rFonts w:hint="cs"/>
          <w:sz w:val="24"/>
          <w:szCs w:val="24"/>
          <w:rtl/>
        </w:rPr>
        <w:t>- أحمد الزايدي: سيكولوجية النمو عند الأطفال، المكتب الجامعي الحديث، الاسكندرية، 1998، ص 67.</w:t>
      </w:r>
    </w:p>
  </w:footnote>
  <w:footnote w:id="87">
    <w:p w:rsidR="002F198A" w:rsidRDefault="002F198A" w:rsidP="00D856B2">
      <w:pPr>
        <w:pStyle w:val="Notedebasdepage"/>
      </w:pPr>
      <w:r w:rsidRPr="00B8138B">
        <w:rPr>
          <w:rStyle w:val="Appelnotedebasdep"/>
          <w:sz w:val="24"/>
          <w:szCs w:val="24"/>
        </w:rPr>
        <w:footnoteRef/>
      </w:r>
      <w:r w:rsidRPr="00B8138B">
        <w:rPr>
          <w:rFonts w:hint="cs"/>
          <w:sz w:val="24"/>
          <w:szCs w:val="24"/>
          <w:rtl/>
        </w:rPr>
        <w:t>- سناء الخولي: الزواج و العلاقات الأسرية، دار المعرفة الجامعية، الاسكندرية، مصر 1990، ص 99.</w:t>
      </w:r>
    </w:p>
  </w:footnote>
  <w:footnote w:id="88">
    <w:p w:rsidR="002F198A" w:rsidRPr="00B8138B" w:rsidRDefault="002F198A" w:rsidP="00D856B2">
      <w:pPr>
        <w:pStyle w:val="Notedebasdepage"/>
        <w:rPr>
          <w:sz w:val="24"/>
          <w:szCs w:val="24"/>
        </w:rPr>
      </w:pPr>
      <w:r w:rsidRPr="00B8138B">
        <w:rPr>
          <w:rStyle w:val="Appelnotedebasdep"/>
          <w:sz w:val="24"/>
          <w:szCs w:val="24"/>
        </w:rPr>
        <w:footnoteRef/>
      </w:r>
      <w:r w:rsidRPr="00B8138B">
        <w:rPr>
          <w:rFonts w:hint="cs"/>
          <w:sz w:val="24"/>
          <w:szCs w:val="24"/>
          <w:rtl/>
        </w:rPr>
        <w:t>- كاميليا عبد الفتاح: سيكولوجية المرأة العاملة، مرجع سبق ذكره، ص 286.</w:t>
      </w:r>
    </w:p>
  </w:footnote>
  <w:footnote w:id="89">
    <w:p w:rsidR="002F198A" w:rsidRDefault="002F198A" w:rsidP="00D856B2">
      <w:pPr>
        <w:pStyle w:val="Notedebasdepage"/>
      </w:pPr>
      <w:r w:rsidRPr="00B8138B">
        <w:rPr>
          <w:rStyle w:val="Appelnotedebasdep"/>
          <w:sz w:val="24"/>
          <w:szCs w:val="24"/>
        </w:rPr>
        <w:footnoteRef/>
      </w:r>
      <w:r w:rsidRPr="00B8138B">
        <w:rPr>
          <w:rFonts w:hint="cs"/>
          <w:sz w:val="24"/>
          <w:szCs w:val="24"/>
          <w:rtl/>
        </w:rPr>
        <w:t>- رشاد صالح دمنهوري: التنشئة الاجتماعية و التأخر الدراسي، دراسة في علم النفس الاجتماعي التربوي، دار المعرفة الجامعية، الاسكندرية، 1995، ص 35.</w:t>
      </w:r>
    </w:p>
  </w:footnote>
  <w:footnote w:id="90">
    <w:p w:rsidR="002F198A" w:rsidRPr="00B8138B" w:rsidRDefault="002F198A" w:rsidP="00D856B2">
      <w:pPr>
        <w:pStyle w:val="Notedebasdepage"/>
        <w:rPr>
          <w:sz w:val="24"/>
          <w:szCs w:val="24"/>
        </w:rPr>
      </w:pPr>
      <w:r w:rsidRPr="00B8138B">
        <w:rPr>
          <w:rStyle w:val="Appelnotedebasdep"/>
          <w:sz w:val="24"/>
          <w:szCs w:val="24"/>
        </w:rPr>
        <w:footnoteRef/>
      </w:r>
      <w:r w:rsidRPr="00B8138B">
        <w:rPr>
          <w:rFonts w:hint="cs"/>
          <w:sz w:val="24"/>
          <w:szCs w:val="24"/>
          <w:rtl/>
        </w:rPr>
        <w:t>- نايف النبوي: عمل المرأة و أثره على تنشئة أبنائها، مجلة التربية، اللجنة الوطنية القطرية للتربية و الثقافة و العلوم، العدد 122، 1997، ص 215.</w:t>
      </w:r>
    </w:p>
  </w:footnote>
  <w:footnote w:id="91">
    <w:p w:rsidR="002F198A" w:rsidRDefault="002F198A" w:rsidP="00D856B2">
      <w:pPr>
        <w:pStyle w:val="Notedebasdepage"/>
        <w:rPr>
          <w:lang w:bidi="ar-DZ"/>
        </w:rPr>
      </w:pPr>
      <w:r w:rsidRPr="00B8138B">
        <w:rPr>
          <w:rStyle w:val="Appelnotedebasdep"/>
          <w:sz w:val="24"/>
          <w:szCs w:val="24"/>
        </w:rPr>
        <w:footnoteRef/>
      </w:r>
      <w:r w:rsidRPr="00B8138B">
        <w:rPr>
          <w:rFonts w:hint="cs"/>
          <w:sz w:val="24"/>
          <w:szCs w:val="24"/>
          <w:rtl/>
        </w:rPr>
        <w:t>- كاميليا عبد الفتاح، مرجع سابق، ص 98.</w:t>
      </w:r>
    </w:p>
  </w:footnote>
  <w:footnote w:id="92">
    <w:p w:rsidR="002F198A" w:rsidRPr="00B8138B" w:rsidRDefault="002F198A" w:rsidP="00D856B2">
      <w:pPr>
        <w:pStyle w:val="Notedebasdepage"/>
        <w:rPr>
          <w:sz w:val="24"/>
          <w:szCs w:val="24"/>
          <w:lang w:bidi="ar-DZ"/>
        </w:rPr>
      </w:pPr>
      <w:r w:rsidRPr="00B8138B">
        <w:rPr>
          <w:rStyle w:val="Appelnotedebasdep"/>
          <w:sz w:val="24"/>
          <w:szCs w:val="24"/>
        </w:rPr>
        <w:footnoteRef/>
      </w:r>
      <w:r w:rsidRPr="00B8138B">
        <w:rPr>
          <w:rFonts w:hint="cs"/>
          <w:sz w:val="24"/>
          <w:szCs w:val="24"/>
          <w:rtl/>
        </w:rPr>
        <w:t>- وكالة الأنباء الجزائرية، أدرج يوم الاثنين 13 ديسمبر 2021، الساعة 18:19 سا، تم الاطلاع بتاريخ 14 ديسمبر 2021، الساعة 10:45سا.</w:t>
      </w:r>
    </w:p>
  </w:footnote>
  <w:footnote w:id="93">
    <w:p w:rsidR="002F198A" w:rsidRPr="00B8138B" w:rsidRDefault="002F198A" w:rsidP="00D856B2">
      <w:pPr>
        <w:pStyle w:val="Notedebasdepage"/>
        <w:rPr>
          <w:sz w:val="24"/>
          <w:szCs w:val="24"/>
          <w:lang w:bidi="ar-DZ"/>
        </w:rPr>
      </w:pPr>
      <w:r w:rsidRPr="00B8138B">
        <w:rPr>
          <w:rStyle w:val="Appelnotedebasdep"/>
          <w:sz w:val="24"/>
          <w:szCs w:val="24"/>
        </w:rPr>
        <w:footnoteRef/>
      </w:r>
      <w:r w:rsidRPr="00B8138B">
        <w:rPr>
          <w:rFonts w:hint="cs"/>
          <w:sz w:val="24"/>
          <w:szCs w:val="24"/>
          <w:rtl/>
        </w:rPr>
        <w:t>- محمد شفيق زكي محمود فتحي عكاشة: مدخل الى علم النفس الاجتماعي، المطتب الجامعي الحديث، الاسكندرية، مصر، ص 40.</w:t>
      </w:r>
    </w:p>
  </w:footnote>
  <w:footnote w:id="94">
    <w:p w:rsidR="002F198A" w:rsidRPr="00B8138B" w:rsidRDefault="002F198A" w:rsidP="00D856B2">
      <w:pPr>
        <w:pStyle w:val="Notedebasdepage"/>
        <w:rPr>
          <w:sz w:val="24"/>
          <w:szCs w:val="24"/>
        </w:rPr>
      </w:pPr>
      <w:r w:rsidRPr="00B8138B">
        <w:rPr>
          <w:rStyle w:val="Appelnotedebasdep"/>
          <w:sz w:val="24"/>
          <w:szCs w:val="24"/>
        </w:rPr>
        <w:footnoteRef/>
      </w:r>
      <w:r w:rsidRPr="00B8138B">
        <w:rPr>
          <w:rFonts w:hint="cs"/>
          <w:sz w:val="24"/>
          <w:szCs w:val="24"/>
          <w:rtl/>
        </w:rPr>
        <w:t>- أحمد محمود ابراهيم: واقع المرأة العاملة و تحدياتها، دار المعرفة الجامعية، الاسكندرية، 2002، ص 102.</w:t>
      </w:r>
    </w:p>
    <w:p w:rsidR="002F198A" w:rsidRPr="00D44767" w:rsidRDefault="002F198A" w:rsidP="00D856B2">
      <w:pPr>
        <w:pStyle w:val="Notedebasdepage"/>
        <w:rPr>
          <w:lang w:bidi="ar-DZ"/>
        </w:rPr>
      </w:pPr>
    </w:p>
  </w:footnote>
  <w:footnote w:id="95">
    <w:p w:rsidR="002F198A" w:rsidRPr="00B8138B" w:rsidRDefault="002F198A" w:rsidP="00D856B2">
      <w:pPr>
        <w:pStyle w:val="Notedebasdepage"/>
        <w:rPr>
          <w:sz w:val="24"/>
          <w:szCs w:val="24"/>
          <w:lang w:bidi="ar-DZ"/>
        </w:rPr>
      </w:pPr>
      <w:r w:rsidRPr="00B8138B">
        <w:rPr>
          <w:rStyle w:val="Appelnotedebasdep"/>
          <w:sz w:val="24"/>
          <w:szCs w:val="24"/>
        </w:rPr>
        <w:footnoteRef/>
      </w:r>
      <w:r w:rsidRPr="00B8138B">
        <w:rPr>
          <w:rFonts w:hint="cs"/>
          <w:sz w:val="24"/>
          <w:szCs w:val="24"/>
          <w:rtl/>
        </w:rPr>
        <w:t>- بن قيدة و اخرون: واقع و افاق تعزيز الشمول المالي في الدول العربية، مجلة الاقتصاد و التنمية البشرية، العدد 18، 2017، ص ص 70-75.</w:t>
      </w:r>
    </w:p>
  </w:footnote>
  <w:footnote w:id="96">
    <w:p w:rsidR="002F198A" w:rsidRPr="00B8138B" w:rsidRDefault="002F198A" w:rsidP="005E518F">
      <w:pPr>
        <w:pStyle w:val="Notedebasdepage"/>
        <w:rPr>
          <w:sz w:val="24"/>
          <w:szCs w:val="24"/>
        </w:rPr>
      </w:pPr>
      <w:r w:rsidRPr="00B8138B">
        <w:rPr>
          <w:rStyle w:val="Appelnotedebasdep"/>
          <w:sz w:val="24"/>
          <w:szCs w:val="24"/>
        </w:rPr>
        <w:footnoteRef/>
      </w:r>
      <w:r w:rsidRPr="00B8138B">
        <w:rPr>
          <w:rFonts w:hint="cs"/>
          <w:sz w:val="24"/>
          <w:szCs w:val="24"/>
          <w:rtl/>
        </w:rPr>
        <w:t>- وليد الجيوسي: أسس التنمية الاقتصادية، دار جليس الزمان للنشر و التوزيع، ط1، 2009، ص ص 3-4.</w:t>
      </w:r>
    </w:p>
  </w:footnote>
  <w:footnote w:id="97">
    <w:p w:rsidR="002F198A" w:rsidRDefault="002F198A" w:rsidP="005E518F">
      <w:pPr>
        <w:pStyle w:val="Notedebasdepage"/>
        <w:rPr>
          <w:lang w:bidi="ar-DZ"/>
        </w:rPr>
      </w:pPr>
      <w:r w:rsidRPr="00B8138B">
        <w:rPr>
          <w:rStyle w:val="Appelnotedebasdep"/>
          <w:sz w:val="24"/>
          <w:szCs w:val="24"/>
        </w:rPr>
        <w:footnoteRef/>
      </w:r>
      <w:r w:rsidRPr="00B8138B">
        <w:rPr>
          <w:rFonts w:hint="cs"/>
          <w:sz w:val="24"/>
          <w:szCs w:val="24"/>
          <w:rtl/>
          <w:lang w:bidi="ar-DZ"/>
        </w:rPr>
        <w:t>- مدحت محمد العقاد: مقمة في التنمية و التخطيط، دار النهظة العربية، بيروت، 1980، ص 83.</w:t>
      </w:r>
    </w:p>
  </w:footnote>
  <w:footnote w:id="98">
    <w:p w:rsidR="002F198A" w:rsidRPr="00B8138B" w:rsidRDefault="002F198A" w:rsidP="005E518F">
      <w:pPr>
        <w:pStyle w:val="Notedebasdepage"/>
        <w:rPr>
          <w:sz w:val="24"/>
          <w:szCs w:val="24"/>
          <w:lang w:bidi="ar-DZ"/>
        </w:rPr>
      </w:pPr>
      <w:r w:rsidRPr="00B8138B">
        <w:rPr>
          <w:rStyle w:val="Appelnotedebasdep"/>
          <w:sz w:val="24"/>
          <w:szCs w:val="24"/>
        </w:rPr>
        <w:footnoteRef/>
      </w:r>
      <w:r w:rsidRPr="00B8138B">
        <w:rPr>
          <w:rFonts w:hint="cs"/>
          <w:sz w:val="24"/>
          <w:szCs w:val="24"/>
          <w:rtl/>
          <w:lang w:bidi="ar-DZ"/>
        </w:rPr>
        <w:t>- رمزي علي ابراهيم سلامة: اقتصاديات التنمية، الدار الجامعية للطباعة و النشر، الاسكندرية، 1991، ص ص 197-198.</w:t>
      </w:r>
    </w:p>
  </w:footnote>
  <w:footnote w:id="99">
    <w:p w:rsidR="002F198A" w:rsidRDefault="002F198A" w:rsidP="005E518F">
      <w:pPr>
        <w:pStyle w:val="Notedebasdepage"/>
      </w:pPr>
      <w:r w:rsidRPr="00B8138B">
        <w:rPr>
          <w:rStyle w:val="Appelnotedebasdep"/>
          <w:sz w:val="24"/>
          <w:szCs w:val="24"/>
        </w:rPr>
        <w:footnoteRef/>
      </w:r>
      <w:r w:rsidRPr="00B8138B">
        <w:rPr>
          <w:rFonts w:hint="cs"/>
          <w:sz w:val="24"/>
          <w:szCs w:val="24"/>
          <w:rtl/>
        </w:rPr>
        <w:t>- أحمد محمد اسماعيل: التنمية الاقتصادية و التطبيق العملي لها في الفقه الاسلامي، دار الجامعة الجديدة، الاسكندرية، 2014، ص 27.</w:t>
      </w:r>
    </w:p>
  </w:footnote>
  <w:footnote w:id="100">
    <w:p w:rsidR="002F198A" w:rsidRPr="003D1C74" w:rsidRDefault="002F198A" w:rsidP="005E518F">
      <w:pPr>
        <w:pStyle w:val="Notedebasdepage"/>
        <w:rPr>
          <w:sz w:val="24"/>
          <w:szCs w:val="24"/>
          <w:lang w:bidi="ar-DZ"/>
        </w:rPr>
      </w:pPr>
      <w:r w:rsidRPr="003D1C74">
        <w:rPr>
          <w:rStyle w:val="Appelnotedebasdep"/>
          <w:sz w:val="24"/>
          <w:szCs w:val="24"/>
        </w:rPr>
        <w:footnoteRef/>
      </w:r>
      <w:r w:rsidRPr="003D1C74">
        <w:rPr>
          <w:rFonts w:hint="cs"/>
          <w:sz w:val="24"/>
          <w:szCs w:val="24"/>
          <w:rtl/>
          <w:lang w:bidi="ar-DZ"/>
        </w:rPr>
        <w:t>- باتر محمد علي وردم: العالم ليس للبيع، مخاطر العولمة على التنمية المستدامة، الأهلية للنشر و التوزيع، عمان، الأردن، ط1، 2003، ص 140.</w:t>
      </w:r>
    </w:p>
  </w:footnote>
  <w:footnote w:id="101">
    <w:p w:rsidR="002F198A" w:rsidRPr="003D1C74" w:rsidRDefault="002F198A" w:rsidP="005E518F">
      <w:pPr>
        <w:pStyle w:val="Notedebasdepage"/>
        <w:rPr>
          <w:sz w:val="24"/>
          <w:szCs w:val="24"/>
          <w:rtl/>
          <w:lang w:bidi="ar-DZ"/>
        </w:rPr>
      </w:pPr>
      <w:r w:rsidRPr="003D1C74">
        <w:rPr>
          <w:rStyle w:val="Appelnotedebasdep"/>
          <w:sz w:val="24"/>
          <w:szCs w:val="24"/>
        </w:rPr>
        <w:footnoteRef/>
      </w:r>
      <w:r w:rsidRPr="003D1C74">
        <w:rPr>
          <w:rFonts w:hint="cs"/>
          <w:sz w:val="24"/>
          <w:szCs w:val="24"/>
          <w:rtl/>
          <w:lang w:bidi="ar-DZ"/>
        </w:rPr>
        <w:t>- وليد الجيوسي: أسس التنمية الاقتصادية، مرجع سبق ذكره، ص 06.</w:t>
      </w:r>
    </w:p>
    <w:p w:rsidR="002F198A" w:rsidRDefault="002F198A" w:rsidP="005E518F">
      <w:pPr>
        <w:pStyle w:val="Notedebasdepage"/>
        <w:rPr>
          <w:rtl/>
          <w:lang w:bidi="ar-DZ"/>
        </w:rPr>
      </w:pPr>
    </w:p>
    <w:p w:rsidR="002F198A" w:rsidRDefault="002F198A" w:rsidP="005E518F">
      <w:pPr>
        <w:pStyle w:val="Notedebasdepage"/>
        <w:rPr>
          <w:rtl/>
          <w:lang w:bidi="ar-DZ"/>
        </w:rPr>
      </w:pPr>
    </w:p>
    <w:p w:rsidR="002F198A" w:rsidRDefault="002F198A" w:rsidP="005E518F">
      <w:pPr>
        <w:pStyle w:val="Notedebasdepage"/>
        <w:rPr>
          <w:rtl/>
          <w:lang w:bidi="ar-DZ"/>
        </w:rPr>
      </w:pPr>
    </w:p>
    <w:p w:rsidR="002F198A" w:rsidRDefault="002F198A" w:rsidP="005E518F">
      <w:pPr>
        <w:pStyle w:val="Notedebasdepage"/>
        <w:rPr>
          <w:lang w:bidi="ar-DZ"/>
        </w:rPr>
      </w:pPr>
    </w:p>
  </w:footnote>
  <w:footnote w:id="102">
    <w:p w:rsidR="002F198A" w:rsidRPr="003D1C74" w:rsidRDefault="002F198A" w:rsidP="005E518F">
      <w:pPr>
        <w:pStyle w:val="Notedebasdepage"/>
        <w:rPr>
          <w:sz w:val="24"/>
          <w:szCs w:val="24"/>
          <w:lang w:bidi="ar-DZ"/>
        </w:rPr>
      </w:pPr>
      <w:r w:rsidRPr="003D1C74">
        <w:rPr>
          <w:rStyle w:val="Appelnotedebasdep"/>
          <w:sz w:val="24"/>
          <w:szCs w:val="24"/>
        </w:rPr>
        <w:footnoteRef/>
      </w:r>
      <w:r w:rsidRPr="003D1C74">
        <w:rPr>
          <w:rFonts w:hint="cs"/>
          <w:sz w:val="24"/>
          <w:szCs w:val="24"/>
          <w:rtl/>
          <w:lang w:bidi="ar-DZ"/>
        </w:rPr>
        <w:t>- حربي محمد عريقات: مقدمة في التنمية و التخطيط الاقتصادي، دار الكرمل، عمان، ط1، 1993، ص ص 55-56.</w:t>
      </w:r>
    </w:p>
  </w:footnote>
  <w:footnote w:id="103">
    <w:p w:rsidR="002F198A" w:rsidRPr="004611A9" w:rsidRDefault="002F198A" w:rsidP="005E518F">
      <w:pPr>
        <w:pStyle w:val="Notedebasdepage"/>
        <w:rPr>
          <w:sz w:val="24"/>
          <w:szCs w:val="24"/>
        </w:rPr>
      </w:pPr>
      <w:r w:rsidRPr="004611A9">
        <w:rPr>
          <w:rStyle w:val="Appelnotedebasdep"/>
          <w:sz w:val="24"/>
          <w:szCs w:val="24"/>
        </w:rPr>
        <w:footnoteRef/>
      </w:r>
      <w:r w:rsidRPr="004611A9">
        <w:rPr>
          <w:rFonts w:hint="cs"/>
          <w:sz w:val="24"/>
          <w:szCs w:val="24"/>
          <w:rtl/>
        </w:rPr>
        <w:t>- محمد عبد العزيز عجمية، صبحي تادريس قريصة: مذكرات في التنمية و التخطيط، الدار الجامعية للنشر و التوزيع، الاسكندرية، 1986، ص 64.</w:t>
      </w:r>
    </w:p>
  </w:footnote>
  <w:footnote w:id="104">
    <w:p w:rsidR="002F198A" w:rsidRDefault="002F198A" w:rsidP="005E518F">
      <w:pPr>
        <w:pStyle w:val="Notedebasdepage"/>
        <w:rPr>
          <w:lang w:bidi="ar-DZ"/>
        </w:rPr>
      </w:pPr>
      <w:r w:rsidRPr="004611A9">
        <w:rPr>
          <w:rStyle w:val="Appelnotedebasdep"/>
          <w:sz w:val="24"/>
          <w:szCs w:val="24"/>
        </w:rPr>
        <w:footnoteRef/>
      </w:r>
      <w:r w:rsidRPr="004611A9">
        <w:rPr>
          <w:rFonts w:hint="cs"/>
          <w:sz w:val="24"/>
          <w:szCs w:val="24"/>
          <w:rtl/>
          <w:lang w:bidi="ar-DZ"/>
        </w:rPr>
        <w:t>- محمد صفوت قابل: نظريات و سياسات التنمية الاقتصادية، دار الوفاء لدنيا الطباعة و النشر و التوزيع، مصر، 2008، ص ص 68-69.</w:t>
      </w:r>
    </w:p>
  </w:footnote>
  <w:footnote w:id="105">
    <w:p w:rsidR="002F198A" w:rsidRPr="004611A9" w:rsidRDefault="002F198A" w:rsidP="005E518F">
      <w:pPr>
        <w:pStyle w:val="Notedebasdepage"/>
        <w:rPr>
          <w:sz w:val="24"/>
          <w:szCs w:val="24"/>
          <w:lang w:bidi="ar-DZ"/>
        </w:rPr>
      </w:pPr>
      <w:r w:rsidRPr="004611A9">
        <w:rPr>
          <w:rStyle w:val="Appelnotedebasdep"/>
          <w:sz w:val="24"/>
          <w:szCs w:val="24"/>
        </w:rPr>
        <w:footnoteRef/>
      </w:r>
      <w:r w:rsidRPr="004611A9">
        <w:rPr>
          <w:rFonts w:hint="cs"/>
          <w:sz w:val="24"/>
          <w:szCs w:val="24"/>
          <w:rtl/>
        </w:rPr>
        <w:t xml:space="preserve">- </w:t>
      </w:r>
      <w:r w:rsidRPr="004611A9">
        <w:rPr>
          <w:rFonts w:hint="cs"/>
          <w:sz w:val="24"/>
          <w:szCs w:val="24"/>
          <w:rtl/>
          <w:lang w:bidi="ar-DZ"/>
        </w:rPr>
        <w:t>مدحت القريشي: التنمية الاقتصادية "نظريات و سياسات و موضوعات" دار وائل للنشر، ط1، 2007، ص 131</w:t>
      </w:r>
    </w:p>
    <w:p w:rsidR="002F198A" w:rsidRPr="004611A9" w:rsidRDefault="002F198A" w:rsidP="005E518F">
      <w:pPr>
        <w:pStyle w:val="Notedebasdepage"/>
        <w:rPr>
          <w:sz w:val="24"/>
          <w:szCs w:val="24"/>
        </w:rPr>
      </w:pPr>
    </w:p>
  </w:footnote>
  <w:footnote w:id="106">
    <w:p w:rsidR="002F198A" w:rsidRPr="003F5544" w:rsidRDefault="002F198A" w:rsidP="005E518F">
      <w:pPr>
        <w:pStyle w:val="Notedebasdepage"/>
        <w:rPr>
          <w:lang w:bidi="ar-DZ"/>
        </w:rPr>
      </w:pPr>
      <w:r w:rsidRPr="004611A9">
        <w:rPr>
          <w:rStyle w:val="Appelnotedebasdep"/>
          <w:sz w:val="24"/>
          <w:szCs w:val="24"/>
        </w:rPr>
        <w:footnoteRef/>
      </w:r>
      <w:r w:rsidRPr="004611A9">
        <w:rPr>
          <w:rFonts w:hint="cs"/>
          <w:sz w:val="24"/>
          <w:szCs w:val="24"/>
          <w:rtl/>
        </w:rPr>
        <w:t xml:space="preserve">- </w:t>
      </w:r>
      <w:r w:rsidRPr="004611A9">
        <w:rPr>
          <w:rFonts w:hint="cs"/>
          <w:sz w:val="24"/>
          <w:szCs w:val="24"/>
          <w:rtl/>
          <w:lang w:bidi="ar-DZ"/>
        </w:rPr>
        <w:t>نفس المرجع السابق، ص 131.</w:t>
      </w:r>
    </w:p>
  </w:footnote>
  <w:footnote w:id="107">
    <w:p w:rsidR="002F198A" w:rsidRPr="004611A9" w:rsidRDefault="002F198A" w:rsidP="005E518F">
      <w:pPr>
        <w:pStyle w:val="Notedebasdepage"/>
        <w:rPr>
          <w:sz w:val="24"/>
          <w:szCs w:val="24"/>
          <w:lang w:bidi="ar-DZ"/>
        </w:rPr>
      </w:pPr>
      <w:r w:rsidRPr="004611A9">
        <w:rPr>
          <w:rStyle w:val="Appelnotedebasdep"/>
          <w:sz w:val="24"/>
          <w:szCs w:val="24"/>
        </w:rPr>
        <w:footnoteRef/>
      </w:r>
      <w:r w:rsidRPr="004611A9">
        <w:rPr>
          <w:rFonts w:hint="cs"/>
          <w:sz w:val="24"/>
          <w:szCs w:val="24"/>
          <w:rtl/>
        </w:rPr>
        <w:t xml:space="preserve">- </w:t>
      </w:r>
      <w:r w:rsidRPr="004611A9">
        <w:rPr>
          <w:rFonts w:hint="cs"/>
          <w:sz w:val="24"/>
          <w:szCs w:val="24"/>
          <w:rtl/>
          <w:lang w:bidi="ar-DZ"/>
        </w:rPr>
        <w:t>المرجع نفسه، ص 132.132.</w:t>
      </w:r>
    </w:p>
    <w:p w:rsidR="002F198A" w:rsidRPr="004611A9" w:rsidRDefault="002F198A" w:rsidP="005E518F">
      <w:pPr>
        <w:pStyle w:val="Notedebasdepage"/>
        <w:rPr>
          <w:sz w:val="24"/>
          <w:szCs w:val="24"/>
        </w:rPr>
      </w:pPr>
    </w:p>
  </w:footnote>
  <w:footnote w:id="108">
    <w:p w:rsidR="002F198A" w:rsidRDefault="002F198A" w:rsidP="005E518F">
      <w:pPr>
        <w:pStyle w:val="Notedebasdepage"/>
      </w:pPr>
      <w:r w:rsidRPr="004611A9">
        <w:rPr>
          <w:rStyle w:val="Appelnotedebasdep"/>
          <w:sz w:val="24"/>
          <w:szCs w:val="24"/>
        </w:rPr>
        <w:footnoteRef/>
      </w:r>
      <w:r w:rsidRPr="004611A9">
        <w:rPr>
          <w:rFonts w:hint="cs"/>
          <w:sz w:val="24"/>
          <w:szCs w:val="24"/>
          <w:rtl/>
        </w:rPr>
        <w:t>- فليح حسن خلف: التنمية و التخطيط الاقتصادي، عالم الكتب الحديثة للنشر و التوزيع، ط1، الأردن، 2006، ص 188، 189.</w:t>
      </w:r>
    </w:p>
  </w:footnote>
  <w:footnote w:id="109">
    <w:p w:rsidR="002F198A" w:rsidRPr="004611A9" w:rsidRDefault="002F198A" w:rsidP="005E518F">
      <w:pPr>
        <w:pStyle w:val="Notedebasdepage"/>
        <w:rPr>
          <w:sz w:val="24"/>
          <w:szCs w:val="24"/>
          <w:lang w:bidi="ar-DZ"/>
        </w:rPr>
      </w:pPr>
      <w:r w:rsidRPr="004611A9">
        <w:rPr>
          <w:rStyle w:val="Appelnotedebasdep"/>
          <w:sz w:val="24"/>
          <w:szCs w:val="24"/>
        </w:rPr>
        <w:footnoteRef/>
      </w:r>
      <w:r w:rsidRPr="004611A9">
        <w:rPr>
          <w:rFonts w:hint="cs"/>
          <w:sz w:val="24"/>
          <w:szCs w:val="24"/>
          <w:rtl/>
        </w:rPr>
        <w:t xml:space="preserve">- </w:t>
      </w:r>
      <w:r w:rsidRPr="004611A9">
        <w:rPr>
          <w:rFonts w:hint="cs"/>
          <w:sz w:val="24"/>
          <w:szCs w:val="24"/>
          <w:rtl/>
          <w:lang w:bidi="ar-DZ"/>
        </w:rPr>
        <w:t>مدحت القريشي، مرجع سبق ذكره، ص 132.</w:t>
      </w:r>
    </w:p>
  </w:footnote>
  <w:footnote w:id="110">
    <w:p w:rsidR="002F198A" w:rsidRDefault="002F198A" w:rsidP="005E518F">
      <w:pPr>
        <w:pStyle w:val="Notedebasdepage"/>
      </w:pPr>
      <w:r w:rsidRPr="004611A9">
        <w:rPr>
          <w:rStyle w:val="Appelnotedebasdep"/>
          <w:sz w:val="24"/>
          <w:szCs w:val="24"/>
        </w:rPr>
        <w:footnoteRef/>
      </w:r>
      <w:r w:rsidRPr="004611A9">
        <w:rPr>
          <w:rFonts w:hint="cs"/>
          <w:sz w:val="24"/>
          <w:szCs w:val="24"/>
          <w:rtl/>
        </w:rPr>
        <w:t>- أحمد سامي صفوت، واقع التنمية الاقتصادية و افاقها، دار النهضة العربية، القاهرة، 2002، ص 120.</w:t>
      </w:r>
    </w:p>
  </w:footnote>
  <w:footnote w:id="111">
    <w:p w:rsidR="002F198A" w:rsidRPr="004611A9" w:rsidRDefault="002F198A" w:rsidP="005E518F">
      <w:pPr>
        <w:pStyle w:val="Notedebasdepage"/>
        <w:rPr>
          <w:sz w:val="24"/>
          <w:szCs w:val="24"/>
        </w:rPr>
      </w:pPr>
      <w:r w:rsidRPr="004611A9">
        <w:rPr>
          <w:rStyle w:val="Appelnotedebasdep"/>
          <w:sz w:val="24"/>
          <w:szCs w:val="24"/>
        </w:rPr>
        <w:footnoteRef/>
      </w:r>
      <w:r w:rsidRPr="004611A9">
        <w:rPr>
          <w:rFonts w:hint="cs"/>
          <w:sz w:val="24"/>
          <w:szCs w:val="24"/>
          <w:rtl/>
        </w:rPr>
        <w:t>-</w:t>
      </w:r>
      <w:r w:rsidRPr="004611A9">
        <w:rPr>
          <w:rFonts w:hint="cs"/>
          <w:color w:val="000000" w:themeColor="text1"/>
          <w:sz w:val="24"/>
          <w:szCs w:val="24"/>
          <w:rtl/>
        </w:rPr>
        <w:t>مدحت القريشي: التنمية الاقتصادية"نظريات و سياسات و موضوعات" دار وائل للنشر، ط1،2003، ص ص110، 111</w:t>
      </w:r>
    </w:p>
  </w:footnote>
  <w:footnote w:id="112">
    <w:p w:rsidR="002F198A" w:rsidRDefault="002F198A" w:rsidP="005E518F">
      <w:pPr>
        <w:pStyle w:val="Notedebasdepage"/>
      </w:pPr>
      <w:r w:rsidRPr="004611A9">
        <w:rPr>
          <w:rStyle w:val="Appelnotedebasdep"/>
          <w:sz w:val="24"/>
          <w:szCs w:val="24"/>
        </w:rPr>
        <w:footnoteRef/>
      </w:r>
      <w:r w:rsidRPr="004611A9">
        <w:rPr>
          <w:rFonts w:hint="cs"/>
          <w:sz w:val="24"/>
          <w:szCs w:val="24"/>
          <w:rtl/>
        </w:rPr>
        <w:t>- هوشيار معروف: تحليل الاقتصاد الكلي، دار صفاء للنشر و التوزيع، ط1، عمان، 2005،  ص 131</w:t>
      </w:r>
    </w:p>
  </w:footnote>
  <w:footnote w:id="113">
    <w:p w:rsidR="002F198A" w:rsidRPr="004611A9" w:rsidRDefault="002F198A" w:rsidP="005E518F">
      <w:pPr>
        <w:pStyle w:val="Notedebasdepage"/>
        <w:rPr>
          <w:color w:val="000000" w:themeColor="text1"/>
          <w:sz w:val="24"/>
          <w:szCs w:val="24"/>
        </w:rPr>
      </w:pPr>
      <w:r w:rsidRPr="004611A9">
        <w:rPr>
          <w:rStyle w:val="Appelnotedebasdep"/>
          <w:color w:val="000000" w:themeColor="text1"/>
          <w:sz w:val="24"/>
          <w:szCs w:val="24"/>
        </w:rPr>
        <w:footnoteRef/>
      </w:r>
      <w:r w:rsidRPr="004611A9">
        <w:rPr>
          <w:rFonts w:hint="cs"/>
          <w:color w:val="000000" w:themeColor="text1"/>
          <w:sz w:val="24"/>
          <w:szCs w:val="24"/>
          <w:rtl/>
        </w:rPr>
        <w:t>- نفس المرجع السابق، ص  132</w:t>
      </w:r>
    </w:p>
  </w:footnote>
  <w:footnote w:id="114">
    <w:p w:rsidR="002F198A" w:rsidRDefault="002F198A" w:rsidP="005E518F">
      <w:pPr>
        <w:pStyle w:val="Notedebasdepage"/>
      </w:pPr>
      <w:r w:rsidRPr="004611A9">
        <w:rPr>
          <w:rStyle w:val="Appelnotedebasdep"/>
          <w:sz w:val="24"/>
          <w:szCs w:val="24"/>
        </w:rPr>
        <w:footnoteRef/>
      </w:r>
      <w:r w:rsidRPr="004611A9">
        <w:rPr>
          <w:rFonts w:hint="cs"/>
          <w:sz w:val="24"/>
          <w:szCs w:val="24"/>
          <w:rtl/>
        </w:rPr>
        <w:t>- المرجع نفسه، ص 132.</w:t>
      </w:r>
    </w:p>
  </w:footnote>
  <w:footnote w:id="115">
    <w:p w:rsidR="002F198A" w:rsidRPr="004611A9" w:rsidRDefault="002F198A" w:rsidP="005E518F">
      <w:pPr>
        <w:pStyle w:val="Notedebasdepage"/>
        <w:rPr>
          <w:sz w:val="24"/>
          <w:szCs w:val="24"/>
        </w:rPr>
      </w:pPr>
      <w:r w:rsidRPr="004611A9">
        <w:rPr>
          <w:rStyle w:val="Appelnotedebasdep"/>
          <w:sz w:val="24"/>
          <w:szCs w:val="24"/>
        </w:rPr>
        <w:footnoteRef/>
      </w:r>
      <w:r w:rsidRPr="00D819BC">
        <w:rPr>
          <w:rFonts w:ascii="Simplified Arabic" w:hAnsi="Simplified Arabic" w:cs="Simplified Arabic"/>
          <w:sz w:val="24"/>
          <w:szCs w:val="24"/>
          <w:rtl/>
        </w:rPr>
        <w:t>- نفس المرجع السابق، ص 135.</w:t>
      </w:r>
    </w:p>
  </w:footnote>
  <w:footnote w:id="116">
    <w:p w:rsidR="002F198A" w:rsidRPr="00D819BC" w:rsidRDefault="002F198A" w:rsidP="005E518F">
      <w:pPr>
        <w:pStyle w:val="Notedebasdepage"/>
        <w:rPr>
          <w:rFonts w:ascii="Simplified Arabic" w:hAnsi="Simplified Arabic" w:cs="Simplified Arabic"/>
          <w:color w:val="000000" w:themeColor="text1"/>
          <w:sz w:val="24"/>
          <w:szCs w:val="24"/>
        </w:rPr>
      </w:pPr>
      <w:r w:rsidRPr="00B02C2E">
        <w:rPr>
          <w:rStyle w:val="Appelnotedebasdep"/>
          <w:rFonts w:ascii="Simplified Arabic" w:hAnsi="Simplified Arabic" w:cs="Simplified Arabic"/>
          <w:color w:val="000000" w:themeColor="text1"/>
          <w:sz w:val="24"/>
          <w:szCs w:val="24"/>
        </w:rPr>
        <w:footnoteRef/>
      </w:r>
      <w:r w:rsidRPr="00B02C2E">
        <w:rPr>
          <w:rFonts w:ascii="Simplified Arabic" w:hAnsi="Simplified Arabic" w:cs="Simplified Arabic"/>
          <w:color w:val="000000" w:themeColor="text1"/>
          <w:sz w:val="24"/>
          <w:szCs w:val="24"/>
          <w:rtl/>
        </w:rPr>
        <w:t xml:space="preserve">- </w:t>
      </w:r>
      <w:r w:rsidRPr="00D819BC">
        <w:rPr>
          <w:rFonts w:ascii="Simplified Arabic" w:hAnsi="Simplified Arabic" w:cs="Simplified Arabic"/>
          <w:color w:val="000000" w:themeColor="text1"/>
          <w:sz w:val="24"/>
          <w:szCs w:val="24"/>
          <w:rtl/>
        </w:rPr>
        <w:t>عبد الحميد القاضي: اقتصاديات المالية العامة، مطبعة الرشاد، الاسكندرية، ص 131.</w:t>
      </w:r>
    </w:p>
  </w:footnote>
  <w:footnote w:id="117">
    <w:p w:rsidR="002F198A" w:rsidRPr="00D819BC" w:rsidRDefault="002F198A" w:rsidP="005E518F">
      <w:pPr>
        <w:pStyle w:val="Notedebasdepage"/>
        <w:rPr>
          <w:rFonts w:ascii="Simplified Arabic" w:hAnsi="Simplified Arabic" w:cs="Simplified Arabic"/>
          <w:color w:val="000000" w:themeColor="text1"/>
          <w:sz w:val="24"/>
          <w:szCs w:val="24"/>
        </w:rPr>
      </w:pPr>
      <w:r w:rsidRPr="00D819BC">
        <w:rPr>
          <w:rStyle w:val="Appelnotedebasdep"/>
          <w:rFonts w:ascii="Simplified Arabic" w:hAnsi="Simplified Arabic" w:cs="Simplified Arabic"/>
          <w:color w:val="000000" w:themeColor="text1"/>
          <w:sz w:val="24"/>
          <w:szCs w:val="24"/>
        </w:rPr>
        <w:footnoteRef/>
      </w:r>
      <w:r w:rsidRPr="00D819BC">
        <w:rPr>
          <w:rFonts w:ascii="Simplified Arabic" w:hAnsi="Simplified Arabic" w:cs="Simplified Arabic"/>
          <w:color w:val="000000" w:themeColor="text1"/>
          <w:sz w:val="24"/>
          <w:szCs w:val="24"/>
          <w:rtl/>
        </w:rPr>
        <w:t xml:space="preserve"> - حمدية زهران: التنمية الاقتصادية، مكتبة عين شمس،1982، ص 275.</w:t>
      </w:r>
    </w:p>
  </w:footnote>
  <w:footnote w:id="118">
    <w:p w:rsidR="002F198A" w:rsidRPr="00B02C2E" w:rsidRDefault="002F198A" w:rsidP="005E518F">
      <w:pPr>
        <w:pStyle w:val="Notedebasdepage"/>
        <w:jc w:val="right"/>
        <w:rPr>
          <w:rFonts w:ascii="Simplified Arabic" w:hAnsi="Simplified Arabic" w:cs="Simplified Arabic"/>
          <w:sz w:val="24"/>
          <w:szCs w:val="24"/>
        </w:rPr>
      </w:pPr>
      <w:r w:rsidRPr="004549AE">
        <w:rPr>
          <w:rFonts w:asciiTheme="majorBidi" w:hAnsiTheme="majorBidi" w:cstheme="majorBidi"/>
          <w:sz w:val="24"/>
          <w:szCs w:val="24"/>
        </w:rPr>
        <w:t>Christian romain,24 mots clés de l 'économie et de la gestion, France, édition maxie-livre ,2004, p 52.</w:t>
      </w:r>
      <w:r w:rsidRPr="00B02C2E">
        <w:rPr>
          <w:rFonts w:ascii="Simplified Arabic" w:hAnsi="Simplified Arabic" w:cs="Simplified Arabic"/>
          <w:sz w:val="24"/>
          <w:szCs w:val="24"/>
          <w:rtl/>
        </w:rPr>
        <w:t>-</w:t>
      </w:r>
      <w:r w:rsidRPr="00B02C2E">
        <w:rPr>
          <w:rStyle w:val="Appelnotedebasdep"/>
          <w:rFonts w:ascii="Simplified Arabic" w:hAnsi="Simplified Arabic" w:cs="Simplified Arabic"/>
          <w:sz w:val="24"/>
          <w:szCs w:val="24"/>
        </w:rPr>
        <w:footnoteRef/>
      </w:r>
    </w:p>
  </w:footnote>
  <w:footnote w:id="119">
    <w:p w:rsidR="002F198A" w:rsidRPr="00B02C2E" w:rsidRDefault="002F198A" w:rsidP="005E518F">
      <w:pPr>
        <w:pStyle w:val="Notedebasdepage"/>
        <w:rPr>
          <w:rFonts w:ascii="Simplified Arabic" w:hAnsi="Simplified Arabic" w:cs="Simplified Arabic"/>
          <w:color w:val="000000" w:themeColor="text1"/>
          <w:sz w:val="24"/>
          <w:szCs w:val="24"/>
        </w:rPr>
      </w:pPr>
      <w:r w:rsidRPr="00B02C2E">
        <w:rPr>
          <w:rStyle w:val="Appelnotedebasdep"/>
          <w:rFonts w:ascii="Simplified Arabic" w:hAnsi="Simplified Arabic" w:cs="Simplified Arabic"/>
          <w:color w:val="000000" w:themeColor="text1"/>
          <w:sz w:val="24"/>
          <w:szCs w:val="24"/>
        </w:rPr>
        <w:footnoteRef/>
      </w:r>
      <w:r w:rsidRPr="00B02C2E">
        <w:rPr>
          <w:rFonts w:ascii="Simplified Arabic" w:hAnsi="Simplified Arabic" w:cs="Simplified Arabic"/>
          <w:color w:val="000000" w:themeColor="text1"/>
          <w:sz w:val="24"/>
          <w:szCs w:val="24"/>
          <w:rtl/>
        </w:rPr>
        <w:t xml:space="preserve"> - الطيب داودي: الاستراتيجية الذاتية لتمويل التنمية الاقتصادية، دار الفجر للنسر و التوزيع، ط1،2008ص57</w:t>
      </w:r>
    </w:p>
  </w:footnote>
  <w:footnote w:id="120">
    <w:p w:rsidR="002F198A" w:rsidRPr="00B02C2E" w:rsidRDefault="002F198A" w:rsidP="005E518F">
      <w:pPr>
        <w:pStyle w:val="Notedebasdepage"/>
        <w:rPr>
          <w:rFonts w:ascii="Simplified Arabic" w:hAnsi="Simplified Arabic" w:cs="Simplified Arabic"/>
          <w:sz w:val="24"/>
          <w:szCs w:val="24"/>
        </w:rPr>
      </w:pPr>
      <w:r w:rsidRPr="00B02C2E">
        <w:rPr>
          <w:rStyle w:val="Appelnotedebasdep"/>
          <w:rFonts w:ascii="Simplified Arabic" w:hAnsi="Simplified Arabic" w:cs="Simplified Arabic"/>
          <w:sz w:val="24"/>
          <w:szCs w:val="24"/>
        </w:rPr>
        <w:footnoteRef/>
      </w:r>
      <w:r w:rsidRPr="00B02C2E">
        <w:rPr>
          <w:rFonts w:ascii="Simplified Arabic" w:hAnsi="Simplified Arabic" w:cs="Simplified Arabic"/>
          <w:sz w:val="24"/>
          <w:szCs w:val="24"/>
          <w:rtl/>
        </w:rPr>
        <w:t>- اسماعيل لاياض: الادخار في المجتمع الاشتراكي، دار المحامي للطباعة، مصر، 1966، ص ص 27، 28.</w:t>
      </w:r>
    </w:p>
  </w:footnote>
  <w:footnote w:id="121">
    <w:p w:rsidR="002F198A" w:rsidRPr="00B02C2E" w:rsidRDefault="002F198A" w:rsidP="005E518F">
      <w:pPr>
        <w:pStyle w:val="Notedebasdepage"/>
        <w:rPr>
          <w:rFonts w:ascii="Simplified Arabic" w:hAnsi="Simplified Arabic" w:cs="Simplified Arabic"/>
          <w:sz w:val="24"/>
          <w:szCs w:val="24"/>
        </w:rPr>
      </w:pPr>
      <w:r w:rsidRPr="00B02C2E">
        <w:rPr>
          <w:rStyle w:val="Appelnotedebasdep"/>
          <w:rFonts w:ascii="Simplified Arabic" w:hAnsi="Simplified Arabic" w:cs="Simplified Arabic"/>
          <w:sz w:val="24"/>
          <w:szCs w:val="24"/>
        </w:rPr>
        <w:footnoteRef/>
      </w:r>
      <w:r w:rsidRPr="00B02C2E">
        <w:rPr>
          <w:rFonts w:ascii="Simplified Arabic" w:hAnsi="Simplified Arabic" w:cs="Simplified Arabic"/>
          <w:sz w:val="24"/>
          <w:szCs w:val="24"/>
          <w:rtl/>
        </w:rPr>
        <w:t>- رفعت العوضي: الادخار الاقتصادي الاسلامي، مجلة الأمة، العدد 11، ص 94.</w:t>
      </w:r>
    </w:p>
  </w:footnote>
  <w:footnote w:id="122">
    <w:p w:rsidR="002F198A" w:rsidRPr="00B02C2E" w:rsidRDefault="002F198A" w:rsidP="005E518F">
      <w:pPr>
        <w:pStyle w:val="Notedebasdepage"/>
        <w:rPr>
          <w:rFonts w:ascii="Simplified Arabic" w:hAnsi="Simplified Arabic" w:cs="Simplified Arabic"/>
          <w:color w:val="000000" w:themeColor="text1"/>
          <w:sz w:val="24"/>
          <w:szCs w:val="24"/>
        </w:rPr>
      </w:pPr>
      <w:r w:rsidRPr="00B02C2E">
        <w:rPr>
          <w:rStyle w:val="Appelnotedebasdep"/>
          <w:rFonts w:ascii="Simplified Arabic" w:hAnsi="Simplified Arabic" w:cs="Simplified Arabic"/>
          <w:color w:val="000000" w:themeColor="text1"/>
          <w:sz w:val="24"/>
          <w:szCs w:val="24"/>
        </w:rPr>
        <w:footnoteRef/>
      </w:r>
      <w:r w:rsidRPr="00B02C2E">
        <w:rPr>
          <w:rFonts w:ascii="Simplified Arabic" w:hAnsi="Simplified Arabic" w:cs="Simplified Arabic"/>
          <w:color w:val="000000" w:themeColor="text1"/>
          <w:sz w:val="24"/>
          <w:szCs w:val="24"/>
          <w:rtl/>
        </w:rPr>
        <w:t>- محمد عبد العزيز: عجمية التنمية الاقتصادية، الدار الجامعية، الاسكندرية، ص 34.</w:t>
      </w:r>
    </w:p>
  </w:footnote>
  <w:footnote w:id="123">
    <w:p w:rsidR="002F198A" w:rsidRPr="00B02C2E" w:rsidRDefault="002F198A" w:rsidP="005E518F">
      <w:pPr>
        <w:pStyle w:val="Notedebasdepage"/>
        <w:rPr>
          <w:rFonts w:ascii="Simplified Arabic" w:hAnsi="Simplified Arabic" w:cs="Simplified Arabic"/>
          <w:color w:val="C0504D" w:themeColor="accent2"/>
          <w:sz w:val="24"/>
          <w:szCs w:val="24"/>
        </w:rPr>
      </w:pPr>
      <w:r w:rsidRPr="00B02C2E">
        <w:rPr>
          <w:rStyle w:val="Appelnotedebasdep"/>
          <w:rFonts w:ascii="Simplified Arabic" w:hAnsi="Simplified Arabic" w:cs="Simplified Arabic"/>
          <w:color w:val="000000" w:themeColor="text1"/>
          <w:sz w:val="24"/>
          <w:szCs w:val="24"/>
        </w:rPr>
        <w:footnoteRef/>
      </w:r>
      <w:r w:rsidRPr="00B02C2E">
        <w:rPr>
          <w:rFonts w:ascii="Simplified Arabic" w:hAnsi="Simplified Arabic" w:cs="Simplified Arabic"/>
          <w:color w:val="000000" w:themeColor="text1"/>
          <w:sz w:val="24"/>
          <w:szCs w:val="24"/>
          <w:rtl/>
        </w:rPr>
        <w:t>- الطيب داودي: الاستراتيجية الذاتية لتمويل التنمية الاقتصادية، دار الفجر للنشر و التوزيع، ط1، ص 57</w:t>
      </w:r>
      <w:r w:rsidRPr="00B02C2E">
        <w:rPr>
          <w:rFonts w:ascii="Simplified Arabic" w:hAnsi="Simplified Arabic" w:cs="Simplified Arabic"/>
          <w:color w:val="C0504D" w:themeColor="accent2"/>
          <w:sz w:val="24"/>
          <w:szCs w:val="24"/>
          <w:rtl/>
        </w:rPr>
        <w:t>.</w:t>
      </w:r>
    </w:p>
  </w:footnote>
  <w:footnote w:id="124">
    <w:p w:rsidR="002F198A" w:rsidRDefault="002F198A" w:rsidP="005E518F">
      <w:pPr>
        <w:pStyle w:val="Notedebasdepage"/>
      </w:pPr>
      <w:r w:rsidRPr="00B02C2E">
        <w:rPr>
          <w:rStyle w:val="Appelnotedebasdep"/>
          <w:rFonts w:ascii="Simplified Arabic" w:hAnsi="Simplified Arabic" w:cs="Simplified Arabic"/>
          <w:sz w:val="24"/>
          <w:szCs w:val="24"/>
        </w:rPr>
        <w:footnoteRef/>
      </w:r>
      <w:r w:rsidRPr="00B02C2E">
        <w:rPr>
          <w:rFonts w:ascii="Simplified Arabic" w:hAnsi="Simplified Arabic" w:cs="Simplified Arabic"/>
          <w:sz w:val="24"/>
          <w:szCs w:val="24"/>
          <w:rtl/>
        </w:rPr>
        <w:t xml:space="preserve">- أحمد أسامة: المتغيرات الاقتصادية، دار النهضة العربية، القاهرة، 2002، ص 120. </w:t>
      </w:r>
    </w:p>
  </w:footnote>
  <w:footnote w:id="125">
    <w:p w:rsidR="002F198A" w:rsidRPr="00B02C2E" w:rsidRDefault="002F198A" w:rsidP="005E518F">
      <w:pPr>
        <w:pStyle w:val="Notedebasdepage"/>
        <w:rPr>
          <w:rFonts w:ascii="Simplified Arabic" w:hAnsi="Simplified Arabic" w:cs="Simplified Arabic"/>
          <w:sz w:val="24"/>
          <w:szCs w:val="24"/>
        </w:rPr>
      </w:pPr>
      <w:r w:rsidRPr="00B02C2E">
        <w:rPr>
          <w:rStyle w:val="Appelnotedebasdep"/>
          <w:rFonts w:ascii="Simplified Arabic" w:hAnsi="Simplified Arabic" w:cs="Simplified Arabic"/>
          <w:sz w:val="24"/>
          <w:szCs w:val="24"/>
        </w:rPr>
        <w:footnoteRef/>
      </w:r>
      <w:r w:rsidRPr="00B02C2E">
        <w:rPr>
          <w:rFonts w:ascii="Simplified Arabic" w:hAnsi="Simplified Arabic" w:cs="Simplified Arabic"/>
          <w:sz w:val="24"/>
          <w:szCs w:val="24"/>
          <w:rtl/>
        </w:rPr>
        <w:t>- جمال الدين لعويسات: العلاقات الاقتصادية الدولية و التنمية، دار هومة، الجزائر، 2000، ص 63، 64.</w:t>
      </w:r>
    </w:p>
  </w:footnote>
  <w:footnote w:id="126">
    <w:p w:rsidR="002F198A" w:rsidRPr="00754A7A" w:rsidRDefault="002F198A" w:rsidP="005E518F">
      <w:pPr>
        <w:pStyle w:val="Notedebasdepage"/>
        <w:rPr>
          <w:color w:val="000000" w:themeColor="text1"/>
        </w:rPr>
      </w:pPr>
      <w:r w:rsidRPr="00B02C2E">
        <w:rPr>
          <w:rStyle w:val="Appelnotedebasdep"/>
          <w:rFonts w:ascii="Simplified Arabic" w:hAnsi="Simplified Arabic" w:cs="Simplified Arabic"/>
          <w:color w:val="000000" w:themeColor="text1"/>
          <w:sz w:val="24"/>
          <w:szCs w:val="24"/>
        </w:rPr>
        <w:footnoteRef/>
      </w:r>
      <w:r w:rsidRPr="00B02C2E">
        <w:rPr>
          <w:rFonts w:ascii="Simplified Arabic" w:hAnsi="Simplified Arabic" w:cs="Simplified Arabic"/>
          <w:color w:val="000000" w:themeColor="text1"/>
          <w:sz w:val="24"/>
          <w:szCs w:val="24"/>
          <w:rtl/>
        </w:rPr>
        <w:t>- الطيب داودي، مرجع سبق ذكره، ص 57</w:t>
      </w:r>
    </w:p>
  </w:footnote>
  <w:footnote w:id="127">
    <w:p w:rsidR="002F198A" w:rsidRPr="00B02C2E" w:rsidRDefault="002F198A" w:rsidP="005E518F">
      <w:pPr>
        <w:pStyle w:val="Notedebasdepage"/>
        <w:rPr>
          <w:rFonts w:ascii="Simplified Arabic" w:hAnsi="Simplified Arabic" w:cs="Simplified Arabic"/>
          <w:color w:val="C0504D" w:themeColor="accent2"/>
        </w:rPr>
      </w:pPr>
      <w:r w:rsidRPr="00B02C2E">
        <w:rPr>
          <w:rStyle w:val="Appelnotedebasdep"/>
          <w:rFonts w:ascii="Simplified Arabic" w:hAnsi="Simplified Arabic" w:cs="Simplified Arabic"/>
          <w:color w:val="000000" w:themeColor="text1"/>
          <w:sz w:val="24"/>
          <w:szCs w:val="24"/>
        </w:rPr>
        <w:footnoteRef/>
      </w:r>
      <w:r w:rsidRPr="00B02C2E">
        <w:rPr>
          <w:rFonts w:ascii="Simplified Arabic" w:hAnsi="Simplified Arabic" w:cs="Simplified Arabic"/>
          <w:color w:val="000000" w:themeColor="text1"/>
          <w:sz w:val="24"/>
          <w:szCs w:val="24"/>
          <w:rtl/>
        </w:rPr>
        <w:t>-نفس المرجع السابق، ص</w:t>
      </w:r>
      <w:r w:rsidRPr="00B02C2E">
        <w:rPr>
          <w:rFonts w:ascii="Simplified Arabic" w:hAnsi="Simplified Arabic" w:cs="Simplified Arabic"/>
          <w:color w:val="000000" w:themeColor="text1"/>
          <w:sz w:val="24"/>
          <w:szCs w:val="24"/>
        </w:rPr>
        <w:t>57</w:t>
      </w:r>
    </w:p>
  </w:footnote>
  <w:footnote w:id="128">
    <w:p w:rsidR="002F198A" w:rsidRPr="00B02C2E" w:rsidRDefault="002F198A" w:rsidP="005E518F">
      <w:pPr>
        <w:pStyle w:val="Notedebasdepage"/>
        <w:rPr>
          <w:rFonts w:ascii="Simplified Arabic" w:hAnsi="Simplified Arabic" w:cs="Simplified Arabic"/>
          <w:sz w:val="24"/>
          <w:szCs w:val="24"/>
        </w:rPr>
      </w:pPr>
      <w:r w:rsidRPr="00B02C2E">
        <w:rPr>
          <w:rStyle w:val="Appelnotedebasdep"/>
          <w:rFonts w:ascii="Simplified Arabic" w:hAnsi="Simplified Arabic" w:cs="Simplified Arabic"/>
          <w:sz w:val="24"/>
          <w:szCs w:val="24"/>
        </w:rPr>
        <w:footnoteRef/>
      </w:r>
      <w:r w:rsidRPr="00B02C2E">
        <w:rPr>
          <w:rFonts w:ascii="Simplified Arabic" w:hAnsi="Simplified Arabic" w:cs="Simplified Arabic"/>
          <w:sz w:val="24"/>
          <w:szCs w:val="24"/>
          <w:rtl/>
        </w:rPr>
        <w:t>- محمد أبو السعود: نظريات في التنمية الاقتصادية، الدار الجامعية، الاسكندرية، 2000، ص 64.</w:t>
      </w:r>
    </w:p>
  </w:footnote>
  <w:footnote w:id="129">
    <w:p w:rsidR="002F198A" w:rsidRDefault="002F198A" w:rsidP="005E518F">
      <w:pPr>
        <w:pStyle w:val="Notedebasdepage"/>
      </w:pPr>
      <w:r w:rsidRPr="00B02C2E">
        <w:rPr>
          <w:rStyle w:val="Appelnotedebasdep"/>
          <w:rFonts w:ascii="Simplified Arabic" w:hAnsi="Simplified Arabic" w:cs="Simplified Arabic"/>
          <w:sz w:val="24"/>
          <w:szCs w:val="24"/>
        </w:rPr>
        <w:footnoteRef/>
      </w:r>
      <w:r w:rsidRPr="00B02C2E">
        <w:rPr>
          <w:rFonts w:ascii="Simplified Arabic" w:hAnsi="Simplified Arabic" w:cs="Simplified Arabic"/>
          <w:sz w:val="24"/>
          <w:szCs w:val="24"/>
          <w:rtl/>
        </w:rPr>
        <w:t>- عرفان تقي الحسيني، التمويل الدولي، دار المجدلاوي، عمان، 1999، ص ص 46، 47.</w:t>
      </w:r>
    </w:p>
  </w:footnote>
  <w:footnote w:id="130">
    <w:p w:rsidR="002F198A" w:rsidRPr="00B02C2E" w:rsidRDefault="002F198A" w:rsidP="005E518F">
      <w:pPr>
        <w:pStyle w:val="Notedebasdepage"/>
        <w:rPr>
          <w:rFonts w:ascii="Simplified Arabic" w:hAnsi="Simplified Arabic" w:cs="Simplified Arabic"/>
          <w:sz w:val="24"/>
          <w:szCs w:val="24"/>
        </w:rPr>
      </w:pPr>
      <w:r w:rsidRPr="00B02C2E">
        <w:rPr>
          <w:rStyle w:val="Appelnotedebasdep"/>
          <w:rFonts w:ascii="Simplified Arabic" w:hAnsi="Simplified Arabic" w:cs="Simplified Arabic"/>
          <w:sz w:val="24"/>
          <w:szCs w:val="24"/>
        </w:rPr>
        <w:footnoteRef/>
      </w:r>
      <w:r w:rsidRPr="00B02C2E">
        <w:rPr>
          <w:rFonts w:ascii="Simplified Arabic" w:hAnsi="Simplified Arabic" w:cs="Simplified Arabic"/>
          <w:sz w:val="24"/>
          <w:szCs w:val="24"/>
          <w:rtl/>
        </w:rPr>
        <w:t>- يونس أحمد البطريق، السياسات الدولية في المالية العامة، الدار الجامعية، الاسكندرية، ط2، ص 50.</w:t>
      </w:r>
    </w:p>
  </w:footnote>
  <w:footnote w:id="131">
    <w:p w:rsidR="002F198A" w:rsidRDefault="002F198A" w:rsidP="005E518F">
      <w:pPr>
        <w:pStyle w:val="Notedebasdepage"/>
      </w:pPr>
      <w:r w:rsidRPr="00B02C2E">
        <w:rPr>
          <w:rStyle w:val="Appelnotedebasdep"/>
          <w:rFonts w:ascii="Simplified Arabic" w:hAnsi="Simplified Arabic" w:cs="Simplified Arabic"/>
          <w:sz w:val="24"/>
          <w:szCs w:val="24"/>
        </w:rPr>
        <w:footnoteRef/>
      </w:r>
      <w:r w:rsidRPr="00B02C2E">
        <w:rPr>
          <w:rFonts w:ascii="Simplified Arabic" w:hAnsi="Simplified Arabic" w:cs="Simplified Arabic"/>
          <w:sz w:val="24"/>
          <w:szCs w:val="24"/>
          <w:rtl/>
        </w:rPr>
        <w:t>- مجمد عبد الفتاح عز: التنمية و العلاقت الاقتصادية، مؤسسة شباب الجامعة، 2000، ص 174.</w:t>
      </w:r>
    </w:p>
  </w:footnote>
  <w:footnote w:id="132">
    <w:p w:rsidR="002F198A" w:rsidRPr="00B02C2E" w:rsidRDefault="002F198A" w:rsidP="005E518F">
      <w:pPr>
        <w:pStyle w:val="Notedebasdepage"/>
        <w:rPr>
          <w:rFonts w:ascii="Simplified Arabic" w:hAnsi="Simplified Arabic" w:cs="Simplified Arabic"/>
          <w:rtl/>
          <w:lang w:bidi="ar-DZ"/>
        </w:rPr>
      </w:pPr>
      <w:r w:rsidRPr="00B02C2E">
        <w:rPr>
          <w:rStyle w:val="Appelnotedebasdep"/>
          <w:rFonts w:ascii="Simplified Arabic" w:hAnsi="Simplified Arabic" w:cs="Simplified Arabic"/>
          <w:sz w:val="24"/>
          <w:szCs w:val="24"/>
        </w:rPr>
        <w:footnoteRef/>
      </w:r>
      <w:r w:rsidRPr="00B02C2E">
        <w:rPr>
          <w:rFonts w:ascii="Simplified Arabic" w:hAnsi="Simplified Arabic" w:cs="Simplified Arabic"/>
          <w:sz w:val="24"/>
          <w:szCs w:val="24"/>
          <w:rtl/>
          <w:lang w:bidi="ar-DZ"/>
        </w:rPr>
        <w:t xml:space="preserve">- </w:t>
      </w:r>
      <w:r w:rsidRPr="00B02C2E">
        <w:rPr>
          <w:rFonts w:ascii="Simplified Arabic" w:hAnsi="Simplified Arabic" w:cs="Simplified Arabic"/>
          <w:sz w:val="24"/>
          <w:szCs w:val="24"/>
          <w:rtl/>
        </w:rPr>
        <w:t>حمديةزهران،مرجعسبقذكره،ص</w:t>
      </w:r>
      <w:r w:rsidRPr="00B02C2E">
        <w:rPr>
          <w:rFonts w:ascii="Simplified Arabic" w:hAnsi="Simplified Arabic" w:cs="Simplified Arabic"/>
          <w:sz w:val="24"/>
          <w:szCs w:val="24"/>
        </w:rPr>
        <w:t xml:space="preserve"> 3</w:t>
      </w:r>
      <w:r w:rsidRPr="00B02C2E">
        <w:rPr>
          <w:rFonts w:ascii="Simplified Arabic" w:hAnsi="Simplified Arabic" w:cs="Simplified Arabic"/>
          <w:sz w:val="24"/>
          <w:szCs w:val="24"/>
          <w:rtl/>
        </w:rPr>
        <w:t>.</w:t>
      </w:r>
    </w:p>
  </w:footnote>
  <w:footnote w:id="133">
    <w:p w:rsidR="002F198A" w:rsidRPr="00B02C2E" w:rsidRDefault="002F198A" w:rsidP="004549AE">
      <w:pPr>
        <w:pStyle w:val="Notedebasdepage"/>
        <w:rPr>
          <w:rFonts w:ascii="Simplified Arabic" w:hAnsi="Simplified Arabic" w:cs="Simplified Arabic"/>
          <w:sz w:val="24"/>
          <w:szCs w:val="24"/>
        </w:rPr>
      </w:pPr>
      <w:r w:rsidRPr="00B02C2E">
        <w:rPr>
          <w:rStyle w:val="Appelnotedebasdep"/>
          <w:rFonts w:ascii="Simplified Arabic" w:hAnsi="Simplified Arabic" w:cs="Simplified Arabic"/>
          <w:sz w:val="24"/>
          <w:szCs w:val="24"/>
        </w:rPr>
        <w:footnoteRef/>
      </w:r>
      <w:r>
        <w:rPr>
          <w:rFonts w:ascii="Simplified Arabic" w:hAnsi="Simplified Arabic" w:cs="Simplified Arabic"/>
          <w:sz w:val="24"/>
          <w:szCs w:val="24"/>
          <w:rtl/>
        </w:rPr>
        <w:t>-</w:t>
      </w:r>
      <w:r w:rsidRPr="00B02C2E">
        <w:rPr>
          <w:rFonts w:ascii="Simplified Arabic" w:hAnsi="Simplified Arabic" w:cs="Simplified Arabic"/>
          <w:sz w:val="24"/>
          <w:szCs w:val="24"/>
          <w:rtl/>
        </w:rPr>
        <w:t>حمديةزهران،مرجعسبقذكره،ص</w:t>
      </w:r>
      <w:r w:rsidRPr="00B02C2E">
        <w:rPr>
          <w:rFonts w:ascii="Simplified Arabic" w:hAnsi="Simplified Arabic" w:cs="Simplified Arabic"/>
          <w:sz w:val="24"/>
          <w:szCs w:val="24"/>
        </w:rPr>
        <w:t xml:space="preserve"> 3</w:t>
      </w:r>
    </w:p>
  </w:footnote>
  <w:footnote w:id="134">
    <w:p w:rsidR="002F198A" w:rsidRPr="005722FD" w:rsidRDefault="002F198A" w:rsidP="005E518F">
      <w:pPr>
        <w:pStyle w:val="Notedebasdepage"/>
        <w:rPr>
          <w:rFonts w:ascii="Simplified Arabic" w:hAnsi="Simplified Arabic" w:cs="Simplified Arabic"/>
          <w:lang w:bidi="ar-DZ"/>
        </w:rPr>
      </w:pPr>
      <w:r w:rsidRPr="005722FD">
        <w:rPr>
          <w:rStyle w:val="Appelnotedebasdep"/>
          <w:rFonts w:ascii="Simplified Arabic" w:hAnsi="Simplified Arabic" w:cs="Simplified Arabic"/>
          <w:sz w:val="24"/>
          <w:szCs w:val="24"/>
        </w:rPr>
        <w:footnoteRef/>
      </w:r>
      <w:r w:rsidRPr="005722FD">
        <w:rPr>
          <w:rFonts w:ascii="Simplified Arabic" w:hAnsi="Simplified Arabic" w:cs="Simplified Arabic"/>
          <w:sz w:val="24"/>
          <w:szCs w:val="24"/>
          <w:rtl/>
          <w:lang w:bidi="ar-DZ"/>
        </w:rPr>
        <w:t>- كامل بكري: التنمية الاقتصادية، دار النهضة العربية، بيروت، لبنان، 1986، ص 37.</w:t>
      </w:r>
    </w:p>
  </w:footnote>
  <w:footnote w:id="135">
    <w:p w:rsidR="002F198A" w:rsidRDefault="002F198A" w:rsidP="005E518F">
      <w:pPr>
        <w:pStyle w:val="Notedebasdepage"/>
        <w:rPr>
          <w:lang w:bidi="ar-DZ"/>
        </w:rPr>
      </w:pPr>
      <w:r w:rsidRPr="005722FD">
        <w:rPr>
          <w:rStyle w:val="Appelnotedebasdep"/>
          <w:rFonts w:ascii="Simplified Arabic" w:hAnsi="Simplified Arabic" w:cs="Simplified Arabic"/>
          <w:sz w:val="24"/>
          <w:szCs w:val="24"/>
        </w:rPr>
        <w:footnoteRef/>
      </w:r>
      <w:r w:rsidRPr="005722FD">
        <w:rPr>
          <w:rFonts w:ascii="Simplified Arabic" w:hAnsi="Simplified Arabic" w:cs="Simplified Arabic"/>
          <w:sz w:val="24"/>
          <w:szCs w:val="24"/>
          <w:rtl/>
          <w:lang w:bidi="ar-DZ"/>
        </w:rPr>
        <w:t>- فليح حسن خلف، مرجع سبق ذكره، ص 223</w:t>
      </w:r>
      <w:r>
        <w:rPr>
          <w:rFonts w:hint="cs"/>
          <w:rtl/>
          <w:lang w:bidi="ar-DZ"/>
        </w:rPr>
        <w:t>.</w:t>
      </w:r>
    </w:p>
  </w:footnote>
  <w:footnote w:id="136">
    <w:p w:rsidR="002F198A" w:rsidRPr="005722FD" w:rsidRDefault="002F198A" w:rsidP="005E518F">
      <w:pPr>
        <w:pStyle w:val="Notedebasdepage"/>
        <w:rPr>
          <w:rFonts w:ascii="Simplified Arabic" w:hAnsi="Simplified Arabic" w:cs="Simplified Arabic"/>
          <w:sz w:val="24"/>
          <w:szCs w:val="24"/>
          <w:lang w:bidi="ar-DZ"/>
        </w:rPr>
      </w:pPr>
      <w:r w:rsidRPr="005722FD">
        <w:rPr>
          <w:rStyle w:val="Appelnotedebasdep"/>
          <w:rFonts w:ascii="Simplified Arabic" w:hAnsi="Simplified Arabic" w:cs="Simplified Arabic"/>
          <w:sz w:val="24"/>
          <w:szCs w:val="24"/>
        </w:rPr>
        <w:footnoteRef/>
      </w:r>
      <w:r w:rsidRPr="005722FD">
        <w:rPr>
          <w:rFonts w:ascii="Simplified Arabic" w:hAnsi="Simplified Arabic" w:cs="Simplified Arabic"/>
          <w:sz w:val="24"/>
          <w:szCs w:val="24"/>
          <w:rtl/>
          <w:lang w:bidi="ar-DZ"/>
        </w:rPr>
        <w:t>- حربي محمد عريقات، مرجع سبق ذكره، ص 58.</w:t>
      </w:r>
    </w:p>
  </w:footnote>
  <w:footnote w:id="137">
    <w:p w:rsidR="002F198A" w:rsidRDefault="002F198A" w:rsidP="005E518F">
      <w:pPr>
        <w:pStyle w:val="Notedebasdepage"/>
        <w:rPr>
          <w:lang w:bidi="ar-DZ"/>
        </w:rPr>
      </w:pPr>
      <w:r w:rsidRPr="005722FD">
        <w:rPr>
          <w:rStyle w:val="Appelnotedebasdep"/>
          <w:rFonts w:ascii="Simplified Arabic" w:hAnsi="Simplified Arabic" w:cs="Simplified Arabic"/>
          <w:sz w:val="24"/>
          <w:szCs w:val="24"/>
        </w:rPr>
        <w:footnoteRef/>
      </w:r>
      <w:r w:rsidRPr="005722FD">
        <w:rPr>
          <w:rFonts w:ascii="Simplified Arabic" w:hAnsi="Simplified Arabic" w:cs="Simplified Arabic"/>
          <w:sz w:val="24"/>
          <w:szCs w:val="24"/>
          <w:rtl/>
          <w:lang w:bidi="ar-DZ"/>
        </w:rPr>
        <w:t>- محمد شفيق: التنمية و المتغيرات الاقتصادية، مطبعة الرمل، الاسكندرية، 1997، ص 108.</w:t>
      </w:r>
    </w:p>
  </w:footnote>
  <w:footnote w:id="138">
    <w:p w:rsidR="002F198A" w:rsidRPr="005722FD" w:rsidRDefault="002F198A" w:rsidP="005E518F">
      <w:pPr>
        <w:pStyle w:val="Notedebasdepage"/>
        <w:rPr>
          <w:rFonts w:ascii="Simplified Arabic" w:hAnsi="Simplified Arabic" w:cs="Simplified Arabic"/>
          <w:lang w:bidi="ar-DZ"/>
        </w:rPr>
      </w:pPr>
      <w:r w:rsidRPr="005722FD">
        <w:rPr>
          <w:rStyle w:val="Appelnotedebasdep"/>
          <w:rFonts w:ascii="Simplified Arabic" w:hAnsi="Simplified Arabic" w:cs="Simplified Arabic"/>
          <w:sz w:val="24"/>
          <w:szCs w:val="24"/>
        </w:rPr>
        <w:footnoteRef/>
      </w:r>
      <w:r w:rsidRPr="005722FD">
        <w:rPr>
          <w:rFonts w:ascii="Simplified Arabic" w:hAnsi="Simplified Arabic" w:cs="Simplified Arabic"/>
          <w:sz w:val="24"/>
          <w:szCs w:val="24"/>
          <w:rtl/>
          <w:lang w:bidi="ar-DZ"/>
        </w:rPr>
        <w:t>- مدحت القريشي، مرجع سبق ذكره، ص 159.</w:t>
      </w:r>
    </w:p>
  </w:footnote>
  <w:footnote w:id="139">
    <w:p w:rsidR="002F198A" w:rsidRPr="00430AA5" w:rsidRDefault="002F198A" w:rsidP="005E518F">
      <w:pPr>
        <w:pStyle w:val="Notedebasdepage"/>
        <w:rPr>
          <w:rFonts w:ascii="Simplified Arabic" w:hAnsi="Simplified Arabic" w:cs="Simplified Arabic"/>
          <w:lang w:bidi="ar-DZ"/>
        </w:rPr>
      </w:pPr>
      <w:r w:rsidRPr="00430AA5">
        <w:rPr>
          <w:rStyle w:val="Appelnotedebasdep"/>
          <w:rFonts w:ascii="Simplified Arabic" w:hAnsi="Simplified Arabic" w:cs="Simplified Arabic"/>
          <w:sz w:val="24"/>
          <w:szCs w:val="24"/>
        </w:rPr>
        <w:footnoteRef/>
      </w:r>
      <w:r w:rsidRPr="00430AA5">
        <w:rPr>
          <w:rFonts w:ascii="Simplified Arabic" w:hAnsi="Simplified Arabic" w:cs="Simplified Arabic"/>
          <w:sz w:val="24"/>
          <w:szCs w:val="24"/>
          <w:rtl/>
          <w:lang w:bidi="ar-DZ"/>
        </w:rPr>
        <w:t>- فليح حسن خلف، مرجع سبق ذكره، ص  ص 222، 223.</w:t>
      </w:r>
    </w:p>
  </w:footnote>
  <w:footnote w:id="140">
    <w:p w:rsidR="002F198A" w:rsidRPr="00430AA5" w:rsidRDefault="002F198A" w:rsidP="005E518F">
      <w:pPr>
        <w:pStyle w:val="Notedebasdepage"/>
        <w:rPr>
          <w:rFonts w:ascii="Simplified Arabic" w:hAnsi="Simplified Arabic" w:cs="Simplified Arabic"/>
          <w:lang w:bidi="ar-DZ"/>
        </w:rPr>
      </w:pPr>
      <w:r w:rsidRPr="00430AA5">
        <w:rPr>
          <w:rStyle w:val="Appelnotedebasdep"/>
          <w:rFonts w:ascii="Simplified Arabic" w:hAnsi="Simplified Arabic" w:cs="Simplified Arabic"/>
          <w:sz w:val="24"/>
          <w:szCs w:val="24"/>
        </w:rPr>
        <w:footnoteRef/>
      </w:r>
      <w:r w:rsidRPr="00430AA5">
        <w:rPr>
          <w:rFonts w:ascii="Simplified Arabic" w:hAnsi="Simplified Arabic" w:cs="Simplified Arabic"/>
          <w:sz w:val="24"/>
          <w:szCs w:val="24"/>
          <w:rtl/>
          <w:lang w:bidi="ar-DZ"/>
        </w:rPr>
        <w:t>- محمد شفيق، مرجع سبق ذكره، ص 108.</w:t>
      </w:r>
    </w:p>
  </w:footnote>
  <w:footnote w:id="141">
    <w:p w:rsidR="002F198A" w:rsidRPr="00430AA5" w:rsidRDefault="002F198A" w:rsidP="005E518F">
      <w:pPr>
        <w:pStyle w:val="Notedebasdepage"/>
        <w:rPr>
          <w:rFonts w:ascii="Simplified Arabic" w:hAnsi="Simplified Arabic" w:cs="Simplified Arabic"/>
          <w:sz w:val="24"/>
          <w:szCs w:val="24"/>
          <w:lang w:bidi="ar-DZ"/>
        </w:rPr>
      </w:pPr>
      <w:r w:rsidRPr="00430AA5">
        <w:rPr>
          <w:rStyle w:val="Appelnotedebasdep"/>
          <w:rFonts w:ascii="Simplified Arabic" w:hAnsi="Simplified Arabic" w:cs="Simplified Arabic"/>
          <w:sz w:val="24"/>
          <w:szCs w:val="24"/>
        </w:rPr>
        <w:footnoteRef/>
      </w:r>
      <w:r w:rsidRPr="00430AA5">
        <w:rPr>
          <w:rFonts w:ascii="Simplified Arabic" w:hAnsi="Simplified Arabic" w:cs="Simplified Arabic"/>
          <w:sz w:val="24"/>
          <w:szCs w:val="24"/>
          <w:rtl/>
        </w:rPr>
        <w:t>- عبد الرحمن تومي: الاصلاحات الاقتصادية في الجزائر الواقع و الافاق، دار الخلدونية للنشر، الجزائر، 2011، ص ص 21-22.</w:t>
      </w:r>
    </w:p>
  </w:footnote>
  <w:footnote w:id="142">
    <w:p w:rsidR="002F198A" w:rsidRPr="00430AA5" w:rsidRDefault="002F198A" w:rsidP="005E518F">
      <w:pPr>
        <w:pStyle w:val="Notedebasdepage"/>
        <w:rPr>
          <w:rFonts w:ascii="Simplified Arabic" w:hAnsi="Simplified Arabic" w:cs="Simplified Arabic"/>
          <w:lang w:bidi="ar-DZ"/>
        </w:rPr>
      </w:pPr>
      <w:r w:rsidRPr="00430AA5">
        <w:rPr>
          <w:rStyle w:val="Appelnotedebasdep"/>
          <w:rFonts w:ascii="Simplified Arabic" w:hAnsi="Simplified Arabic" w:cs="Simplified Arabic"/>
          <w:sz w:val="24"/>
          <w:szCs w:val="24"/>
        </w:rPr>
        <w:footnoteRef/>
      </w:r>
      <w:r w:rsidRPr="00430AA5">
        <w:rPr>
          <w:rFonts w:ascii="Simplified Arabic" w:hAnsi="Simplified Arabic" w:cs="Simplified Arabic"/>
          <w:sz w:val="24"/>
          <w:szCs w:val="24"/>
          <w:rtl/>
        </w:rPr>
        <w:t>- كربالي بغداد: نظرة عامة على التحولات الاقتصادية في الجزائر، مجلة العلوم الانسانية، جامعة محمد الخيضر بسكرة، العدد الثامن 2005.</w:t>
      </w:r>
    </w:p>
  </w:footnote>
  <w:footnote w:id="143">
    <w:p w:rsidR="002F198A" w:rsidRPr="00430AA5" w:rsidRDefault="002F198A" w:rsidP="005E518F">
      <w:pPr>
        <w:pStyle w:val="Notedebasdepage"/>
        <w:rPr>
          <w:rFonts w:ascii="Simplified Arabic" w:hAnsi="Simplified Arabic" w:cs="Simplified Arabic"/>
          <w:lang w:bidi="ar-DZ"/>
        </w:rPr>
      </w:pPr>
      <w:r w:rsidRPr="00430AA5">
        <w:rPr>
          <w:rStyle w:val="Appelnotedebasdep"/>
          <w:rFonts w:ascii="Simplified Arabic" w:hAnsi="Simplified Arabic" w:cs="Simplified Arabic"/>
          <w:sz w:val="24"/>
          <w:szCs w:val="24"/>
        </w:rPr>
        <w:footnoteRef/>
      </w:r>
      <w:r w:rsidRPr="00430AA5">
        <w:rPr>
          <w:rFonts w:ascii="Simplified Arabic" w:hAnsi="Simplified Arabic" w:cs="Simplified Arabic"/>
          <w:sz w:val="24"/>
          <w:szCs w:val="24"/>
          <w:rtl/>
        </w:rPr>
        <w:t>- صالحي ناجية، محناش فتيحة: تقييم اثار برامج الاستثمارات العامة و انعكاساتها على التشغيل و الاستثمار و النمو الاقتصادي خلال الفترة 2001-2004، أبحاث المؤتمر الدولي جامعة سطيف، 2013، ص 03.</w:t>
      </w:r>
    </w:p>
  </w:footnote>
  <w:footnote w:id="144">
    <w:p w:rsidR="002F198A" w:rsidRPr="00430AA5" w:rsidRDefault="002F198A" w:rsidP="005E518F">
      <w:pPr>
        <w:pStyle w:val="Notedebasdepage"/>
        <w:rPr>
          <w:rFonts w:ascii="Simplified Arabic" w:hAnsi="Simplified Arabic" w:cs="Simplified Arabic"/>
          <w:lang w:bidi="ar-DZ"/>
        </w:rPr>
      </w:pPr>
      <w:r w:rsidRPr="00430AA5">
        <w:rPr>
          <w:rStyle w:val="Appelnotedebasdep"/>
          <w:rFonts w:ascii="Simplified Arabic" w:hAnsi="Simplified Arabic" w:cs="Simplified Arabic"/>
          <w:sz w:val="24"/>
          <w:szCs w:val="24"/>
        </w:rPr>
        <w:footnoteRef/>
      </w:r>
      <w:r w:rsidRPr="00430AA5">
        <w:rPr>
          <w:rFonts w:ascii="Simplified Arabic" w:hAnsi="Simplified Arabic" w:cs="Simplified Arabic"/>
          <w:sz w:val="24"/>
          <w:szCs w:val="24"/>
          <w:rtl/>
        </w:rPr>
        <w:t>- صالحي ناجية، المرجع السابق، ص 03.</w:t>
      </w:r>
    </w:p>
  </w:footnote>
  <w:footnote w:id="145">
    <w:p w:rsidR="002F198A" w:rsidRPr="00430AA5" w:rsidRDefault="002F198A" w:rsidP="006A527B">
      <w:pPr>
        <w:pStyle w:val="Notedebasdepage"/>
        <w:rPr>
          <w:rFonts w:ascii="Simplified Arabic" w:hAnsi="Simplified Arabic" w:cs="Simplified Arabic"/>
          <w:rtl/>
          <w:lang w:bidi="ar-DZ"/>
        </w:rPr>
      </w:pPr>
      <w:r w:rsidRPr="00430AA5">
        <w:rPr>
          <w:rStyle w:val="Appelnotedebasdep"/>
          <w:rFonts w:ascii="Simplified Arabic" w:hAnsi="Simplified Arabic" w:cs="Simplified Arabic"/>
          <w:sz w:val="24"/>
          <w:szCs w:val="24"/>
        </w:rPr>
        <w:footnoteRef/>
      </w:r>
      <w:r w:rsidRPr="00430AA5">
        <w:rPr>
          <w:rFonts w:ascii="Simplified Arabic" w:hAnsi="Simplified Arabic" w:cs="Simplified Arabic"/>
          <w:sz w:val="24"/>
          <w:szCs w:val="24"/>
          <w:rtl/>
          <w:lang w:bidi="ar-DZ"/>
        </w:rPr>
        <w:t>- عمر علي إسماعيل: خصائص الريادة في المنظمات الصناعية و أثرها على الإبداع التقني، مجلة القادسية للعلوم الإدارية و الاقتصادية، العدد الرابع، 2010، ص 71.</w:t>
      </w:r>
    </w:p>
  </w:footnote>
  <w:footnote w:id="146">
    <w:p w:rsidR="002F198A" w:rsidRDefault="002F198A" w:rsidP="006A527B">
      <w:pPr>
        <w:pStyle w:val="Notedebasdepage"/>
        <w:rPr>
          <w:lang w:bidi="ar-DZ"/>
        </w:rPr>
      </w:pPr>
      <w:r>
        <w:rPr>
          <w:rStyle w:val="Appelnotedebasdep"/>
        </w:rPr>
        <w:footnoteRef/>
      </w:r>
      <w:r>
        <w:rPr>
          <w:rFonts w:hint="cs"/>
          <w:rtl/>
          <w:lang w:bidi="ar-DZ"/>
        </w:rPr>
        <w:t xml:space="preserve">- </w:t>
      </w:r>
      <w:r w:rsidRPr="00430AA5">
        <w:rPr>
          <w:sz w:val="24"/>
          <w:szCs w:val="24"/>
          <w:lang w:bidi="ar-DZ"/>
        </w:rPr>
        <w:t>William by grave :entrepreneur ship second , édition wiley 2010 ,p 49.</w:t>
      </w:r>
    </w:p>
  </w:footnote>
  <w:footnote w:id="147">
    <w:p w:rsidR="002F198A" w:rsidRPr="00430AA5" w:rsidRDefault="002F198A" w:rsidP="006A527B">
      <w:pPr>
        <w:pStyle w:val="Notedebasdepage"/>
        <w:rPr>
          <w:rFonts w:ascii="Simplified Arabic" w:hAnsi="Simplified Arabic" w:cs="Simplified Arabic"/>
          <w:sz w:val="24"/>
          <w:szCs w:val="24"/>
          <w:rtl/>
          <w:lang w:bidi="ar-DZ"/>
        </w:rPr>
      </w:pPr>
      <w:r w:rsidRPr="00430AA5">
        <w:rPr>
          <w:rStyle w:val="Appelnotedebasdep"/>
          <w:rFonts w:ascii="Simplified Arabic" w:hAnsi="Simplified Arabic" w:cs="Simplified Arabic"/>
          <w:sz w:val="24"/>
          <w:szCs w:val="24"/>
        </w:rPr>
        <w:footnoteRef/>
      </w:r>
      <w:r w:rsidRPr="00430AA5">
        <w:rPr>
          <w:rFonts w:ascii="Simplified Arabic" w:hAnsi="Simplified Arabic" w:cs="Simplified Arabic"/>
          <w:sz w:val="24"/>
          <w:szCs w:val="24"/>
          <w:rtl/>
          <w:lang w:bidi="ar-DZ"/>
        </w:rPr>
        <w:t>- عمر علي إسماعيل، مرجع سابق، ص 70.</w:t>
      </w:r>
    </w:p>
  </w:footnote>
  <w:footnote w:id="148">
    <w:p w:rsidR="002F198A" w:rsidRDefault="002F198A" w:rsidP="006A527B">
      <w:pPr>
        <w:pStyle w:val="Notedebasdepage"/>
        <w:rPr>
          <w:rtl/>
          <w:lang w:bidi="ar-DZ"/>
        </w:rPr>
      </w:pPr>
      <w:r w:rsidRPr="00430AA5">
        <w:rPr>
          <w:rStyle w:val="Appelnotedebasdep"/>
          <w:rFonts w:ascii="Simplified Arabic" w:hAnsi="Simplified Arabic" w:cs="Simplified Arabic"/>
          <w:sz w:val="24"/>
          <w:szCs w:val="24"/>
        </w:rPr>
        <w:footnoteRef/>
      </w:r>
      <w:r w:rsidRPr="00430AA5">
        <w:rPr>
          <w:rFonts w:ascii="Simplified Arabic" w:hAnsi="Simplified Arabic" w:cs="Simplified Arabic"/>
          <w:sz w:val="24"/>
          <w:szCs w:val="24"/>
          <w:rtl/>
          <w:lang w:bidi="ar-DZ"/>
        </w:rPr>
        <w:t>- طاهر محسن منصور الغالي: إدارة و إستراتيجية منظمات الأعمال المتوسطة و الصغيرة، دار وائل، الأردن، ط1، 2009، ص 42.</w:t>
      </w:r>
    </w:p>
  </w:footnote>
  <w:footnote w:id="149">
    <w:p w:rsidR="002F198A" w:rsidRPr="00430AA5" w:rsidRDefault="002F198A" w:rsidP="006A527B">
      <w:pPr>
        <w:pStyle w:val="Notedebasdepage"/>
        <w:rPr>
          <w:rFonts w:ascii="Simplified Arabic" w:hAnsi="Simplified Arabic" w:cs="Simplified Arabic"/>
          <w:sz w:val="24"/>
          <w:szCs w:val="24"/>
          <w:rtl/>
          <w:lang w:bidi="ar-DZ"/>
        </w:rPr>
      </w:pPr>
      <w:r w:rsidRPr="00430AA5">
        <w:rPr>
          <w:rStyle w:val="Appelnotedebasdep"/>
          <w:rFonts w:ascii="Simplified Arabic" w:hAnsi="Simplified Arabic" w:cs="Simplified Arabic"/>
          <w:sz w:val="24"/>
          <w:szCs w:val="24"/>
        </w:rPr>
        <w:footnoteRef/>
      </w:r>
      <w:r w:rsidRPr="00430AA5">
        <w:rPr>
          <w:rFonts w:ascii="Simplified Arabic" w:hAnsi="Simplified Arabic" w:cs="Simplified Arabic"/>
          <w:sz w:val="24"/>
          <w:szCs w:val="24"/>
          <w:rtl/>
          <w:lang w:bidi="ar-DZ"/>
        </w:rPr>
        <w:t>- النجار فايز، محمد عبد الستار: الريادة و إدارة الأعمال الصغيرة، ط2، دار الحامد، الأردن، 2008، ص 05.</w:t>
      </w:r>
    </w:p>
  </w:footnote>
  <w:footnote w:id="150">
    <w:p w:rsidR="002F198A" w:rsidRPr="00430AA5" w:rsidRDefault="002F198A" w:rsidP="006A527B">
      <w:pPr>
        <w:pStyle w:val="Notedebasdepage"/>
        <w:rPr>
          <w:rFonts w:ascii="Simplified Arabic" w:hAnsi="Simplified Arabic" w:cs="Simplified Arabic"/>
          <w:sz w:val="24"/>
          <w:szCs w:val="24"/>
          <w:rtl/>
          <w:lang w:bidi="ar-DZ"/>
        </w:rPr>
      </w:pPr>
      <w:r w:rsidRPr="00430AA5">
        <w:rPr>
          <w:rStyle w:val="Appelnotedebasdep"/>
          <w:rFonts w:ascii="Simplified Arabic" w:hAnsi="Simplified Arabic" w:cs="Simplified Arabic"/>
          <w:sz w:val="24"/>
          <w:szCs w:val="24"/>
        </w:rPr>
        <w:footnoteRef/>
      </w:r>
      <w:r w:rsidRPr="00430AA5">
        <w:rPr>
          <w:rFonts w:ascii="Simplified Arabic" w:hAnsi="Simplified Arabic" w:cs="Simplified Arabic"/>
          <w:sz w:val="24"/>
          <w:szCs w:val="24"/>
          <w:rtl/>
          <w:lang w:bidi="ar-DZ"/>
        </w:rPr>
        <w:t>- سامح عبد العزيز: المرأة المقاولة واقع و تحديات، دار الكتاب العربي للطباعة و النشر، القاهرة، مصر، 2002، ص 83.</w:t>
      </w:r>
    </w:p>
  </w:footnote>
  <w:footnote w:id="151">
    <w:p w:rsidR="002F198A" w:rsidRDefault="002F198A" w:rsidP="006A527B">
      <w:pPr>
        <w:pStyle w:val="Notedebasdepage"/>
        <w:rPr>
          <w:lang w:bidi="ar-DZ"/>
        </w:rPr>
      </w:pPr>
      <w:r w:rsidRPr="00430AA5">
        <w:rPr>
          <w:rStyle w:val="Appelnotedebasdep"/>
          <w:sz w:val="24"/>
          <w:szCs w:val="24"/>
        </w:rPr>
        <w:footnoteRef/>
      </w:r>
      <w:r w:rsidRPr="00430AA5">
        <w:rPr>
          <w:sz w:val="24"/>
          <w:szCs w:val="24"/>
          <w:lang w:bidi="ar-DZ"/>
        </w:rPr>
        <w:t>- Jeanne halladay coughlin, the rise of women entrepreneurs : people, processes, and global trends, QUORUM BOOKS, first published in 2002, london ,p 05.</w:t>
      </w:r>
    </w:p>
  </w:footnote>
  <w:footnote w:id="152">
    <w:p w:rsidR="002F198A" w:rsidRPr="00430AA5" w:rsidRDefault="002F198A" w:rsidP="006A527B">
      <w:pPr>
        <w:pStyle w:val="Notedebasdepage"/>
        <w:rPr>
          <w:rFonts w:ascii="Simplified Arabic" w:hAnsi="Simplified Arabic" w:cs="Simplified Arabic"/>
          <w:sz w:val="24"/>
          <w:szCs w:val="24"/>
          <w:rtl/>
          <w:lang w:bidi="ar-DZ"/>
        </w:rPr>
      </w:pPr>
      <w:r w:rsidRPr="00430AA5">
        <w:rPr>
          <w:rStyle w:val="Appelnotedebasdep"/>
          <w:rFonts w:ascii="Simplified Arabic" w:hAnsi="Simplified Arabic" w:cs="Simplified Arabic"/>
          <w:sz w:val="24"/>
          <w:szCs w:val="24"/>
        </w:rPr>
        <w:footnoteRef/>
      </w:r>
      <w:r w:rsidRPr="00430AA5">
        <w:rPr>
          <w:rFonts w:ascii="Simplified Arabic" w:hAnsi="Simplified Arabic" w:cs="Simplified Arabic"/>
          <w:sz w:val="24"/>
          <w:szCs w:val="24"/>
          <w:rtl/>
          <w:lang w:bidi="ar-DZ"/>
        </w:rPr>
        <w:t>- دوني الكوش، مفهوم الثقافة في العلوم الاجتماعية، ترجمة قاسم المقداد، منشورات اتحاد كتاب العرب، دمشق، 2002، ص 122.</w:t>
      </w:r>
    </w:p>
  </w:footnote>
  <w:footnote w:id="153">
    <w:p w:rsidR="002F198A" w:rsidRPr="00430AA5" w:rsidRDefault="002F198A" w:rsidP="006A527B">
      <w:pPr>
        <w:pStyle w:val="Notedebasdepage"/>
        <w:rPr>
          <w:rFonts w:ascii="Simplified Arabic" w:hAnsi="Simplified Arabic" w:cs="Simplified Arabic"/>
          <w:rtl/>
          <w:lang w:bidi="ar-DZ"/>
        </w:rPr>
      </w:pPr>
      <w:r w:rsidRPr="00430AA5">
        <w:rPr>
          <w:rStyle w:val="Appelnotedebasdep"/>
          <w:rFonts w:ascii="Simplified Arabic" w:hAnsi="Simplified Arabic" w:cs="Simplified Arabic"/>
          <w:sz w:val="24"/>
          <w:szCs w:val="24"/>
        </w:rPr>
        <w:footnoteRef/>
      </w:r>
      <w:r w:rsidRPr="00430AA5">
        <w:rPr>
          <w:rFonts w:ascii="Simplified Arabic" w:hAnsi="Simplified Arabic" w:cs="Simplified Arabic"/>
          <w:sz w:val="24"/>
          <w:szCs w:val="24"/>
          <w:rtl/>
          <w:lang w:bidi="ar-DZ"/>
        </w:rPr>
        <w:t>- محمد جودت ناصر، غسان العمري، قياس خصائص الريادة لدى طلبة الدراسات العليا في إدارة الأعمال الريادية(دراسة مقارنة)، مجلة جامعة دمشق للعلوم الاقتصادية و القانونية، الأردن، العدد الرابع، 2011، ص 148.</w:t>
      </w:r>
    </w:p>
  </w:footnote>
  <w:footnote w:id="154">
    <w:p w:rsidR="002F198A" w:rsidRPr="00430AA5" w:rsidRDefault="002F198A" w:rsidP="006A527B">
      <w:pPr>
        <w:pStyle w:val="Notedebasdepage"/>
        <w:rPr>
          <w:rFonts w:ascii="Simplified Arabic" w:hAnsi="Simplified Arabic" w:cs="Simplified Arabic"/>
          <w:sz w:val="24"/>
          <w:szCs w:val="24"/>
          <w:rtl/>
          <w:lang w:bidi="ar-DZ"/>
        </w:rPr>
      </w:pPr>
      <w:r w:rsidRPr="00430AA5">
        <w:rPr>
          <w:rStyle w:val="Appelnotedebasdep"/>
          <w:rFonts w:ascii="Simplified Arabic" w:hAnsi="Simplified Arabic" w:cs="Simplified Arabic"/>
          <w:sz w:val="24"/>
          <w:szCs w:val="24"/>
        </w:rPr>
        <w:footnoteRef/>
      </w:r>
      <w:r w:rsidRPr="00430AA5">
        <w:rPr>
          <w:rFonts w:ascii="Simplified Arabic" w:hAnsi="Simplified Arabic" w:cs="Simplified Arabic"/>
          <w:sz w:val="24"/>
          <w:szCs w:val="24"/>
          <w:rtl/>
        </w:rPr>
        <w:t xml:space="preserve">- عبد الحميد مصطفى أبو ناعم: ادارة المشروعات الصغيرة، دار الفجر للنشر و التوزيع، 2002، ص 32 – بتصرف- </w:t>
      </w:r>
    </w:p>
  </w:footnote>
  <w:footnote w:id="155">
    <w:p w:rsidR="002F198A" w:rsidRPr="00430AA5" w:rsidRDefault="002F198A" w:rsidP="006A527B">
      <w:pPr>
        <w:pStyle w:val="Notedebasdepage"/>
        <w:rPr>
          <w:rFonts w:ascii="Simplified Arabic" w:hAnsi="Simplified Arabic" w:cs="Simplified Arabic"/>
          <w:sz w:val="24"/>
          <w:szCs w:val="24"/>
          <w:rtl/>
          <w:lang w:bidi="ar-DZ"/>
        </w:rPr>
      </w:pPr>
      <w:r w:rsidRPr="00430AA5">
        <w:rPr>
          <w:rStyle w:val="Appelnotedebasdep"/>
          <w:rFonts w:ascii="Simplified Arabic" w:hAnsi="Simplified Arabic" w:cs="Simplified Arabic"/>
          <w:sz w:val="24"/>
          <w:szCs w:val="24"/>
        </w:rPr>
        <w:footnoteRef/>
      </w:r>
      <w:r w:rsidRPr="00430AA5">
        <w:rPr>
          <w:rFonts w:ascii="Simplified Arabic" w:hAnsi="Simplified Arabic" w:cs="Simplified Arabic"/>
          <w:sz w:val="24"/>
          <w:szCs w:val="24"/>
          <w:rtl/>
        </w:rPr>
        <w:t>- براهيمي نوال، بزقراري عبلة: أثر خصائص المقاول في البنية المقاولاتية للطلبة، ، الملتقى الدولي الرابع، المقاولاتية عند الشباب، بسكرة، 23/24/25/ أفريل 2013، ص 05.</w:t>
      </w:r>
    </w:p>
  </w:footnote>
  <w:footnote w:id="156">
    <w:p w:rsidR="002F198A" w:rsidRPr="00430AA5" w:rsidRDefault="002F198A" w:rsidP="006A527B">
      <w:pPr>
        <w:pStyle w:val="Notedebasdepage"/>
        <w:rPr>
          <w:rFonts w:ascii="Simplified Arabic" w:hAnsi="Simplified Arabic" w:cs="Simplified Arabic"/>
          <w:sz w:val="24"/>
          <w:szCs w:val="24"/>
          <w:rtl/>
          <w:lang w:bidi="ar-DZ"/>
        </w:rPr>
      </w:pPr>
      <w:r w:rsidRPr="00430AA5">
        <w:rPr>
          <w:rStyle w:val="Appelnotedebasdep"/>
          <w:rFonts w:ascii="Simplified Arabic" w:hAnsi="Simplified Arabic" w:cs="Simplified Arabic"/>
          <w:sz w:val="24"/>
          <w:szCs w:val="24"/>
        </w:rPr>
        <w:footnoteRef/>
      </w:r>
      <w:r w:rsidRPr="00430AA5">
        <w:rPr>
          <w:rFonts w:ascii="Simplified Arabic" w:hAnsi="Simplified Arabic" w:cs="Simplified Arabic"/>
          <w:sz w:val="24"/>
          <w:szCs w:val="24"/>
          <w:rtl/>
        </w:rPr>
        <w:t xml:space="preserve">- محمد الشامي: القدرات العقلية، دار وائل، الأردن، 2007، ص 25. </w:t>
      </w:r>
    </w:p>
  </w:footnote>
  <w:footnote w:id="157">
    <w:p w:rsidR="002F198A" w:rsidRPr="00430AA5" w:rsidRDefault="002F198A" w:rsidP="006A527B">
      <w:pPr>
        <w:pStyle w:val="Notedebasdepage"/>
        <w:jc w:val="both"/>
        <w:rPr>
          <w:rFonts w:ascii="Simplified Arabic" w:hAnsi="Simplified Arabic" w:cs="Simplified Arabic"/>
          <w:sz w:val="24"/>
          <w:szCs w:val="24"/>
          <w:rtl/>
          <w:lang w:bidi="ar-DZ"/>
        </w:rPr>
      </w:pPr>
      <w:r w:rsidRPr="00430AA5">
        <w:rPr>
          <w:rStyle w:val="Appelnotedebasdep"/>
          <w:rFonts w:ascii="Simplified Arabic" w:hAnsi="Simplified Arabic" w:cs="Simplified Arabic"/>
          <w:sz w:val="24"/>
          <w:szCs w:val="24"/>
        </w:rPr>
        <w:footnoteRef/>
      </w:r>
      <w:r w:rsidRPr="00430AA5">
        <w:rPr>
          <w:rFonts w:ascii="Simplified Arabic" w:hAnsi="Simplified Arabic" w:cs="Simplified Arabic"/>
          <w:sz w:val="24"/>
          <w:szCs w:val="24"/>
          <w:rtl/>
          <w:lang w:bidi="ar-DZ"/>
        </w:rPr>
        <w:t>- كليفورد بومباك: ترجمة رائد السمرة، اسس ادارة الأعمال التجارية الصغيرة، مركز الكتاب الأردني، 1989، ص 29.</w:t>
      </w:r>
    </w:p>
  </w:footnote>
  <w:footnote w:id="158">
    <w:p w:rsidR="002F198A" w:rsidRPr="00015208" w:rsidRDefault="002F198A" w:rsidP="006A527B">
      <w:pPr>
        <w:pStyle w:val="Notedebasdepage"/>
        <w:rPr>
          <w:rtl/>
          <w:lang w:bidi="ar-DZ"/>
        </w:rPr>
      </w:pPr>
      <w:r w:rsidRPr="00430AA5">
        <w:rPr>
          <w:rStyle w:val="Appelnotedebasdep"/>
          <w:rFonts w:ascii="Simplified Arabic" w:hAnsi="Simplified Arabic" w:cs="Simplified Arabic"/>
          <w:sz w:val="24"/>
          <w:szCs w:val="24"/>
        </w:rPr>
        <w:footnoteRef/>
      </w:r>
      <w:r w:rsidRPr="00430AA5">
        <w:rPr>
          <w:rFonts w:ascii="Simplified Arabic" w:hAnsi="Simplified Arabic" w:cs="Simplified Arabic"/>
          <w:sz w:val="24"/>
          <w:szCs w:val="24"/>
          <w:rtl/>
        </w:rPr>
        <w:t>- براهيمي نوال، مرجع سابق ص 07.</w:t>
      </w:r>
    </w:p>
  </w:footnote>
  <w:footnote w:id="159">
    <w:p w:rsidR="002F198A" w:rsidRPr="00430AA5" w:rsidRDefault="002F198A" w:rsidP="006A527B">
      <w:pPr>
        <w:pStyle w:val="Notedebasdepage"/>
        <w:rPr>
          <w:rFonts w:ascii="Simplified Arabic" w:hAnsi="Simplified Arabic" w:cs="Simplified Arabic"/>
          <w:sz w:val="24"/>
          <w:szCs w:val="24"/>
          <w:rtl/>
          <w:lang w:bidi="ar-DZ"/>
        </w:rPr>
      </w:pPr>
      <w:r w:rsidRPr="00430AA5">
        <w:rPr>
          <w:rStyle w:val="Appelnotedebasdep"/>
          <w:rFonts w:ascii="Simplified Arabic" w:hAnsi="Simplified Arabic" w:cs="Simplified Arabic"/>
          <w:sz w:val="24"/>
          <w:szCs w:val="24"/>
        </w:rPr>
        <w:footnoteRef/>
      </w:r>
      <w:r w:rsidRPr="00430AA5">
        <w:rPr>
          <w:rFonts w:ascii="Simplified Arabic" w:hAnsi="Simplified Arabic" w:cs="Simplified Arabic"/>
          <w:sz w:val="24"/>
          <w:szCs w:val="24"/>
          <w:rtl/>
          <w:lang w:bidi="ar-DZ"/>
        </w:rPr>
        <w:t>- نفس المرجع السابق ص 07.</w:t>
      </w:r>
    </w:p>
  </w:footnote>
  <w:footnote w:id="160">
    <w:p w:rsidR="002F198A" w:rsidRPr="0053401E" w:rsidRDefault="002F198A" w:rsidP="006A527B">
      <w:pPr>
        <w:pStyle w:val="Notedebasdepage"/>
        <w:ind w:left="386"/>
        <w:rPr>
          <w:rFonts w:ascii="Simplified Arabic" w:hAnsi="Simplified Arabic" w:cs="Simplified Arabic"/>
          <w:rtl/>
          <w:lang w:bidi="ar-DZ"/>
        </w:rPr>
      </w:pPr>
      <w:r w:rsidRPr="0053401E">
        <w:rPr>
          <w:rStyle w:val="Appelnotedebasdep"/>
          <w:rFonts w:ascii="Simplified Arabic" w:hAnsi="Simplified Arabic" w:cs="Simplified Arabic"/>
          <w:sz w:val="24"/>
          <w:szCs w:val="24"/>
        </w:rPr>
        <w:footnoteRef/>
      </w:r>
      <w:r w:rsidRPr="0053401E">
        <w:rPr>
          <w:rFonts w:ascii="Simplified Arabic" w:hAnsi="Simplified Arabic" w:cs="Simplified Arabic"/>
          <w:sz w:val="24"/>
          <w:szCs w:val="24"/>
          <w:rtl/>
        </w:rPr>
        <w:t xml:space="preserve">- عبد الباسط عبد المعطي، اعتماد علام: العولمة و قضايا المرأة، أعمال الندوة العلمية لمركز الدراسات و البحوث و الخدمات المتكاملة بكلية البنات، جامعة عين شمس، 3-4 مارس 2002، ص 108. </w:t>
      </w:r>
    </w:p>
  </w:footnote>
  <w:footnote w:id="161">
    <w:p w:rsidR="002F198A" w:rsidRPr="0053401E" w:rsidRDefault="002F198A" w:rsidP="0053401E">
      <w:pPr>
        <w:pStyle w:val="Notedebasdepage"/>
        <w:bidi w:val="0"/>
        <w:jc w:val="right"/>
        <w:rPr>
          <w:rFonts w:ascii="Simplified Arabic" w:hAnsi="Simplified Arabic" w:cs="Simplified Arabic"/>
          <w:sz w:val="24"/>
          <w:szCs w:val="24"/>
          <w:rtl/>
          <w:lang w:bidi="ar-DZ"/>
        </w:rPr>
      </w:pPr>
      <w:r w:rsidRPr="0053401E">
        <w:rPr>
          <w:rFonts w:ascii="Simplified Arabic" w:hAnsi="Simplified Arabic" w:cs="Simplified Arabic"/>
          <w:sz w:val="24"/>
          <w:szCs w:val="24"/>
          <w:rtl/>
        </w:rPr>
        <w:t>- ثروت أنيس الأسيوطي: نظام الأسرة بين الاقتصاد و الدين، دار الكتاب العربي للطباعة و النشر، القاهرة، مصر، ص 104.</w:t>
      </w:r>
      <w:r w:rsidRPr="0053401E">
        <w:rPr>
          <w:rStyle w:val="Appelnotedebasdep"/>
          <w:rFonts w:ascii="Simplified Arabic" w:hAnsi="Simplified Arabic" w:cs="Simplified Arabic"/>
          <w:sz w:val="24"/>
          <w:szCs w:val="24"/>
        </w:rPr>
        <w:footnoteRef/>
      </w:r>
    </w:p>
  </w:footnote>
  <w:footnote w:id="162">
    <w:p w:rsidR="002F198A" w:rsidRPr="0053401E" w:rsidRDefault="002F198A" w:rsidP="006A527B">
      <w:pPr>
        <w:pStyle w:val="Notedebasdepage"/>
        <w:rPr>
          <w:rFonts w:ascii="Simplified Arabic" w:hAnsi="Simplified Arabic" w:cs="Simplified Arabic"/>
          <w:sz w:val="24"/>
          <w:szCs w:val="24"/>
          <w:rtl/>
          <w:lang w:bidi="ar-DZ"/>
        </w:rPr>
      </w:pPr>
      <w:r w:rsidRPr="0053401E">
        <w:rPr>
          <w:rStyle w:val="Appelnotedebasdep"/>
          <w:rFonts w:ascii="Simplified Arabic" w:hAnsi="Simplified Arabic" w:cs="Simplified Arabic"/>
          <w:sz w:val="24"/>
          <w:szCs w:val="24"/>
        </w:rPr>
        <w:footnoteRef/>
      </w:r>
      <w:r w:rsidRPr="0053401E">
        <w:rPr>
          <w:rFonts w:ascii="Simplified Arabic" w:hAnsi="Simplified Arabic" w:cs="Simplified Arabic"/>
          <w:sz w:val="24"/>
          <w:szCs w:val="24"/>
          <w:rtl/>
          <w:lang w:bidi="ar-DZ"/>
        </w:rPr>
        <w:t>- سالم محمود: دراسات و نماذج بحثية في الاقتصاد، مكتبة لبنان، بيروت، 2003، ص 72.</w:t>
      </w:r>
    </w:p>
  </w:footnote>
  <w:footnote w:id="163">
    <w:p w:rsidR="002F198A" w:rsidRDefault="002F198A" w:rsidP="006A527B">
      <w:pPr>
        <w:pStyle w:val="Notedebasdepage"/>
        <w:rPr>
          <w:rtl/>
          <w:lang w:bidi="ar-DZ"/>
        </w:rPr>
      </w:pPr>
      <w:r w:rsidRPr="0053401E">
        <w:rPr>
          <w:rStyle w:val="Appelnotedebasdep"/>
          <w:rFonts w:ascii="Simplified Arabic" w:hAnsi="Simplified Arabic" w:cs="Simplified Arabic"/>
          <w:sz w:val="24"/>
          <w:szCs w:val="24"/>
        </w:rPr>
        <w:footnoteRef/>
      </w:r>
      <w:r w:rsidRPr="0053401E">
        <w:rPr>
          <w:rFonts w:ascii="Simplified Arabic" w:hAnsi="Simplified Arabic" w:cs="Simplified Arabic"/>
          <w:sz w:val="24"/>
          <w:szCs w:val="24"/>
          <w:rtl/>
          <w:lang w:bidi="ar-DZ"/>
        </w:rPr>
        <w:t>- باسم كيال: سيكولوجية المرأة، مؤسسة عز الدين للطباعة و النشر، 1983، ص 49.</w:t>
      </w:r>
    </w:p>
  </w:footnote>
  <w:footnote w:id="164">
    <w:p w:rsidR="002F198A" w:rsidRPr="0053401E" w:rsidRDefault="002F198A" w:rsidP="006A527B">
      <w:pPr>
        <w:pStyle w:val="Notedebasdepage"/>
        <w:tabs>
          <w:tab w:val="right" w:pos="41"/>
          <w:tab w:val="right" w:pos="466"/>
        </w:tabs>
        <w:rPr>
          <w:rFonts w:ascii="Simplified Arabic" w:hAnsi="Simplified Arabic" w:cs="Simplified Arabic"/>
          <w:sz w:val="24"/>
          <w:szCs w:val="24"/>
          <w:rtl/>
          <w:lang w:bidi="ar-DZ"/>
        </w:rPr>
      </w:pPr>
      <w:r w:rsidRPr="0053401E">
        <w:rPr>
          <w:rStyle w:val="Appelnotedebasdep"/>
          <w:rFonts w:ascii="Simplified Arabic" w:hAnsi="Simplified Arabic" w:cs="Simplified Arabic"/>
          <w:sz w:val="24"/>
          <w:szCs w:val="24"/>
        </w:rPr>
        <w:footnoteRef/>
      </w:r>
      <w:r w:rsidRPr="0053401E">
        <w:rPr>
          <w:rFonts w:ascii="Simplified Arabic" w:hAnsi="Simplified Arabic" w:cs="Simplified Arabic"/>
          <w:sz w:val="24"/>
          <w:szCs w:val="24"/>
          <w:rtl/>
          <w:lang w:bidi="ar-DZ"/>
        </w:rPr>
        <w:t>- محمد محبوب: تأملات في المرأة و المجتمع، دار العربية للطباعة و النشر و التوزيع، بيروت، لبنان، د.ن، ص 31.</w:t>
      </w:r>
    </w:p>
  </w:footnote>
  <w:footnote w:id="165">
    <w:p w:rsidR="002F198A" w:rsidRDefault="002F198A" w:rsidP="006A527B">
      <w:pPr>
        <w:pStyle w:val="Notedebasdepage"/>
        <w:rPr>
          <w:rtl/>
          <w:lang w:bidi="ar-DZ"/>
        </w:rPr>
      </w:pPr>
      <w:r w:rsidRPr="0053401E">
        <w:rPr>
          <w:rStyle w:val="Appelnotedebasdep"/>
          <w:rFonts w:ascii="Simplified Arabic" w:hAnsi="Simplified Arabic" w:cs="Simplified Arabic"/>
          <w:sz w:val="24"/>
          <w:szCs w:val="24"/>
        </w:rPr>
        <w:footnoteRef/>
      </w:r>
      <w:r w:rsidRPr="0053401E">
        <w:rPr>
          <w:rFonts w:ascii="Simplified Arabic" w:hAnsi="Simplified Arabic" w:cs="Simplified Arabic"/>
          <w:sz w:val="24"/>
          <w:szCs w:val="24"/>
          <w:rtl/>
          <w:lang w:bidi="ar-DZ"/>
        </w:rPr>
        <w:t>- المرجع نفسه، ص 28.</w:t>
      </w:r>
    </w:p>
  </w:footnote>
  <w:footnote w:id="166">
    <w:p w:rsidR="002F198A" w:rsidRPr="0053401E" w:rsidRDefault="002F198A" w:rsidP="006A527B">
      <w:pPr>
        <w:pStyle w:val="Notedebasdepage"/>
        <w:rPr>
          <w:sz w:val="24"/>
          <w:szCs w:val="24"/>
          <w:rtl/>
          <w:lang w:bidi="ar-DZ"/>
        </w:rPr>
      </w:pPr>
      <w:r w:rsidRPr="0053401E">
        <w:rPr>
          <w:rStyle w:val="Appelnotedebasdep"/>
          <w:sz w:val="24"/>
          <w:szCs w:val="24"/>
        </w:rPr>
        <w:footnoteRef/>
      </w:r>
      <w:r w:rsidRPr="0053401E">
        <w:rPr>
          <w:rFonts w:hint="cs"/>
          <w:sz w:val="24"/>
          <w:szCs w:val="24"/>
          <w:rtl/>
          <w:lang w:bidi="ar-DZ"/>
        </w:rPr>
        <w:t>- سيد عبد الفتاح عفيفي: تأملات في علم الاجتماع المعاصر، دار الفكر العربي، مصر، 1996، ص 32.</w:t>
      </w:r>
    </w:p>
  </w:footnote>
  <w:footnote w:id="167">
    <w:p w:rsidR="002F198A" w:rsidRPr="0053401E" w:rsidRDefault="002F198A" w:rsidP="006A527B">
      <w:pPr>
        <w:pStyle w:val="Notedebasdepage"/>
        <w:rPr>
          <w:rFonts w:ascii="Simplified Arabic" w:hAnsi="Simplified Arabic" w:cs="Simplified Arabic"/>
          <w:sz w:val="24"/>
          <w:szCs w:val="24"/>
          <w:rtl/>
          <w:lang w:bidi="ar-DZ"/>
        </w:rPr>
      </w:pPr>
      <w:r w:rsidRPr="0053401E">
        <w:rPr>
          <w:rStyle w:val="Appelnotedebasdep"/>
          <w:rFonts w:ascii="Simplified Arabic" w:hAnsi="Simplified Arabic" w:cs="Simplified Arabic"/>
          <w:sz w:val="24"/>
          <w:szCs w:val="24"/>
        </w:rPr>
        <w:footnoteRef/>
      </w:r>
      <w:r w:rsidRPr="0053401E">
        <w:rPr>
          <w:rFonts w:ascii="Simplified Arabic" w:hAnsi="Simplified Arabic" w:cs="Simplified Arabic"/>
          <w:sz w:val="24"/>
          <w:szCs w:val="24"/>
          <w:rtl/>
          <w:lang w:bidi="ar-DZ"/>
        </w:rPr>
        <w:t>- نفس المرجع السابق، ص 30.</w:t>
      </w:r>
    </w:p>
  </w:footnote>
  <w:footnote w:id="168">
    <w:p w:rsidR="002F198A" w:rsidRDefault="002F198A" w:rsidP="006A527B">
      <w:pPr>
        <w:pStyle w:val="Notedebasdepage"/>
        <w:rPr>
          <w:rtl/>
          <w:lang w:bidi="ar-DZ"/>
        </w:rPr>
      </w:pPr>
      <w:r w:rsidRPr="0053401E">
        <w:rPr>
          <w:rStyle w:val="Appelnotedebasdep"/>
          <w:rFonts w:ascii="Simplified Arabic" w:hAnsi="Simplified Arabic" w:cs="Simplified Arabic"/>
          <w:sz w:val="24"/>
          <w:szCs w:val="24"/>
        </w:rPr>
        <w:footnoteRef/>
      </w:r>
      <w:r w:rsidRPr="0053401E">
        <w:rPr>
          <w:rFonts w:ascii="Simplified Arabic" w:hAnsi="Simplified Arabic" w:cs="Simplified Arabic"/>
          <w:sz w:val="24"/>
          <w:szCs w:val="24"/>
          <w:rtl/>
        </w:rPr>
        <w:t>- ثروت أنيس الأسيوطي، مرجع سبق ذكره، ص 107.</w:t>
      </w:r>
    </w:p>
  </w:footnote>
  <w:footnote w:id="169">
    <w:p w:rsidR="002F198A" w:rsidRPr="0053401E" w:rsidRDefault="002F198A" w:rsidP="006A527B">
      <w:pPr>
        <w:pStyle w:val="Notedebasdepage"/>
        <w:rPr>
          <w:rFonts w:ascii="Simplified Arabic" w:hAnsi="Simplified Arabic" w:cs="Simplified Arabic"/>
          <w:sz w:val="24"/>
          <w:szCs w:val="24"/>
          <w:rtl/>
          <w:lang w:bidi="ar-DZ"/>
        </w:rPr>
      </w:pPr>
      <w:r w:rsidRPr="0053401E">
        <w:rPr>
          <w:rStyle w:val="Appelnotedebasdep"/>
          <w:rFonts w:ascii="Simplified Arabic" w:hAnsi="Simplified Arabic" w:cs="Simplified Arabic"/>
          <w:sz w:val="24"/>
          <w:szCs w:val="24"/>
        </w:rPr>
        <w:footnoteRef/>
      </w:r>
      <w:r w:rsidRPr="0053401E">
        <w:rPr>
          <w:rFonts w:ascii="Simplified Arabic" w:hAnsi="Simplified Arabic" w:cs="Simplified Arabic"/>
          <w:sz w:val="24"/>
          <w:szCs w:val="24"/>
          <w:rtl/>
        </w:rPr>
        <w:t xml:space="preserve">- </w:t>
      </w:r>
      <w:r w:rsidRPr="0053401E">
        <w:rPr>
          <w:rFonts w:ascii="Simplified Arabic" w:hAnsi="Simplified Arabic" w:cs="Simplified Arabic"/>
          <w:sz w:val="24"/>
          <w:szCs w:val="24"/>
          <w:rtl/>
          <w:lang w:bidi="ar-DZ"/>
        </w:rPr>
        <w:t>صالح بن محمد العساف: مؤشرات حول المساهمة الاقتصادية للمرأة العاملة في قطاع التربية و التعليم، مطبعة العمال المركزية، بغداد، 1986، ص 11.</w:t>
      </w:r>
    </w:p>
    <w:p w:rsidR="002F198A" w:rsidRDefault="002F198A" w:rsidP="006A527B">
      <w:pPr>
        <w:pStyle w:val="Notedebasdepage"/>
        <w:rPr>
          <w:rtl/>
          <w:lang w:bidi="ar-DZ"/>
        </w:rPr>
      </w:pPr>
    </w:p>
  </w:footnote>
  <w:footnote w:id="170">
    <w:p w:rsidR="002F198A" w:rsidRPr="0053401E" w:rsidRDefault="002F198A" w:rsidP="006A527B">
      <w:pPr>
        <w:pStyle w:val="Notedebasdepage"/>
        <w:rPr>
          <w:rFonts w:ascii="Simplified Arabic" w:hAnsi="Simplified Arabic" w:cs="Simplified Arabic"/>
          <w:sz w:val="24"/>
          <w:szCs w:val="24"/>
          <w:rtl/>
          <w:lang w:bidi="ar-DZ"/>
        </w:rPr>
      </w:pPr>
      <w:r w:rsidRPr="0053401E">
        <w:rPr>
          <w:rStyle w:val="Appelnotedebasdep"/>
          <w:rFonts w:ascii="Simplified Arabic" w:hAnsi="Simplified Arabic" w:cs="Simplified Arabic"/>
          <w:sz w:val="24"/>
          <w:szCs w:val="24"/>
        </w:rPr>
        <w:footnoteRef/>
      </w:r>
      <w:r w:rsidRPr="0053401E">
        <w:rPr>
          <w:rFonts w:ascii="Simplified Arabic" w:hAnsi="Simplified Arabic" w:cs="Simplified Arabic"/>
          <w:sz w:val="24"/>
          <w:szCs w:val="24"/>
          <w:rtl/>
          <w:lang w:bidi="ar-DZ"/>
        </w:rPr>
        <w:t>- أنتوني حيدر: علم الاجتماع، ترجمة فايز الصياغ، مركز دراسات الوحدة العربية، بيروت، ط4، 2005، ص 422.</w:t>
      </w:r>
    </w:p>
  </w:footnote>
  <w:footnote w:id="171">
    <w:p w:rsidR="002F198A" w:rsidRPr="0053401E" w:rsidRDefault="002F198A" w:rsidP="006A527B">
      <w:pPr>
        <w:pStyle w:val="Notedebasdepage"/>
        <w:rPr>
          <w:rFonts w:ascii="Simplified Arabic" w:hAnsi="Simplified Arabic" w:cs="Simplified Arabic"/>
          <w:sz w:val="24"/>
          <w:szCs w:val="24"/>
          <w:rtl/>
          <w:lang w:bidi="ar-DZ"/>
        </w:rPr>
      </w:pPr>
      <w:r w:rsidRPr="0053401E">
        <w:rPr>
          <w:rStyle w:val="Appelnotedebasdep"/>
          <w:rFonts w:ascii="Simplified Arabic" w:hAnsi="Simplified Arabic" w:cs="Simplified Arabic"/>
          <w:sz w:val="24"/>
          <w:szCs w:val="24"/>
        </w:rPr>
        <w:footnoteRef/>
      </w:r>
      <w:r w:rsidRPr="0053401E">
        <w:rPr>
          <w:rFonts w:ascii="Simplified Arabic" w:hAnsi="Simplified Arabic" w:cs="Simplified Arabic"/>
          <w:sz w:val="24"/>
          <w:szCs w:val="24"/>
          <w:rtl/>
          <w:lang w:bidi="ar-DZ"/>
        </w:rPr>
        <w:t>- علي شلق و اخرون: المرأة و دورها في حركة الوحدة العربية، مركز دراسات الوحدة العربية، بيروت، لبنان، ط2، 1986، ص 54.</w:t>
      </w:r>
    </w:p>
  </w:footnote>
  <w:footnote w:id="172">
    <w:p w:rsidR="002F198A" w:rsidRDefault="002F198A" w:rsidP="006A527B">
      <w:pPr>
        <w:pStyle w:val="Notedebasdepage"/>
        <w:rPr>
          <w:rtl/>
          <w:lang w:bidi="ar-DZ"/>
        </w:rPr>
      </w:pPr>
      <w:r w:rsidRPr="0053401E">
        <w:rPr>
          <w:rStyle w:val="Appelnotedebasdep"/>
          <w:rFonts w:ascii="Simplified Arabic" w:hAnsi="Simplified Arabic" w:cs="Simplified Arabic"/>
          <w:sz w:val="24"/>
          <w:szCs w:val="24"/>
        </w:rPr>
        <w:footnoteRef/>
      </w:r>
      <w:r w:rsidRPr="0053401E">
        <w:rPr>
          <w:rFonts w:ascii="Simplified Arabic" w:hAnsi="Simplified Arabic" w:cs="Simplified Arabic"/>
          <w:sz w:val="24"/>
          <w:szCs w:val="24"/>
          <w:rtl/>
          <w:lang w:bidi="ar-DZ"/>
        </w:rPr>
        <w:t xml:space="preserve">- محمود عبد الغفار السليطي: المراة في الاسلام، </w:t>
      </w:r>
      <w:r w:rsidRPr="0053401E">
        <w:rPr>
          <w:rFonts w:ascii="Simplified Arabic" w:hAnsi="Simplified Arabic" w:cs="Simplified Arabic"/>
          <w:sz w:val="24"/>
          <w:szCs w:val="24"/>
          <w:rtl/>
        </w:rPr>
        <w:t>دار الكتاب العربي للطباعة و النشر، القاهرة، مصر، ص 82.</w:t>
      </w:r>
    </w:p>
  </w:footnote>
  <w:footnote w:id="173">
    <w:p w:rsidR="002F198A" w:rsidRPr="0053401E" w:rsidRDefault="002F198A" w:rsidP="006A527B">
      <w:pPr>
        <w:pStyle w:val="Notedebasdepage"/>
        <w:rPr>
          <w:rFonts w:ascii="Simplified Arabic" w:hAnsi="Simplified Arabic" w:cs="Simplified Arabic"/>
          <w:sz w:val="24"/>
          <w:szCs w:val="24"/>
          <w:rtl/>
          <w:lang w:bidi="ar-DZ"/>
        </w:rPr>
      </w:pPr>
      <w:r w:rsidRPr="0053401E">
        <w:rPr>
          <w:rStyle w:val="Appelnotedebasdep"/>
          <w:rFonts w:ascii="Simplified Arabic" w:hAnsi="Simplified Arabic" w:cs="Simplified Arabic"/>
          <w:sz w:val="24"/>
          <w:szCs w:val="24"/>
        </w:rPr>
        <w:footnoteRef/>
      </w:r>
      <w:r w:rsidRPr="0053401E">
        <w:rPr>
          <w:rFonts w:ascii="Simplified Arabic" w:hAnsi="Simplified Arabic" w:cs="Simplified Arabic"/>
          <w:sz w:val="24"/>
          <w:szCs w:val="24"/>
          <w:rtl/>
          <w:lang w:bidi="ar-DZ"/>
        </w:rPr>
        <w:t>- تاج عطاء الله: المرأة العاملة في تشريع العمل الجزائري بين المساواة و الحماية القانونية، ديوان المطبوعات، الجزائر، 2006، ص ص 72-73.</w:t>
      </w:r>
    </w:p>
  </w:footnote>
  <w:footnote w:id="174">
    <w:p w:rsidR="002F198A" w:rsidRPr="007F1F7E" w:rsidRDefault="002F198A" w:rsidP="00E71A95">
      <w:pPr>
        <w:pStyle w:val="Notedebasdepage"/>
        <w:rPr>
          <w:sz w:val="24"/>
          <w:szCs w:val="24"/>
        </w:rPr>
      </w:pPr>
      <w:r w:rsidRPr="007F1F7E">
        <w:rPr>
          <w:rStyle w:val="Appelnotedebasdep"/>
          <w:sz w:val="24"/>
          <w:szCs w:val="24"/>
        </w:rPr>
        <w:footnoteRef/>
      </w:r>
      <w:r w:rsidRPr="007F1F7E">
        <w:rPr>
          <w:rFonts w:hint="cs"/>
          <w:sz w:val="24"/>
          <w:szCs w:val="24"/>
          <w:rtl/>
        </w:rPr>
        <w:t xml:space="preserve">- </w:t>
      </w:r>
      <w:hyperlink r:id="rId1" w:history="1">
        <w:r w:rsidRPr="007F1F7E">
          <w:rPr>
            <w:rStyle w:val="Lienhypertexte"/>
            <w:sz w:val="24"/>
            <w:szCs w:val="24"/>
            <w:lang w:bidi="ar-DZ"/>
          </w:rPr>
          <w:t>http://www.djaaimews.info/afak-06-04-2008.htm</w:t>
        </w:r>
      </w:hyperlink>
      <w:r w:rsidRPr="007F1F7E">
        <w:rPr>
          <w:rFonts w:hint="cs"/>
          <w:sz w:val="24"/>
          <w:szCs w:val="24"/>
          <w:rtl/>
          <w:lang w:bidi="ar-DZ"/>
        </w:rPr>
        <w:t>- نجيم بجاوي، المقاولة النسوية، تاريخ النشر 10/03/2017، تم الاطلاع الساعة 10:45 سا.</w:t>
      </w:r>
    </w:p>
  </w:footnote>
  <w:footnote w:id="175">
    <w:p w:rsidR="002F198A" w:rsidRPr="007F1F7E" w:rsidRDefault="002F198A" w:rsidP="006A527B">
      <w:pPr>
        <w:pStyle w:val="Notedebasdepage"/>
        <w:rPr>
          <w:sz w:val="24"/>
          <w:szCs w:val="24"/>
          <w:rtl/>
          <w:lang w:bidi="ar-DZ"/>
        </w:rPr>
      </w:pPr>
      <w:r w:rsidRPr="007F1F7E">
        <w:rPr>
          <w:rStyle w:val="Appelnotedebasdep"/>
          <w:sz w:val="24"/>
          <w:szCs w:val="24"/>
        </w:rPr>
        <w:footnoteRef/>
      </w:r>
      <w:r w:rsidRPr="007F1F7E">
        <w:rPr>
          <w:rFonts w:hint="cs"/>
          <w:sz w:val="24"/>
          <w:szCs w:val="24"/>
          <w:rtl/>
        </w:rPr>
        <w:t>- صالح صالحي: أساليب تنمية المشروعات المصغرة، الصغيرة و المتوسطة في الاقتصادي الجزائري، مجلة العلوم الاقتصادية و علوم التسيير، جامعة سطيف، العدد 3، 2004، ص 24.</w:t>
      </w:r>
    </w:p>
  </w:footnote>
  <w:footnote w:id="176">
    <w:p w:rsidR="002F198A" w:rsidRPr="007F1F7E" w:rsidRDefault="002F198A" w:rsidP="006A527B">
      <w:pPr>
        <w:pStyle w:val="Notedebasdepage"/>
        <w:rPr>
          <w:sz w:val="24"/>
          <w:szCs w:val="24"/>
          <w:rtl/>
          <w:lang w:bidi="ar-DZ"/>
        </w:rPr>
      </w:pPr>
      <w:r w:rsidRPr="007F1F7E">
        <w:rPr>
          <w:rStyle w:val="Appelnotedebasdep"/>
          <w:sz w:val="24"/>
          <w:szCs w:val="24"/>
        </w:rPr>
        <w:footnoteRef/>
      </w:r>
      <w:r w:rsidRPr="007F1F7E">
        <w:rPr>
          <w:rFonts w:hint="cs"/>
          <w:sz w:val="24"/>
          <w:szCs w:val="24"/>
          <w:rtl/>
        </w:rPr>
        <w:t xml:space="preserve">- </w:t>
      </w:r>
      <w:hyperlink r:id="rId2" w:history="1">
        <w:r w:rsidRPr="007F1F7E">
          <w:rPr>
            <w:rStyle w:val="Lienhypertexte"/>
            <w:sz w:val="24"/>
            <w:szCs w:val="24"/>
          </w:rPr>
          <w:t>www.elmihwar.com/ar/index.php/mobile/18995.html</w:t>
        </w:r>
      </w:hyperlink>
      <w:r w:rsidRPr="007F1F7E">
        <w:rPr>
          <w:rFonts w:hint="cs"/>
          <w:sz w:val="24"/>
          <w:szCs w:val="24"/>
          <w:rtl/>
        </w:rPr>
        <w:t xml:space="preserve"> احصائيات السجل التجاري فيما يخص النساء سيدات الأعمال، تاريخ النشر 08 أكتوبر 2018، الساعة 13:08سا.</w:t>
      </w:r>
    </w:p>
  </w:footnote>
  <w:footnote w:id="177">
    <w:p w:rsidR="002F198A" w:rsidRDefault="002F198A" w:rsidP="006A527B">
      <w:pPr>
        <w:pStyle w:val="Notedebasdepage"/>
        <w:rPr>
          <w:rtl/>
          <w:lang w:bidi="ar-DZ"/>
        </w:rPr>
      </w:pPr>
      <w:r w:rsidRPr="007F1F7E">
        <w:rPr>
          <w:rStyle w:val="Appelnotedebasdep"/>
          <w:sz w:val="24"/>
          <w:szCs w:val="24"/>
        </w:rPr>
        <w:footnoteRef/>
      </w:r>
      <w:r w:rsidRPr="007F1F7E">
        <w:rPr>
          <w:rFonts w:hint="cs"/>
          <w:sz w:val="24"/>
          <w:szCs w:val="24"/>
          <w:rtl/>
        </w:rPr>
        <w:t>- المرجع نفسه.</w:t>
      </w:r>
    </w:p>
  </w:footnote>
  <w:footnote w:id="178">
    <w:p w:rsidR="002F198A" w:rsidRPr="007F1F7E" w:rsidRDefault="002F198A" w:rsidP="006A527B">
      <w:pPr>
        <w:pStyle w:val="Notedebasdepage"/>
        <w:rPr>
          <w:sz w:val="24"/>
          <w:szCs w:val="24"/>
          <w:lang w:bidi="ar-DZ"/>
        </w:rPr>
      </w:pPr>
      <w:r w:rsidRPr="007F1F7E">
        <w:rPr>
          <w:rStyle w:val="Appelnotedebasdep"/>
          <w:sz w:val="24"/>
          <w:szCs w:val="24"/>
        </w:rPr>
        <w:footnoteRef/>
      </w:r>
      <w:r w:rsidRPr="007F1F7E">
        <w:rPr>
          <w:rFonts w:hint="cs"/>
          <w:sz w:val="24"/>
          <w:szCs w:val="24"/>
          <w:rtl/>
          <w:lang w:bidi="ar-DZ"/>
        </w:rPr>
        <w:t xml:space="preserve">- </w:t>
      </w:r>
      <w:hyperlink r:id="rId3" w:history="1">
        <w:r w:rsidRPr="007F1F7E">
          <w:rPr>
            <w:rStyle w:val="Lienhypertexte"/>
            <w:sz w:val="24"/>
            <w:szCs w:val="24"/>
            <w:lang w:bidi="ar-DZ"/>
          </w:rPr>
          <w:t>www.eco-algeria.com</w:t>
        </w:r>
      </w:hyperlink>
      <w:r w:rsidRPr="007F1F7E">
        <w:rPr>
          <w:rFonts w:hint="cs"/>
          <w:sz w:val="24"/>
          <w:szCs w:val="24"/>
          <w:rtl/>
          <w:lang w:bidi="ar-DZ"/>
        </w:rPr>
        <w:t xml:space="preserve"> احصائيات السجل التجاري فيما يخص النساء المسجلات به، تم الاطلاع بتاريخ 22 جوان 2019، الساعة 15:00سا.</w:t>
      </w:r>
    </w:p>
  </w:footnote>
  <w:footnote w:id="179">
    <w:p w:rsidR="002F198A" w:rsidRPr="007F1F7E" w:rsidRDefault="002F198A" w:rsidP="006A527B">
      <w:pPr>
        <w:pStyle w:val="Notedebasdepage"/>
        <w:rPr>
          <w:sz w:val="24"/>
          <w:szCs w:val="24"/>
          <w:rtl/>
          <w:lang w:bidi="ar-DZ"/>
        </w:rPr>
      </w:pPr>
      <w:r w:rsidRPr="007F1F7E">
        <w:rPr>
          <w:rStyle w:val="Appelnotedebasdep"/>
          <w:sz w:val="24"/>
          <w:szCs w:val="24"/>
        </w:rPr>
        <w:footnoteRef/>
      </w:r>
      <w:r w:rsidRPr="007F1F7E">
        <w:rPr>
          <w:rFonts w:hint="cs"/>
          <w:sz w:val="24"/>
          <w:szCs w:val="24"/>
          <w:rtl/>
          <w:lang w:bidi="ar-DZ"/>
        </w:rPr>
        <w:t>- أبو شفة، المجلة الأردنية للعلوم التطبيقية، العدد2، عمان، الأردن، عمادة البحث العلمي و الدراسات العليا، 2006، ص 196.</w:t>
      </w:r>
    </w:p>
  </w:footnote>
  <w:footnote w:id="180">
    <w:p w:rsidR="002F198A" w:rsidRPr="007F1F7E" w:rsidRDefault="002F198A" w:rsidP="006A527B">
      <w:pPr>
        <w:pStyle w:val="Notedebasdepage"/>
        <w:rPr>
          <w:sz w:val="24"/>
          <w:szCs w:val="24"/>
          <w:lang w:bidi="ar-DZ"/>
        </w:rPr>
      </w:pPr>
      <w:r w:rsidRPr="007F1F7E">
        <w:rPr>
          <w:rStyle w:val="Appelnotedebasdep"/>
          <w:sz w:val="24"/>
          <w:szCs w:val="24"/>
        </w:rPr>
        <w:footnoteRef/>
      </w:r>
      <w:r w:rsidRPr="007F1F7E">
        <w:rPr>
          <w:rFonts w:hint="cs"/>
          <w:sz w:val="24"/>
          <w:szCs w:val="24"/>
          <w:rtl/>
        </w:rPr>
        <w:t>- نادية شريف، محمد لهواري: المرأة الجزائرية شريك أساسي في التنمية، تاريخ النشر 17/09/2015، الساعة 10:16سا،</w:t>
      </w:r>
      <w:hyperlink r:id="rId4" w:history="1">
        <w:r w:rsidRPr="007F1F7E">
          <w:rPr>
            <w:rStyle w:val="Lienhypertexte"/>
            <w:sz w:val="24"/>
            <w:szCs w:val="24"/>
          </w:rPr>
          <w:t>http://www.echouroukonline.com/</w:t>
        </w:r>
      </w:hyperlink>
    </w:p>
  </w:footnote>
  <w:footnote w:id="181">
    <w:p w:rsidR="002F198A" w:rsidRPr="007F1F7E" w:rsidRDefault="002F198A" w:rsidP="006A527B">
      <w:pPr>
        <w:pStyle w:val="Notedebasdepage"/>
        <w:rPr>
          <w:sz w:val="24"/>
          <w:szCs w:val="24"/>
          <w:rtl/>
          <w:lang w:bidi="ar-DZ"/>
        </w:rPr>
      </w:pPr>
      <w:r w:rsidRPr="007F1F7E">
        <w:rPr>
          <w:rStyle w:val="Appelnotedebasdep"/>
          <w:sz w:val="24"/>
          <w:szCs w:val="24"/>
        </w:rPr>
        <w:footnoteRef/>
      </w:r>
      <w:r w:rsidRPr="007F1F7E">
        <w:rPr>
          <w:rFonts w:hint="cs"/>
          <w:sz w:val="24"/>
          <w:szCs w:val="24"/>
          <w:rtl/>
        </w:rPr>
        <w:t>-  بلقاسم بن زنين: المرأة الجزائرية و التغيير"دراسة حول دور و أداء السياسات العمومية"، مجلة إنسانيات، المجلة الجزائرية في الأنثربولوجيا و العلوم الاجتماعية، وهران، 2012، ص 18، العدد 58.</w:t>
      </w:r>
    </w:p>
  </w:footnote>
  <w:footnote w:id="182">
    <w:p w:rsidR="002F198A" w:rsidRPr="007F1F7E" w:rsidRDefault="002F198A" w:rsidP="00895D73">
      <w:pPr>
        <w:pStyle w:val="Notedebasdepage"/>
        <w:rPr>
          <w:sz w:val="24"/>
          <w:szCs w:val="24"/>
          <w:rtl/>
          <w:lang w:bidi="ar-DZ"/>
        </w:rPr>
      </w:pPr>
      <w:r w:rsidRPr="007F1F7E">
        <w:rPr>
          <w:rStyle w:val="Appelnotedebasdep"/>
          <w:sz w:val="24"/>
          <w:szCs w:val="24"/>
        </w:rPr>
        <w:footnoteRef/>
      </w:r>
      <w:r w:rsidRPr="007F1F7E">
        <w:rPr>
          <w:rFonts w:hint="cs"/>
          <w:sz w:val="24"/>
          <w:szCs w:val="24"/>
          <w:rtl/>
        </w:rPr>
        <w:t xml:space="preserve">- </w:t>
      </w:r>
      <w:hyperlink r:id="rId5" w:history="1">
        <w:r w:rsidRPr="007F1F7E">
          <w:rPr>
            <w:rStyle w:val="Lienhypertexte"/>
            <w:sz w:val="24"/>
            <w:szCs w:val="24"/>
          </w:rPr>
          <w:t>http://www.angem.dz/ar/home</w:t>
        </w:r>
      </w:hyperlink>
      <w:r w:rsidRPr="007F1F7E">
        <w:rPr>
          <w:sz w:val="24"/>
          <w:szCs w:val="24"/>
        </w:rPr>
        <w:t xml:space="preserve">.   </w:t>
      </w:r>
      <w:r w:rsidRPr="007F1F7E">
        <w:rPr>
          <w:rFonts w:hint="cs"/>
          <w:sz w:val="24"/>
          <w:szCs w:val="24"/>
          <w:rtl/>
        </w:rPr>
        <w:t xml:space="preserve"> الوكالة الوطنية لتسيير القرض المصغر، التعريف بالوكالة، تم الاطلاع بتاريخ 21/07/2021، الساعة 15:00سا</w:t>
      </w:r>
    </w:p>
  </w:footnote>
  <w:footnote w:id="183">
    <w:p w:rsidR="002F198A" w:rsidRPr="007F1F7E" w:rsidRDefault="002F198A" w:rsidP="006A527B">
      <w:pPr>
        <w:pStyle w:val="Notedebasdepage"/>
        <w:rPr>
          <w:sz w:val="24"/>
          <w:szCs w:val="24"/>
          <w:lang w:bidi="ar-DZ"/>
        </w:rPr>
      </w:pPr>
      <w:r w:rsidRPr="007F1F7E">
        <w:rPr>
          <w:rStyle w:val="Appelnotedebasdep"/>
          <w:sz w:val="24"/>
          <w:szCs w:val="24"/>
        </w:rPr>
        <w:footnoteRef/>
      </w:r>
      <w:r w:rsidRPr="007F1F7E">
        <w:rPr>
          <w:rFonts w:hint="cs"/>
          <w:sz w:val="24"/>
          <w:szCs w:val="24"/>
          <w:rtl/>
        </w:rPr>
        <w:t xml:space="preserve">- </w:t>
      </w:r>
      <w:hyperlink r:id="rId6" w:history="1">
        <w:r w:rsidRPr="007F1F7E">
          <w:rPr>
            <w:rStyle w:val="Lienhypertexte"/>
            <w:sz w:val="24"/>
            <w:szCs w:val="24"/>
          </w:rPr>
          <w:t>www.ansej.org.dz</w:t>
        </w:r>
      </w:hyperlink>
      <w:r w:rsidRPr="007F1F7E">
        <w:rPr>
          <w:rFonts w:hint="cs"/>
          <w:sz w:val="24"/>
          <w:szCs w:val="24"/>
          <w:rtl/>
        </w:rPr>
        <w:t xml:space="preserve"> الوكالة الوطنية لدعم و تشغيل الشباب، التعريف بالوكالة، تم الاطلاع بتاريخ 06/05/2021، الساعة 21:50 سا.</w:t>
      </w:r>
    </w:p>
  </w:footnote>
  <w:footnote w:id="184">
    <w:p w:rsidR="002F198A" w:rsidRDefault="002F198A" w:rsidP="006A527B">
      <w:pPr>
        <w:pStyle w:val="Notedebasdepage"/>
        <w:rPr>
          <w:rtl/>
          <w:lang w:bidi="ar-DZ"/>
        </w:rPr>
      </w:pPr>
      <w:r w:rsidRPr="000B1E5C">
        <w:rPr>
          <w:rStyle w:val="Appelnotedebasdep"/>
          <w:sz w:val="24"/>
          <w:szCs w:val="24"/>
        </w:rPr>
        <w:footnoteRef/>
      </w:r>
      <w:r w:rsidRPr="000B1E5C">
        <w:rPr>
          <w:rFonts w:hint="cs"/>
          <w:sz w:val="24"/>
          <w:szCs w:val="24"/>
          <w:rtl/>
        </w:rPr>
        <w:t xml:space="preserve">- </w:t>
      </w:r>
      <w:r w:rsidRPr="000B1E5C">
        <w:rPr>
          <w:rFonts w:hint="cs"/>
          <w:sz w:val="24"/>
          <w:szCs w:val="24"/>
          <w:rtl/>
          <w:lang w:bidi="ar-DZ"/>
        </w:rPr>
        <w:t>مصطفى بلمقدم/ و مصطفى طويطي: المؤسسات الصغيرة و المتوسطة كإستراتيجية حكومية لامتصاص البطالة في الجزائر، مداخلة ضمن الملتقى الدولي الموسوم بـ إستراتيجية الحكومة في القضاء على البطالة و تحقيق التنمية المستدامة، جامعة المسيلة، يومي 15-16 نوفمبر 2011، ص 15.</w:t>
      </w:r>
    </w:p>
  </w:footnote>
  <w:footnote w:id="185">
    <w:p w:rsidR="002F198A" w:rsidRPr="000B1E5C" w:rsidRDefault="002F198A" w:rsidP="006A527B">
      <w:pPr>
        <w:pStyle w:val="Notedebasdepage"/>
        <w:rPr>
          <w:sz w:val="24"/>
          <w:szCs w:val="24"/>
          <w:lang w:bidi="ar-DZ"/>
        </w:rPr>
      </w:pPr>
      <w:r w:rsidRPr="000B1E5C">
        <w:rPr>
          <w:rStyle w:val="Appelnotedebasdep"/>
          <w:sz w:val="24"/>
          <w:szCs w:val="24"/>
        </w:rPr>
        <w:footnoteRef/>
      </w:r>
      <w:r w:rsidRPr="000B1E5C">
        <w:rPr>
          <w:rFonts w:hint="cs"/>
          <w:sz w:val="24"/>
          <w:szCs w:val="24"/>
          <w:rtl/>
        </w:rPr>
        <w:t xml:space="preserve">- </w:t>
      </w:r>
      <w:hyperlink r:id="rId7" w:history="1">
        <w:r w:rsidRPr="000B1E5C">
          <w:rPr>
            <w:rStyle w:val="Lienhypertexte"/>
            <w:sz w:val="24"/>
            <w:szCs w:val="24"/>
          </w:rPr>
          <w:t>www.andi.dz</w:t>
        </w:r>
      </w:hyperlink>
      <w:r w:rsidRPr="000B1E5C">
        <w:rPr>
          <w:rFonts w:hint="cs"/>
          <w:sz w:val="24"/>
          <w:szCs w:val="24"/>
          <w:rtl/>
        </w:rPr>
        <w:t xml:space="preserve"> الوكالة الوطنية لتطوير الاستثمار، التعريف بالوكالة، تم الاطلاع بتاريخ 05/05/2021، الساعة 14:50 سا.</w:t>
      </w:r>
    </w:p>
  </w:footnote>
  <w:footnote w:id="186">
    <w:p w:rsidR="002F198A" w:rsidRPr="00945170" w:rsidRDefault="002F198A" w:rsidP="006F246A">
      <w:pPr>
        <w:pStyle w:val="Notedebasdepage"/>
        <w:jc w:val="right"/>
        <w:rPr>
          <w:rtl/>
        </w:rPr>
      </w:pPr>
      <w:r>
        <w:rPr>
          <w:rStyle w:val="Appelnotedebasdep"/>
        </w:rPr>
        <w:footnoteRef/>
      </w:r>
    </w:p>
  </w:footnote>
  <w:footnote w:id="187">
    <w:p w:rsidR="002F198A" w:rsidRPr="0061793F" w:rsidRDefault="002F198A" w:rsidP="006F246A">
      <w:pPr>
        <w:pStyle w:val="Notedebasdepage"/>
        <w:rPr>
          <w:sz w:val="24"/>
          <w:szCs w:val="24"/>
          <w:rtl/>
        </w:rPr>
      </w:pPr>
      <w:r w:rsidRPr="0061793F">
        <w:rPr>
          <w:rStyle w:val="Appelnotedebasdep"/>
          <w:sz w:val="24"/>
          <w:szCs w:val="24"/>
        </w:rPr>
        <w:footnoteRef/>
      </w:r>
      <w:r w:rsidRPr="0061793F">
        <w:rPr>
          <w:rFonts w:hint="cs"/>
          <w:sz w:val="24"/>
          <w:szCs w:val="24"/>
          <w:rtl/>
        </w:rPr>
        <w:t>- رضا قويعة، دور المؤسسة الصغيرة في الإنتاج الاقتصادي و الاجتماعي، مجلة بحوث اقتصادية، العدد 8، القاهرة، 1997، ص 39.</w:t>
      </w:r>
    </w:p>
  </w:footnote>
  <w:footnote w:id="188">
    <w:p w:rsidR="002F198A" w:rsidRPr="0061793F" w:rsidRDefault="002F198A" w:rsidP="006F246A">
      <w:pPr>
        <w:pStyle w:val="Notedebasdepage"/>
        <w:rPr>
          <w:sz w:val="24"/>
          <w:szCs w:val="24"/>
          <w:rtl/>
        </w:rPr>
      </w:pPr>
      <w:r w:rsidRPr="0061793F">
        <w:rPr>
          <w:rStyle w:val="Appelnotedebasdep"/>
          <w:sz w:val="24"/>
          <w:szCs w:val="24"/>
        </w:rPr>
        <w:footnoteRef/>
      </w:r>
      <w:r w:rsidRPr="0061793F">
        <w:rPr>
          <w:rFonts w:hint="cs"/>
          <w:sz w:val="24"/>
          <w:szCs w:val="24"/>
          <w:rtl/>
        </w:rPr>
        <w:t>- محمد ركان الذغيمي: أساليب البحث العلمي، و مصادر الدراسات الاسلامية، مكتبة الرسالة، عمان، الأردن، ط2، 1997، ص 33.</w:t>
      </w:r>
    </w:p>
  </w:footnote>
  <w:footnote w:id="189">
    <w:p w:rsidR="002F198A" w:rsidRPr="0061793F" w:rsidRDefault="002F198A" w:rsidP="006F246A">
      <w:pPr>
        <w:pStyle w:val="Notedebasdepage"/>
        <w:jc w:val="both"/>
        <w:rPr>
          <w:sz w:val="24"/>
          <w:szCs w:val="24"/>
          <w:rtl/>
        </w:rPr>
      </w:pPr>
      <w:r w:rsidRPr="0061793F">
        <w:rPr>
          <w:rStyle w:val="Appelnotedebasdep"/>
          <w:sz w:val="24"/>
          <w:szCs w:val="24"/>
        </w:rPr>
        <w:footnoteRef/>
      </w:r>
      <w:r w:rsidRPr="0061793F">
        <w:rPr>
          <w:rFonts w:hint="cs"/>
          <w:sz w:val="24"/>
          <w:szCs w:val="24"/>
          <w:rtl/>
        </w:rPr>
        <w:t xml:space="preserve">- عبد القادر فرج: معجم علم النفس، ط1، دار النهضة العربية، بيروت، د.ن، ص 105. </w:t>
      </w:r>
    </w:p>
  </w:footnote>
  <w:footnote w:id="190">
    <w:p w:rsidR="002F198A" w:rsidRPr="0061793F" w:rsidRDefault="002F198A" w:rsidP="006F246A">
      <w:pPr>
        <w:pStyle w:val="Notedebasdepage"/>
        <w:jc w:val="both"/>
        <w:rPr>
          <w:sz w:val="24"/>
          <w:szCs w:val="24"/>
          <w:rtl/>
        </w:rPr>
      </w:pPr>
      <w:r w:rsidRPr="0061793F">
        <w:rPr>
          <w:rStyle w:val="Appelnotedebasdep"/>
          <w:sz w:val="24"/>
          <w:szCs w:val="24"/>
        </w:rPr>
        <w:footnoteRef/>
      </w:r>
      <w:r w:rsidRPr="0061793F">
        <w:rPr>
          <w:rFonts w:hint="cs"/>
          <w:sz w:val="24"/>
          <w:szCs w:val="24"/>
          <w:rtl/>
        </w:rPr>
        <w:t>- عبد الله عامر الهمالي: أسلوب البحث الاجتماعي و تقنياته، منشورات جامعة فاريونس، ليبيا، 1988، ص 18.</w:t>
      </w:r>
    </w:p>
  </w:footnote>
  <w:footnote w:id="191">
    <w:p w:rsidR="002F198A" w:rsidRPr="00D13CE1" w:rsidRDefault="002F198A" w:rsidP="006F246A">
      <w:pPr>
        <w:pStyle w:val="Notedebasdepage"/>
        <w:rPr>
          <w:rtl/>
        </w:rPr>
      </w:pPr>
      <w:r w:rsidRPr="0061793F">
        <w:rPr>
          <w:rStyle w:val="Appelnotedebasdep"/>
          <w:sz w:val="24"/>
          <w:szCs w:val="24"/>
        </w:rPr>
        <w:footnoteRef/>
      </w:r>
      <w:r w:rsidRPr="0061793F">
        <w:rPr>
          <w:rFonts w:hint="cs"/>
          <w:sz w:val="24"/>
          <w:szCs w:val="24"/>
          <w:rtl/>
        </w:rPr>
        <w:t>- عز الدين محمد: محاضرات حول مناهج البحث، دار المعرفة العلمية، مصر، 2011، ص 125.</w:t>
      </w:r>
    </w:p>
  </w:footnote>
  <w:footnote w:id="192">
    <w:p w:rsidR="002F198A" w:rsidRDefault="002F198A" w:rsidP="00A7020C">
      <w:pPr>
        <w:pStyle w:val="Notedebasdepage"/>
      </w:pPr>
      <w:r>
        <w:rPr>
          <w:rStyle w:val="Appelnotedebasdep"/>
        </w:rPr>
        <w:footnoteRef/>
      </w:r>
      <w:r>
        <w:rPr>
          <w:rFonts w:hint="cs"/>
          <w:rtl/>
        </w:rPr>
        <w:t>- رشيد شميشم، مناهج العلوم القانونية، دار الخلدونية، الجزائر، 2018، ص 176.</w:t>
      </w:r>
    </w:p>
  </w:footnote>
  <w:footnote w:id="193">
    <w:p w:rsidR="002F198A" w:rsidRDefault="002F198A" w:rsidP="00A7020C">
      <w:pPr>
        <w:pStyle w:val="Notedebasdepage"/>
      </w:pPr>
      <w:r>
        <w:rPr>
          <w:rStyle w:val="Appelnotedebasdep"/>
        </w:rPr>
        <w:footnoteRef/>
      </w:r>
      <w:r>
        <w:rPr>
          <w:rFonts w:hint="cs"/>
          <w:rtl/>
        </w:rPr>
        <w:t>- المرجع نفسه، ص 177</w:t>
      </w:r>
    </w:p>
  </w:footnote>
  <w:footnote w:id="194">
    <w:p w:rsidR="002F198A" w:rsidRPr="00184754" w:rsidRDefault="002F198A" w:rsidP="006F246A">
      <w:pPr>
        <w:pStyle w:val="Notedebasdepage"/>
        <w:rPr>
          <w:sz w:val="24"/>
          <w:szCs w:val="24"/>
          <w:rtl/>
        </w:rPr>
      </w:pPr>
      <w:r w:rsidRPr="00184754">
        <w:rPr>
          <w:rStyle w:val="Appelnotedebasdep"/>
          <w:sz w:val="24"/>
          <w:szCs w:val="24"/>
        </w:rPr>
        <w:footnoteRef/>
      </w:r>
      <w:r w:rsidRPr="00184754">
        <w:rPr>
          <w:rFonts w:hint="cs"/>
          <w:sz w:val="24"/>
          <w:szCs w:val="24"/>
          <w:rtl/>
        </w:rPr>
        <w:t>- محمد علي بدوي، و عبد الله محمد عبد الرحمان: مناهج و طرق البحث العلمي، دار المعارف الجامعية، الإسكندرية، 2000، ص 385.</w:t>
      </w:r>
    </w:p>
  </w:footnote>
  <w:footnote w:id="195">
    <w:p w:rsidR="002F198A" w:rsidRPr="00F94C0B" w:rsidRDefault="002F198A" w:rsidP="006F246A">
      <w:pPr>
        <w:pStyle w:val="Notedebasdepage"/>
        <w:rPr>
          <w:rtl/>
        </w:rPr>
      </w:pPr>
      <w:r w:rsidRPr="00184754">
        <w:rPr>
          <w:rStyle w:val="Appelnotedebasdep"/>
          <w:sz w:val="24"/>
          <w:szCs w:val="24"/>
        </w:rPr>
        <w:footnoteRef/>
      </w:r>
      <w:r w:rsidRPr="00184754">
        <w:rPr>
          <w:rFonts w:hint="cs"/>
          <w:sz w:val="24"/>
          <w:szCs w:val="24"/>
          <w:rtl/>
        </w:rPr>
        <w:t>- غريب سيد أحمد: علم الاجتماع و دراسة المجتمع، دار المعرفة العلمية، مصر، 2000، ص 33.</w:t>
      </w:r>
    </w:p>
  </w:footnote>
  <w:footnote w:id="196">
    <w:p w:rsidR="002F198A" w:rsidRDefault="002F198A">
      <w:pPr>
        <w:pStyle w:val="Notedebasdepage"/>
      </w:pPr>
      <w:r>
        <w:rPr>
          <w:rStyle w:val="Appelnotedebasdep"/>
        </w:rPr>
        <w:footnoteRef/>
      </w:r>
      <w:r>
        <w:rPr>
          <w:rFonts w:hint="cs"/>
          <w:rtl/>
        </w:rPr>
        <w:t>- مروان عبد المجيد: أسس البحث العلمي لاعداد الرسائل الجامعية، مؤسسة الوراق، عمان، 2000، ص 165.</w:t>
      </w:r>
    </w:p>
  </w:footnote>
  <w:footnote w:id="197">
    <w:p w:rsidR="002F198A" w:rsidRPr="00861D1D" w:rsidRDefault="002F198A" w:rsidP="003A6126">
      <w:pPr>
        <w:pStyle w:val="Notedebasdepage"/>
        <w:rPr>
          <w:rtl/>
        </w:rPr>
      </w:pPr>
      <w:r w:rsidRPr="00184754">
        <w:rPr>
          <w:rStyle w:val="Appelnotedebasdep"/>
          <w:sz w:val="24"/>
          <w:szCs w:val="24"/>
        </w:rPr>
        <w:footnoteRef/>
      </w:r>
      <w:r w:rsidRPr="00184754">
        <w:rPr>
          <w:sz w:val="24"/>
          <w:szCs w:val="24"/>
        </w:rPr>
        <w:t>- Maurice angers : initiation pratique a la méthodologie des sciences humaines, collection techniques de recherches, casabah,alger,algérie,1997,p 140.</w:t>
      </w:r>
    </w:p>
  </w:footnote>
  <w:footnote w:id="198">
    <w:p w:rsidR="002F198A" w:rsidRPr="00184754" w:rsidRDefault="002F198A" w:rsidP="003A6126">
      <w:pPr>
        <w:pStyle w:val="Notedebasdepage"/>
        <w:rPr>
          <w:sz w:val="24"/>
          <w:szCs w:val="24"/>
          <w:rtl/>
        </w:rPr>
      </w:pPr>
      <w:r w:rsidRPr="00184754">
        <w:rPr>
          <w:rStyle w:val="Appelnotedebasdep"/>
          <w:sz w:val="24"/>
          <w:szCs w:val="24"/>
        </w:rPr>
        <w:footnoteRef/>
      </w:r>
      <w:r w:rsidRPr="00184754">
        <w:rPr>
          <w:rFonts w:hint="cs"/>
          <w:sz w:val="24"/>
          <w:szCs w:val="24"/>
          <w:rtl/>
        </w:rPr>
        <w:t>- سعيد الطوخي: فن إجراء المقابلة الشخصية و الأخطاء الشائعة فيها، القاهرة، مصر، د.ط، د.س.ن، ص ص 14، 15.</w:t>
      </w:r>
    </w:p>
  </w:footnote>
  <w:footnote w:id="199">
    <w:p w:rsidR="002F198A" w:rsidRPr="00184754" w:rsidRDefault="002F198A" w:rsidP="006F246A">
      <w:pPr>
        <w:pStyle w:val="Notedebasdepage"/>
        <w:rPr>
          <w:sz w:val="24"/>
          <w:szCs w:val="24"/>
          <w:rtl/>
        </w:rPr>
      </w:pPr>
      <w:r w:rsidRPr="00184754">
        <w:rPr>
          <w:rStyle w:val="Appelnotedebasdep"/>
          <w:sz w:val="24"/>
          <w:szCs w:val="24"/>
        </w:rPr>
        <w:footnoteRef/>
      </w:r>
      <w:r w:rsidRPr="00184754">
        <w:rPr>
          <w:rFonts w:hint="cs"/>
          <w:sz w:val="24"/>
          <w:szCs w:val="24"/>
          <w:rtl/>
        </w:rPr>
        <w:t>- عبد الله عامر الهمالي، مرجع سبق ذكره، ص 94.</w:t>
      </w:r>
    </w:p>
  </w:footnote>
  <w:footnote w:id="200">
    <w:p w:rsidR="002F198A" w:rsidRDefault="002F198A" w:rsidP="006F246A">
      <w:pPr>
        <w:pStyle w:val="Notedebasdepage"/>
        <w:rPr>
          <w:rtl/>
        </w:rPr>
      </w:pPr>
      <w:r w:rsidRPr="00184754">
        <w:rPr>
          <w:rStyle w:val="Appelnotedebasdep"/>
          <w:sz w:val="24"/>
          <w:szCs w:val="24"/>
        </w:rPr>
        <w:footnoteRef/>
      </w:r>
      <w:r w:rsidRPr="00184754">
        <w:rPr>
          <w:rFonts w:hint="cs"/>
          <w:sz w:val="24"/>
          <w:szCs w:val="24"/>
          <w:rtl/>
        </w:rPr>
        <w:t>- فوضيل دليو: أسس منهجية في العلوم الاجتماعية، منشورات جامعة منتوري، قسنطينة، 1990، ص 188.</w:t>
      </w:r>
    </w:p>
  </w:footnote>
  <w:footnote w:id="201">
    <w:p w:rsidR="002F198A" w:rsidRPr="00184754" w:rsidRDefault="002F198A" w:rsidP="006F246A">
      <w:pPr>
        <w:pStyle w:val="Notedebasdepage"/>
        <w:rPr>
          <w:sz w:val="24"/>
          <w:szCs w:val="24"/>
          <w:rtl/>
        </w:rPr>
      </w:pPr>
      <w:r w:rsidRPr="00184754">
        <w:rPr>
          <w:rStyle w:val="Appelnotedebasdep"/>
          <w:sz w:val="24"/>
          <w:szCs w:val="24"/>
        </w:rPr>
        <w:footnoteRef/>
      </w:r>
      <w:r w:rsidRPr="00184754">
        <w:rPr>
          <w:rFonts w:hint="cs"/>
          <w:sz w:val="24"/>
          <w:szCs w:val="24"/>
          <w:rtl/>
        </w:rPr>
        <w:t>- عقيل حسين عقيل، فلسفة مناهج البحث العلمي، مكتبة مدبولي، 1999، ص 240.</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198A" w:rsidRDefault="002F198A">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198A" w:rsidRPr="00856D81" w:rsidRDefault="002F198A" w:rsidP="00856D81">
    <w:pPr>
      <w:pStyle w:val="En-tte"/>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198A" w:rsidRPr="006F246A" w:rsidRDefault="002F198A" w:rsidP="006F246A">
    <w:pPr>
      <w:pStyle w:val="En-tte"/>
      <w:pBdr>
        <w:bottom w:val="thickThinSmallGap" w:sz="24" w:space="1" w:color="622423" w:themeColor="accent2" w:themeShade="7F"/>
      </w:pBdr>
      <w:bidi/>
      <w:jc w:val="left"/>
      <w:rPr>
        <w:rFonts w:asciiTheme="majorHAnsi" w:eastAsiaTheme="majorEastAsia" w:hAnsiTheme="majorHAnsi" w:cstheme="majorBidi"/>
        <w:b/>
        <w:bCs/>
        <w:sz w:val="32"/>
        <w:szCs w:val="32"/>
        <w:rtl/>
        <w:lang w:bidi="ar-DZ"/>
      </w:rPr>
    </w:pPr>
    <w:r w:rsidRPr="006F246A">
      <w:rPr>
        <w:rFonts w:asciiTheme="majorHAnsi" w:eastAsiaTheme="majorEastAsia" w:hAnsiTheme="majorHAnsi" w:cstheme="majorBidi" w:hint="cs"/>
        <w:b/>
        <w:bCs/>
        <w:sz w:val="32"/>
        <w:szCs w:val="32"/>
        <w:rtl/>
        <w:lang w:bidi="ar-DZ"/>
      </w:rPr>
      <w:t xml:space="preserve">الفصل الخامس: مشاركة المرأة الجزائرية في التنمية </w:t>
    </w:r>
    <w:r>
      <w:rPr>
        <w:rFonts w:asciiTheme="majorHAnsi" w:eastAsiaTheme="majorEastAsia" w:hAnsiTheme="majorHAnsi" w:cstheme="majorBidi" w:hint="cs"/>
        <w:b/>
        <w:bCs/>
        <w:sz w:val="32"/>
        <w:szCs w:val="32"/>
        <w:rtl/>
        <w:lang w:bidi="ar-DZ"/>
      </w:rPr>
      <w:t>الاقتصادية</w:t>
    </w:r>
  </w:p>
  <w:p w:rsidR="002F198A" w:rsidRPr="00856D81" w:rsidRDefault="002F198A" w:rsidP="00856D81">
    <w:pPr>
      <w:pStyle w:val="En-tte"/>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198A" w:rsidRPr="00B61523" w:rsidRDefault="002F198A" w:rsidP="00B61523">
    <w:pPr>
      <w:pStyle w:val="En-tte"/>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198A" w:rsidRPr="003A6126" w:rsidRDefault="002F198A" w:rsidP="003A6126">
    <w:pPr>
      <w:pStyle w:val="En-tte"/>
      <w:pBdr>
        <w:bottom w:val="thickThinSmallGap" w:sz="24" w:space="1" w:color="622423" w:themeColor="accent2" w:themeShade="7F"/>
      </w:pBdr>
      <w:bidi/>
      <w:jc w:val="left"/>
      <w:rPr>
        <w:rFonts w:asciiTheme="majorHAnsi" w:eastAsiaTheme="majorEastAsia" w:hAnsiTheme="majorHAnsi" w:cstheme="majorBidi"/>
        <w:sz w:val="32"/>
        <w:szCs w:val="32"/>
      </w:rPr>
    </w:pPr>
    <w:r w:rsidRPr="003A6126">
      <w:rPr>
        <w:rFonts w:asciiTheme="majorHAnsi" w:eastAsiaTheme="majorEastAsia" w:hAnsiTheme="majorHAnsi" w:cstheme="majorBidi" w:hint="cs"/>
        <w:sz w:val="32"/>
        <w:szCs w:val="32"/>
        <w:rtl/>
      </w:rPr>
      <w:t xml:space="preserve">مناقشة و تحليل النتائج </w:t>
    </w:r>
  </w:p>
  <w:p w:rsidR="002F198A" w:rsidRPr="00B61523" w:rsidRDefault="002F198A" w:rsidP="00B61523">
    <w:pPr>
      <w:pStyle w:val="En-tte"/>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198A" w:rsidRPr="008B6FF1" w:rsidRDefault="002F198A" w:rsidP="008B6FF1">
    <w:pPr>
      <w:pStyle w:val="En-tte"/>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198A" w:rsidRPr="00494989" w:rsidRDefault="002F198A" w:rsidP="00494989">
    <w:pPr>
      <w:pStyle w:val="En-tte"/>
      <w:pBdr>
        <w:bottom w:val="thickThinSmallGap" w:sz="24" w:space="1" w:color="622423" w:themeColor="accent2" w:themeShade="7F"/>
      </w:pBdr>
      <w:bidi/>
      <w:jc w:val="left"/>
      <w:rPr>
        <w:rFonts w:asciiTheme="majorHAnsi" w:eastAsiaTheme="majorEastAsia" w:hAnsiTheme="majorHAnsi" w:cstheme="majorBidi"/>
        <w:b/>
        <w:bCs/>
        <w:sz w:val="36"/>
        <w:szCs w:val="36"/>
      </w:rPr>
    </w:pPr>
    <w:r w:rsidRPr="00494989">
      <w:rPr>
        <w:rFonts w:asciiTheme="majorHAnsi" w:eastAsiaTheme="majorEastAsia" w:hAnsiTheme="majorHAnsi" w:cstheme="majorBidi" w:hint="cs"/>
        <w:b/>
        <w:bCs/>
        <w:sz w:val="36"/>
        <w:szCs w:val="36"/>
        <w:rtl/>
      </w:rPr>
      <w:t>الخاتمة</w:t>
    </w:r>
  </w:p>
  <w:p w:rsidR="002F198A" w:rsidRPr="008B6FF1" w:rsidRDefault="002F198A" w:rsidP="008B6FF1">
    <w:pPr>
      <w:pStyle w:val="En-tte"/>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198A" w:rsidRPr="00BC73D8" w:rsidRDefault="002F198A" w:rsidP="00BC73D8">
    <w:pPr>
      <w:pStyle w:val="En-tte"/>
      <w:rPr>
        <w:lang w:bidi="ar-DZ"/>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198A" w:rsidRPr="008B6FF1" w:rsidRDefault="002F198A" w:rsidP="008B6FF1">
    <w:pPr>
      <w:pStyle w:val="En-tte"/>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198A" w:rsidRPr="008B6FF1" w:rsidRDefault="002F198A" w:rsidP="008B6FF1">
    <w:pPr>
      <w:pStyle w:val="En-tte"/>
      <w:pBdr>
        <w:bottom w:val="thickThinSmallGap" w:sz="24" w:space="1" w:color="622423" w:themeColor="accent2" w:themeShade="7F"/>
      </w:pBdr>
      <w:bidi/>
      <w:jc w:val="left"/>
      <w:rPr>
        <w:rFonts w:asciiTheme="majorHAnsi" w:eastAsiaTheme="majorEastAsia" w:hAnsiTheme="majorHAnsi" w:cstheme="majorBidi"/>
        <w:b/>
        <w:bCs/>
        <w:sz w:val="32"/>
        <w:szCs w:val="32"/>
      </w:rPr>
    </w:pPr>
    <w:r w:rsidRPr="008B6FF1">
      <w:rPr>
        <w:rFonts w:asciiTheme="majorHAnsi" w:eastAsiaTheme="majorEastAsia" w:hAnsiTheme="majorHAnsi" w:cstheme="majorBidi" w:hint="cs"/>
        <w:b/>
        <w:bCs/>
        <w:sz w:val="32"/>
        <w:szCs w:val="32"/>
        <w:rtl/>
      </w:rPr>
      <w:t>قائمة المصادر والمراجع</w:t>
    </w:r>
  </w:p>
  <w:p w:rsidR="002F198A" w:rsidRPr="008B6FF1" w:rsidRDefault="002F198A" w:rsidP="008B6FF1">
    <w:pPr>
      <w:pStyle w:val="En-tte"/>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198A" w:rsidRPr="008B6FF1" w:rsidRDefault="002F198A" w:rsidP="008B6FF1">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198A" w:rsidRPr="00066626" w:rsidRDefault="002F198A" w:rsidP="00066626">
    <w:pPr>
      <w:pStyle w:val="En-tte"/>
      <w:pBdr>
        <w:bottom w:val="thickThinSmallGap" w:sz="24" w:space="1" w:color="622423" w:themeColor="accent2" w:themeShade="7F"/>
      </w:pBdr>
      <w:bidi/>
      <w:jc w:val="left"/>
      <w:rPr>
        <w:rFonts w:asciiTheme="majorHAnsi" w:eastAsiaTheme="majorEastAsia" w:hAnsiTheme="majorHAnsi" w:cstheme="majorBidi"/>
        <w:b/>
        <w:bCs/>
        <w:sz w:val="32"/>
        <w:szCs w:val="32"/>
      </w:rPr>
    </w:pPr>
    <w:r w:rsidRPr="00066626">
      <w:rPr>
        <w:rFonts w:asciiTheme="majorHAnsi" w:eastAsiaTheme="majorEastAsia" w:hAnsiTheme="majorHAnsi" w:cstheme="majorBidi" w:hint="cs"/>
        <w:b/>
        <w:bCs/>
        <w:sz w:val="32"/>
        <w:szCs w:val="32"/>
        <w:rtl/>
      </w:rPr>
      <w:t>مقدمة</w:t>
    </w:r>
  </w:p>
  <w:p w:rsidR="002F198A" w:rsidRDefault="002F198A">
    <w:pPr>
      <w:pStyle w:val="En-tte"/>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198A" w:rsidRPr="008B6FF1" w:rsidRDefault="002F198A" w:rsidP="008B6FF1">
    <w:pPr>
      <w:pStyle w:val="En-tte"/>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198A" w:rsidRPr="008B6FF1" w:rsidRDefault="002F198A" w:rsidP="008B6FF1">
    <w:pPr>
      <w:pStyle w:val="En-tte"/>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198A" w:rsidRDefault="002F198A" w:rsidP="000B7EB2">
    <w:pPr>
      <w:pStyle w:val="En-tte"/>
      <w:pBdr>
        <w:bottom w:val="thickThinSmallGap" w:sz="24" w:space="1" w:color="622423" w:themeColor="accent2" w:themeShade="7F"/>
      </w:pBdr>
      <w:bidi/>
      <w:jc w:val="both"/>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فهرس المحتويات</w:t>
    </w:r>
  </w:p>
  <w:p w:rsidR="002F198A" w:rsidRPr="008B6FF1" w:rsidRDefault="002F198A" w:rsidP="008B6FF1">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198A" w:rsidRPr="008F289E" w:rsidRDefault="002F198A" w:rsidP="008F289E">
    <w:pPr>
      <w:pStyle w:val="En-tte"/>
      <w:pBdr>
        <w:bottom w:val="thickThinSmallGap" w:sz="24" w:space="1" w:color="622423" w:themeColor="accent2" w:themeShade="7F"/>
      </w:pBdr>
      <w:bidi/>
      <w:jc w:val="both"/>
      <w:rPr>
        <w:rFonts w:asciiTheme="majorHAnsi" w:eastAsiaTheme="majorEastAsia" w:hAnsiTheme="majorHAnsi" w:cstheme="majorBidi"/>
        <w:b/>
        <w:bCs/>
        <w:sz w:val="32"/>
        <w:szCs w:val="32"/>
      </w:rPr>
    </w:pPr>
    <w:r w:rsidRPr="008F289E">
      <w:rPr>
        <w:rFonts w:asciiTheme="majorHAnsi" w:eastAsiaTheme="majorEastAsia" w:hAnsiTheme="majorHAnsi" w:cstheme="majorBidi" w:hint="cs"/>
        <w:b/>
        <w:bCs/>
        <w:sz w:val="32"/>
        <w:szCs w:val="32"/>
        <w:rtl/>
      </w:rPr>
      <w:t>الفصل الأول: الإطار المف</w:t>
    </w:r>
    <w:r>
      <w:rPr>
        <w:rFonts w:asciiTheme="majorHAnsi" w:eastAsiaTheme="majorEastAsia" w:hAnsiTheme="majorHAnsi" w:cstheme="majorBidi" w:hint="cs"/>
        <w:b/>
        <w:bCs/>
        <w:sz w:val="32"/>
        <w:szCs w:val="32"/>
        <w:rtl/>
      </w:rPr>
      <w:t>ا</w:t>
    </w:r>
    <w:r w:rsidRPr="008F289E">
      <w:rPr>
        <w:rFonts w:asciiTheme="majorHAnsi" w:eastAsiaTheme="majorEastAsia" w:hAnsiTheme="majorHAnsi" w:cstheme="majorBidi" w:hint="cs"/>
        <w:b/>
        <w:bCs/>
        <w:sz w:val="32"/>
        <w:szCs w:val="32"/>
        <w:rtl/>
      </w:rPr>
      <w:t xml:space="preserve">هيمي لموضوع الدراسة </w:t>
    </w:r>
  </w:p>
  <w:p w:rsidR="002F198A" w:rsidRDefault="002F198A">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198A" w:rsidRPr="00C055AB" w:rsidRDefault="002F198A" w:rsidP="00C055AB">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198A" w:rsidRPr="00CD58CD" w:rsidRDefault="002F198A" w:rsidP="008457D1">
    <w:pPr>
      <w:pStyle w:val="En-tte"/>
      <w:pBdr>
        <w:bottom w:val="thickThinSmallGap" w:sz="24" w:space="1" w:color="622423" w:themeColor="accent2" w:themeShade="7F"/>
      </w:pBdr>
      <w:bidi/>
      <w:jc w:val="left"/>
      <w:rPr>
        <w:rFonts w:asciiTheme="majorHAnsi" w:eastAsiaTheme="majorEastAsia" w:hAnsiTheme="majorHAnsi" w:cstheme="majorBidi"/>
        <w:b/>
        <w:bCs/>
        <w:sz w:val="32"/>
        <w:szCs w:val="32"/>
      </w:rPr>
    </w:pPr>
    <w:r w:rsidRPr="00CD58CD">
      <w:rPr>
        <w:rFonts w:asciiTheme="majorHAnsi" w:eastAsiaTheme="majorEastAsia" w:hAnsiTheme="majorHAnsi" w:cstheme="majorBidi" w:hint="cs"/>
        <w:b/>
        <w:bCs/>
        <w:sz w:val="32"/>
        <w:szCs w:val="32"/>
        <w:rtl/>
      </w:rPr>
      <w:t xml:space="preserve">الفصل الثاني: </w:t>
    </w:r>
    <w:r w:rsidRPr="00513597">
      <w:rPr>
        <w:rStyle w:val="lev"/>
        <w:rFonts w:cs="Simplified Arabic"/>
        <w:color w:val="000000" w:themeColor="text1"/>
        <w:sz w:val="32"/>
        <w:szCs w:val="32"/>
        <w:rtl/>
      </w:rPr>
      <w:t>عمل المرأة "الأسباب-الميادين" و المشكلات التي تواجهها</w:t>
    </w:r>
  </w:p>
  <w:p w:rsidR="002F198A" w:rsidRPr="00F5758A" w:rsidRDefault="002F198A" w:rsidP="00F5758A">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198A" w:rsidRPr="00F5758A" w:rsidRDefault="002F198A" w:rsidP="00F5758A">
    <w:pPr>
      <w:pStyle w:val="En-tte"/>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198A" w:rsidRPr="00430392" w:rsidRDefault="002F198A" w:rsidP="008457D1">
    <w:pPr>
      <w:pStyle w:val="En-tte"/>
      <w:pBdr>
        <w:bottom w:val="thickThinSmallGap" w:sz="24" w:space="1" w:color="622423" w:themeColor="accent2" w:themeShade="7F"/>
      </w:pBdr>
      <w:bidi/>
      <w:jc w:val="left"/>
      <w:rPr>
        <w:rFonts w:asciiTheme="majorHAnsi" w:eastAsiaTheme="majorEastAsia" w:hAnsiTheme="majorHAnsi" w:cstheme="majorBidi"/>
        <w:b/>
        <w:bCs/>
        <w:sz w:val="32"/>
        <w:szCs w:val="32"/>
      </w:rPr>
    </w:pPr>
    <w:r w:rsidRPr="00430392">
      <w:rPr>
        <w:rFonts w:asciiTheme="majorHAnsi" w:eastAsiaTheme="majorEastAsia" w:hAnsiTheme="majorHAnsi" w:cstheme="majorBidi" w:hint="cs"/>
        <w:b/>
        <w:bCs/>
        <w:sz w:val="32"/>
        <w:szCs w:val="32"/>
        <w:rtl/>
      </w:rPr>
      <w:t>الفصل</w:t>
    </w:r>
    <w:r>
      <w:rPr>
        <w:rFonts w:asciiTheme="majorHAnsi" w:eastAsiaTheme="majorEastAsia" w:hAnsiTheme="majorHAnsi" w:cstheme="majorBidi" w:hint="cs"/>
        <w:b/>
        <w:bCs/>
        <w:sz w:val="32"/>
        <w:szCs w:val="32"/>
        <w:rtl/>
      </w:rPr>
      <w:t xml:space="preserve"> الثالث</w:t>
    </w:r>
    <w:r w:rsidRPr="00430392">
      <w:rPr>
        <w:rFonts w:asciiTheme="majorHAnsi" w:eastAsiaTheme="majorEastAsia" w:hAnsiTheme="majorHAnsi" w:cstheme="majorBidi" w:hint="cs"/>
        <w:b/>
        <w:bCs/>
        <w:sz w:val="32"/>
        <w:szCs w:val="32"/>
        <w:rtl/>
      </w:rPr>
      <w:t xml:space="preserve">: </w:t>
    </w:r>
    <w:r w:rsidRPr="008457D1">
      <w:rPr>
        <w:rFonts w:cs="Simplified Arabic" w:hint="cs"/>
        <w:b/>
        <w:bCs/>
        <w:sz w:val="32"/>
        <w:szCs w:val="32"/>
        <w:rtl/>
      </w:rPr>
      <w:t>واقع المرأة العاملة في الجزائر و دورها في تفعيل التنمية الاقتصادية</w:t>
    </w:r>
  </w:p>
  <w:p w:rsidR="002F198A" w:rsidRPr="00F5758A" w:rsidRDefault="002F198A" w:rsidP="00F5758A">
    <w:pPr>
      <w:pStyle w:val="En-tte"/>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198A" w:rsidRPr="00B61523" w:rsidRDefault="002F198A" w:rsidP="00B61523">
    <w:pPr>
      <w:pStyle w:val="En-tte"/>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198A" w:rsidRPr="00D856B2" w:rsidRDefault="002F198A" w:rsidP="00D856B2">
    <w:pPr>
      <w:pStyle w:val="En-tte"/>
      <w:pBdr>
        <w:bottom w:val="thickThinSmallGap" w:sz="24" w:space="1" w:color="622423" w:themeColor="accent2" w:themeShade="7F"/>
      </w:pBdr>
      <w:bidi/>
      <w:jc w:val="left"/>
      <w:rPr>
        <w:rFonts w:asciiTheme="majorHAnsi" w:eastAsiaTheme="majorEastAsia" w:hAnsiTheme="majorHAnsi" w:cstheme="majorBidi"/>
        <w:b/>
        <w:bCs/>
        <w:sz w:val="32"/>
        <w:szCs w:val="32"/>
      </w:rPr>
    </w:pPr>
    <w:r w:rsidRPr="00D856B2">
      <w:rPr>
        <w:rFonts w:asciiTheme="majorHAnsi" w:eastAsiaTheme="majorEastAsia" w:hAnsiTheme="majorHAnsi" w:cstheme="majorBidi" w:hint="cs"/>
        <w:b/>
        <w:bCs/>
        <w:sz w:val="32"/>
        <w:szCs w:val="32"/>
        <w:rtl/>
      </w:rPr>
      <w:t xml:space="preserve">الفصل الرابع: التنمية الاقتصادية </w:t>
    </w:r>
  </w:p>
  <w:p w:rsidR="002F198A" w:rsidRPr="00B61523" w:rsidRDefault="002F198A" w:rsidP="00B61523">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251CF1"/>
    <w:multiLevelType w:val="hybridMultilevel"/>
    <w:tmpl w:val="9D066202"/>
    <w:lvl w:ilvl="0" w:tplc="2F786380">
      <w:start w:val="1"/>
      <w:numFmt w:val="arabicAlpha"/>
      <w:lvlText w:val="%1-"/>
      <w:lvlJc w:val="left"/>
      <w:pPr>
        <w:ind w:left="358" w:hanging="36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1">
    <w:nsid w:val="044F0379"/>
    <w:multiLevelType w:val="hybridMultilevel"/>
    <w:tmpl w:val="1C88D8DC"/>
    <w:lvl w:ilvl="0" w:tplc="9162FAC6">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5664772"/>
    <w:multiLevelType w:val="hybridMultilevel"/>
    <w:tmpl w:val="83B65DEC"/>
    <w:lvl w:ilvl="0" w:tplc="D9761896">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9DC71D5"/>
    <w:multiLevelType w:val="hybridMultilevel"/>
    <w:tmpl w:val="21EA7748"/>
    <w:lvl w:ilvl="0" w:tplc="73BC92CC">
      <w:start w:val="1"/>
      <w:numFmt w:val="bullet"/>
      <w:lvlText w:val=""/>
      <w:lvlJc w:val="left"/>
      <w:pPr>
        <w:ind w:left="720" w:hanging="360"/>
      </w:pPr>
      <w:rPr>
        <w:rFonts w:ascii="Symbol" w:eastAsia="Calibri" w:hAnsi="Symbol"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C887F15"/>
    <w:multiLevelType w:val="hybridMultilevel"/>
    <w:tmpl w:val="89364098"/>
    <w:lvl w:ilvl="0" w:tplc="82DEF24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0D6353BF"/>
    <w:multiLevelType w:val="hybridMultilevel"/>
    <w:tmpl w:val="C51C6DA8"/>
    <w:lvl w:ilvl="0" w:tplc="B9A231AA">
      <w:start w:val="1"/>
      <w:numFmt w:val="arabicAlpha"/>
      <w:lvlText w:val="%1-"/>
      <w:lvlJc w:val="left"/>
      <w:pPr>
        <w:ind w:left="720" w:hanging="360"/>
      </w:pPr>
      <w:rPr>
        <w:rFonts w:hint="default"/>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0E0A55E3"/>
    <w:multiLevelType w:val="hybridMultilevel"/>
    <w:tmpl w:val="1FBCF850"/>
    <w:lvl w:ilvl="0" w:tplc="7E14428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10000762"/>
    <w:multiLevelType w:val="hybridMultilevel"/>
    <w:tmpl w:val="33F6E1D2"/>
    <w:lvl w:ilvl="0" w:tplc="26527814">
      <w:start w:val="1"/>
      <w:numFmt w:val="decimal"/>
      <w:lvlText w:val="%1-"/>
      <w:lvlJc w:val="left"/>
      <w:pPr>
        <w:ind w:left="785" w:hanging="360"/>
      </w:pPr>
      <w:rPr>
        <w:rFonts w:hint="default"/>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8">
    <w:nsid w:val="11E954AB"/>
    <w:multiLevelType w:val="hybridMultilevel"/>
    <w:tmpl w:val="9E604A4A"/>
    <w:lvl w:ilvl="0" w:tplc="CDA0F1B0">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12614D01"/>
    <w:multiLevelType w:val="hybridMultilevel"/>
    <w:tmpl w:val="314EFFE2"/>
    <w:lvl w:ilvl="0" w:tplc="A99A0C10">
      <w:start w:val="1"/>
      <w:numFmt w:val="arabicAlpha"/>
      <w:lvlText w:val="%1-"/>
      <w:lvlJc w:val="left"/>
      <w:pPr>
        <w:ind w:left="358" w:hanging="36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10">
    <w:nsid w:val="189364D8"/>
    <w:multiLevelType w:val="hybridMultilevel"/>
    <w:tmpl w:val="778A86E6"/>
    <w:lvl w:ilvl="0" w:tplc="1C08A2AE">
      <w:start w:val="5"/>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1A8B73C6"/>
    <w:multiLevelType w:val="hybridMultilevel"/>
    <w:tmpl w:val="0C44F890"/>
    <w:lvl w:ilvl="0" w:tplc="E356E0C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1C035FD8"/>
    <w:multiLevelType w:val="hybridMultilevel"/>
    <w:tmpl w:val="0B62F50A"/>
    <w:lvl w:ilvl="0" w:tplc="98649D32">
      <w:start w:val="2"/>
      <w:numFmt w:val="bullet"/>
      <w:lvlText w:val="-"/>
      <w:lvlJc w:val="left"/>
      <w:pPr>
        <w:ind w:left="720" w:hanging="360"/>
      </w:pPr>
      <w:rPr>
        <w:rFonts w:ascii="Sakkal Majalla" w:eastAsiaTheme="minorHAnsi" w:hAnsi="Sakkal Majalla" w:cs="Sakkal Majall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1D7540E8"/>
    <w:multiLevelType w:val="hybridMultilevel"/>
    <w:tmpl w:val="22A6B4F6"/>
    <w:lvl w:ilvl="0" w:tplc="1A50E0A2">
      <w:start w:val="1"/>
      <w:numFmt w:val="decimal"/>
      <w:lvlText w:val="%1-"/>
      <w:lvlJc w:val="left"/>
      <w:pPr>
        <w:ind w:left="1077" w:hanging="720"/>
      </w:pPr>
      <w:rPr>
        <w:rFonts w:hint="default"/>
      </w:rPr>
    </w:lvl>
    <w:lvl w:ilvl="1" w:tplc="040C0019" w:tentative="1">
      <w:start w:val="1"/>
      <w:numFmt w:val="lowerLetter"/>
      <w:lvlText w:val="%2."/>
      <w:lvlJc w:val="left"/>
      <w:pPr>
        <w:ind w:left="1437" w:hanging="360"/>
      </w:pPr>
    </w:lvl>
    <w:lvl w:ilvl="2" w:tplc="040C001B" w:tentative="1">
      <w:start w:val="1"/>
      <w:numFmt w:val="lowerRoman"/>
      <w:lvlText w:val="%3."/>
      <w:lvlJc w:val="right"/>
      <w:pPr>
        <w:ind w:left="2157" w:hanging="180"/>
      </w:pPr>
    </w:lvl>
    <w:lvl w:ilvl="3" w:tplc="040C000F" w:tentative="1">
      <w:start w:val="1"/>
      <w:numFmt w:val="decimal"/>
      <w:lvlText w:val="%4."/>
      <w:lvlJc w:val="left"/>
      <w:pPr>
        <w:ind w:left="2877" w:hanging="360"/>
      </w:pPr>
    </w:lvl>
    <w:lvl w:ilvl="4" w:tplc="040C0019" w:tentative="1">
      <w:start w:val="1"/>
      <w:numFmt w:val="lowerLetter"/>
      <w:lvlText w:val="%5."/>
      <w:lvlJc w:val="left"/>
      <w:pPr>
        <w:ind w:left="3597" w:hanging="360"/>
      </w:pPr>
    </w:lvl>
    <w:lvl w:ilvl="5" w:tplc="040C001B" w:tentative="1">
      <w:start w:val="1"/>
      <w:numFmt w:val="lowerRoman"/>
      <w:lvlText w:val="%6."/>
      <w:lvlJc w:val="right"/>
      <w:pPr>
        <w:ind w:left="4317" w:hanging="180"/>
      </w:pPr>
    </w:lvl>
    <w:lvl w:ilvl="6" w:tplc="040C000F" w:tentative="1">
      <w:start w:val="1"/>
      <w:numFmt w:val="decimal"/>
      <w:lvlText w:val="%7."/>
      <w:lvlJc w:val="left"/>
      <w:pPr>
        <w:ind w:left="5037" w:hanging="360"/>
      </w:pPr>
    </w:lvl>
    <w:lvl w:ilvl="7" w:tplc="040C0019" w:tentative="1">
      <w:start w:val="1"/>
      <w:numFmt w:val="lowerLetter"/>
      <w:lvlText w:val="%8."/>
      <w:lvlJc w:val="left"/>
      <w:pPr>
        <w:ind w:left="5757" w:hanging="360"/>
      </w:pPr>
    </w:lvl>
    <w:lvl w:ilvl="8" w:tplc="040C001B" w:tentative="1">
      <w:start w:val="1"/>
      <w:numFmt w:val="lowerRoman"/>
      <w:lvlText w:val="%9."/>
      <w:lvlJc w:val="right"/>
      <w:pPr>
        <w:ind w:left="6477" w:hanging="180"/>
      </w:pPr>
    </w:lvl>
  </w:abstractNum>
  <w:abstractNum w:abstractNumId="14">
    <w:nsid w:val="202C7DFE"/>
    <w:multiLevelType w:val="hybridMultilevel"/>
    <w:tmpl w:val="19368408"/>
    <w:lvl w:ilvl="0" w:tplc="41A4A1F8">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216440D1"/>
    <w:multiLevelType w:val="hybridMultilevel"/>
    <w:tmpl w:val="3A46F008"/>
    <w:lvl w:ilvl="0" w:tplc="21CE4B2A">
      <w:start w:val="1"/>
      <w:numFmt w:val="decimal"/>
      <w:lvlText w:val="%1-"/>
      <w:lvlJc w:val="left"/>
      <w:pPr>
        <w:ind w:left="720" w:hanging="360"/>
      </w:pPr>
      <w:rPr>
        <w:rFonts w:hint="default"/>
        <w:b w:val="0"/>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234F3544"/>
    <w:multiLevelType w:val="hybridMultilevel"/>
    <w:tmpl w:val="86061F4C"/>
    <w:lvl w:ilvl="0" w:tplc="1D6405FA">
      <w:numFmt w:val="bullet"/>
      <w:lvlText w:val="-"/>
      <w:lvlJc w:val="left"/>
      <w:pPr>
        <w:ind w:left="720" w:hanging="360"/>
      </w:pPr>
      <w:rPr>
        <w:rFonts w:ascii="Simplified Arabic" w:eastAsiaTheme="minorEastAsia"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29375EC4"/>
    <w:multiLevelType w:val="hybridMultilevel"/>
    <w:tmpl w:val="B900CAA4"/>
    <w:lvl w:ilvl="0" w:tplc="3BE07EC4">
      <w:start w:val="1"/>
      <w:numFmt w:val="arabicAlpha"/>
      <w:lvlText w:val="%1-"/>
      <w:lvlJc w:val="left"/>
      <w:pPr>
        <w:ind w:left="358" w:hanging="36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18">
    <w:nsid w:val="29CF34D5"/>
    <w:multiLevelType w:val="hybridMultilevel"/>
    <w:tmpl w:val="675A5E6A"/>
    <w:lvl w:ilvl="0" w:tplc="7E54DA9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2A2579F9"/>
    <w:multiLevelType w:val="hybridMultilevel"/>
    <w:tmpl w:val="A204011C"/>
    <w:lvl w:ilvl="0" w:tplc="E5B6175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2D38725B"/>
    <w:multiLevelType w:val="hybridMultilevel"/>
    <w:tmpl w:val="5B400870"/>
    <w:lvl w:ilvl="0" w:tplc="BC664A0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2FAE6FE2"/>
    <w:multiLevelType w:val="hybridMultilevel"/>
    <w:tmpl w:val="77C09070"/>
    <w:lvl w:ilvl="0" w:tplc="732E339C">
      <w:start w:val="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31636A92"/>
    <w:multiLevelType w:val="hybridMultilevel"/>
    <w:tmpl w:val="F9F6EA50"/>
    <w:lvl w:ilvl="0" w:tplc="7A544E3E">
      <w:start w:val="1"/>
      <w:numFmt w:val="decimal"/>
      <w:lvlText w:val="%1-"/>
      <w:lvlJc w:val="left"/>
      <w:pPr>
        <w:ind w:left="358" w:hanging="36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23">
    <w:nsid w:val="32534820"/>
    <w:multiLevelType w:val="multilevel"/>
    <w:tmpl w:val="83E094F4"/>
    <w:lvl w:ilvl="0">
      <w:start w:val="1"/>
      <w:numFmt w:val="decimal"/>
      <w:lvlText w:val="%1"/>
      <w:lvlJc w:val="left"/>
      <w:pPr>
        <w:ind w:left="468" w:hanging="468"/>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24">
    <w:nsid w:val="34636C2E"/>
    <w:multiLevelType w:val="hybridMultilevel"/>
    <w:tmpl w:val="56DA71EE"/>
    <w:lvl w:ilvl="0" w:tplc="4A58854E">
      <w:start w:val="1"/>
      <w:numFmt w:val="decimal"/>
      <w:lvlText w:val="%1-"/>
      <w:lvlJc w:val="left"/>
      <w:pPr>
        <w:ind w:left="360" w:hanging="360"/>
      </w:pPr>
      <w:rPr>
        <w:rFonts w:ascii="Simplified Arabic" w:eastAsiaTheme="minorHAnsi" w:hAnsi="Simplified Arabic" w:cs="Simplified Arabic"/>
        <w:lang w:bidi="ar-DZ"/>
      </w:rPr>
    </w:lvl>
    <w:lvl w:ilvl="1" w:tplc="040C0019" w:tentative="1">
      <w:start w:val="1"/>
      <w:numFmt w:val="lowerLetter"/>
      <w:lvlText w:val="%2."/>
      <w:lvlJc w:val="left"/>
      <w:pPr>
        <w:ind w:left="1437" w:hanging="360"/>
      </w:pPr>
    </w:lvl>
    <w:lvl w:ilvl="2" w:tplc="040C001B" w:tentative="1">
      <w:start w:val="1"/>
      <w:numFmt w:val="lowerRoman"/>
      <w:lvlText w:val="%3."/>
      <w:lvlJc w:val="right"/>
      <w:pPr>
        <w:ind w:left="2157" w:hanging="180"/>
      </w:pPr>
    </w:lvl>
    <w:lvl w:ilvl="3" w:tplc="040C000F" w:tentative="1">
      <w:start w:val="1"/>
      <w:numFmt w:val="decimal"/>
      <w:lvlText w:val="%4."/>
      <w:lvlJc w:val="left"/>
      <w:pPr>
        <w:ind w:left="2877" w:hanging="360"/>
      </w:pPr>
    </w:lvl>
    <w:lvl w:ilvl="4" w:tplc="040C0019" w:tentative="1">
      <w:start w:val="1"/>
      <w:numFmt w:val="lowerLetter"/>
      <w:lvlText w:val="%5."/>
      <w:lvlJc w:val="left"/>
      <w:pPr>
        <w:ind w:left="3597" w:hanging="360"/>
      </w:pPr>
    </w:lvl>
    <w:lvl w:ilvl="5" w:tplc="040C001B" w:tentative="1">
      <w:start w:val="1"/>
      <w:numFmt w:val="lowerRoman"/>
      <w:lvlText w:val="%6."/>
      <w:lvlJc w:val="right"/>
      <w:pPr>
        <w:ind w:left="4317" w:hanging="180"/>
      </w:pPr>
    </w:lvl>
    <w:lvl w:ilvl="6" w:tplc="040C000F" w:tentative="1">
      <w:start w:val="1"/>
      <w:numFmt w:val="decimal"/>
      <w:lvlText w:val="%7."/>
      <w:lvlJc w:val="left"/>
      <w:pPr>
        <w:ind w:left="5037" w:hanging="360"/>
      </w:pPr>
    </w:lvl>
    <w:lvl w:ilvl="7" w:tplc="040C0019" w:tentative="1">
      <w:start w:val="1"/>
      <w:numFmt w:val="lowerLetter"/>
      <w:lvlText w:val="%8."/>
      <w:lvlJc w:val="left"/>
      <w:pPr>
        <w:ind w:left="5757" w:hanging="360"/>
      </w:pPr>
    </w:lvl>
    <w:lvl w:ilvl="8" w:tplc="040C001B" w:tentative="1">
      <w:start w:val="1"/>
      <w:numFmt w:val="lowerRoman"/>
      <w:lvlText w:val="%9."/>
      <w:lvlJc w:val="right"/>
      <w:pPr>
        <w:ind w:left="6477" w:hanging="180"/>
      </w:pPr>
    </w:lvl>
  </w:abstractNum>
  <w:abstractNum w:abstractNumId="25">
    <w:nsid w:val="34FE3FF6"/>
    <w:multiLevelType w:val="hybridMultilevel"/>
    <w:tmpl w:val="D554A418"/>
    <w:lvl w:ilvl="0" w:tplc="A3D0E024">
      <w:start w:val="1"/>
      <w:numFmt w:val="arabicAlpha"/>
      <w:lvlText w:val="%1-"/>
      <w:lvlJc w:val="left"/>
      <w:pPr>
        <w:ind w:left="720" w:hanging="360"/>
      </w:pPr>
      <w:rPr>
        <w:rFonts w:hint="default"/>
        <w:b/>
        <w:lang w:bidi="ar-DZ"/>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35676634"/>
    <w:multiLevelType w:val="hybridMultilevel"/>
    <w:tmpl w:val="416C18F2"/>
    <w:lvl w:ilvl="0" w:tplc="C94C230E">
      <w:start w:val="1"/>
      <w:numFmt w:val="arabicAlpha"/>
      <w:lvlText w:val="%1-"/>
      <w:lvlJc w:val="left"/>
      <w:pPr>
        <w:ind w:left="450" w:hanging="360"/>
      </w:pPr>
      <w:rPr>
        <w:rFonts w:hint="default"/>
      </w:rPr>
    </w:lvl>
    <w:lvl w:ilvl="1" w:tplc="040C0019" w:tentative="1">
      <w:start w:val="1"/>
      <w:numFmt w:val="lowerLetter"/>
      <w:lvlText w:val="%2."/>
      <w:lvlJc w:val="left"/>
      <w:pPr>
        <w:ind w:left="1170" w:hanging="360"/>
      </w:pPr>
    </w:lvl>
    <w:lvl w:ilvl="2" w:tplc="040C001B" w:tentative="1">
      <w:start w:val="1"/>
      <w:numFmt w:val="lowerRoman"/>
      <w:lvlText w:val="%3."/>
      <w:lvlJc w:val="right"/>
      <w:pPr>
        <w:ind w:left="1890" w:hanging="180"/>
      </w:pPr>
    </w:lvl>
    <w:lvl w:ilvl="3" w:tplc="040C000F" w:tentative="1">
      <w:start w:val="1"/>
      <w:numFmt w:val="decimal"/>
      <w:lvlText w:val="%4."/>
      <w:lvlJc w:val="left"/>
      <w:pPr>
        <w:ind w:left="2610" w:hanging="360"/>
      </w:pPr>
    </w:lvl>
    <w:lvl w:ilvl="4" w:tplc="040C0019" w:tentative="1">
      <w:start w:val="1"/>
      <w:numFmt w:val="lowerLetter"/>
      <w:lvlText w:val="%5."/>
      <w:lvlJc w:val="left"/>
      <w:pPr>
        <w:ind w:left="3330" w:hanging="360"/>
      </w:pPr>
    </w:lvl>
    <w:lvl w:ilvl="5" w:tplc="040C001B" w:tentative="1">
      <w:start w:val="1"/>
      <w:numFmt w:val="lowerRoman"/>
      <w:lvlText w:val="%6."/>
      <w:lvlJc w:val="right"/>
      <w:pPr>
        <w:ind w:left="4050" w:hanging="180"/>
      </w:pPr>
    </w:lvl>
    <w:lvl w:ilvl="6" w:tplc="040C000F" w:tentative="1">
      <w:start w:val="1"/>
      <w:numFmt w:val="decimal"/>
      <w:lvlText w:val="%7."/>
      <w:lvlJc w:val="left"/>
      <w:pPr>
        <w:ind w:left="4770" w:hanging="360"/>
      </w:pPr>
    </w:lvl>
    <w:lvl w:ilvl="7" w:tplc="040C0019" w:tentative="1">
      <w:start w:val="1"/>
      <w:numFmt w:val="lowerLetter"/>
      <w:lvlText w:val="%8."/>
      <w:lvlJc w:val="left"/>
      <w:pPr>
        <w:ind w:left="5490" w:hanging="360"/>
      </w:pPr>
    </w:lvl>
    <w:lvl w:ilvl="8" w:tplc="040C001B" w:tentative="1">
      <w:start w:val="1"/>
      <w:numFmt w:val="lowerRoman"/>
      <w:lvlText w:val="%9."/>
      <w:lvlJc w:val="right"/>
      <w:pPr>
        <w:ind w:left="6210" w:hanging="180"/>
      </w:pPr>
    </w:lvl>
  </w:abstractNum>
  <w:abstractNum w:abstractNumId="27">
    <w:nsid w:val="36BD2778"/>
    <w:multiLevelType w:val="hybridMultilevel"/>
    <w:tmpl w:val="D3003EDC"/>
    <w:lvl w:ilvl="0" w:tplc="7FCE8696">
      <w:start w:val="1"/>
      <w:numFmt w:val="bullet"/>
      <w:lvlText w:val=""/>
      <w:lvlJc w:val="left"/>
      <w:pPr>
        <w:ind w:left="720" w:hanging="360"/>
      </w:pPr>
      <w:rPr>
        <w:rFonts w:ascii="Symbol" w:eastAsia="Times New Roman" w:hAnsi="Symbol"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3930259E"/>
    <w:multiLevelType w:val="hybridMultilevel"/>
    <w:tmpl w:val="4EAEE2BC"/>
    <w:lvl w:ilvl="0" w:tplc="E400600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nsid w:val="3D785F86"/>
    <w:multiLevelType w:val="hybridMultilevel"/>
    <w:tmpl w:val="CDF6CAEE"/>
    <w:lvl w:ilvl="0" w:tplc="4FB07026">
      <w:start w:val="5"/>
      <w:numFmt w:val="arabicAlpha"/>
      <w:lvlText w:val="%1-"/>
      <w:lvlJc w:val="left"/>
      <w:pPr>
        <w:ind w:left="358" w:hanging="360"/>
      </w:pPr>
      <w:rPr>
        <w:rFonts w:hint="default"/>
        <w:b/>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30">
    <w:nsid w:val="3F944AE4"/>
    <w:multiLevelType w:val="multilevel"/>
    <w:tmpl w:val="8576A80A"/>
    <w:lvl w:ilvl="0">
      <w:start w:val="2"/>
      <w:numFmt w:val="decimal"/>
      <w:lvlText w:val="%1"/>
      <w:lvlJc w:val="left"/>
      <w:pPr>
        <w:ind w:left="480" w:hanging="480"/>
      </w:pPr>
      <w:rPr>
        <w:rFonts w:hint="default"/>
      </w:rPr>
    </w:lvl>
    <w:lvl w:ilvl="1">
      <w:start w:val="1"/>
      <w:numFmt w:val="decimal"/>
      <w:lvlText w:val="%1-%2"/>
      <w:lvlJc w:val="left"/>
      <w:pPr>
        <w:ind w:left="1077" w:hanging="720"/>
      </w:pPr>
      <w:rPr>
        <w:rFonts w:hint="default"/>
      </w:rPr>
    </w:lvl>
    <w:lvl w:ilvl="2">
      <w:start w:val="1"/>
      <w:numFmt w:val="decimal"/>
      <w:lvlText w:val="%1-%2.%3"/>
      <w:lvlJc w:val="left"/>
      <w:pPr>
        <w:ind w:left="1434" w:hanging="720"/>
      </w:pPr>
      <w:rPr>
        <w:rFonts w:hint="default"/>
      </w:rPr>
    </w:lvl>
    <w:lvl w:ilvl="3">
      <w:start w:val="1"/>
      <w:numFmt w:val="decimal"/>
      <w:lvlText w:val="%1-%2.%3.%4"/>
      <w:lvlJc w:val="left"/>
      <w:pPr>
        <w:ind w:left="2151" w:hanging="1080"/>
      </w:pPr>
      <w:rPr>
        <w:rFonts w:hint="default"/>
      </w:rPr>
    </w:lvl>
    <w:lvl w:ilvl="4">
      <w:start w:val="1"/>
      <w:numFmt w:val="decimal"/>
      <w:lvlText w:val="%1-%2.%3.%4.%5"/>
      <w:lvlJc w:val="left"/>
      <w:pPr>
        <w:ind w:left="2868" w:hanging="1440"/>
      </w:pPr>
      <w:rPr>
        <w:rFonts w:hint="default"/>
      </w:rPr>
    </w:lvl>
    <w:lvl w:ilvl="5">
      <w:start w:val="1"/>
      <w:numFmt w:val="decimal"/>
      <w:lvlText w:val="%1-%2.%3.%4.%5.%6"/>
      <w:lvlJc w:val="left"/>
      <w:pPr>
        <w:ind w:left="3225" w:hanging="1440"/>
      </w:pPr>
      <w:rPr>
        <w:rFonts w:hint="default"/>
      </w:rPr>
    </w:lvl>
    <w:lvl w:ilvl="6">
      <w:start w:val="1"/>
      <w:numFmt w:val="decimal"/>
      <w:lvlText w:val="%1-%2.%3.%4.%5.%6.%7"/>
      <w:lvlJc w:val="left"/>
      <w:pPr>
        <w:ind w:left="3942" w:hanging="1800"/>
      </w:pPr>
      <w:rPr>
        <w:rFonts w:hint="default"/>
      </w:rPr>
    </w:lvl>
    <w:lvl w:ilvl="7">
      <w:start w:val="1"/>
      <w:numFmt w:val="decimal"/>
      <w:lvlText w:val="%1-%2.%3.%4.%5.%6.%7.%8"/>
      <w:lvlJc w:val="left"/>
      <w:pPr>
        <w:ind w:left="4659" w:hanging="2160"/>
      </w:pPr>
      <w:rPr>
        <w:rFonts w:hint="default"/>
      </w:rPr>
    </w:lvl>
    <w:lvl w:ilvl="8">
      <w:start w:val="1"/>
      <w:numFmt w:val="decimal"/>
      <w:lvlText w:val="%1-%2.%3.%4.%5.%6.%7.%8.%9"/>
      <w:lvlJc w:val="left"/>
      <w:pPr>
        <w:ind w:left="5016" w:hanging="2160"/>
      </w:pPr>
      <w:rPr>
        <w:rFonts w:hint="default"/>
      </w:rPr>
    </w:lvl>
  </w:abstractNum>
  <w:abstractNum w:abstractNumId="31">
    <w:nsid w:val="3FE87291"/>
    <w:multiLevelType w:val="hybridMultilevel"/>
    <w:tmpl w:val="E5D013AA"/>
    <w:lvl w:ilvl="0" w:tplc="F732D092">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4296286C"/>
    <w:multiLevelType w:val="hybridMultilevel"/>
    <w:tmpl w:val="F29A7FB2"/>
    <w:lvl w:ilvl="0" w:tplc="18DE6332">
      <w:start w:val="1"/>
      <w:numFmt w:val="arabicAlpha"/>
      <w:lvlText w:val="%1-"/>
      <w:lvlJc w:val="left"/>
      <w:pPr>
        <w:ind w:left="358" w:hanging="36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33">
    <w:nsid w:val="447E68F5"/>
    <w:multiLevelType w:val="hybridMultilevel"/>
    <w:tmpl w:val="1B8E7C0A"/>
    <w:lvl w:ilvl="0" w:tplc="F23A4674">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nsid w:val="49B8534D"/>
    <w:multiLevelType w:val="hybridMultilevel"/>
    <w:tmpl w:val="6CAA2F90"/>
    <w:lvl w:ilvl="0" w:tplc="CF104250">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nsid w:val="4A236E0B"/>
    <w:multiLevelType w:val="multilevel"/>
    <w:tmpl w:val="D6CAB3FC"/>
    <w:lvl w:ilvl="0">
      <w:start w:val="2"/>
      <w:numFmt w:val="decimal"/>
      <w:lvlText w:val="%1"/>
      <w:lvlJc w:val="left"/>
      <w:pPr>
        <w:ind w:left="540" w:hanging="540"/>
      </w:pPr>
      <w:rPr>
        <w:rFonts w:hint="default"/>
        <w:b/>
      </w:rPr>
    </w:lvl>
    <w:lvl w:ilvl="1">
      <w:start w:val="1"/>
      <w:numFmt w:val="decimal"/>
      <w:lvlText w:val="%1-%2"/>
      <w:lvlJc w:val="left"/>
      <w:pPr>
        <w:ind w:left="1080" w:hanging="720"/>
      </w:pPr>
      <w:rPr>
        <w:rFonts w:hint="default"/>
        <w:b/>
      </w:rPr>
    </w:lvl>
    <w:lvl w:ilvl="2">
      <w:start w:val="1"/>
      <w:numFmt w:val="decimal"/>
      <w:lvlText w:val="%1-%2.%3"/>
      <w:lvlJc w:val="left"/>
      <w:pPr>
        <w:ind w:left="1800" w:hanging="1080"/>
      </w:pPr>
      <w:rPr>
        <w:rFonts w:hint="default"/>
        <w:b/>
      </w:rPr>
    </w:lvl>
    <w:lvl w:ilvl="3">
      <w:start w:val="1"/>
      <w:numFmt w:val="decimal"/>
      <w:lvlText w:val="%1-%2.%3.%4"/>
      <w:lvlJc w:val="left"/>
      <w:pPr>
        <w:ind w:left="2160" w:hanging="1080"/>
      </w:pPr>
      <w:rPr>
        <w:rFonts w:hint="default"/>
        <w:b/>
      </w:rPr>
    </w:lvl>
    <w:lvl w:ilvl="4">
      <w:start w:val="1"/>
      <w:numFmt w:val="decimal"/>
      <w:lvlText w:val="%1-%2.%3.%4.%5"/>
      <w:lvlJc w:val="left"/>
      <w:pPr>
        <w:ind w:left="2880" w:hanging="1440"/>
      </w:pPr>
      <w:rPr>
        <w:rFonts w:hint="default"/>
        <w:b/>
      </w:rPr>
    </w:lvl>
    <w:lvl w:ilvl="5">
      <w:start w:val="1"/>
      <w:numFmt w:val="decimal"/>
      <w:lvlText w:val="%1-%2.%3.%4.%5.%6"/>
      <w:lvlJc w:val="left"/>
      <w:pPr>
        <w:ind w:left="3600" w:hanging="1800"/>
      </w:pPr>
      <w:rPr>
        <w:rFonts w:hint="default"/>
        <w:b/>
      </w:rPr>
    </w:lvl>
    <w:lvl w:ilvl="6">
      <w:start w:val="1"/>
      <w:numFmt w:val="decimal"/>
      <w:lvlText w:val="%1-%2.%3.%4.%5.%6.%7"/>
      <w:lvlJc w:val="left"/>
      <w:pPr>
        <w:ind w:left="3960" w:hanging="1800"/>
      </w:pPr>
      <w:rPr>
        <w:rFonts w:hint="default"/>
        <w:b/>
      </w:rPr>
    </w:lvl>
    <w:lvl w:ilvl="7">
      <w:start w:val="1"/>
      <w:numFmt w:val="decimal"/>
      <w:lvlText w:val="%1-%2.%3.%4.%5.%6.%7.%8"/>
      <w:lvlJc w:val="left"/>
      <w:pPr>
        <w:ind w:left="4680" w:hanging="2160"/>
      </w:pPr>
      <w:rPr>
        <w:rFonts w:hint="default"/>
        <w:b/>
      </w:rPr>
    </w:lvl>
    <w:lvl w:ilvl="8">
      <w:start w:val="1"/>
      <w:numFmt w:val="decimal"/>
      <w:lvlText w:val="%1-%2.%3.%4.%5.%6.%7.%8.%9"/>
      <w:lvlJc w:val="left"/>
      <w:pPr>
        <w:ind w:left="5400" w:hanging="2520"/>
      </w:pPr>
      <w:rPr>
        <w:rFonts w:hint="default"/>
        <w:b/>
      </w:rPr>
    </w:lvl>
  </w:abstractNum>
  <w:abstractNum w:abstractNumId="36">
    <w:nsid w:val="4B984394"/>
    <w:multiLevelType w:val="hybridMultilevel"/>
    <w:tmpl w:val="0CE05350"/>
    <w:lvl w:ilvl="0" w:tplc="BE60FCC0">
      <w:start w:val="1"/>
      <w:numFmt w:val="decimal"/>
      <w:lvlText w:val="%1-"/>
      <w:lvlJc w:val="left"/>
      <w:pPr>
        <w:ind w:left="795" w:hanging="43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nsid w:val="4DB60716"/>
    <w:multiLevelType w:val="hybridMultilevel"/>
    <w:tmpl w:val="08D2C2DE"/>
    <w:lvl w:ilvl="0" w:tplc="2C2A8D6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8">
    <w:nsid w:val="50A812B6"/>
    <w:multiLevelType w:val="hybridMultilevel"/>
    <w:tmpl w:val="93E2C4D4"/>
    <w:lvl w:ilvl="0" w:tplc="D5BC3F24">
      <w:start w:val="1"/>
      <w:numFmt w:val="decimal"/>
      <w:lvlText w:val="%1-"/>
      <w:lvlJc w:val="left"/>
      <w:pPr>
        <w:tabs>
          <w:tab w:val="num" w:pos="510"/>
        </w:tabs>
        <w:ind w:left="510" w:hanging="510"/>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39">
    <w:nsid w:val="5257265F"/>
    <w:multiLevelType w:val="hybridMultilevel"/>
    <w:tmpl w:val="3F282AD4"/>
    <w:lvl w:ilvl="0" w:tplc="B5F64FDC">
      <w:start w:val="1"/>
      <w:numFmt w:val="decimal"/>
      <w:lvlText w:val="%1-"/>
      <w:lvlJc w:val="left"/>
      <w:pPr>
        <w:ind w:left="786" w:hanging="360"/>
      </w:pPr>
      <w:rPr>
        <w:rFonts w:hint="default"/>
      </w:rPr>
    </w:lvl>
    <w:lvl w:ilvl="1" w:tplc="040C0019" w:tentative="1">
      <w:start w:val="1"/>
      <w:numFmt w:val="lowerLetter"/>
      <w:lvlText w:val="%2."/>
      <w:lvlJc w:val="left"/>
      <w:pPr>
        <w:ind w:left="1506" w:hanging="360"/>
      </w:pPr>
    </w:lvl>
    <w:lvl w:ilvl="2" w:tplc="040C001B" w:tentative="1">
      <w:start w:val="1"/>
      <w:numFmt w:val="lowerRoman"/>
      <w:lvlText w:val="%3."/>
      <w:lvlJc w:val="right"/>
      <w:pPr>
        <w:ind w:left="2226" w:hanging="180"/>
      </w:pPr>
    </w:lvl>
    <w:lvl w:ilvl="3" w:tplc="040C000F" w:tentative="1">
      <w:start w:val="1"/>
      <w:numFmt w:val="decimal"/>
      <w:lvlText w:val="%4."/>
      <w:lvlJc w:val="left"/>
      <w:pPr>
        <w:ind w:left="2946" w:hanging="360"/>
      </w:pPr>
    </w:lvl>
    <w:lvl w:ilvl="4" w:tplc="040C0019" w:tentative="1">
      <w:start w:val="1"/>
      <w:numFmt w:val="lowerLetter"/>
      <w:lvlText w:val="%5."/>
      <w:lvlJc w:val="left"/>
      <w:pPr>
        <w:ind w:left="3666" w:hanging="360"/>
      </w:pPr>
    </w:lvl>
    <w:lvl w:ilvl="5" w:tplc="040C001B" w:tentative="1">
      <w:start w:val="1"/>
      <w:numFmt w:val="lowerRoman"/>
      <w:lvlText w:val="%6."/>
      <w:lvlJc w:val="right"/>
      <w:pPr>
        <w:ind w:left="4386" w:hanging="180"/>
      </w:pPr>
    </w:lvl>
    <w:lvl w:ilvl="6" w:tplc="040C000F" w:tentative="1">
      <w:start w:val="1"/>
      <w:numFmt w:val="decimal"/>
      <w:lvlText w:val="%7."/>
      <w:lvlJc w:val="left"/>
      <w:pPr>
        <w:ind w:left="5106" w:hanging="360"/>
      </w:pPr>
    </w:lvl>
    <w:lvl w:ilvl="7" w:tplc="040C0019" w:tentative="1">
      <w:start w:val="1"/>
      <w:numFmt w:val="lowerLetter"/>
      <w:lvlText w:val="%8."/>
      <w:lvlJc w:val="left"/>
      <w:pPr>
        <w:ind w:left="5826" w:hanging="360"/>
      </w:pPr>
    </w:lvl>
    <w:lvl w:ilvl="8" w:tplc="040C001B" w:tentative="1">
      <w:start w:val="1"/>
      <w:numFmt w:val="lowerRoman"/>
      <w:lvlText w:val="%9."/>
      <w:lvlJc w:val="right"/>
      <w:pPr>
        <w:ind w:left="6546" w:hanging="180"/>
      </w:pPr>
    </w:lvl>
  </w:abstractNum>
  <w:abstractNum w:abstractNumId="40">
    <w:nsid w:val="544C1F36"/>
    <w:multiLevelType w:val="hybridMultilevel"/>
    <w:tmpl w:val="57D883A2"/>
    <w:lvl w:ilvl="0" w:tplc="15DCE6DE">
      <w:start w:val="1"/>
      <w:numFmt w:val="decimal"/>
      <w:lvlText w:val="%1-"/>
      <w:lvlJc w:val="left"/>
      <w:pPr>
        <w:ind w:left="358" w:hanging="36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41">
    <w:nsid w:val="55346E32"/>
    <w:multiLevelType w:val="hybridMultilevel"/>
    <w:tmpl w:val="E49E44B2"/>
    <w:lvl w:ilvl="0" w:tplc="7B04BAD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2">
    <w:nsid w:val="57C67FA2"/>
    <w:multiLevelType w:val="hybridMultilevel"/>
    <w:tmpl w:val="A204011C"/>
    <w:lvl w:ilvl="0" w:tplc="E5B6175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3">
    <w:nsid w:val="58F90112"/>
    <w:multiLevelType w:val="hybridMultilevel"/>
    <w:tmpl w:val="6194DABE"/>
    <w:lvl w:ilvl="0" w:tplc="6096DE94">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4">
    <w:nsid w:val="5A1E0568"/>
    <w:multiLevelType w:val="hybridMultilevel"/>
    <w:tmpl w:val="B650914A"/>
    <w:lvl w:ilvl="0" w:tplc="68BC89B6">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5">
    <w:nsid w:val="5A7215EC"/>
    <w:multiLevelType w:val="hybridMultilevel"/>
    <w:tmpl w:val="8508EC46"/>
    <w:lvl w:ilvl="0" w:tplc="EC2E29A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6">
    <w:nsid w:val="5ED01653"/>
    <w:multiLevelType w:val="hybridMultilevel"/>
    <w:tmpl w:val="89B6A036"/>
    <w:lvl w:ilvl="0" w:tplc="807A2BD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7">
    <w:nsid w:val="60126C68"/>
    <w:multiLevelType w:val="hybridMultilevel"/>
    <w:tmpl w:val="53AEC228"/>
    <w:lvl w:ilvl="0" w:tplc="00540F88">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8">
    <w:nsid w:val="61CB0132"/>
    <w:multiLevelType w:val="hybridMultilevel"/>
    <w:tmpl w:val="D9C6FD82"/>
    <w:lvl w:ilvl="0" w:tplc="0B9E0630">
      <w:start w:val="1"/>
      <w:numFmt w:val="arabicAlpha"/>
      <w:lvlText w:val="%1-"/>
      <w:lvlJc w:val="left"/>
      <w:pPr>
        <w:ind w:left="717" w:hanging="360"/>
      </w:pPr>
      <w:rPr>
        <w:rFonts w:hint="default"/>
      </w:rPr>
    </w:lvl>
    <w:lvl w:ilvl="1" w:tplc="040C0019" w:tentative="1">
      <w:start w:val="1"/>
      <w:numFmt w:val="lowerLetter"/>
      <w:lvlText w:val="%2."/>
      <w:lvlJc w:val="left"/>
      <w:pPr>
        <w:ind w:left="1437" w:hanging="360"/>
      </w:pPr>
    </w:lvl>
    <w:lvl w:ilvl="2" w:tplc="040C001B" w:tentative="1">
      <w:start w:val="1"/>
      <w:numFmt w:val="lowerRoman"/>
      <w:lvlText w:val="%3."/>
      <w:lvlJc w:val="right"/>
      <w:pPr>
        <w:ind w:left="2157" w:hanging="180"/>
      </w:pPr>
    </w:lvl>
    <w:lvl w:ilvl="3" w:tplc="040C000F" w:tentative="1">
      <w:start w:val="1"/>
      <w:numFmt w:val="decimal"/>
      <w:lvlText w:val="%4."/>
      <w:lvlJc w:val="left"/>
      <w:pPr>
        <w:ind w:left="2877" w:hanging="360"/>
      </w:pPr>
    </w:lvl>
    <w:lvl w:ilvl="4" w:tplc="040C0019" w:tentative="1">
      <w:start w:val="1"/>
      <w:numFmt w:val="lowerLetter"/>
      <w:lvlText w:val="%5."/>
      <w:lvlJc w:val="left"/>
      <w:pPr>
        <w:ind w:left="3597" w:hanging="360"/>
      </w:pPr>
    </w:lvl>
    <w:lvl w:ilvl="5" w:tplc="040C001B" w:tentative="1">
      <w:start w:val="1"/>
      <w:numFmt w:val="lowerRoman"/>
      <w:lvlText w:val="%6."/>
      <w:lvlJc w:val="right"/>
      <w:pPr>
        <w:ind w:left="4317" w:hanging="180"/>
      </w:pPr>
    </w:lvl>
    <w:lvl w:ilvl="6" w:tplc="040C000F" w:tentative="1">
      <w:start w:val="1"/>
      <w:numFmt w:val="decimal"/>
      <w:lvlText w:val="%7."/>
      <w:lvlJc w:val="left"/>
      <w:pPr>
        <w:ind w:left="5037" w:hanging="360"/>
      </w:pPr>
    </w:lvl>
    <w:lvl w:ilvl="7" w:tplc="040C0019" w:tentative="1">
      <w:start w:val="1"/>
      <w:numFmt w:val="lowerLetter"/>
      <w:lvlText w:val="%8."/>
      <w:lvlJc w:val="left"/>
      <w:pPr>
        <w:ind w:left="5757" w:hanging="360"/>
      </w:pPr>
    </w:lvl>
    <w:lvl w:ilvl="8" w:tplc="040C001B" w:tentative="1">
      <w:start w:val="1"/>
      <w:numFmt w:val="lowerRoman"/>
      <w:lvlText w:val="%9."/>
      <w:lvlJc w:val="right"/>
      <w:pPr>
        <w:ind w:left="6477" w:hanging="180"/>
      </w:pPr>
    </w:lvl>
  </w:abstractNum>
  <w:abstractNum w:abstractNumId="49">
    <w:nsid w:val="634A5F61"/>
    <w:multiLevelType w:val="hybridMultilevel"/>
    <w:tmpl w:val="E42CE796"/>
    <w:lvl w:ilvl="0" w:tplc="20A6CCB8">
      <w:start w:val="1"/>
      <w:numFmt w:val="decimal"/>
      <w:lvlText w:val="%1-"/>
      <w:lvlJc w:val="left"/>
      <w:pPr>
        <w:ind w:left="720" w:hanging="360"/>
      </w:pPr>
      <w:rPr>
        <w:rFonts w:hint="default"/>
        <w:b w:val="0"/>
        <w:bCs w:val="0"/>
        <w:lang w:bidi="ar-SA"/>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0">
    <w:nsid w:val="638F3617"/>
    <w:multiLevelType w:val="hybridMultilevel"/>
    <w:tmpl w:val="F3A832A0"/>
    <w:lvl w:ilvl="0" w:tplc="E0887820">
      <w:start w:val="2"/>
      <w:numFmt w:val="bullet"/>
      <w:lvlText w:val=""/>
      <w:lvlJc w:val="left"/>
      <w:pPr>
        <w:ind w:left="720" w:hanging="360"/>
      </w:pPr>
      <w:rPr>
        <w:rFonts w:ascii="Symbol" w:eastAsiaTheme="minorHAnsi" w:hAnsi="Symbol"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1">
    <w:nsid w:val="644F6856"/>
    <w:multiLevelType w:val="hybridMultilevel"/>
    <w:tmpl w:val="FC98FCD0"/>
    <w:lvl w:ilvl="0" w:tplc="807A2BD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2">
    <w:nsid w:val="661E63C0"/>
    <w:multiLevelType w:val="hybridMultilevel"/>
    <w:tmpl w:val="5CD251AA"/>
    <w:lvl w:ilvl="0" w:tplc="8C88BC88">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3">
    <w:nsid w:val="67A90B3C"/>
    <w:multiLevelType w:val="hybridMultilevel"/>
    <w:tmpl w:val="78721002"/>
    <w:lvl w:ilvl="0" w:tplc="899EDC3C">
      <w:start w:val="1"/>
      <w:numFmt w:val="bullet"/>
      <w:lvlText w:val="-"/>
      <w:lvlJc w:val="left"/>
      <w:pPr>
        <w:ind w:left="720" w:hanging="360"/>
      </w:pPr>
      <w:rPr>
        <w:rFonts w:ascii="Simplified Arabic" w:eastAsia="Times New Roman"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4">
    <w:nsid w:val="69471E31"/>
    <w:multiLevelType w:val="hybridMultilevel"/>
    <w:tmpl w:val="74F428DA"/>
    <w:lvl w:ilvl="0" w:tplc="001EB54A">
      <w:start w:val="1"/>
      <w:numFmt w:val="decimal"/>
      <w:lvlText w:val="%1-"/>
      <w:lvlJc w:val="left"/>
      <w:pPr>
        <w:ind w:left="720" w:hanging="360"/>
      </w:pPr>
      <w:rPr>
        <w:rFonts w:hint="default"/>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5">
    <w:nsid w:val="6C18253B"/>
    <w:multiLevelType w:val="hybridMultilevel"/>
    <w:tmpl w:val="A71E9BE2"/>
    <w:lvl w:ilvl="0" w:tplc="AF70DFA6">
      <w:start w:val="1"/>
      <w:numFmt w:val="arabicAlpha"/>
      <w:lvlText w:val="%1-"/>
      <w:lvlJc w:val="left"/>
      <w:pPr>
        <w:ind w:left="1145" w:hanging="720"/>
      </w:pPr>
      <w:rPr>
        <w:rFonts w:hint="default"/>
      </w:rPr>
    </w:lvl>
    <w:lvl w:ilvl="1" w:tplc="040C0019" w:tentative="1">
      <w:start w:val="1"/>
      <w:numFmt w:val="lowerLetter"/>
      <w:lvlText w:val="%2."/>
      <w:lvlJc w:val="left"/>
      <w:pPr>
        <w:ind w:left="1437" w:hanging="360"/>
      </w:pPr>
    </w:lvl>
    <w:lvl w:ilvl="2" w:tplc="040C001B" w:tentative="1">
      <w:start w:val="1"/>
      <w:numFmt w:val="lowerRoman"/>
      <w:lvlText w:val="%3."/>
      <w:lvlJc w:val="right"/>
      <w:pPr>
        <w:ind w:left="2157" w:hanging="180"/>
      </w:pPr>
    </w:lvl>
    <w:lvl w:ilvl="3" w:tplc="040C000F" w:tentative="1">
      <w:start w:val="1"/>
      <w:numFmt w:val="decimal"/>
      <w:lvlText w:val="%4."/>
      <w:lvlJc w:val="left"/>
      <w:pPr>
        <w:ind w:left="2877" w:hanging="360"/>
      </w:pPr>
    </w:lvl>
    <w:lvl w:ilvl="4" w:tplc="040C0019" w:tentative="1">
      <w:start w:val="1"/>
      <w:numFmt w:val="lowerLetter"/>
      <w:lvlText w:val="%5."/>
      <w:lvlJc w:val="left"/>
      <w:pPr>
        <w:ind w:left="3597" w:hanging="360"/>
      </w:pPr>
    </w:lvl>
    <w:lvl w:ilvl="5" w:tplc="040C001B" w:tentative="1">
      <w:start w:val="1"/>
      <w:numFmt w:val="lowerRoman"/>
      <w:lvlText w:val="%6."/>
      <w:lvlJc w:val="right"/>
      <w:pPr>
        <w:ind w:left="4317" w:hanging="180"/>
      </w:pPr>
    </w:lvl>
    <w:lvl w:ilvl="6" w:tplc="040C000F" w:tentative="1">
      <w:start w:val="1"/>
      <w:numFmt w:val="decimal"/>
      <w:lvlText w:val="%7."/>
      <w:lvlJc w:val="left"/>
      <w:pPr>
        <w:ind w:left="5037" w:hanging="360"/>
      </w:pPr>
    </w:lvl>
    <w:lvl w:ilvl="7" w:tplc="040C0019" w:tentative="1">
      <w:start w:val="1"/>
      <w:numFmt w:val="lowerLetter"/>
      <w:lvlText w:val="%8."/>
      <w:lvlJc w:val="left"/>
      <w:pPr>
        <w:ind w:left="5757" w:hanging="360"/>
      </w:pPr>
    </w:lvl>
    <w:lvl w:ilvl="8" w:tplc="040C001B" w:tentative="1">
      <w:start w:val="1"/>
      <w:numFmt w:val="lowerRoman"/>
      <w:lvlText w:val="%9."/>
      <w:lvlJc w:val="right"/>
      <w:pPr>
        <w:ind w:left="6477" w:hanging="180"/>
      </w:pPr>
    </w:lvl>
  </w:abstractNum>
  <w:abstractNum w:abstractNumId="56">
    <w:nsid w:val="6D7A37C7"/>
    <w:multiLevelType w:val="hybridMultilevel"/>
    <w:tmpl w:val="8674A2EE"/>
    <w:lvl w:ilvl="0" w:tplc="2FE6F1BC">
      <w:start w:val="1"/>
      <w:numFmt w:val="decimal"/>
      <w:lvlText w:val="%1-"/>
      <w:lvlJc w:val="left"/>
      <w:pPr>
        <w:tabs>
          <w:tab w:val="num" w:pos="900"/>
        </w:tabs>
        <w:ind w:left="900" w:hanging="360"/>
      </w:pPr>
      <w:rPr>
        <w:rFonts w:hint="default"/>
        <w:b/>
        <w:bCs/>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57">
    <w:nsid w:val="6D826970"/>
    <w:multiLevelType w:val="hybridMultilevel"/>
    <w:tmpl w:val="F16C8034"/>
    <w:lvl w:ilvl="0" w:tplc="1D361286">
      <w:start w:val="1"/>
      <w:numFmt w:val="arabicAlpha"/>
      <w:lvlText w:val="%1-"/>
      <w:lvlJc w:val="left"/>
      <w:pPr>
        <w:ind w:left="717" w:hanging="360"/>
      </w:pPr>
      <w:rPr>
        <w:rFonts w:hint="default"/>
      </w:rPr>
    </w:lvl>
    <w:lvl w:ilvl="1" w:tplc="040C0019" w:tentative="1">
      <w:start w:val="1"/>
      <w:numFmt w:val="lowerLetter"/>
      <w:lvlText w:val="%2."/>
      <w:lvlJc w:val="left"/>
      <w:pPr>
        <w:ind w:left="1437" w:hanging="360"/>
      </w:pPr>
    </w:lvl>
    <w:lvl w:ilvl="2" w:tplc="040C001B" w:tentative="1">
      <w:start w:val="1"/>
      <w:numFmt w:val="lowerRoman"/>
      <w:lvlText w:val="%3."/>
      <w:lvlJc w:val="right"/>
      <w:pPr>
        <w:ind w:left="2157" w:hanging="180"/>
      </w:pPr>
    </w:lvl>
    <w:lvl w:ilvl="3" w:tplc="040C000F" w:tentative="1">
      <w:start w:val="1"/>
      <w:numFmt w:val="decimal"/>
      <w:lvlText w:val="%4."/>
      <w:lvlJc w:val="left"/>
      <w:pPr>
        <w:ind w:left="2877" w:hanging="360"/>
      </w:pPr>
    </w:lvl>
    <w:lvl w:ilvl="4" w:tplc="040C0019" w:tentative="1">
      <w:start w:val="1"/>
      <w:numFmt w:val="lowerLetter"/>
      <w:lvlText w:val="%5."/>
      <w:lvlJc w:val="left"/>
      <w:pPr>
        <w:ind w:left="3597" w:hanging="360"/>
      </w:pPr>
    </w:lvl>
    <w:lvl w:ilvl="5" w:tplc="040C001B" w:tentative="1">
      <w:start w:val="1"/>
      <w:numFmt w:val="lowerRoman"/>
      <w:lvlText w:val="%6."/>
      <w:lvlJc w:val="right"/>
      <w:pPr>
        <w:ind w:left="4317" w:hanging="180"/>
      </w:pPr>
    </w:lvl>
    <w:lvl w:ilvl="6" w:tplc="040C000F" w:tentative="1">
      <w:start w:val="1"/>
      <w:numFmt w:val="decimal"/>
      <w:lvlText w:val="%7."/>
      <w:lvlJc w:val="left"/>
      <w:pPr>
        <w:ind w:left="5037" w:hanging="360"/>
      </w:pPr>
    </w:lvl>
    <w:lvl w:ilvl="7" w:tplc="040C0019" w:tentative="1">
      <w:start w:val="1"/>
      <w:numFmt w:val="lowerLetter"/>
      <w:lvlText w:val="%8."/>
      <w:lvlJc w:val="left"/>
      <w:pPr>
        <w:ind w:left="5757" w:hanging="360"/>
      </w:pPr>
    </w:lvl>
    <w:lvl w:ilvl="8" w:tplc="040C001B" w:tentative="1">
      <w:start w:val="1"/>
      <w:numFmt w:val="lowerRoman"/>
      <w:lvlText w:val="%9."/>
      <w:lvlJc w:val="right"/>
      <w:pPr>
        <w:ind w:left="6477" w:hanging="180"/>
      </w:pPr>
    </w:lvl>
  </w:abstractNum>
  <w:abstractNum w:abstractNumId="58">
    <w:nsid w:val="6E587A8C"/>
    <w:multiLevelType w:val="hybridMultilevel"/>
    <w:tmpl w:val="A47A4E16"/>
    <w:lvl w:ilvl="0" w:tplc="C486D1E4">
      <w:start w:val="1"/>
      <w:numFmt w:val="decimal"/>
      <w:lvlText w:val="%1-"/>
      <w:lvlJc w:val="left"/>
      <w:pPr>
        <w:ind w:left="720" w:hanging="360"/>
      </w:pPr>
      <w:rPr>
        <w:rFonts w:ascii="Simplified Arabic" w:hAnsi="Simplified Arabic" w:hint="default"/>
        <w:color w:val="00000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9">
    <w:nsid w:val="6EE17CB4"/>
    <w:multiLevelType w:val="hybridMultilevel"/>
    <w:tmpl w:val="9F3E947E"/>
    <w:lvl w:ilvl="0" w:tplc="5CD24E98">
      <w:start w:val="1"/>
      <w:numFmt w:val="arabicAlpha"/>
      <w:lvlText w:val="%1-"/>
      <w:lvlJc w:val="left"/>
      <w:pPr>
        <w:ind w:left="720" w:hanging="360"/>
      </w:pPr>
      <w:rPr>
        <w:rFonts w:ascii="Simplified Arabic" w:hAnsi="Simplified Arabic" w:hint="default"/>
        <w:b/>
        <w:color w:val="00000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0">
    <w:nsid w:val="70BB1797"/>
    <w:multiLevelType w:val="hybridMultilevel"/>
    <w:tmpl w:val="6832B644"/>
    <w:lvl w:ilvl="0" w:tplc="AFEC787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1">
    <w:nsid w:val="71714C65"/>
    <w:multiLevelType w:val="hybridMultilevel"/>
    <w:tmpl w:val="D00848AA"/>
    <w:lvl w:ilvl="0" w:tplc="8F1A613C">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2">
    <w:nsid w:val="725D37F1"/>
    <w:multiLevelType w:val="hybridMultilevel"/>
    <w:tmpl w:val="5C360438"/>
    <w:lvl w:ilvl="0" w:tplc="F5B2781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3">
    <w:nsid w:val="75B9157C"/>
    <w:multiLevelType w:val="hybridMultilevel"/>
    <w:tmpl w:val="DB086D88"/>
    <w:lvl w:ilvl="0" w:tplc="9A54F55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4">
    <w:nsid w:val="760B4AEB"/>
    <w:multiLevelType w:val="multilevel"/>
    <w:tmpl w:val="95EE7072"/>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400" w:hanging="2520"/>
      </w:pPr>
      <w:rPr>
        <w:rFonts w:hint="default"/>
      </w:rPr>
    </w:lvl>
  </w:abstractNum>
  <w:abstractNum w:abstractNumId="65">
    <w:nsid w:val="77210600"/>
    <w:multiLevelType w:val="multilevel"/>
    <w:tmpl w:val="BB8C7B7C"/>
    <w:lvl w:ilvl="0">
      <w:start w:val="2"/>
      <w:numFmt w:val="decimal"/>
      <w:lvlText w:val="%1-"/>
      <w:lvlJc w:val="left"/>
      <w:pPr>
        <w:ind w:left="624" w:hanging="624"/>
      </w:pPr>
      <w:rPr>
        <w:rFonts w:hint="default"/>
      </w:rPr>
    </w:lvl>
    <w:lvl w:ilvl="1">
      <w:start w:val="2"/>
      <w:numFmt w:val="decimal"/>
      <w:lvlText w:val="%1-%2-"/>
      <w:lvlJc w:val="left"/>
      <w:pPr>
        <w:ind w:left="718" w:hanging="720"/>
      </w:pPr>
      <w:rPr>
        <w:rFonts w:hint="default"/>
      </w:rPr>
    </w:lvl>
    <w:lvl w:ilvl="2">
      <w:start w:val="1"/>
      <w:numFmt w:val="decimal"/>
      <w:lvlText w:val="%1-%2-%3."/>
      <w:lvlJc w:val="left"/>
      <w:pPr>
        <w:ind w:left="1076" w:hanging="1080"/>
      </w:pPr>
      <w:rPr>
        <w:rFonts w:hint="default"/>
      </w:rPr>
    </w:lvl>
    <w:lvl w:ilvl="3">
      <w:start w:val="1"/>
      <w:numFmt w:val="decimal"/>
      <w:lvlText w:val="%1-%2-%3.%4."/>
      <w:lvlJc w:val="left"/>
      <w:pPr>
        <w:ind w:left="1074" w:hanging="1080"/>
      </w:pPr>
      <w:rPr>
        <w:rFonts w:hint="default"/>
      </w:rPr>
    </w:lvl>
    <w:lvl w:ilvl="4">
      <w:start w:val="1"/>
      <w:numFmt w:val="decimal"/>
      <w:lvlText w:val="%1-%2-%3.%4.%5."/>
      <w:lvlJc w:val="left"/>
      <w:pPr>
        <w:ind w:left="1432" w:hanging="1440"/>
      </w:pPr>
      <w:rPr>
        <w:rFonts w:hint="default"/>
      </w:rPr>
    </w:lvl>
    <w:lvl w:ilvl="5">
      <w:start w:val="1"/>
      <w:numFmt w:val="decimal"/>
      <w:lvlText w:val="%1-%2-%3.%4.%5.%6."/>
      <w:lvlJc w:val="left"/>
      <w:pPr>
        <w:ind w:left="1790" w:hanging="1800"/>
      </w:pPr>
      <w:rPr>
        <w:rFonts w:hint="default"/>
      </w:rPr>
    </w:lvl>
    <w:lvl w:ilvl="6">
      <w:start w:val="1"/>
      <w:numFmt w:val="decimal"/>
      <w:lvlText w:val="%1-%2-%3.%4.%5.%6.%7."/>
      <w:lvlJc w:val="left"/>
      <w:pPr>
        <w:ind w:left="1788" w:hanging="1800"/>
      </w:pPr>
      <w:rPr>
        <w:rFonts w:hint="default"/>
      </w:rPr>
    </w:lvl>
    <w:lvl w:ilvl="7">
      <w:start w:val="1"/>
      <w:numFmt w:val="decimal"/>
      <w:lvlText w:val="%1-%2-%3.%4.%5.%6.%7.%8."/>
      <w:lvlJc w:val="left"/>
      <w:pPr>
        <w:ind w:left="2146" w:hanging="2160"/>
      </w:pPr>
      <w:rPr>
        <w:rFonts w:hint="default"/>
      </w:rPr>
    </w:lvl>
    <w:lvl w:ilvl="8">
      <w:start w:val="1"/>
      <w:numFmt w:val="decimal"/>
      <w:lvlText w:val="%1-%2-%3.%4.%5.%6.%7.%8.%9."/>
      <w:lvlJc w:val="left"/>
      <w:pPr>
        <w:ind w:left="2504" w:hanging="2520"/>
      </w:pPr>
      <w:rPr>
        <w:rFonts w:hint="default"/>
      </w:rPr>
    </w:lvl>
  </w:abstractNum>
  <w:abstractNum w:abstractNumId="66">
    <w:nsid w:val="7890031F"/>
    <w:multiLevelType w:val="hybridMultilevel"/>
    <w:tmpl w:val="8DFC6A9E"/>
    <w:lvl w:ilvl="0" w:tplc="4CFA7262">
      <w:start w:val="5"/>
      <w:numFmt w:val="arabicAlpha"/>
      <w:lvlText w:val="%1-"/>
      <w:lvlJc w:val="left"/>
      <w:pPr>
        <w:ind w:left="785" w:hanging="360"/>
      </w:pPr>
      <w:rPr>
        <w:rFonts w:hint="default"/>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67">
    <w:nsid w:val="7C14603D"/>
    <w:multiLevelType w:val="multilevel"/>
    <w:tmpl w:val="95625AF6"/>
    <w:lvl w:ilvl="0">
      <w:start w:val="4"/>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num w:numId="1">
    <w:abstractNumId w:val="38"/>
  </w:num>
  <w:num w:numId="2">
    <w:abstractNumId w:val="56"/>
  </w:num>
  <w:num w:numId="3">
    <w:abstractNumId w:val="49"/>
  </w:num>
  <w:num w:numId="4">
    <w:abstractNumId w:val="59"/>
  </w:num>
  <w:num w:numId="5">
    <w:abstractNumId w:val="27"/>
  </w:num>
  <w:num w:numId="6">
    <w:abstractNumId w:val="34"/>
  </w:num>
  <w:num w:numId="7">
    <w:abstractNumId w:val="29"/>
  </w:num>
  <w:num w:numId="8">
    <w:abstractNumId w:val="3"/>
  </w:num>
  <w:num w:numId="9">
    <w:abstractNumId w:val="26"/>
  </w:num>
  <w:num w:numId="10">
    <w:abstractNumId w:val="0"/>
  </w:num>
  <w:num w:numId="11">
    <w:abstractNumId w:val="32"/>
  </w:num>
  <w:num w:numId="12">
    <w:abstractNumId w:val="31"/>
  </w:num>
  <w:num w:numId="13">
    <w:abstractNumId w:val="43"/>
  </w:num>
  <w:num w:numId="14">
    <w:abstractNumId w:val="44"/>
  </w:num>
  <w:num w:numId="15">
    <w:abstractNumId w:val="25"/>
  </w:num>
  <w:num w:numId="16">
    <w:abstractNumId w:val="53"/>
  </w:num>
  <w:num w:numId="17">
    <w:abstractNumId w:val="40"/>
  </w:num>
  <w:num w:numId="18">
    <w:abstractNumId w:val="15"/>
  </w:num>
  <w:num w:numId="19">
    <w:abstractNumId w:val="45"/>
  </w:num>
  <w:num w:numId="20">
    <w:abstractNumId w:val="1"/>
  </w:num>
  <w:num w:numId="21">
    <w:abstractNumId w:val="30"/>
  </w:num>
  <w:num w:numId="22">
    <w:abstractNumId w:val="52"/>
  </w:num>
  <w:num w:numId="23">
    <w:abstractNumId w:val="14"/>
  </w:num>
  <w:num w:numId="24">
    <w:abstractNumId w:val="50"/>
  </w:num>
  <w:num w:numId="25">
    <w:abstractNumId w:val="67"/>
  </w:num>
  <w:num w:numId="26">
    <w:abstractNumId w:val="61"/>
  </w:num>
  <w:num w:numId="27">
    <w:abstractNumId w:val="10"/>
  </w:num>
  <w:num w:numId="28">
    <w:abstractNumId w:val="4"/>
  </w:num>
  <w:num w:numId="29">
    <w:abstractNumId w:val="18"/>
  </w:num>
  <w:num w:numId="30">
    <w:abstractNumId w:val="33"/>
  </w:num>
  <w:num w:numId="31">
    <w:abstractNumId w:val="2"/>
  </w:num>
  <w:num w:numId="32">
    <w:abstractNumId w:val="47"/>
  </w:num>
  <w:num w:numId="33">
    <w:abstractNumId w:val="63"/>
  </w:num>
  <w:num w:numId="34">
    <w:abstractNumId w:val="7"/>
  </w:num>
  <w:num w:numId="35">
    <w:abstractNumId w:val="13"/>
  </w:num>
  <w:num w:numId="36">
    <w:abstractNumId w:val="55"/>
  </w:num>
  <w:num w:numId="37">
    <w:abstractNumId w:val="48"/>
  </w:num>
  <w:num w:numId="38">
    <w:abstractNumId w:val="6"/>
  </w:num>
  <w:num w:numId="39">
    <w:abstractNumId w:val="58"/>
  </w:num>
  <w:num w:numId="40">
    <w:abstractNumId w:val="37"/>
  </w:num>
  <w:num w:numId="41">
    <w:abstractNumId w:val="24"/>
  </w:num>
  <w:num w:numId="42">
    <w:abstractNumId w:val="22"/>
  </w:num>
  <w:num w:numId="43">
    <w:abstractNumId w:val="54"/>
  </w:num>
  <w:num w:numId="44">
    <w:abstractNumId w:val="39"/>
  </w:num>
  <w:num w:numId="45">
    <w:abstractNumId w:val="41"/>
  </w:num>
  <w:num w:numId="46">
    <w:abstractNumId w:val="62"/>
  </w:num>
  <w:num w:numId="47">
    <w:abstractNumId w:val="46"/>
  </w:num>
  <w:num w:numId="48">
    <w:abstractNumId w:val="51"/>
  </w:num>
  <w:num w:numId="49">
    <w:abstractNumId w:val="35"/>
  </w:num>
  <w:num w:numId="50">
    <w:abstractNumId w:val="64"/>
  </w:num>
  <w:num w:numId="51">
    <w:abstractNumId w:val="23"/>
  </w:num>
  <w:num w:numId="52">
    <w:abstractNumId w:val="65"/>
  </w:num>
  <w:num w:numId="53">
    <w:abstractNumId w:val="17"/>
  </w:num>
  <w:num w:numId="54">
    <w:abstractNumId w:val="5"/>
  </w:num>
  <w:num w:numId="55">
    <w:abstractNumId w:val="66"/>
  </w:num>
  <w:num w:numId="56">
    <w:abstractNumId w:val="57"/>
  </w:num>
  <w:num w:numId="57">
    <w:abstractNumId w:val="28"/>
  </w:num>
  <w:num w:numId="58">
    <w:abstractNumId w:val="12"/>
  </w:num>
  <w:num w:numId="59">
    <w:abstractNumId w:val="60"/>
  </w:num>
  <w:num w:numId="60">
    <w:abstractNumId w:val="36"/>
  </w:num>
  <w:num w:numId="61">
    <w:abstractNumId w:val="16"/>
  </w:num>
  <w:num w:numId="62">
    <w:abstractNumId w:val="11"/>
  </w:num>
  <w:num w:numId="63">
    <w:abstractNumId w:val="42"/>
  </w:num>
  <w:num w:numId="64">
    <w:abstractNumId w:val="19"/>
  </w:num>
  <w:num w:numId="65">
    <w:abstractNumId w:val="20"/>
  </w:num>
  <w:num w:numId="66">
    <w:abstractNumId w:val="8"/>
  </w:num>
  <w:num w:numId="67">
    <w:abstractNumId w:val="9"/>
  </w:num>
  <w:num w:numId="68">
    <w:abstractNumId w:val="21"/>
  </w:num>
  <w:numIdMacAtCleanup w:val="5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109570"/>
  </w:hdrShapeDefaults>
  <w:footnotePr>
    <w:numRestart w:val="eachPage"/>
    <w:footnote w:id="0"/>
    <w:footnote w:id="1"/>
  </w:footnotePr>
  <w:endnotePr>
    <w:endnote w:id="0"/>
    <w:endnote w:id="1"/>
  </w:endnotePr>
  <w:compat>
    <w:useFELayout/>
  </w:compat>
  <w:rsids>
    <w:rsidRoot w:val="00E95A69"/>
    <w:rsid w:val="00030213"/>
    <w:rsid w:val="00035E8C"/>
    <w:rsid w:val="00041B77"/>
    <w:rsid w:val="00043AE6"/>
    <w:rsid w:val="00066626"/>
    <w:rsid w:val="0009006A"/>
    <w:rsid w:val="000A7B2D"/>
    <w:rsid w:val="000B1E5C"/>
    <w:rsid w:val="000B7EB2"/>
    <w:rsid w:val="000D3A1E"/>
    <w:rsid w:val="000D7693"/>
    <w:rsid w:val="000E6E12"/>
    <w:rsid w:val="00104232"/>
    <w:rsid w:val="00110FB2"/>
    <w:rsid w:val="00143144"/>
    <w:rsid w:val="001515F0"/>
    <w:rsid w:val="00172E68"/>
    <w:rsid w:val="001742DE"/>
    <w:rsid w:val="00176668"/>
    <w:rsid w:val="00180130"/>
    <w:rsid w:val="0018080A"/>
    <w:rsid w:val="0018147E"/>
    <w:rsid w:val="00181C35"/>
    <w:rsid w:val="00184754"/>
    <w:rsid w:val="00196DB8"/>
    <w:rsid w:val="001B557F"/>
    <w:rsid w:val="001E0637"/>
    <w:rsid w:val="001E7F32"/>
    <w:rsid w:val="001F2633"/>
    <w:rsid w:val="001F5CA3"/>
    <w:rsid w:val="001F7402"/>
    <w:rsid w:val="002035C7"/>
    <w:rsid w:val="0020377B"/>
    <w:rsid w:val="00211138"/>
    <w:rsid w:val="00225473"/>
    <w:rsid w:val="002330FD"/>
    <w:rsid w:val="00234B48"/>
    <w:rsid w:val="0024095F"/>
    <w:rsid w:val="0024542E"/>
    <w:rsid w:val="00247FFE"/>
    <w:rsid w:val="00252E9C"/>
    <w:rsid w:val="00260F78"/>
    <w:rsid w:val="002631BE"/>
    <w:rsid w:val="00273B52"/>
    <w:rsid w:val="00283983"/>
    <w:rsid w:val="00283CB1"/>
    <w:rsid w:val="002A19DE"/>
    <w:rsid w:val="002A7EF1"/>
    <w:rsid w:val="002C57E9"/>
    <w:rsid w:val="002D0BF0"/>
    <w:rsid w:val="002E1788"/>
    <w:rsid w:val="002E68F5"/>
    <w:rsid w:val="002F198A"/>
    <w:rsid w:val="002F236F"/>
    <w:rsid w:val="002F6B93"/>
    <w:rsid w:val="0030698A"/>
    <w:rsid w:val="0032004E"/>
    <w:rsid w:val="003202DB"/>
    <w:rsid w:val="00332322"/>
    <w:rsid w:val="003338A7"/>
    <w:rsid w:val="00357DC3"/>
    <w:rsid w:val="00365010"/>
    <w:rsid w:val="00367B1A"/>
    <w:rsid w:val="0037490D"/>
    <w:rsid w:val="00392C8E"/>
    <w:rsid w:val="00394CD5"/>
    <w:rsid w:val="003A6126"/>
    <w:rsid w:val="003A63BE"/>
    <w:rsid w:val="003B0F55"/>
    <w:rsid w:val="003B11BF"/>
    <w:rsid w:val="003B1726"/>
    <w:rsid w:val="003C0A20"/>
    <w:rsid w:val="003D192F"/>
    <w:rsid w:val="003D1C74"/>
    <w:rsid w:val="003D4DD1"/>
    <w:rsid w:val="003E5722"/>
    <w:rsid w:val="00403461"/>
    <w:rsid w:val="00404EEF"/>
    <w:rsid w:val="0040749D"/>
    <w:rsid w:val="004126BC"/>
    <w:rsid w:val="004126C8"/>
    <w:rsid w:val="0042657F"/>
    <w:rsid w:val="00427A29"/>
    <w:rsid w:val="00430392"/>
    <w:rsid w:val="00430AA5"/>
    <w:rsid w:val="004344CA"/>
    <w:rsid w:val="00443384"/>
    <w:rsid w:val="00454382"/>
    <w:rsid w:val="004549AE"/>
    <w:rsid w:val="004611A9"/>
    <w:rsid w:val="00464781"/>
    <w:rsid w:val="004804E2"/>
    <w:rsid w:val="00494989"/>
    <w:rsid w:val="004B6705"/>
    <w:rsid w:val="004C0B10"/>
    <w:rsid w:val="004C327F"/>
    <w:rsid w:val="004C5AB6"/>
    <w:rsid w:val="004F4D68"/>
    <w:rsid w:val="004F6B02"/>
    <w:rsid w:val="004F70E8"/>
    <w:rsid w:val="00501613"/>
    <w:rsid w:val="005117B3"/>
    <w:rsid w:val="00511DB3"/>
    <w:rsid w:val="00513597"/>
    <w:rsid w:val="00514FBC"/>
    <w:rsid w:val="005163A3"/>
    <w:rsid w:val="0052746C"/>
    <w:rsid w:val="0053401E"/>
    <w:rsid w:val="00546AA3"/>
    <w:rsid w:val="00555E91"/>
    <w:rsid w:val="0056058A"/>
    <w:rsid w:val="005722FD"/>
    <w:rsid w:val="00577931"/>
    <w:rsid w:val="005A2DE2"/>
    <w:rsid w:val="005A7655"/>
    <w:rsid w:val="005C0B1E"/>
    <w:rsid w:val="005C4881"/>
    <w:rsid w:val="005C5786"/>
    <w:rsid w:val="005C5B0E"/>
    <w:rsid w:val="005D79A7"/>
    <w:rsid w:val="005E518F"/>
    <w:rsid w:val="006044B6"/>
    <w:rsid w:val="00604DE2"/>
    <w:rsid w:val="00611580"/>
    <w:rsid w:val="00613E55"/>
    <w:rsid w:val="006164B6"/>
    <w:rsid w:val="0061793F"/>
    <w:rsid w:val="006223C2"/>
    <w:rsid w:val="0062255F"/>
    <w:rsid w:val="0062285C"/>
    <w:rsid w:val="0063094B"/>
    <w:rsid w:val="00635A9B"/>
    <w:rsid w:val="00642711"/>
    <w:rsid w:val="0064606D"/>
    <w:rsid w:val="006517F7"/>
    <w:rsid w:val="00652D10"/>
    <w:rsid w:val="00675019"/>
    <w:rsid w:val="00684B6A"/>
    <w:rsid w:val="006A3925"/>
    <w:rsid w:val="006A527B"/>
    <w:rsid w:val="006B2A51"/>
    <w:rsid w:val="006B3B3E"/>
    <w:rsid w:val="006C1489"/>
    <w:rsid w:val="006E7437"/>
    <w:rsid w:val="006F246A"/>
    <w:rsid w:val="00723117"/>
    <w:rsid w:val="0072576C"/>
    <w:rsid w:val="00755ACF"/>
    <w:rsid w:val="00767DA2"/>
    <w:rsid w:val="00772EF5"/>
    <w:rsid w:val="007804D7"/>
    <w:rsid w:val="00791996"/>
    <w:rsid w:val="007A18C5"/>
    <w:rsid w:val="007B2FE5"/>
    <w:rsid w:val="007B4A66"/>
    <w:rsid w:val="007C0EBA"/>
    <w:rsid w:val="007C6028"/>
    <w:rsid w:val="007E4409"/>
    <w:rsid w:val="007E464C"/>
    <w:rsid w:val="007E4ADF"/>
    <w:rsid w:val="007E6B7F"/>
    <w:rsid w:val="007F1F7E"/>
    <w:rsid w:val="00802BC7"/>
    <w:rsid w:val="008066BC"/>
    <w:rsid w:val="008174E8"/>
    <w:rsid w:val="00831A98"/>
    <w:rsid w:val="008323B9"/>
    <w:rsid w:val="00833D7F"/>
    <w:rsid w:val="00845237"/>
    <w:rsid w:val="008457D1"/>
    <w:rsid w:val="00846D17"/>
    <w:rsid w:val="008507B6"/>
    <w:rsid w:val="00856D81"/>
    <w:rsid w:val="0086546F"/>
    <w:rsid w:val="00870B5D"/>
    <w:rsid w:val="0088686B"/>
    <w:rsid w:val="00895D73"/>
    <w:rsid w:val="008A46BD"/>
    <w:rsid w:val="008B6FF1"/>
    <w:rsid w:val="008B7EFD"/>
    <w:rsid w:val="008C4298"/>
    <w:rsid w:val="008C4CAD"/>
    <w:rsid w:val="008C773D"/>
    <w:rsid w:val="008D4B0C"/>
    <w:rsid w:val="008D7CEB"/>
    <w:rsid w:val="008F162C"/>
    <w:rsid w:val="008F289E"/>
    <w:rsid w:val="008F2BC8"/>
    <w:rsid w:val="008F34E0"/>
    <w:rsid w:val="008F48A9"/>
    <w:rsid w:val="00905E72"/>
    <w:rsid w:val="00911BC7"/>
    <w:rsid w:val="00941054"/>
    <w:rsid w:val="00942A92"/>
    <w:rsid w:val="009471D2"/>
    <w:rsid w:val="00951266"/>
    <w:rsid w:val="009523EA"/>
    <w:rsid w:val="00954F2B"/>
    <w:rsid w:val="00964FCE"/>
    <w:rsid w:val="0096658F"/>
    <w:rsid w:val="00974413"/>
    <w:rsid w:val="009751B9"/>
    <w:rsid w:val="0099000D"/>
    <w:rsid w:val="009953B7"/>
    <w:rsid w:val="009A082B"/>
    <w:rsid w:val="009C1BEE"/>
    <w:rsid w:val="009C50EF"/>
    <w:rsid w:val="009C7097"/>
    <w:rsid w:val="009D0928"/>
    <w:rsid w:val="009F2F86"/>
    <w:rsid w:val="009F4F4E"/>
    <w:rsid w:val="00A029FD"/>
    <w:rsid w:val="00A053D8"/>
    <w:rsid w:val="00A0686C"/>
    <w:rsid w:val="00A070C3"/>
    <w:rsid w:val="00A07860"/>
    <w:rsid w:val="00A130C7"/>
    <w:rsid w:val="00A273BA"/>
    <w:rsid w:val="00A34C73"/>
    <w:rsid w:val="00A7020C"/>
    <w:rsid w:val="00A7139D"/>
    <w:rsid w:val="00A74821"/>
    <w:rsid w:val="00A93569"/>
    <w:rsid w:val="00AA1510"/>
    <w:rsid w:val="00AA314A"/>
    <w:rsid w:val="00AB0273"/>
    <w:rsid w:val="00AB18DD"/>
    <w:rsid w:val="00AB2B8F"/>
    <w:rsid w:val="00AC4C41"/>
    <w:rsid w:val="00AE3267"/>
    <w:rsid w:val="00AE6C98"/>
    <w:rsid w:val="00AF1F6B"/>
    <w:rsid w:val="00AF6CA5"/>
    <w:rsid w:val="00B02C2E"/>
    <w:rsid w:val="00B15736"/>
    <w:rsid w:val="00B249D0"/>
    <w:rsid w:val="00B31273"/>
    <w:rsid w:val="00B35174"/>
    <w:rsid w:val="00B35E13"/>
    <w:rsid w:val="00B53B93"/>
    <w:rsid w:val="00B61523"/>
    <w:rsid w:val="00B63F83"/>
    <w:rsid w:val="00B72C5B"/>
    <w:rsid w:val="00B8138B"/>
    <w:rsid w:val="00B8541C"/>
    <w:rsid w:val="00B8747D"/>
    <w:rsid w:val="00BA13DF"/>
    <w:rsid w:val="00BA4355"/>
    <w:rsid w:val="00BB3A85"/>
    <w:rsid w:val="00BC73D8"/>
    <w:rsid w:val="00BD169E"/>
    <w:rsid w:val="00BD54C3"/>
    <w:rsid w:val="00BE4563"/>
    <w:rsid w:val="00BF1C11"/>
    <w:rsid w:val="00C055AB"/>
    <w:rsid w:val="00C100C4"/>
    <w:rsid w:val="00C32B34"/>
    <w:rsid w:val="00C447E6"/>
    <w:rsid w:val="00C46B60"/>
    <w:rsid w:val="00CA1395"/>
    <w:rsid w:val="00CA3935"/>
    <w:rsid w:val="00CA530E"/>
    <w:rsid w:val="00CB58F6"/>
    <w:rsid w:val="00CB6B85"/>
    <w:rsid w:val="00CC163A"/>
    <w:rsid w:val="00CC3DC1"/>
    <w:rsid w:val="00CD58CD"/>
    <w:rsid w:val="00CE464F"/>
    <w:rsid w:val="00CF0E9B"/>
    <w:rsid w:val="00D0048C"/>
    <w:rsid w:val="00D121ED"/>
    <w:rsid w:val="00D1247C"/>
    <w:rsid w:val="00D2744C"/>
    <w:rsid w:val="00D34D0F"/>
    <w:rsid w:val="00D400B1"/>
    <w:rsid w:val="00D40EF3"/>
    <w:rsid w:val="00D445EE"/>
    <w:rsid w:val="00D45DF2"/>
    <w:rsid w:val="00D51143"/>
    <w:rsid w:val="00D526C1"/>
    <w:rsid w:val="00D764B9"/>
    <w:rsid w:val="00D765E5"/>
    <w:rsid w:val="00D819BC"/>
    <w:rsid w:val="00D83BAF"/>
    <w:rsid w:val="00D84901"/>
    <w:rsid w:val="00D856B2"/>
    <w:rsid w:val="00D95869"/>
    <w:rsid w:val="00DE2205"/>
    <w:rsid w:val="00DE3A23"/>
    <w:rsid w:val="00DE6175"/>
    <w:rsid w:val="00DF2E1C"/>
    <w:rsid w:val="00E10779"/>
    <w:rsid w:val="00E148E6"/>
    <w:rsid w:val="00E2042E"/>
    <w:rsid w:val="00E204EF"/>
    <w:rsid w:val="00E23567"/>
    <w:rsid w:val="00E26E75"/>
    <w:rsid w:val="00E36CCA"/>
    <w:rsid w:val="00E42A8E"/>
    <w:rsid w:val="00E45DD6"/>
    <w:rsid w:val="00E563EA"/>
    <w:rsid w:val="00E635DC"/>
    <w:rsid w:val="00E71A95"/>
    <w:rsid w:val="00E758ED"/>
    <w:rsid w:val="00E82331"/>
    <w:rsid w:val="00E94F29"/>
    <w:rsid w:val="00E95A69"/>
    <w:rsid w:val="00E95A99"/>
    <w:rsid w:val="00EA4826"/>
    <w:rsid w:val="00EA7CB8"/>
    <w:rsid w:val="00EB2D43"/>
    <w:rsid w:val="00EB654A"/>
    <w:rsid w:val="00EC43DD"/>
    <w:rsid w:val="00ED3844"/>
    <w:rsid w:val="00ED6866"/>
    <w:rsid w:val="00EE2994"/>
    <w:rsid w:val="00EE7FD6"/>
    <w:rsid w:val="00EF2AA7"/>
    <w:rsid w:val="00EF2F20"/>
    <w:rsid w:val="00EF2F7A"/>
    <w:rsid w:val="00EF6248"/>
    <w:rsid w:val="00EF6E53"/>
    <w:rsid w:val="00F0002D"/>
    <w:rsid w:val="00F04565"/>
    <w:rsid w:val="00F12D0D"/>
    <w:rsid w:val="00F235CF"/>
    <w:rsid w:val="00F325BD"/>
    <w:rsid w:val="00F5758A"/>
    <w:rsid w:val="00F658B3"/>
    <w:rsid w:val="00F70BF2"/>
    <w:rsid w:val="00F725F0"/>
    <w:rsid w:val="00F73D64"/>
    <w:rsid w:val="00F75662"/>
    <w:rsid w:val="00F774B5"/>
    <w:rsid w:val="00F83E0E"/>
    <w:rsid w:val="00F93124"/>
    <w:rsid w:val="00FA7D3C"/>
    <w:rsid w:val="00FC1EC3"/>
    <w:rsid w:val="00FE56F7"/>
    <w:rsid w:val="00FE58B4"/>
    <w:rsid w:val="00FF46A7"/>
    <w:rsid w:val="00FF5982"/>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95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91996"/>
    <w:pPr>
      <w:jc w:val="right"/>
    </w:pPr>
    <w:rPr>
      <w:rFonts w:ascii="Simplified Arabic" w:hAnsi="Simplified Arabic"/>
    </w:rPr>
  </w:style>
  <w:style w:type="paragraph" w:styleId="Titre1">
    <w:name w:val="heading 1"/>
    <w:basedOn w:val="Normal"/>
    <w:next w:val="Normal"/>
    <w:link w:val="Titre1Car"/>
    <w:qFormat/>
    <w:rsid w:val="002035C7"/>
    <w:pPr>
      <w:keepNext/>
      <w:bidi/>
      <w:spacing w:after="0" w:line="240" w:lineRule="auto"/>
      <w:jc w:val="left"/>
      <w:outlineLvl w:val="0"/>
    </w:pPr>
    <w:rPr>
      <w:rFonts w:ascii="Times New Roman" w:eastAsia="Times New Roman" w:hAnsi="Times New Roman" w:cs="Traditional Arabic"/>
      <w:noProof/>
      <w:sz w:val="20"/>
      <w:szCs w:val="36"/>
    </w:rPr>
  </w:style>
  <w:style w:type="paragraph" w:styleId="Titre6">
    <w:name w:val="heading 6"/>
    <w:basedOn w:val="Normal"/>
    <w:next w:val="Normal"/>
    <w:link w:val="Titre6Car"/>
    <w:qFormat/>
    <w:rsid w:val="002035C7"/>
    <w:pPr>
      <w:bidi/>
      <w:spacing w:before="240" w:after="60" w:line="240" w:lineRule="auto"/>
      <w:jc w:val="left"/>
      <w:outlineLvl w:val="5"/>
    </w:pPr>
    <w:rPr>
      <w:rFonts w:ascii="Times New Roman" w:eastAsia="Times New Roman" w:hAnsi="Times New Roman" w:cs="Times New Roman"/>
      <w:b/>
      <w:bCs/>
      <w:noProof/>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2035C7"/>
    <w:rPr>
      <w:rFonts w:ascii="Times New Roman" w:eastAsia="Times New Roman" w:hAnsi="Times New Roman" w:cs="Traditional Arabic"/>
      <w:noProof/>
      <w:sz w:val="20"/>
      <w:szCs w:val="36"/>
    </w:rPr>
  </w:style>
  <w:style w:type="character" w:customStyle="1" w:styleId="Titre6Car">
    <w:name w:val="Titre 6 Car"/>
    <w:basedOn w:val="Policepardfaut"/>
    <w:link w:val="Titre6"/>
    <w:rsid w:val="002035C7"/>
    <w:rPr>
      <w:rFonts w:ascii="Times New Roman" w:eastAsia="Times New Roman" w:hAnsi="Times New Roman" w:cs="Times New Roman"/>
      <w:b/>
      <w:bCs/>
      <w:noProof/>
    </w:rPr>
  </w:style>
  <w:style w:type="paragraph" w:styleId="Textedebulles">
    <w:name w:val="Balloon Text"/>
    <w:basedOn w:val="Normal"/>
    <w:link w:val="TextedebullesCar"/>
    <w:uiPriority w:val="99"/>
    <w:unhideWhenUsed/>
    <w:rsid w:val="00CB58F6"/>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rsid w:val="00CB58F6"/>
    <w:rPr>
      <w:rFonts w:ascii="Tahoma" w:hAnsi="Tahoma" w:cs="Tahoma"/>
      <w:sz w:val="16"/>
      <w:szCs w:val="16"/>
    </w:rPr>
  </w:style>
  <w:style w:type="paragraph" w:styleId="En-tte">
    <w:name w:val="header"/>
    <w:basedOn w:val="Normal"/>
    <w:link w:val="En-tteCar"/>
    <w:uiPriority w:val="99"/>
    <w:unhideWhenUsed/>
    <w:rsid w:val="000A7B2D"/>
    <w:pPr>
      <w:tabs>
        <w:tab w:val="center" w:pos="4536"/>
        <w:tab w:val="right" w:pos="9072"/>
      </w:tabs>
      <w:spacing w:after="0" w:line="240" w:lineRule="auto"/>
    </w:pPr>
  </w:style>
  <w:style w:type="character" w:customStyle="1" w:styleId="En-tteCar">
    <w:name w:val="En-tête Car"/>
    <w:basedOn w:val="Policepardfaut"/>
    <w:link w:val="En-tte"/>
    <w:uiPriority w:val="99"/>
    <w:rsid w:val="000A7B2D"/>
  </w:style>
  <w:style w:type="paragraph" w:styleId="Pieddepage">
    <w:name w:val="footer"/>
    <w:basedOn w:val="Normal"/>
    <w:link w:val="PieddepageCar"/>
    <w:uiPriority w:val="99"/>
    <w:unhideWhenUsed/>
    <w:rsid w:val="000A7B2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0A7B2D"/>
  </w:style>
  <w:style w:type="paragraph" w:styleId="Titre">
    <w:name w:val="Title"/>
    <w:basedOn w:val="Normal"/>
    <w:link w:val="TitreCar"/>
    <w:qFormat/>
    <w:rsid w:val="002035C7"/>
    <w:pPr>
      <w:bidi/>
      <w:spacing w:after="0" w:line="240" w:lineRule="auto"/>
      <w:jc w:val="center"/>
    </w:pPr>
    <w:rPr>
      <w:rFonts w:ascii="Times New Roman" w:eastAsia="Times New Roman" w:hAnsi="Times New Roman" w:cs="Traditional Arabic"/>
      <w:sz w:val="32"/>
      <w:szCs w:val="38"/>
    </w:rPr>
  </w:style>
  <w:style w:type="character" w:customStyle="1" w:styleId="TitreCar">
    <w:name w:val="Titre Car"/>
    <w:basedOn w:val="Policepardfaut"/>
    <w:link w:val="Titre"/>
    <w:rsid w:val="002035C7"/>
    <w:rPr>
      <w:rFonts w:ascii="Times New Roman" w:eastAsia="Times New Roman" w:hAnsi="Times New Roman" w:cs="Traditional Arabic"/>
      <w:sz w:val="32"/>
      <w:szCs w:val="38"/>
    </w:rPr>
  </w:style>
  <w:style w:type="paragraph" w:styleId="Notedebasdepage">
    <w:name w:val="footnote text"/>
    <w:basedOn w:val="Normal"/>
    <w:link w:val="NotedebasdepageCar"/>
    <w:uiPriority w:val="99"/>
    <w:rsid w:val="002035C7"/>
    <w:pPr>
      <w:bidi/>
      <w:spacing w:after="0" w:line="240" w:lineRule="auto"/>
      <w:jc w:val="left"/>
    </w:pPr>
    <w:rPr>
      <w:rFonts w:ascii="Times New Roman" w:eastAsia="Times New Roman" w:hAnsi="Times New Roman" w:cs="Traditional Arabic"/>
      <w:noProof/>
      <w:sz w:val="20"/>
      <w:szCs w:val="20"/>
    </w:rPr>
  </w:style>
  <w:style w:type="character" w:customStyle="1" w:styleId="NotedebasdepageCar">
    <w:name w:val="Note de bas de page Car"/>
    <w:basedOn w:val="Policepardfaut"/>
    <w:link w:val="Notedebasdepage"/>
    <w:uiPriority w:val="99"/>
    <w:rsid w:val="002035C7"/>
    <w:rPr>
      <w:rFonts w:ascii="Times New Roman" w:eastAsia="Times New Roman" w:hAnsi="Times New Roman" w:cs="Traditional Arabic"/>
      <w:noProof/>
      <w:sz w:val="20"/>
      <w:szCs w:val="20"/>
    </w:rPr>
  </w:style>
  <w:style w:type="character" w:styleId="Appelnotedebasdep">
    <w:name w:val="footnote reference"/>
    <w:basedOn w:val="Policepardfaut"/>
    <w:uiPriority w:val="99"/>
    <w:rsid w:val="002035C7"/>
    <w:rPr>
      <w:vertAlign w:val="superscript"/>
    </w:rPr>
  </w:style>
  <w:style w:type="character" w:styleId="Accentuation">
    <w:name w:val="Emphasis"/>
    <w:basedOn w:val="Policepardfaut"/>
    <w:qFormat/>
    <w:rsid w:val="002035C7"/>
    <w:rPr>
      <w:i/>
      <w:iCs/>
    </w:rPr>
  </w:style>
  <w:style w:type="character" w:styleId="lev">
    <w:name w:val="Strong"/>
    <w:basedOn w:val="Policepardfaut"/>
    <w:uiPriority w:val="22"/>
    <w:qFormat/>
    <w:rsid w:val="002035C7"/>
    <w:rPr>
      <w:b/>
      <w:bCs/>
    </w:rPr>
  </w:style>
  <w:style w:type="paragraph" w:styleId="Paragraphedeliste">
    <w:name w:val="List Paragraph"/>
    <w:basedOn w:val="Normal"/>
    <w:uiPriority w:val="34"/>
    <w:qFormat/>
    <w:rsid w:val="002035C7"/>
    <w:pPr>
      <w:ind w:left="720"/>
      <w:contextualSpacing/>
      <w:jc w:val="left"/>
    </w:pPr>
    <w:rPr>
      <w:rFonts w:ascii="Calibri" w:eastAsia="Calibri" w:hAnsi="Calibri" w:cs="Arial"/>
      <w:lang w:eastAsia="en-US"/>
    </w:rPr>
  </w:style>
  <w:style w:type="paragraph" w:customStyle="1" w:styleId="arttextmain">
    <w:name w:val="arttextmain"/>
    <w:basedOn w:val="Normal"/>
    <w:rsid w:val="002035C7"/>
    <w:pPr>
      <w:spacing w:before="100" w:beforeAutospacing="1" w:after="100" w:afterAutospacing="1" w:line="240" w:lineRule="auto"/>
      <w:jc w:val="left"/>
    </w:pPr>
    <w:rPr>
      <w:rFonts w:ascii="Times New Roman" w:eastAsia="Times New Roman" w:hAnsi="Times New Roman" w:cs="Times New Roman"/>
      <w:sz w:val="24"/>
      <w:szCs w:val="24"/>
    </w:rPr>
  </w:style>
  <w:style w:type="paragraph" w:styleId="Sous-titre">
    <w:name w:val="Subtitle"/>
    <w:basedOn w:val="Normal"/>
    <w:next w:val="Normal"/>
    <w:link w:val="Sous-titreCar"/>
    <w:qFormat/>
    <w:rsid w:val="002035C7"/>
    <w:pPr>
      <w:bidi/>
      <w:spacing w:after="60" w:line="240" w:lineRule="auto"/>
      <w:jc w:val="center"/>
      <w:outlineLvl w:val="1"/>
    </w:pPr>
    <w:rPr>
      <w:rFonts w:ascii="Cambria" w:eastAsia="Times New Roman" w:hAnsi="Cambria" w:cs="Times New Roman"/>
      <w:noProof/>
      <w:sz w:val="24"/>
      <w:szCs w:val="24"/>
    </w:rPr>
  </w:style>
  <w:style w:type="character" w:customStyle="1" w:styleId="Sous-titreCar">
    <w:name w:val="Sous-titre Car"/>
    <w:basedOn w:val="Policepardfaut"/>
    <w:link w:val="Sous-titre"/>
    <w:rsid w:val="002035C7"/>
    <w:rPr>
      <w:rFonts w:ascii="Cambria" w:eastAsia="Times New Roman" w:hAnsi="Cambria" w:cs="Times New Roman"/>
      <w:noProof/>
      <w:sz w:val="24"/>
      <w:szCs w:val="24"/>
    </w:rPr>
  </w:style>
  <w:style w:type="table" w:styleId="Grilledutableau">
    <w:name w:val="Table Grid"/>
    <w:basedOn w:val="TableauNormal"/>
    <w:uiPriority w:val="59"/>
    <w:rsid w:val="006A527B"/>
    <w:pPr>
      <w:spacing w:after="0" w:line="240" w:lineRule="auto"/>
      <w:ind w:left="714" w:hanging="357"/>
    </w:pPr>
    <w:rPr>
      <w:rFonts w:eastAsiaTheme="minorHAnsi"/>
      <w:lang w:eastAsia="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Lienhypertexte">
    <w:name w:val="Hyperlink"/>
    <w:basedOn w:val="Policepardfaut"/>
    <w:uiPriority w:val="99"/>
    <w:unhideWhenUsed/>
    <w:rsid w:val="006A527B"/>
    <w:rPr>
      <w:color w:val="0000FF" w:themeColor="hyperlink"/>
      <w:u w:val="single"/>
    </w:rPr>
  </w:style>
  <w:style w:type="character" w:customStyle="1" w:styleId="NotedefinCar">
    <w:name w:val="Note de fin Car"/>
    <w:basedOn w:val="Policepardfaut"/>
    <w:link w:val="Notedefin"/>
    <w:uiPriority w:val="99"/>
    <w:semiHidden/>
    <w:rsid w:val="006F246A"/>
    <w:rPr>
      <w:rFonts w:eastAsiaTheme="minorHAnsi"/>
      <w:sz w:val="20"/>
      <w:szCs w:val="20"/>
      <w:lang w:eastAsia="en-US" w:bidi="ar-DZ"/>
    </w:rPr>
  </w:style>
  <w:style w:type="paragraph" w:styleId="Notedefin">
    <w:name w:val="endnote text"/>
    <w:basedOn w:val="Normal"/>
    <w:link w:val="NotedefinCar"/>
    <w:uiPriority w:val="99"/>
    <w:semiHidden/>
    <w:unhideWhenUsed/>
    <w:rsid w:val="006F246A"/>
    <w:pPr>
      <w:spacing w:after="0" w:line="240" w:lineRule="auto"/>
      <w:ind w:left="714" w:hanging="357"/>
      <w:jc w:val="left"/>
    </w:pPr>
    <w:rPr>
      <w:rFonts w:asciiTheme="minorHAnsi" w:eastAsiaTheme="minorHAnsi" w:hAnsiTheme="minorHAnsi"/>
      <w:sz w:val="20"/>
      <w:szCs w:val="20"/>
      <w:lang w:eastAsia="en-US" w:bidi="ar-D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117" Type="http://schemas.openxmlformats.org/officeDocument/2006/relationships/chart" Target="charts/chart33.xml"/><Relationship Id="rId21" Type="http://schemas.openxmlformats.org/officeDocument/2006/relationships/image" Target="media/image14.png"/><Relationship Id="rId42" Type="http://schemas.openxmlformats.org/officeDocument/2006/relationships/image" Target="media/image35.png"/><Relationship Id="rId47" Type="http://schemas.openxmlformats.org/officeDocument/2006/relationships/image" Target="media/image40.png"/><Relationship Id="rId63" Type="http://schemas.openxmlformats.org/officeDocument/2006/relationships/footer" Target="footer1.xml"/><Relationship Id="rId68" Type="http://schemas.openxmlformats.org/officeDocument/2006/relationships/footer" Target="footer4.xml"/><Relationship Id="rId84" Type="http://schemas.openxmlformats.org/officeDocument/2006/relationships/chart" Target="charts/chart4.xml"/><Relationship Id="rId89" Type="http://schemas.openxmlformats.org/officeDocument/2006/relationships/footer" Target="footer12.xml"/><Relationship Id="rId112" Type="http://schemas.openxmlformats.org/officeDocument/2006/relationships/chart" Target="charts/chart28.xml"/><Relationship Id="rId133" Type="http://schemas.openxmlformats.org/officeDocument/2006/relationships/chart" Target="charts/chart49.xml"/><Relationship Id="rId138" Type="http://schemas.openxmlformats.org/officeDocument/2006/relationships/chart" Target="charts/chart54.xml"/><Relationship Id="rId154" Type="http://schemas.openxmlformats.org/officeDocument/2006/relationships/footer" Target="footer14.xml"/><Relationship Id="rId159" Type="http://schemas.openxmlformats.org/officeDocument/2006/relationships/header" Target="header17.xml"/><Relationship Id="rId175" Type="http://schemas.openxmlformats.org/officeDocument/2006/relationships/footer" Target="footer21.xml"/><Relationship Id="rId170" Type="http://schemas.openxmlformats.org/officeDocument/2006/relationships/header" Target="header19.xml"/><Relationship Id="rId16" Type="http://schemas.openxmlformats.org/officeDocument/2006/relationships/image" Target="media/image9.png"/><Relationship Id="rId107" Type="http://schemas.openxmlformats.org/officeDocument/2006/relationships/chart" Target="charts/chart23.xml"/><Relationship Id="rId11" Type="http://schemas.openxmlformats.org/officeDocument/2006/relationships/image" Target="media/image4.png"/><Relationship Id="rId32" Type="http://schemas.openxmlformats.org/officeDocument/2006/relationships/image" Target="media/image25.png"/><Relationship Id="rId37" Type="http://schemas.openxmlformats.org/officeDocument/2006/relationships/image" Target="media/image30.png"/><Relationship Id="rId53" Type="http://schemas.openxmlformats.org/officeDocument/2006/relationships/image" Target="media/image46.png"/><Relationship Id="rId58" Type="http://schemas.openxmlformats.org/officeDocument/2006/relationships/image" Target="media/image51.gif"/><Relationship Id="rId74" Type="http://schemas.openxmlformats.org/officeDocument/2006/relationships/footer" Target="footer7.xml"/><Relationship Id="rId79" Type="http://schemas.openxmlformats.org/officeDocument/2006/relationships/header" Target="header10.xml"/><Relationship Id="rId102" Type="http://schemas.openxmlformats.org/officeDocument/2006/relationships/chart" Target="charts/chart18.xml"/><Relationship Id="rId123" Type="http://schemas.openxmlformats.org/officeDocument/2006/relationships/chart" Target="charts/chart39.xml"/><Relationship Id="rId128" Type="http://schemas.openxmlformats.org/officeDocument/2006/relationships/chart" Target="charts/chart44.xml"/><Relationship Id="rId144" Type="http://schemas.openxmlformats.org/officeDocument/2006/relationships/chart" Target="charts/chart60.xml"/><Relationship Id="rId149" Type="http://schemas.openxmlformats.org/officeDocument/2006/relationships/chart" Target="charts/chart65.xml"/><Relationship Id="rId5" Type="http://schemas.openxmlformats.org/officeDocument/2006/relationships/webSettings" Target="webSettings.xml"/><Relationship Id="rId90" Type="http://schemas.openxmlformats.org/officeDocument/2006/relationships/chart" Target="charts/chart6.xml"/><Relationship Id="rId95" Type="http://schemas.openxmlformats.org/officeDocument/2006/relationships/chart" Target="charts/chart11.xml"/><Relationship Id="rId160" Type="http://schemas.openxmlformats.org/officeDocument/2006/relationships/footer" Target="footer17.xml"/><Relationship Id="rId165" Type="http://schemas.openxmlformats.org/officeDocument/2006/relationships/hyperlink" Target="http://www.ansej.org.dz" TargetMode="External"/><Relationship Id="rId22" Type="http://schemas.openxmlformats.org/officeDocument/2006/relationships/image" Target="media/image15.png"/><Relationship Id="rId27" Type="http://schemas.openxmlformats.org/officeDocument/2006/relationships/image" Target="media/image20.png"/><Relationship Id="rId43" Type="http://schemas.openxmlformats.org/officeDocument/2006/relationships/image" Target="media/image36.png"/><Relationship Id="rId48" Type="http://schemas.openxmlformats.org/officeDocument/2006/relationships/image" Target="media/image41.png"/><Relationship Id="rId64" Type="http://schemas.openxmlformats.org/officeDocument/2006/relationships/header" Target="header3.xml"/><Relationship Id="rId69" Type="http://schemas.openxmlformats.org/officeDocument/2006/relationships/header" Target="header5.xml"/><Relationship Id="rId113" Type="http://schemas.openxmlformats.org/officeDocument/2006/relationships/chart" Target="charts/chart29.xml"/><Relationship Id="rId118" Type="http://schemas.openxmlformats.org/officeDocument/2006/relationships/chart" Target="charts/chart34.xml"/><Relationship Id="rId134" Type="http://schemas.openxmlformats.org/officeDocument/2006/relationships/chart" Target="charts/chart50.xml"/><Relationship Id="rId139" Type="http://schemas.openxmlformats.org/officeDocument/2006/relationships/chart" Target="charts/chart55.xml"/><Relationship Id="rId80" Type="http://schemas.openxmlformats.org/officeDocument/2006/relationships/footer" Target="footer10.xml"/><Relationship Id="rId85" Type="http://schemas.openxmlformats.org/officeDocument/2006/relationships/chart" Target="charts/chart5.xml"/><Relationship Id="rId150" Type="http://schemas.openxmlformats.org/officeDocument/2006/relationships/chart" Target="charts/chart66.xml"/><Relationship Id="rId155" Type="http://schemas.openxmlformats.org/officeDocument/2006/relationships/header" Target="header15.xml"/><Relationship Id="rId171" Type="http://schemas.openxmlformats.org/officeDocument/2006/relationships/footer" Target="footer19.xml"/><Relationship Id="rId176" Type="http://schemas.openxmlformats.org/officeDocument/2006/relationships/header" Target="header22.xml"/><Relationship Id="rId12" Type="http://schemas.openxmlformats.org/officeDocument/2006/relationships/image" Target="media/image5.png"/><Relationship Id="rId17" Type="http://schemas.openxmlformats.org/officeDocument/2006/relationships/image" Target="media/image10.png"/><Relationship Id="rId33" Type="http://schemas.openxmlformats.org/officeDocument/2006/relationships/image" Target="media/image26.png"/><Relationship Id="rId38" Type="http://schemas.openxmlformats.org/officeDocument/2006/relationships/image" Target="media/image31.png"/><Relationship Id="rId59" Type="http://schemas.openxmlformats.org/officeDocument/2006/relationships/image" Target="media/image52.jpeg"/><Relationship Id="rId103" Type="http://schemas.openxmlformats.org/officeDocument/2006/relationships/chart" Target="charts/chart19.xml"/><Relationship Id="rId108" Type="http://schemas.openxmlformats.org/officeDocument/2006/relationships/chart" Target="charts/chart24.xml"/><Relationship Id="rId124" Type="http://schemas.openxmlformats.org/officeDocument/2006/relationships/chart" Target="charts/chart40.xml"/><Relationship Id="rId129" Type="http://schemas.openxmlformats.org/officeDocument/2006/relationships/chart" Target="charts/chart45.xml"/><Relationship Id="rId54" Type="http://schemas.openxmlformats.org/officeDocument/2006/relationships/image" Target="media/image47.png"/><Relationship Id="rId70" Type="http://schemas.openxmlformats.org/officeDocument/2006/relationships/footer" Target="footer5.xml"/><Relationship Id="rId75" Type="http://schemas.openxmlformats.org/officeDocument/2006/relationships/header" Target="header8.xml"/><Relationship Id="rId91" Type="http://schemas.openxmlformats.org/officeDocument/2006/relationships/chart" Target="charts/chart7.xml"/><Relationship Id="rId96" Type="http://schemas.openxmlformats.org/officeDocument/2006/relationships/chart" Target="charts/chart12.xml"/><Relationship Id="rId140" Type="http://schemas.openxmlformats.org/officeDocument/2006/relationships/chart" Target="charts/chart56.xml"/><Relationship Id="rId145" Type="http://schemas.openxmlformats.org/officeDocument/2006/relationships/chart" Target="charts/chart61.xml"/><Relationship Id="rId161" Type="http://schemas.openxmlformats.org/officeDocument/2006/relationships/hyperlink" Target="http://www.andi.dz" TargetMode="External"/><Relationship Id="rId166" Type="http://schemas.openxmlformats.org/officeDocument/2006/relationships/hyperlink" Target="http://www.eco-algeria.com"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6.png"/><Relationship Id="rId28" Type="http://schemas.openxmlformats.org/officeDocument/2006/relationships/image" Target="media/image21.png"/><Relationship Id="rId49" Type="http://schemas.openxmlformats.org/officeDocument/2006/relationships/image" Target="media/image42.png"/><Relationship Id="rId114" Type="http://schemas.openxmlformats.org/officeDocument/2006/relationships/chart" Target="charts/chart30.xml"/><Relationship Id="rId119" Type="http://schemas.openxmlformats.org/officeDocument/2006/relationships/chart" Target="charts/chart35.xml"/><Relationship Id="rId10" Type="http://schemas.openxmlformats.org/officeDocument/2006/relationships/image" Target="media/image3.pn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image" Target="media/image45.png"/><Relationship Id="rId60" Type="http://schemas.openxmlformats.org/officeDocument/2006/relationships/image" Target="media/image53.jpeg"/><Relationship Id="rId65" Type="http://schemas.openxmlformats.org/officeDocument/2006/relationships/footer" Target="footer2.xml"/><Relationship Id="rId73" Type="http://schemas.openxmlformats.org/officeDocument/2006/relationships/header" Target="header7.xml"/><Relationship Id="rId78" Type="http://schemas.openxmlformats.org/officeDocument/2006/relationships/footer" Target="footer9.xml"/><Relationship Id="rId81" Type="http://schemas.openxmlformats.org/officeDocument/2006/relationships/chart" Target="charts/chart1.xml"/><Relationship Id="rId86" Type="http://schemas.openxmlformats.org/officeDocument/2006/relationships/header" Target="header11.xml"/><Relationship Id="rId94" Type="http://schemas.openxmlformats.org/officeDocument/2006/relationships/chart" Target="charts/chart10.xml"/><Relationship Id="rId99" Type="http://schemas.openxmlformats.org/officeDocument/2006/relationships/chart" Target="charts/chart15.xml"/><Relationship Id="rId101" Type="http://schemas.openxmlformats.org/officeDocument/2006/relationships/chart" Target="charts/chart17.xml"/><Relationship Id="rId122" Type="http://schemas.openxmlformats.org/officeDocument/2006/relationships/chart" Target="charts/chart38.xml"/><Relationship Id="rId130" Type="http://schemas.openxmlformats.org/officeDocument/2006/relationships/chart" Target="charts/chart46.xml"/><Relationship Id="rId135" Type="http://schemas.openxmlformats.org/officeDocument/2006/relationships/chart" Target="charts/chart51.xml"/><Relationship Id="rId143" Type="http://schemas.openxmlformats.org/officeDocument/2006/relationships/chart" Target="charts/chart59.xml"/><Relationship Id="rId148" Type="http://schemas.openxmlformats.org/officeDocument/2006/relationships/chart" Target="charts/chart64.xml"/><Relationship Id="rId151" Type="http://schemas.openxmlformats.org/officeDocument/2006/relationships/header" Target="header13.xml"/><Relationship Id="rId156" Type="http://schemas.openxmlformats.org/officeDocument/2006/relationships/footer" Target="footer15.xml"/><Relationship Id="rId164" Type="http://schemas.openxmlformats.org/officeDocument/2006/relationships/hyperlink" Target="http://www.echouroukonline.com/" TargetMode="External"/><Relationship Id="rId169" Type="http://schemas.openxmlformats.org/officeDocument/2006/relationships/footer" Target="footer18.xml"/><Relationship Id="rId177" Type="http://schemas.openxmlformats.org/officeDocument/2006/relationships/footer" Target="footer22.xml"/><Relationship Id="rId4" Type="http://schemas.openxmlformats.org/officeDocument/2006/relationships/settings" Target="settings.xml"/><Relationship Id="rId9" Type="http://schemas.openxmlformats.org/officeDocument/2006/relationships/image" Target="media/image2.png"/><Relationship Id="rId172" Type="http://schemas.openxmlformats.org/officeDocument/2006/relationships/header" Target="header20.xml"/><Relationship Id="rId180" Type="http://schemas.microsoft.com/office/2007/relationships/stylesWithEffects" Target="stylesWithEffects.xml"/><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32.png"/><Relationship Id="rId109" Type="http://schemas.openxmlformats.org/officeDocument/2006/relationships/chart" Target="charts/chart25.xml"/><Relationship Id="rId34" Type="http://schemas.openxmlformats.org/officeDocument/2006/relationships/image" Target="media/image27.png"/><Relationship Id="rId50" Type="http://schemas.openxmlformats.org/officeDocument/2006/relationships/image" Target="media/image43.png"/><Relationship Id="rId55" Type="http://schemas.openxmlformats.org/officeDocument/2006/relationships/image" Target="media/image48.png"/><Relationship Id="rId76" Type="http://schemas.openxmlformats.org/officeDocument/2006/relationships/footer" Target="footer8.xml"/><Relationship Id="rId97" Type="http://schemas.openxmlformats.org/officeDocument/2006/relationships/chart" Target="charts/chart13.xml"/><Relationship Id="rId104" Type="http://schemas.openxmlformats.org/officeDocument/2006/relationships/chart" Target="charts/chart20.xml"/><Relationship Id="rId120" Type="http://schemas.openxmlformats.org/officeDocument/2006/relationships/chart" Target="charts/chart36.xml"/><Relationship Id="rId125" Type="http://schemas.openxmlformats.org/officeDocument/2006/relationships/chart" Target="charts/chart41.xml"/><Relationship Id="rId141" Type="http://schemas.openxmlformats.org/officeDocument/2006/relationships/chart" Target="charts/chart57.xml"/><Relationship Id="rId146" Type="http://schemas.openxmlformats.org/officeDocument/2006/relationships/chart" Target="charts/chart62.xml"/><Relationship Id="rId167" Type="http://schemas.openxmlformats.org/officeDocument/2006/relationships/hyperlink" Target="http://www.elmihwar.com/ar/index.php/mobile/18995.html" TargetMode="External"/><Relationship Id="rId7" Type="http://schemas.openxmlformats.org/officeDocument/2006/relationships/endnotes" Target="endnotes.xml"/><Relationship Id="rId71" Type="http://schemas.openxmlformats.org/officeDocument/2006/relationships/header" Target="header6.xml"/><Relationship Id="rId92" Type="http://schemas.openxmlformats.org/officeDocument/2006/relationships/chart" Target="charts/chart8.xml"/><Relationship Id="rId162" Type="http://schemas.openxmlformats.org/officeDocument/2006/relationships/hyperlink" Target="http://www.angem.dz/ar/home" TargetMode="External"/><Relationship Id="rId2" Type="http://schemas.openxmlformats.org/officeDocument/2006/relationships/numbering" Target="numbering.xml"/><Relationship Id="rId29" Type="http://schemas.openxmlformats.org/officeDocument/2006/relationships/image" Target="media/image22.png"/><Relationship Id="rId24" Type="http://schemas.openxmlformats.org/officeDocument/2006/relationships/image" Target="media/image17.png"/><Relationship Id="rId40" Type="http://schemas.openxmlformats.org/officeDocument/2006/relationships/image" Target="media/image33.png"/><Relationship Id="rId45" Type="http://schemas.openxmlformats.org/officeDocument/2006/relationships/image" Target="media/image38.png"/><Relationship Id="rId66" Type="http://schemas.openxmlformats.org/officeDocument/2006/relationships/footer" Target="footer3.xml"/><Relationship Id="rId87" Type="http://schemas.openxmlformats.org/officeDocument/2006/relationships/footer" Target="footer11.xml"/><Relationship Id="rId110" Type="http://schemas.openxmlformats.org/officeDocument/2006/relationships/chart" Target="charts/chart26.xml"/><Relationship Id="rId115" Type="http://schemas.openxmlformats.org/officeDocument/2006/relationships/chart" Target="charts/chart31.xml"/><Relationship Id="rId131" Type="http://schemas.openxmlformats.org/officeDocument/2006/relationships/chart" Target="charts/chart47.xml"/><Relationship Id="rId136" Type="http://schemas.openxmlformats.org/officeDocument/2006/relationships/chart" Target="charts/chart52.xml"/><Relationship Id="rId157" Type="http://schemas.openxmlformats.org/officeDocument/2006/relationships/header" Target="header16.xml"/><Relationship Id="rId178" Type="http://schemas.openxmlformats.org/officeDocument/2006/relationships/fontTable" Target="fontTable.xml"/><Relationship Id="rId61" Type="http://schemas.openxmlformats.org/officeDocument/2006/relationships/header" Target="header1.xml"/><Relationship Id="rId82" Type="http://schemas.openxmlformats.org/officeDocument/2006/relationships/chart" Target="charts/chart2.xml"/><Relationship Id="rId152" Type="http://schemas.openxmlformats.org/officeDocument/2006/relationships/footer" Target="footer13.xml"/><Relationship Id="rId173" Type="http://schemas.openxmlformats.org/officeDocument/2006/relationships/footer" Target="footer20.xml"/><Relationship Id="rId19" Type="http://schemas.openxmlformats.org/officeDocument/2006/relationships/image" Target="media/image12.png"/><Relationship Id="rId14" Type="http://schemas.openxmlformats.org/officeDocument/2006/relationships/image" Target="media/image7.png"/><Relationship Id="rId30" Type="http://schemas.openxmlformats.org/officeDocument/2006/relationships/image" Target="media/image23.png"/><Relationship Id="rId35" Type="http://schemas.openxmlformats.org/officeDocument/2006/relationships/image" Target="media/image28.png"/><Relationship Id="rId56" Type="http://schemas.openxmlformats.org/officeDocument/2006/relationships/image" Target="media/image49.png"/><Relationship Id="rId77" Type="http://schemas.openxmlformats.org/officeDocument/2006/relationships/header" Target="header9.xml"/><Relationship Id="rId100" Type="http://schemas.openxmlformats.org/officeDocument/2006/relationships/chart" Target="charts/chart16.xml"/><Relationship Id="rId105" Type="http://schemas.openxmlformats.org/officeDocument/2006/relationships/chart" Target="charts/chart21.xml"/><Relationship Id="rId126" Type="http://schemas.openxmlformats.org/officeDocument/2006/relationships/chart" Target="charts/chart42.xml"/><Relationship Id="rId147" Type="http://schemas.openxmlformats.org/officeDocument/2006/relationships/chart" Target="charts/chart63.xml"/><Relationship Id="rId168" Type="http://schemas.openxmlformats.org/officeDocument/2006/relationships/header" Target="header18.xml"/><Relationship Id="rId8" Type="http://schemas.openxmlformats.org/officeDocument/2006/relationships/image" Target="media/image1.png"/><Relationship Id="rId51" Type="http://schemas.openxmlformats.org/officeDocument/2006/relationships/image" Target="media/image44.png"/><Relationship Id="rId72" Type="http://schemas.openxmlformats.org/officeDocument/2006/relationships/footer" Target="footer6.xml"/><Relationship Id="rId93" Type="http://schemas.openxmlformats.org/officeDocument/2006/relationships/chart" Target="charts/chart9.xml"/><Relationship Id="rId98" Type="http://schemas.openxmlformats.org/officeDocument/2006/relationships/chart" Target="charts/chart14.xml"/><Relationship Id="rId121" Type="http://schemas.openxmlformats.org/officeDocument/2006/relationships/chart" Target="charts/chart37.xml"/><Relationship Id="rId142" Type="http://schemas.openxmlformats.org/officeDocument/2006/relationships/chart" Target="charts/chart58.xml"/><Relationship Id="rId163" Type="http://schemas.openxmlformats.org/officeDocument/2006/relationships/hyperlink" Target="http://www.djaaimews.info/afak-06-04-2008.htm" TargetMode="External"/><Relationship Id="rId3" Type="http://schemas.openxmlformats.org/officeDocument/2006/relationships/styles" Target="styles.xml"/><Relationship Id="rId25" Type="http://schemas.openxmlformats.org/officeDocument/2006/relationships/image" Target="media/image18.png"/><Relationship Id="rId46" Type="http://schemas.openxmlformats.org/officeDocument/2006/relationships/image" Target="media/image39.png"/><Relationship Id="rId67" Type="http://schemas.openxmlformats.org/officeDocument/2006/relationships/header" Target="header4.xml"/><Relationship Id="rId116" Type="http://schemas.openxmlformats.org/officeDocument/2006/relationships/chart" Target="charts/chart32.xml"/><Relationship Id="rId137" Type="http://schemas.openxmlformats.org/officeDocument/2006/relationships/chart" Target="charts/chart53.xml"/><Relationship Id="rId158" Type="http://schemas.openxmlformats.org/officeDocument/2006/relationships/footer" Target="footer16.xml"/><Relationship Id="rId20" Type="http://schemas.openxmlformats.org/officeDocument/2006/relationships/image" Target="media/image13.png"/><Relationship Id="rId41" Type="http://schemas.openxmlformats.org/officeDocument/2006/relationships/image" Target="media/image34.png"/><Relationship Id="rId62" Type="http://schemas.openxmlformats.org/officeDocument/2006/relationships/header" Target="header2.xml"/><Relationship Id="rId83" Type="http://schemas.openxmlformats.org/officeDocument/2006/relationships/chart" Target="charts/chart3.xml"/><Relationship Id="rId88" Type="http://schemas.openxmlformats.org/officeDocument/2006/relationships/header" Target="header12.xml"/><Relationship Id="rId111" Type="http://schemas.openxmlformats.org/officeDocument/2006/relationships/chart" Target="charts/chart27.xml"/><Relationship Id="rId132" Type="http://schemas.openxmlformats.org/officeDocument/2006/relationships/chart" Target="charts/chart48.xml"/><Relationship Id="rId153" Type="http://schemas.openxmlformats.org/officeDocument/2006/relationships/header" Target="header14.xml"/><Relationship Id="rId174" Type="http://schemas.openxmlformats.org/officeDocument/2006/relationships/header" Target="header21.xml"/><Relationship Id="rId179" Type="http://schemas.openxmlformats.org/officeDocument/2006/relationships/theme" Target="theme/theme1.xml"/><Relationship Id="rId15" Type="http://schemas.openxmlformats.org/officeDocument/2006/relationships/image" Target="media/image8.png"/><Relationship Id="rId36" Type="http://schemas.openxmlformats.org/officeDocument/2006/relationships/image" Target="media/image29.png"/><Relationship Id="rId57" Type="http://schemas.openxmlformats.org/officeDocument/2006/relationships/image" Target="media/image50.png"/><Relationship Id="rId106" Type="http://schemas.openxmlformats.org/officeDocument/2006/relationships/chart" Target="charts/chart22.xml"/><Relationship Id="rId127" Type="http://schemas.openxmlformats.org/officeDocument/2006/relationships/chart" Target="charts/chart43.xml"/></Relationships>
</file>

<file path=word/_rels/footnotes.xml.rels><?xml version="1.0" encoding="UTF-8" standalone="yes"?>
<Relationships xmlns="http://schemas.openxmlformats.org/package/2006/relationships"><Relationship Id="rId3" Type="http://schemas.openxmlformats.org/officeDocument/2006/relationships/hyperlink" Target="http://www.eco-algeria.com" TargetMode="External"/><Relationship Id="rId7" Type="http://schemas.openxmlformats.org/officeDocument/2006/relationships/hyperlink" Target="http://www.andi.dz" TargetMode="External"/><Relationship Id="rId2" Type="http://schemas.openxmlformats.org/officeDocument/2006/relationships/hyperlink" Target="http://www.elmihwar.com/ar/index.php/mobile/18995.html" TargetMode="External"/><Relationship Id="rId1" Type="http://schemas.openxmlformats.org/officeDocument/2006/relationships/hyperlink" Target="http://www.djaaimews.info/afak-06-04-2008.htm" TargetMode="External"/><Relationship Id="rId6" Type="http://schemas.openxmlformats.org/officeDocument/2006/relationships/hyperlink" Target="http://www.ansej.org.dz" TargetMode="External"/><Relationship Id="rId5" Type="http://schemas.openxmlformats.org/officeDocument/2006/relationships/hyperlink" Target="http://www.angem.dz/ar/home" TargetMode="External"/><Relationship Id="rId4" Type="http://schemas.openxmlformats.org/officeDocument/2006/relationships/hyperlink" Target="http://www.echouroukonline.com/"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Feuille_Microsoft_Office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Feuille_Microsoft_Office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Feuille_Microsoft_Office_Excel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Feuille_Microsoft_Office_Excel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Feuille_Microsoft_Office_Excel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Feuille_Microsoft_Office_Excel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Feuille_Microsoft_Office_Excel15.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Feuille_Microsoft_Office_Excel16.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Feuille_Microsoft_Office_Excel17.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Feuille_Microsoft_Office_Excel18.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Feuille_Microsoft_Office_Excel19.xlsx"/></Relationships>
</file>

<file path=word/charts/_rels/chart2.xml.rels><?xml version="1.0" encoding="UTF-8" standalone="yes"?>
<Relationships xmlns="http://schemas.openxmlformats.org/package/2006/relationships"><Relationship Id="rId1" Type="http://schemas.openxmlformats.org/officeDocument/2006/relationships/package" Target="../embeddings/Feuille_Microsoft_Office_Excel2.xlsx"/></Relationships>
</file>

<file path=word/charts/_rels/chart20.xml.rels><?xml version="1.0" encoding="UTF-8" standalone="yes"?>
<Relationships xmlns="http://schemas.openxmlformats.org/package/2006/relationships"><Relationship Id="rId1" Type="http://schemas.openxmlformats.org/officeDocument/2006/relationships/package" Target="../embeddings/Feuille_Microsoft_Office_Excel20.xlsx"/></Relationships>
</file>

<file path=word/charts/_rels/chart21.xml.rels><?xml version="1.0" encoding="UTF-8" standalone="yes"?>
<Relationships xmlns="http://schemas.openxmlformats.org/package/2006/relationships"><Relationship Id="rId1" Type="http://schemas.openxmlformats.org/officeDocument/2006/relationships/package" Target="../embeddings/Feuille_Microsoft_Office_Excel21.xlsx"/></Relationships>
</file>

<file path=word/charts/_rels/chart22.xml.rels><?xml version="1.0" encoding="UTF-8" standalone="yes"?>
<Relationships xmlns="http://schemas.openxmlformats.org/package/2006/relationships"><Relationship Id="rId1" Type="http://schemas.openxmlformats.org/officeDocument/2006/relationships/package" Target="../embeddings/Feuille_Microsoft_Office_Excel22.xlsx"/></Relationships>
</file>

<file path=word/charts/_rels/chart23.xml.rels><?xml version="1.0" encoding="UTF-8" standalone="yes"?>
<Relationships xmlns="http://schemas.openxmlformats.org/package/2006/relationships"><Relationship Id="rId1" Type="http://schemas.openxmlformats.org/officeDocument/2006/relationships/package" Target="../embeddings/Feuille_Microsoft_Office_Excel23.xlsx"/></Relationships>
</file>

<file path=word/charts/_rels/chart24.xml.rels><?xml version="1.0" encoding="UTF-8" standalone="yes"?>
<Relationships xmlns="http://schemas.openxmlformats.org/package/2006/relationships"><Relationship Id="rId1" Type="http://schemas.openxmlformats.org/officeDocument/2006/relationships/package" Target="../embeddings/Feuille_Microsoft_Office_Excel24.xlsx"/></Relationships>
</file>

<file path=word/charts/_rels/chart25.xml.rels><?xml version="1.0" encoding="UTF-8" standalone="yes"?>
<Relationships xmlns="http://schemas.openxmlformats.org/package/2006/relationships"><Relationship Id="rId1" Type="http://schemas.openxmlformats.org/officeDocument/2006/relationships/package" Target="../embeddings/Feuille_Microsoft_Office_Excel25.xlsx"/></Relationships>
</file>

<file path=word/charts/_rels/chart26.xml.rels><?xml version="1.0" encoding="UTF-8" standalone="yes"?>
<Relationships xmlns="http://schemas.openxmlformats.org/package/2006/relationships"><Relationship Id="rId1" Type="http://schemas.openxmlformats.org/officeDocument/2006/relationships/package" Target="../embeddings/Feuille_Microsoft_Office_Excel26.xlsx"/></Relationships>
</file>

<file path=word/charts/_rels/chart27.xml.rels><?xml version="1.0" encoding="UTF-8" standalone="yes"?>
<Relationships xmlns="http://schemas.openxmlformats.org/package/2006/relationships"><Relationship Id="rId1" Type="http://schemas.openxmlformats.org/officeDocument/2006/relationships/package" Target="../embeddings/Feuille_Microsoft_Office_Excel27.xlsx"/></Relationships>
</file>

<file path=word/charts/_rels/chart28.xml.rels><?xml version="1.0" encoding="UTF-8" standalone="yes"?>
<Relationships xmlns="http://schemas.openxmlformats.org/package/2006/relationships"><Relationship Id="rId1" Type="http://schemas.openxmlformats.org/officeDocument/2006/relationships/package" Target="../embeddings/Feuille_Microsoft_Office_Excel28.xlsx"/></Relationships>
</file>

<file path=word/charts/_rels/chart29.xml.rels><?xml version="1.0" encoding="UTF-8" standalone="yes"?>
<Relationships xmlns="http://schemas.openxmlformats.org/package/2006/relationships"><Relationship Id="rId1" Type="http://schemas.openxmlformats.org/officeDocument/2006/relationships/package" Target="../embeddings/Feuille_Microsoft_Office_Excel29.xlsx"/></Relationships>
</file>

<file path=word/charts/_rels/chart3.xml.rels><?xml version="1.0" encoding="UTF-8" standalone="yes"?>
<Relationships xmlns="http://schemas.openxmlformats.org/package/2006/relationships"><Relationship Id="rId1" Type="http://schemas.openxmlformats.org/officeDocument/2006/relationships/package" Target="../embeddings/Feuille_Microsoft_Office_Excel3.xlsx"/></Relationships>
</file>

<file path=word/charts/_rels/chart30.xml.rels><?xml version="1.0" encoding="UTF-8" standalone="yes"?>
<Relationships xmlns="http://schemas.openxmlformats.org/package/2006/relationships"><Relationship Id="rId1" Type="http://schemas.openxmlformats.org/officeDocument/2006/relationships/package" Target="../embeddings/Feuille_Microsoft_Office_Excel30.xlsx"/></Relationships>
</file>

<file path=word/charts/_rels/chart31.xml.rels><?xml version="1.0" encoding="UTF-8" standalone="yes"?>
<Relationships xmlns="http://schemas.openxmlformats.org/package/2006/relationships"><Relationship Id="rId1" Type="http://schemas.openxmlformats.org/officeDocument/2006/relationships/package" Target="../embeddings/Feuille_Microsoft_Office_Excel31.xlsx"/></Relationships>
</file>

<file path=word/charts/_rels/chart32.xml.rels><?xml version="1.0" encoding="UTF-8" standalone="yes"?>
<Relationships xmlns="http://schemas.openxmlformats.org/package/2006/relationships"><Relationship Id="rId1" Type="http://schemas.openxmlformats.org/officeDocument/2006/relationships/package" Target="../embeddings/Feuille_Microsoft_Office_Excel32.xlsx"/></Relationships>
</file>

<file path=word/charts/_rels/chart33.xml.rels><?xml version="1.0" encoding="UTF-8" standalone="yes"?>
<Relationships xmlns="http://schemas.openxmlformats.org/package/2006/relationships"><Relationship Id="rId1" Type="http://schemas.openxmlformats.org/officeDocument/2006/relationships/package" Target="../embeddings/Feuille_Microsoft_Office_Excel33.xlsx"/></Relationships>
</file>

<file path=word/charts/_rels/chart34.xml.rels><?xml version="1.0" encoding="UTF-8" standalone="yes"?>
<Relationships xmlns="http://schemas.openxmlformats.org/package/2006/relationships"><Relationship Id="rId1" Type="http://schemas.openxmlformats.org/officeDocument/2006/relationships/package" Target="../embeddings/Feuille_Microsoft_Office_Excel34.xlsx"/></Relationships>
</file>

<file path=word/charts/_rels/chart35.xml.rels><?xml version="1.0" encoding="UTF-8" standalone="yes"?>
<Relationships xmlns="http://schemas.openxmlformats.org/package/2006/relationships"><Relationship Id="rId1" Type="http://schemas.openxmlformats.org/officeDocument/2006/relationships/package" Target="../embeddings/Feuille_Microsoft_Office_Excel35.xlsx"/></Relationships>
</file>

<file path=word/charts/_rels/chart36.xml.rels><?xml version="1.0" encoding="UTF-8" standalone="yes"?>
<Relationships xmlns="http://schemas.openxmlformats.org/package/2006/relationships"><Relationship Id="rId1" Type="http://schemas.openxmlformats.org/officeDocument/2006/relationships/package" Target="../embeddings/Feuille_Microsoft_Office_Excel36.xlsx"/></Relationships>
</file>

<file path=word/charts/_rels/chart37.xml.rels><?xml version="1.0" encoding="UTF-8" standalone="yes"?>
<Relationships xmlns="http://schemas.openxmlformats.org/package/2006/relationships"><Relationship Id="rId1" Type="http://schemas.openxmlformats.org/officeDocument/2006/relationships/package" Target="../embeddings/Feuille_Microsoft_Office_Excel37.xlsx"/></Relationships>
</file>

<file path=word/charts/_rels/chart38.xml.rels><?xml version="1.0" encoding="UTF-8" standalone="yes"?>
<Relationships xmlns="http://schemas.openxmlformats.org/package/2006/relationships"><Relationship Id="rId1" Type="http://schemas.openxmlformats.org/officeDocument/2006/relationships/package" Target="../embeddings/Feuille_Microsoft_Office_Excel38.xlsx"/></Relationships>
</file>

<file path=word/charts/_rels/chart39.xml.rels><?xml version="1.0" encoding="UTF-8" standalone="yes"?>
<Relationships xmlns="http://schemas.openxmlformats.org/package/2006/relationships"><Relationship Id="rId1" Type="http://schemas.openxmlformats.org/officeDocument/2006/relationships/package" Target="../embeddings/Feuille_Microsoft_Office_Excel39.xlsx"/></Relationships>
</file>

<file path=word/charts/_rels/chart4.xml.rels><?xml version="1.0" encoding="UTF-8" standalone="yes"?>
<Relationships xmlns="http://schemas.openxmlformats.org/package/2006/relationships"><Relationship Id="rId1" Type="http://schemas.openxmlformats.org/officeDocument/2006/relationships/package" Target="../embeddings/Feuille_Microsoft_Office_Excel4.xlsx"/></Relationships>
</file>

<file path=word/charts/_rels/chart40.xml.rels><?xml version="1.0" encoding="UTF-8" standalone="yes"?>
<Relationships xmlns="http://schemas.openxmlformats.org/package/2006/relationships"><Relationship Id="rId1" Type="http://schemas.openxmlformats.org/officeDocument/2006/relationships/package" Target="../embeddings/Feuille_Microsoft_Office_Excel40.xlsx"/></Relationships>
</file>

<file path=word/charts/_rels/chart41.xml.rels><?xml version="1.0" encoding="UTF-8" standalone="yes"?>
<Relationships xmlns="http://schemas.openxmlformats.org/package/2006/relationships"><Relationship Id="rId1" Type="http://schemas.openxmlformats.org/officeDocument/2006/relationships/package" Target="../embeddings/Feuille_Microsoft_Office_Excel41.xlsx"/></Relationships>
</file>

<file path=word/charts/_rels/chart42.xml.rels><?xml version="1.0" encoding="UTF-8" standalone="yes"?>
<Relationships xmlns="http://schemas.openxmlformats.org/package/2006/relationships"><Relationship Id="rId1" Type="http://schemas.openxmlformats.org/officeDocument/2006/relationships/package" Target="../embeddings/Feuille_Microsoft_Office_Excel42.xlsx"/></Relationships>
</file>

<file path=word/charts/_rels/chart43.xml.rels><?xml version="1.0" encoding="UTF-8" standalone="yes"?>
<Relationships xmlns="http://schemas.openxmlformats.org/package/2006/relationships"><Relationship Id="rId1" Type="http://schemas.openxmlformats.org/officeDocument/2006/relationships/package" Target="../embeddings/Feuille_Microsoft_Office_Excel43.xlsx"/></Relationships>
</file>

<file path=word/charts/_rels/chart44.xml.rels><?xml version="1.0" encoding="UTF-8" standalone="yes"?>
<Relationships xmlns="http://schemas.openxmlformats.org/package/2006/relationships"><Relationship Id="rId1" Type="http://schemas.openxmlformats.org/officeDocument/2006/relationships/package" Target="../embeddings/Feuille_Microsoft_Office_Excel44.xlsx"/></Relationships>
</file>

<file path=word/charts/_rels/chart45.xml.rels><?xml version="1.0" encoding="UTF-8" standalone="yes"?>
<Relationships xmlns="http://schemas.openxmlformats.org/package/2006/relationships"><Relationship Id="rId1" Type="http://schemas.openxmlformats.org/officeDocument/2006/relationships/package" Target="../embeddings/Feuille_Microsoft_Office_Excel45.xlsx"/></Relationships>
</file>

<file path=word/charts/_rels/chart46.xml.rels><?xml version="1.0" encoding="UTF-8" standalone="yes"?>
<Relationships xmlns="http://schemas.openxmlformats.org/package/2006/relationships"><Relationship Id="rId1" Type="http://schemas.openxmlformats.org/officeDocument/2006/relationships/package" Target="../embeddings/Feuille_Microsoft_Office_Excel46.xlsx"/></Relationships>
</file>

<file path=word/charts/_rels/chart47.xml.rels><?xml version="1.0" encoding="UTF-8" standalone="yes"?>
<Relationships xmlns="http://schemas.openxmlformats.org/package/2006/relationships"><Relationship Id="rId1" Type="http://schemas.openxmlformats.org/officeDocument/2006/relationships/package" Target="../embeddings/Feuille_Microsoft_Office_Excel47.xlsx"/></Relationships>
</file>

<file path=word/charts/_rels/chart48.xml.rels><?xml version="1.0" encoding="UTF-8" standalone="yes"?>
<Relationships xmlns="http://schemas.openxmlformats.org/package/2006/relationships"><Relationship Id="rId1" Type="http://schemas.openxmlformats.org/officeDocument/2006/relationships/package" Target="../embeddings/Feuille_Microsoft_Office_Excel48.xlsx"/></Relationships>
</file>

<file path=word/charts/_rels/chart49.xml.rels><?xml version="1.0" encoding="UTF-8" standalone="yes"?>
<Relationships xmlns="http://schemas.openxmlformats.org/package/2006/relationships"><Relationship Id="rId1" Type="http://schemas.openxmlformats.org/officeDocument/2006/relationships/package" Target="../embeddings/Feuille_Microsoft_Office_Excel49.xlsx"/></Relationships>
</file>

<file path=word/charts/_rels/chart5.xml.rels><?xml version="1.0" encoding="UTF-8" standalone="yes"?>
<Relationships xmlns="http://schemas.openxmlformats.org/package/2006/relationships"><Relationship Id="rId1" Type="http://schemas.openxmlformats.org/officeDocument/2006/relationships/package" Target="../embeddings/Feuille_Microsoft_Office_Excel5.xlsx"/></Relationships>
</file>

<file path=word/charts/_rels/chart50.xml.rels><?xml version="1.0" encoding="UTF-8" standalone="yes"?>
<Relationships xmlns="http://schemas.openxmlformats.org/package/2006/relationships"><Relationship Id="rId1" Type="http://schemas.openxmlformats.org/officeDocument/2006/relationships/package" Target="../embeddings/Feuille_Microsoft_Office_Excel50.xlsx"/></Relationships>
</file>

<file path=word/charts/_rels/chart51.xml.rels><?xml version="1.0" encoding="UTF-8" standalone="yes"?>
<Relationships xmlns="http://schemas.openxmlformats.org/package/2006/relationships"><Relationship Id="rId1" Type="http://schemas.openxmlformats.org/officeDocument/2006/relationships/package" Target="../embeddings/Feuille_Microsoft_Office_Excel51.xlsx"/></Relationships>
</file>

<file path=word/charts/_rels/chart52.xml.rels><?xml version="1.0" encoding="UTF-8" standalone="yes"?>
<Relationships xmlns="http://schemas.openxmlformats.org/package/2006/relationships"><Relationship Id="rId1" Type="http://schemas.openxmlformats.org/officeDocument/2006/relationships/package" Target="../embeddings/Feuille_Microsoft_Office_Excel52.xlsx"/></Relationships>
</file>

<file path=word/charts/_rels/chart53.xml.rels><?xml version="1.0" encoding="UTF-8" standalone="yes"?>
<Relationships xmlns="http://schemas.openxmlformats.org/package/2006/relationships"><Relationship Id="rId1" Type="http://schemas.openxmlformats.org/officeDocument/2006/relationships/package" Target="../embeddings/Feuille_Microsoft_Office_Excel53.xlsx"/></Relationships>
</file>

<file path=word/charts/_rels/chart54.xml.rels><?xml version="1.0" encoding="UTF-8" standalone="yes"?>
<Relationships xmlns="http://schemas.openxmlformats.org/package/2006/relationships"><Relationship Id="rId1" Type="http://schemas.openxmlformats.org/officeDocument/2006/relationships/package" Target="../embeddings/Feuille_Microsoft_Office_Excel54.xlsx"/></Relationships>
</file>

<file path=word/charts/_rels/chart55.xml.rels><?xml version="1.0" encoding="UTF-8" standalone="yes"?>
<Relationships xmlns="http://schemas.openxmlformats.org/package/2006/relationships"><Relationship Id="rId1" Type="http://schemas.openxmlformats.org/officeDocument/2006/relationships/package" Target="../embeddings/Feuille_Microsoft_Office_Excel55.xlsx"/></Relationships>
</file>

<file path=word/charts/_rels/chart56.xml.rels><?xml version="1.0" encoding="UTF-8" standalone="yes"?>
<Relationships xmlns="http://schemas.openxmlformats.org/package/2006/relationships"><Relationship Id="rId1" Type="http://schemas.openxmlformats.org/officeDocument/2006/relationships/package" Target="../embeddings/Feuille_Microsoft_Office_Excel56.xlsx"/></Relationships>
</file>

<file path=word/charts/_rels/chart57.xml.rels><?xml version="1.0" encoding="UTF-8" standalone="yes"?>
<Relationships xmlns="http://schemas.openxmlformats.org/package/2006/relationships"><Relationship Id="rId1" Type="http://schemas.openxmlformats.org/officeDocument/2006/relationships/package" Target="../embeddings/Feuille_Microsoft_Office_Excel57.xlsx"/></Relationships>
</file>

<file path=word/charts/_rels/chart58.xml.rels><?xml version="1.0" encoding="UTF-8" standalone="yes"?>
<Relationships xmlns="http://schemas.openxmlformats.org/package/2006/relationships"><Relationship Id="rId1" Type="http://schemas.openxmlformats.org/officeDocument/2006/relationships/package" Target="../embeddings/Feuille_Microsoft_Office_Excel58.xlsx"/></Relationships>
</file>

<file path=word/charts/_rels/chart59.xml.rels><?xml version="1.0" encoding="UTF-8" standalone="yes"?>
<Relationships xmlns="http://schemas.openxmlformats.org/package/2006/relationships"><Relationship Id="rId1" Type="http://schemas.openxmlformats.org/officeDocument/2006/relationships/package" Target="../embeddings/Feuille_Microsoft_Office_Excel59.xlsx"/></Relationships>
</file>

<file path=word/charts/_rels/chart6.xml.rels><?xml version="1.0" encoding="UTF-8" standalone="yes"?>
<Relationships xmlns="http://schemas.openxmlformats.org/package/2006/relationships"><Relationship Id="rId1" Type="http://schemas.openxmlformats.org/officeDocument/2006/relationships/package" Target="../embeddings/Feuille_Microsoft_Office_Excel6.xlsx"/></Relationships>
</file>

<file path=word/charts/_rels/chart60.xml.rels><?xml version="1.0" encoding="UTF-8" standalone="yes"?>
<Relationships xmlns="http://schemas.openxmlformats.org/package/2006/relationships"><Relationship Id="rId1" Type="http://schemas.openxmlformats.org/officeDocument/2006/relationships/package" Target="../embeddings/Feuille_Microsoft_Office_Excel60.xlsx"/></Relationships>
</file>

<file path=word/charts/_rels/chart61.xml.rels><?xml version="1.0" encoding="UTF-8" standalone="yes"?>
<Relationships xmlns="http://schemas.openxmlformats.org/package/2006/relationships"><Relationship Id="rId1" Type="http://schemas.openxmlformats.org/officeDocument/2006/relationships/package" Target="../embeddings/Feuille_Microsoft_Office_Excel61.xlsx"/></Relationships>
</file>

<file path=word/charts/_rels/chart62.xml.rels><?xml version="1.0" encoding="UTF-8" standalone="yes"?>
<Relationships xmlns="http://schemas.openxmlformats.org/package/2006/relationships"><Relationship Id="rId1" Type="http://schemas.openxmlformats.org/officeDocument/2006/relationships/package" Target="../embeddings/Feuille_Microsoft_Office_Excel62.xlsx"/></Relationships>
</file>

<file path=word/charts/_rels/chart63.xml.rels><?xml version="1.0" encoding="UTF-8" standalone="yes"?>
<Relationships xmlns="http://schemas.openxmlformats.org/package/2006/relationships"><Relationship Id="rId1" Type="http://schemas.openxmlformats.org/officeDocument/2006/relationships/package" Target="../embeddings/Feuille_Microsoft_Office_Excel63.xlsx"/></Relationships>
</file>

<file path=word/charts/_rels/chart64.xml.rels><?xml version="1.0" encoding="UTF-8" standalone="yes"?>
<Relationships xmlns="http://schemas.openxmlformats.org/package/2006/relationships"><Relationship Id="rId1" Type="http://schemas.openxmlformats.org/officeDocument/2006/relationships/package" Target="../embeddings/Feuille_Microsoft_Office_Excel64.xlsx"/></Relationships>
</file>

<file path=word/charts/_rels/chart65.xml.rels><?xml version="1.0" encoding="UTF-8" standalone="yes"?>
<Relationships xmlns="http://schemas.openxmlformats.org/package/2006/relationships"><Relationship Id="rId1" Type="http://schemas.openxmlformats.org/officeDocument/2006/relationships/package" Target="../embeddings/Feuille_Microsoft_Office_Excel65.xlsx"/></Relationships>
</file>

<file path=word/charts/_rels/chart66.xml.rels><?xml version="1.0" encoding="UTF-8" standalone="yes"?>
<Relationships xmlns="http://schemas.openxmlformats.org/package/2006/relationships"><Relationship Id="rId1" Type="http://schemas.openxmlformats.org/officeDocument/2006/relationships/package" Target="../embeddings/Feuille_Microsoft_Office_Excel6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Feuille_Microsoft_Office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Feuille_Microsoft_Office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Feuille_Microsoft_Office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chart>
    <c:title/>
    <c:view3D>
      <c:rotX val="30"/>
      <c:perspective val="30"/>
    </c:view3D>
    <c:plotArea>
      <c:layout/>
      <c:pie3DChart>
        <c:varyColors val="1"/>
        <c:ser>
          <c:idx val="0"/>
          <c:order val="0"/>
          <c:tx>
            <c:strRef>
              <c:f>Feuil1!$B$1</c:f>
              <c:strCache>
                <c:ptCount val="1"/>
                <c:pt idx="0">
                  <c:v>دائرة نسبية توضح قطاعات النشاطات الاقتصادية التي تعمل بها المرأة</c:v>
                </c:pt>
              </c:strCache>
            </c:strRef>
          </c:tx>
          <c:cat>
            <c:strRef>
              <c:f>Feuil1!$A$2:$A$8</c:f>
              <c:strCache>
                <c:ptCount val="7"/>
                <c:pt idx="0">
                  <c:v>تجار التجزئة</c:v>
                </c:pt>
                <c:pt idx="1">
                  <c:v>الخدمات</c:v>
                </c:pt>
                <c:pt idx="2">
                  <c:v>انتاج السلع</c:v>
                </c:pt>
                <c:pt idx="3">
                  <c:v>تجار الجملة</c:v>
                </c:pt>
                <c:pt idx="4">
                  <c:v>الانتاح الحرفي</c:v>
                </c:pt>
                <c:pt idx="5">
                  <c:v>التصدير</c:v>
                </c:pt>
                <c:pt idx="6">
                  <c:v>الاستيراد</c:v>
                </c:pt>
              </c:strCache>
            </c:strRef>
          </c:cat>
          <c:val>
            <c:numRef>
              <c:f>Feuil1!$B$2:$B$8</c:f>
              <c:numCache>
                <c:formatCode>General</c:formatCode>
                <c:ptCount val="7"/>
                <c:pt idx="0">
                  <c:v>39.4</c:v>
                </c:pt>
                <c:pt idx="1">
                  <c:v>6.6</c:v>
                </c:pt>
                <c:pt idx="2">
                  <c:v>25.3</c:v>
                </c:pt>
                <c:pt idx="3">
                  <c:v>10.200000000000001</c:v>
                </c:pt>
                <c:pt idx="4">
                  <c:v>1.1000000000000001</c:v>
                </c:pt>
                <c:pt idx="5">
                  <c:v>0.60000000000000064</c:v>
                </c:pt>
                <c:pt idx="6">
                  <c:v>16.8</c:v>
                </c:pt>
              </c:numCache>
            </c:numRef>
          </c:val>
        </c:ser>
      </c:pie3DChart>
    </c:plotArea>
    <c:legend>
      <c:legendPos val="r"/>
    </c:legend>
    <c:plotVisOnly val="1"/>
    <c:dispBlanksAs val="zero"/>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fr-FR"/>
  <c:chart>
    <c:title>
      <c:txPr>
        <a:bodyPr/>
        <a:lstStyle/>
        <a:p>
          <a:pPr>
            <a:defRPr sz="1100"/>
          </a:pPr>
          <a:endParaRPr lang="fr-FR"/>
        </a:p>
      </c:txPr>
    </c:title>
    <c:plotArea>
      <c:layout/>
      <c:pieChart>
        <c:varyColors val="1"/>
        <c:ser>
          <c:idx val="0"/>
          <c:order val="0"/>
          <c:tx>
            <c:strRef>
              <c:f>Feuil1!$B$1</c:f>
              <c:strCache>
                <c:ptCount val="1"/>
                <c:pt idx="0">
                  <c:v>قطاع الصناعة</c:v>
                </c:pt>
              </c:strCache>
            </c:strRef>
          </c:tx>
          <c:explosion val="25"/>
          <c:cat>
            <c:strRef>
              <c:f>Feuil1!$A$2:$A$5</c:f>
              <c:strCache>
                <c:ptCount val="4"/>
                <c:pt idx="0">
                  <c:v>عزباء</c:v>
                </c:pt>
                <c:pt idx="1">
                  <c:v>متزوجة</c:v>
                </c:pt>
                <c:pt idx="2">
                  <c:v>أرملة</c:v>
                </c:pt>
                <c:pt idx="3">
                  <c:v>مطلقة</c:v>
                </c:pt>
              </c:strCache>
            </c:strRef>
          </c:cat>
          <c:val>
            <c:numRef>
              <c:f>Feuil1!$B$2:$B$5</c:f>
              <c:numCache>
                <c:formatCode>General</c:formatCode>
                <c:ptCount val="4"/>
                <c:pt idx="0">
                  <c:v>14</c:v>
                </c:pt>
                <c:pt idx="1">
                  <c:v>30</c:v>
                </c:pt>
                <c:pt idx="2">
                  <c:v>3</c:v>
                </c:pt>
                <c:pt idx="3">
                  <c:v>10</c:v>
                </c:pt>
              </c:numCache>
            </c:numRef>
          </c:val>
        </c:ser>
        <c:ser>
          <c:idx val="1"/>
          <c:order val="1"/>
          <c:tx>
            <c:strRef>
              <c:f>Feuil1!$C$1</c:f>
              <c:strCache>
                <c:ptCount val="1"/>
                <c:pt idx="0">
                  <c:v>قطاع الخدمات</c:v>
                </c:pt>
              </c:strCache>
            </c:strRef>
          </c:tx>
          <c:explosion val="25"/>
          <c:cat>
            <c:strRef>
              <c:f>Feuil1!$A$2:$A$5</c:f>
              <c:strCache>
                <c:ptCount val="4"/>
                <c:pt idx="0">
                  <c:v>عزباء</c:v>
                </c:pt>
                <c:pt idx="1">
                  <c:v>متزوجة</c:v>
                </c:pt>
                <c:pt idx="2">
                  <c:v>أرملة</c:v>
                </c:pt>
                <c:pt idx="3">
                  <c:v>مطلقة</c:v>
                </c:pt>
              </c:strCache>
            </c:strRef>
          </c:cat>
          <c:val>
            <c:numRef>
              <c:f>Feuil1!$C$2:$C$5</c:f>
              <c:numCache>
                <c:formatCode>General</c:formatCode>
                <c:ptCount val="4"/>
                <c:pt idx="0">
                  <c:v>20</c:v>
                </c:pt>
                <c:pt idx="1">
                  <c:v>14</c:v>
                </c:pt>
                <c:pt idx="2">
                  <c:v>0</c:v>
                </c:pt>
                <c:pt idx="3">
                  <c:v>4</c:v>
                </c:pt>
              </c:numCache>
            </c:numRef>
          </c:val>
        </c:ser>
        <c:firstSliceAng val="0"/>
      </c:pieChart>
    </c:plotArea>
    <c:legend>
      <c:legendPos val="r"/>
    </c:legend>
    <c:plotVisOnly val="1"/>
    <c:dispBlanksAs val="zero"/>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75"/>
      <c:perspective val="30"/>
    </c:view3D>
    <c:plotArea>
      <c:layout/>
      <c:pie3DChart>
        <c:varyColors val="1"/>
        <c:ser>
          <c:idx val="0"/>
          <c:order val="0"/>
          <c:tx>
            <c:strRef>
              <c:f>Feuil1!$B$1</c:f>
              <c:strCache>
                <c:ptCount val="1"/>
                <c:pt idx="0">
                  <c:v>Colonne1</c:v>
                </c:pt>
              </c:strCache>
            </c:strRef>
          </c:tx>
          <c:explosion val="25"/>
          <c:cat>
            <c:strRef>
              <c:f>Feuil1!$A$2:$A$4</c:f>
              <c:strCache>
                <c:ptCount val="3"/>
                <c:pt idx="0">
                  <c:v>1-3 أطفال</c:v>
                </c:pt>
                <c:pt idx="1">
                  <c:v>4-6 أطفال</c:v>
                </c:pt>
                <c:pt idx="2">
                  <c:v>6 أطفال فما فوق</c:v>
                </c:pt>
              </c:strCache>
            </c:strRef>
          </c:cat>
          <c:val>
            <c:numRef>
              <c:f>Feuil1!$B$2:$B$4</c:f>
              <c:numCache>
                <c:formatCode>General</c:formatCode>
                <c:ptCount val="3"/>
                <c:pt idx="0">
                  <c:v>12</c:v>
                </c:pt>
                <c:pt idx="1">
                  <c:v>22</c:v>
                </c:pt>
                <c:pt idx="2">
                  <c:v>9</c:v>
                </c:pt>
              </c:numCache>
            </c:numRef>
          </c:val>
        </c:ser>
      </c:pie3DChart>
    </c:plotArea>
    <c:legend>
      <c:legendPos val="r"/>
    </c:legend>
    <c:plotVisOnly val="1"/>
    <c:dispBlanksAs val="zero"/>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explosion val="25"/>
          <c:cat>
            <c:strRef>
              <c:f>Feuil1!$A$2:$A$4</c:f>
              <c:strCache>
                <c:ptCount val="3"/>
                <c:pt idx="0">
                  <c:v>1-3 اطفال</c:v>
                </c:pt>
                <c:pt idx="1">
                  <c:v>4-6 أطفال</c:v>
                </c:pt>
                <c:pt idx="2">
                  <c:v>6 أطفال فما فوق</c:v>
                </c:pt>
              </c:strCache>
            </c:strRef>
          </c:cat>
          <c:val>
            <c:numRef>
              <c:f>Feuil1!$B$2:$B$4</c:f>
              <c:numCache>
                <c:formatCode>General</c:formatCode>
                <c:ptCount val="3"/>
                <c:pt idx="0">
                  <c:v>8</c:v>
                </c:pt>
                <c:pt idx="1">
                  <c:v>14</c:v>
                </c:pt>
                <c:pt idx="2">
                  <c:v>6</c:v>
                </c:pt>
              </c:numCache>
            </c:numRef>
          </c:val>
        </c:ser>
        <c:firstSliceAng val="0"/>
      </c:pieChart>
    </c:plotArea>
    <c:legend>
      <c:legendPos val="r"/>
    </c:legend>
    <c:plotVisOnly val="1"/>
    <c:dispBlanksAs val="zero"/>
  </c:chart>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Série 1</c:v>
                </c:pt>
              </c:strCache>
            </c:strRef>
          </c:tx>
          <c:cat>
            <c:strRef>
              <c:f>Feuil1!$A$2:$A$5</c:f>
              <c:strCache>
                <c:ptCount val="4"/>
                <c:pt idx="0">
                  <c:v>الادارة</c:v>
                </c:pt>
                <c:pt idx="1">
                  <c:v>التعليم</c:v>
                </c:pt>
                <c:pt idx="2">
                  <c:v>البيع</c:v>
                </c:pt>
                <c:pt idx="3">
                  <c:v>بلا عمل</c:v>
                </c:pt>
              </c:strCache>
            </c:strRef>
          </c:cat>
          <c:val>
            <c:numRef>
              <c:f>Feuil1!$B$2:$B$5</c:f>
              <c:numCache>
                <c:formatCode>General</c:formatCode>
                <c:ptCount val="4"/>
                <c:pt idx="0">
                  <c:v>13</c:v>
                </c:pt>
                <c:pt idx="1">
                  <c:v>10</c:v>
                </c:pt>
                <c:pt idx="2">
                  <c:v>5</c:v>
                </c:pt>
                <c:pt idx="3">
                  <c:v>35</c:v>
                </c:pt>
              </c:numCache>
            </c:numRef>
          </c:val>
        </c:ser>
        <c:ser>
          <c:idx val="1"/>
          <c:order val="1"/>
          <c:tx>
            <c:strRef>
              <c:f>Feuil1!$C$1</c:f>
              <c:strCache>
                <c:ptCount val="1"/>
                <c:pt idx="0">
                  <c:v>Série 2</c:v>
                </c:pt>
              </c:strCache>
            </c:strRef>
          </c:tx>
          <c:cat>
            <c:strRef>
              <c:f>Feuil1!$A$2:$A$5</c:f>
              <c:strCache>
                <c:ptCount val="4"/>
                <c:pt idx="0">
                  <c:v>الادارة</c:v>
                </c:pt>
                <c:pt idx="1">
                  <c:v>التعليم</c:v>
                </c:pt>
                <c:pt idx="2">
                  <c:v>البيع</c:v>
                </c:pt>
                <c:pt idx="3">
                  <c:v>بلا عمل</c:v>
                </c:pt>
              </c:strCache>
            </c:strRef>
          </c:cat>
          <c:val>
            <c:numRef>
              <c:f>Feuil1!$C$2:$C$5</c:f>
              <c:numCache>
                <c:formatCode>General</c:formatCode>
                <c:ptCount val="4"/>
                <c:pt idx="0">
                  <c:v>2.4</c:v>
                </c:pt>
                <c:pt idx="1">
                  <c:v>4.4000000000000004</c:v>
                </c:pt>
                <c:pt idx="2">
                  <c:v>1.8</c:v>
                </c:pt>
                <c:pt idx="3">
                  <c:v>2.8</c:v>
                </c:pt>
              </c:numCache>
            </c:numRef>
          </c:val>
        </c:ser>
        <c:ser>
          <c:idx val="2"/>
          <c:order val="2"/>
          <c:tx>
            <c:strRef>
              <c:f>Feuil1!$D$1</c:f>
              <c:strCache>
                <c:ptCount val="1"/>
                <c:pt idx="0">
                  <c:v>Série 3</c:v>
                </c:pt>
              </c:strCache>
            </c:strRef>
          </c:tx>
          <c:cat>
            <c:strRef>
              <c:f>Feuil1!$A$2:$A$5</c:f>
              <c:strCache>
                <c:ptCount val="4"/>
                <c:pt idx="0">
                  <c:v>الادارة</c:v>
                </c:pt>
                <c:pt idx="1">
                  <c:v>التعليم</c:v>
                </c:pt>
                <c:pt idx="2">
                  <c:v>البيع</c:v>
                </c:pt>
                <c:pt idx="3">
                  <c:v>بلا عمل</c:v>
                </c:pt>
              </c:strCache>
            </c:strRef>
          </c:cat>
          <c:val>
            <c:numRef>
              <c:f>Feuil1!$D$2:$D$5</c:f>
              <c:numCache>
                <c:formatCode>General</c:formatCode>
                <c:ptCount val="4"/>
                <c:pt idx="0">
                  <c:v>2</c:v>
                </c:pt>
                <c:pt idx="1">
                  <c:v>2</c:v>
                </c:pt>
                <c:pt idx="2">
                  <c:v>3</c:v>
                </c:pt>
                <c:pt idx="3">
                  <c:v>5</c:v>
                </c:pt>
              </c:numCache>
            </c:numRef>
          </c:val>
        </c:ser>
        <c:firstSliceAng val="0"/>
      </c:pieChart>
    </c:plotArea>
    <c:legend>
      <c:legendPos val="r"/>
    </c:legend>
    <c:plotVisOnly val="1"/>
    <c:dispBlanksAs val="zero"/>
  </c:chart>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cat>
            <c:strRef>
              <c:f>Feuil1!$A$2:$A$5</c:f>
              <c:strCache>
                <c:ptCount val="4"/>
                <c:pt idx="0">
                  <c:v>الادارة</c:v>
                </c:pt>
                <c:pt idx="1">
                  <c:v>التعليم</c:v>
                </c:pt>
                <c:pt idx="2">
                  <c:v>البيع</c:v>
                </c:pt>
                <c:pt idx="3">
                  <c:v>بلا عمل</c:v>
                </c:pt>
              </c:strCache>
            </c:strRef>
          </c:cat>
          <c:val>
            <c:numRef>
              <c:f>Feuil1!$B$2:$B$5</c:f>
              <c:numCache>
                <c:formatCode>General</c:formatCode>
                <c:ptCount val="4"/>
                <c:pt idx="0">
                  <c:v>5</c:v>
                </c:pt>
                <c:pt idx="1">
                  <c:v>8</c:v>
                </c:pt>
                <c:pt idx="2">
                  <c:v>7</c:v>
                </c:pt>
                <c:pt idx="3">
                  <c:v>18</c:v>
                </c:pt>
              </c:numCache>
            </c:numRef>
          </c:val>
        </c:ser>
        <c:firstSliceAng val="0"/>
      </c:pieChart>
    </c:plotArea>
    <c:legend>
      <c:legendPos val="r"/>
    </c:legend>
    <c:plotVisOnly val="1"/>
    <c:dispBlanksAs val="zero"/>
  </c:chart>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Colonne1</c:v>
                </c:pt>
              </c:strCache>
            </c:strRef>
          </c:tx>
          <c:explosion val="25"/>
          <c:cat>
            <c:strRef>
              <c:f>Feuil1!$A$2:$A$6</c:f>
              <c:strCache>
                <c:ptCount val="5"/>
                <c:pt idx="0">
                  <c:v>خنشلة</c:v>
                </c:pt>
                <c:pt idx="1">
                  <c:v>عين الطويلة</c:v>
                </c:pt>
                <c:pt idx="2">
                  <c:v>أولاد رشاش</c:v>
                </c:pt>
                <c:pt idx="3">
                  <c:v>المحمل</c:v>
                </c:pt>
                <c:pt idx="4">
                  <c:v>قايس</c:v>
                </c:pt>
              </c:strCache>
            </c:strRef>
          </c:cat>
          <c:val>
            <c:numRef>
              <c:f>Feuil1!$B$2:$B$6</c:f>
              <c:numCache>
                <c:formatCode>General</c:formatCode>
                <c:ptCount val="5"/>
                <c:pt idx="0">
                  <c:v>59</c:v>
                </c:pt>
                <c:pt idx="1">
                  <c:v>1</c:v>
                </c:pt>
                <c:pt idx="2">
                  <c:v>1</c:v>
                </c:pt>
                <c:pt idx="3">
                  <c:v>1</c:v>
                </c:pt>
                <c:pt idx="4">
                  <c:v>1</c:v>
                </c:pt>
              </c:numCache>
            </c:numRef>
          </c:val>
        </c:ser>
      </c:pie3DChart>
    </c:plotArea>
    <c:legend>
      <c:legendPos val="r"/>
    </c:legend>
    <c:plotVisOnly val="1"/>
    <c:dispBlanksAs val="zero"/>
  </c:chart>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Ventes</c:v>
                </c:pt>
              </c:strCache>
            </c:strRef>
          </c:tx>
          <c:explosion val="25"/>
          <c:cat>
            <c:strRef>
              <c:f>Feuil1!$A$2:$A$3</c:f>
              <c:strCache>
                <c:ptCount val="2"/>
                <c:pt idx="0">
                  <c:v>خنشلة</c:v>
                </c:pt>
                <c:pt idx="1">
                  <c:v>أنسيغة</c:v>
                </c:pt>
              </c:strCache>
            </c:strRef>
          </c:cat>
          <c:val>
            <c:numRef>
              <c:f>Feuil1!$B$2:$B$3</c:f>
              <c:numCache>
                <c:formatCode>General</c:formatCode>
                <c:ptCount val="2"/>
                <c:pt idx="0">
                  <c:v>36</c:v>
                </c:pt>
                <c:pt idx="1">
                  <c:v>2</c:v>
                </c:pt>
              </c:numCache>
            </c:numRef>
          </c:val>
        </c:ser>
      </c:pie3DChart>
    </c:plotArea>
    <c:legend>
      <c:legendPos val="r"/>
    </c:legend>
    <c:plotVisOnly val="1"/>
    <c:dispBlanksAs val="zero"/>
  </c:chart>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Ventes</c:v>
                </c:pt>
              </c:strCache>
            </c:strRef>
          </c:tx>
          <c:cat>
            <c:strRef>
              <c:f>Feuil1!$A$2:$A$7</c:f>
              <c:strCache>
                <c:ptCount val="6"/>
                <c:pt idx="0">
                  <c:v> الحلويات</c:v>
                </c:pt>
                <c:pt idx="1">
                  <c:v>المأكولات التقليدية</c:v>
                </c:pt>
                <c:pt idx="2">
                  <c:v>الشكولاطة</c:v>
                </c:pt>
                <c:pt idx="3">
                  <c:v>الأجبان</c:v>
                </c:pt>
                <c:pt idx="4">
                  <c:v>تربية المواشي</c:v>
                </c:pt>
                <c:pt idx="5">
                  <c:v>مواد التنظيف</c:v>
                </c:pt>
              </c:strCache>
            </c:strRef>
          </c:cat>
          <c:val>
            <c:numRef>
              <c:f>Feuil1!$B$2:$B$7</c:f>
              <c:numCache>
                <c:formatCode>General</c:formatCode>
                <c:ptCount val="6"/>
                <c:pt idx="0">
                  <c:v>38</c:v>
                </c:pt>
                <c:pt idx="1">
                  <c:v>21</c:v>
                </c:pt>
                <c:pt idx="2">
                  <c:v>1</c:v>
                </c:pt>
                <c:pt idx="3">
                  <c:v>1</c:v>
                </c:pt>
                <c:pt idx="4">
                  <c:v>1</c:v>
                </c:pt>
                <c:pt idx="5">
                  <c:v>1</c:v>
                </c:pt>
              </c:numCache>
            </c:numRef>
          </c:val>
        </c:ser>
      </c:pie3DChart>
    </c:plotArea>
    <c:legend>
      <c:legendPos val="r"/>
    </c:legend>
    <c:plotVisOnly val="1"/>
    <c:dispBlanksAs val="zero"/>
  </c:chart>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Ventes</c:v>
                </c:pt>
              </c:strCache>
            </c:strRef>
          </c:tx>
          <c:cat>
            <c:strRef>
              <c:f>Feuil1!$A$2:$A$5</c:f>
              <c:strCache>
                <c:ptCount val="4"/>
                <c:pt idx="0">
                  <c:v>دور الحضانة</c:v>
                </c:pt>
                <c:pt idx="1">
                  <c:v>حلاقة و تجميل</c:v>
                </c:pt>
                <c:pt idx="2">
                  <c:v>تعليم السياقة</c:v>
                </c:pt>
                <c:pt idx="3">
                  <c:v>أكاديمية اللغات</c:v>
                </c:pt>
              </c:strCache>
            </c:strRef>
          </c:cat>
          <c:val>
            <c:numRef>
              <c:f>Feuil1!$B$2:$B$5</c:f>
              <c:numCache>
                <c:formatCode>General</c:formatCode>
                <c:ptCount val="4"/>
                <c:pt idx="0">
                  <c:v>9</c:v>
                </c:pt>
                <c:pt idx="1">
                  <c:v>26</c:v>
                </c:pt>
                <c:pt idx="2">
                  <c:v>2</c:v>
                </c:pt>
                <c:pt idx="3">
                  <c:v>1.2</c:v>
                </c:pt>
              </c:numCache>
            </c:numRef>
          </c:val>
        </c:ser>
      </c:pie3DChart>
    </c:plotArea>
    <c:legend>
      <c:legendPos val="r"/>
    </c:legend>
    <c:plotVisOnly val="1"/>
    <c:dispBlanksAs val="zero"/>
  </c:chart>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Colonne1</c:v>
                </c:pt>
              </c:strCache>
            </c:strRef>
          </c:tx>
          <c:cat>
            <c:strRef>
              <c:f>Feuil1!$A$2:$A$7</c:f>
              <c:strCache>
                <c:ptCount val="6"/>
                <c:pt idx="0">
                  <c:v>التكوين</c:v>
                </c:pt>
                <c:pt idx="1">
                  <c:v>مطلب السوق</c:v>
                </c:pt>
                <c:pt idx="2">
                  <c:v>صدفة</c:v>
                </c:pt>
                <c:pt idx="3">
                  <c:v>حب النشاط</c:v>
                </c:pt>
                <c:pt idx="4">
                  <c:v>مكسب و ربح سريع</c:v>
                </c:pt>
                <c:pt idx="5">
                  <c:v>نشاط متوارث</c:v>
                </c:pt>
              </c:strCache>
            </c:strRef>
          </c:cat>
          <c:val>
            <c:numRef>
              <c:f>Feuil1!$B$2:$B$7</c:f>
              <c:numCache>
                <c:formatCode>General</c:formatCode>
                <c:ptCount val="6"/>
                <c:pt idx="0">
                  <c:v>8</c:v>
                </c:pt>
                <c:pt idx="1">
                  <c:v>17</c:v>
                </c:pt>
                <c:pt idx="2">
                  <c:v>8</c:v>
                </c:pt>
                <c:pt idx="3">
                  <c:v>11</c:v>
                </c:pt>
                <c:pt idx="4">
                  <c:v>14</c:v>
                </c:pt>
                <c:pt idx="5">
                  <c:v>5</c:v>
                </c:pt>
              </c:numCache>
            </c:numRef>
          </c:val>
        </c:ser>
        <c:firstSliceAng val="0"/>
      </c:pieChart>
    </c:plotArea>
    <c:legend>
      <c:legendPos val="r"/>
      <c:txPr>
        <a:bodyPr/>
        <a:lstStyle/>
        <a:p>
          <a:pPr>
            <a:defRPr sz="800" b="1"/>
          </a:pPr>
          <a:endParaRPr lang="fr-FR"/>
        </a:p>
      </c:txPr>
    </c:legend>
    <c:plotVisOnly val="1"/>
    <c:dispBlanksAs val="zero"/>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fr-FR"/>
  <c:style val="42"/>
  <c:chart>
    <c:plotArea>
      <c:layout/>
      <c:barChart>
        <c:barDir val="col"/>
        <c:grouping val="clustered"/>
        <c:ser>
          <c:idx val="0"/>
          <c:order val="0"/>
          <c:tx>
            <c:strRef>
              <c:f>Feuil1!$B$1</c:f>
              <c:strCache>
                <c:ptCount val="1"/>
                <c:pt idx="0">
                  <c:v>النساء</c:v>
                </c:pt>
              </c:strCache>
            </c:strRef>
          </c:tx>
          <c:cat>
            <c:numRef>
              <c:f>Feuil1!$A$2:$A$5</c:f>
              <c:numCache>
                <c:formatCode>General</c:formatCode>
                <c:ptCount val="4"/>
              </c:numCache>
            </c:numRef>
          </c:cat>
          <c:val>
            <c:numRef>
              <c:f>Feuil1!$B$2:$B$5</c:f>
              <c:numCache>
                <c:formatCode>General</c:formatCode>
                <c:ptCount val="4"/>
                <c:pt idx="0">
                  <c:v>564059</c:v>
                </c:pt>
              </c:numCache>
            </c:numRef>
          </c:val>
        </c:ser>
        <c:ser>
          <c:idx val="1"/>
          <c:order val="1"/>
          <c:tx>
            <c:strRef>
              <c:f>Feuil1!$C$1</c:f>
              <c:strCache>
                <c:ptCount val="1"/>
                <c:pt idx="0">
                  <c:v>الرجال</c:v>
                </c:pt>
              </c:strCache>
            </c:strRef>
          </c:tx>
          <c:cat>
            <c:numRef>
              <c:f>Feuil1!$A$2:$A$5</c:f>
              <c:numCache>
                <c:formatCode>General</c:formatCode>
                <c:ptCount val="4"/>
              </c:numCache>
            </c:numRef>
          </c:cat>
          <c:val>
            <c:numRef>
              <c:f>Feuil1!$C$2:$C$5</c:f>
              <c:numCache>
                <c:formatCode>General</c:formatCode>
                <c:ptCount val="4"/>
                <c:pt idx="0">
                  <c:v>325869</c:v>
                </c:pt>
              </c:numCache>
            </c:numRef>
          </c:val>
        </c:ser>
        <c:ser>
          <c:idx val="2"/>
          <c:order val="2"/>
          <c:tx>
            <c:strRef>
              <c:f>Feuil1!$D$1</c:f>
              <c:strCache>
                <c:ptCount val="1"/>
                <c:pt idx="0">
                  <c:v>Colonne1</c:v>
                </c:pt>
              </c:strCache>
            </c:strRef>
          </c:tx>
          <c:cat>
            <c:numRef>
              <c:f>Feuil1!$A$2:$A$5</c:f>
              <c:numCache>
                <c:formatCode>General</c:formatCode>
                <c:ptCount val="4"/>
              </c:numCache>
            </c:numRef>
          </c:cat>
          <c:val>
            <c:numRef>
              <c:f>Feuil1!$D$2:$D$5</c:f>
              <c:numCache>
                <c:formatCode>General</c:formatCode>
                <c:ptCount val="4"/>
              </c:numCache>
            </c:numRef>
          </c:val>
        </c:ser>
        <c:axId val="35282304"/>
        <c:axId val="35284096"/>
      </c:barChart>
      <c:catAx>
        <c:axId val="35282304"/>
        <c:scaling>
          <c:orientation val="minMax"/>
        </c:scaling>
        <c:axPos val="b"/>
        <c:numFmt formatCode="General" sourceLinked="1"/>
        <c:tickLblPos val="nextTo"/>
        <c:crossAx val="35284096"/>
        <c:crosses val="autoZero"/>
        <c:auto val="1"/>
        <c:lblAlgn val="ctr"/>
        <c:lblOffset val="100"/>
      </c:catAx>
      <c:valAx>
        <c:axId val="35284096"/>
        <c:scaling>
          <c:orientation val="minMax"/>
        </c:scaling>
        <c:axPos val="l"/>
        <c:majorGridlines/>
        <c:numFmt formatCode="General" sourceLinked="1"/>
        <c:tickLblPos val="nextTo"/>
        <c:crossAx val="35282304"/>
        <c:crosses val="autoZero"/>
        <c:crossBetween val="between"/>
      </c:valAx>
    </c:plotArea>
    <c:legend>
      <c:legendPos val="r"/>
      <c:legendEntry>
        <c:idx val="2"/>
        <c:delete val="1"/>
      </c:legendEntry>
    </c:legend>
    <c:plotVisOnly val="1"/>
    <c:dispBlanksAs val="gap"/>
  </c:chart>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cat>
            <c:strRef>
              <c:f>Feuil1!$A$2:$A$7</c:f>
              <c:strCache>
                <c:ptCount val="6"/>
                <c:pt idx="0">
                  <c:v>التكوين</c:v>
                </c:pt>
                <c:pt idx="1">
                  <c:v>مطلب السوق</c:v>
                </c:pt>
                <c:pt idx="2">
                  <c:v>صدفة</c:v>
                </c:pt>
                <c:pt idx="3">
                  <c:v>حب النشاط</c:v>
                </c:pt>
                <c:pt idx="4">
                  <c:v>مكسب و ربح سريع</c:v>
                </c:pt>
                <c:pt idx="5">
                  <c:v>نشاط متوارث</c:v>
                </c:pt>
              </c:strCache>
            </c:strRef>
          </c:cat>
          <c:val>
            <c:numRef>
              <c:f>Feuil1!$B$2:$B$7</c:f>
              <c:numCache>
                <c:formatCode>General</c:formatCode>
                <c:ptCount val="6"/>
                <c:pt idx="0">
                  <c:v>10</c:v>
                </c:pt>
                <c:pt idx="1">
                  <c:v>11</c:v>
                </c:pt>
                <c:pt idx="2">
                  <c:v>4</c:v>
                </c:pt>
                <c:pt idx="3">
                  <c:v>3</c:v>
                </c:pt>
                <c:pt idx="4">
                  <c:v>7</c:v>
                </c:pt>
                <c:pt idx="5">
                  <c:v>3</c:v>
                </c:pt>
              </c:numCache>
            </c:numRef>
          </c:val>
        </c:ser>
        <c:firstSliceAng val="0"/>
      </c:pieChart>
    </c:plotArea>
    <c:legend>
      <c:legendPos val="r"/>
      <c:txPr>
        <a:bodyPr/>
        <a:lstStyle/>
        <a:p>
          <a:pPr>
            <a:defRPr sz="800" b="1"/>
          </a:pPr>
          <a:endParaRPr lang="fr-FR"/>
        </a:p>
      </c:txPr>
    </c:legend>
    <c:plotVisOnly val="1"/>
    <c:dispBlanksAs val="zero"/>
  </c:chart>
  <c:externalData r:id="rId1"/>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Colonne1</c:v>
                </c:pt>
              </c:strCache>
            </c:strRef>
          </c:tx>
          <c:cat>
            <c:numRef>
              <c:f>Feuil1!$A$2:$A$7</c:f>
              <c:numCache>
                <c:formatCode>General</c:formatCode>
                <c:ptCount val="6"/>
                <c:pt idx="0">
                  <c:v>2015</c:v>
                </c:pt>
                <c:pt idx="1">
                  <c:v>2016</c:v>
                </c:pt>
                <c:pt idx="2">
                  <c:v>2017</c:v>
                </c:pt>
                <c:pt idx="3">
                  <c:v>2018</c:v>
                </c:pt>
                <c:pt idx="4">
                  <c:v>2019</c:v>
                </c:pt>
                <c:pt idx="5">
                  <c:v>2020</c:v>
                </c:pt>
              </c:numCache>
            </c:numRef>
          </c:cat>
          <c:val>
            <c:numRef>
              <c:f>Feuil1!$B$2:$B$7</c:f>
              <c:numCache>
                <c:formatCode>General</c:formatCode>
                <c:ptCount val="6"/>
                <c:pt idx="0">
                  <c:v>6</c:v>
                </c:pt>
                <c:pt idx="1">
                  <c:v>7</c:v>
                </c:pt>
                <c:pt idx="2">
                  <c:v>7</c:v>
                </c:pt>
                <c:pt idx="3">
                  <c:v>12</c:v>
                </c:pt>
                <c:pt idx="4">
                  <c:v>14</c:v>
                </c:pt>
                <c:pt idx="5">
                  <c:v>5</c:v>
                </c:pt>
              </c:numCache>
            </c:numRef>
          </c:val>
        </c:ser>
        <c:firstSliceAng val="0"/>
      </c:pieChart>
    </c:plotArea>
    <c:legend>
      <c:legendPos val="r"/>
      <c:txPr>
        <a:bodyPr/>
        <a:lstStyle/>
        <a:p>
          <a:pPr>
            <a:defRPr sz="800" b="1"/>
          </a:pPr>
          <a:endParaRPr lang="fr-FR"/>
        </a:p>
      </c:txPr>
    </c:legend>
    <c:plotVisOnly val="1"/>
    <c:dispBlanksAs val="zero"/>
  </c:chart>
  <c:externalData r:id="rId1"/>
</c:chartSpace>
</file>

<file path=word/charts/chart22.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cat>
            <c:numRef>
              <c:f>Feuil1!$A$2:$A$7</c:f>
              <c:numCache>
                <c:formatCode>General</c:formatCode>
                <c:ptCount val="6"/>
                <c:pt idx="0">
                  <c:v>2015</c:v>
                </c:pt>
                <c:pt idx="1">
                  <c:v>2016</c:v>
                </c:pt>
                <c:pt idx="2">
                  <c:v>2017</c:v>
                </c:pt>
                <c:pt idx="3">
                  <c:v>2018</c:v>
                </c:pt>
                <c:pt idx="4">
                  <c:v>2019</c:v>
                </c:pt>
                <c:pt idx="5">
                  <c:v>2020</c:v>
                </c:pt>
              </c:numCache>
            </c:numRef>
          </c:cat>
          <c:val>
            <c:numRef>
              <c:f>Feuil1!$B$2:$B$7</c:f>
              <c:numCache>
                <c:formatCode>General</c:formatCode>
                <c:ptCount val="6"/>
                <c:pt idx="0">
                  <c:v>3</c:v>
                </c:pt>
                <c:pt idx="1">
                  <c:v>3</c:v>
                </c:pt>
                <c:pt idx="2">
                  <c:v>4</c:v>
                </c:pt>
                <c:pt idx="3">
                  <c:v>6</c:v>
                </c:pt>
                <c:pt idx="4">
                  <c:v>9</c:v>
                </c:pt>
                <c:pt idx="5">
                  <c:v>3</c:v>
                </c:pt>
              </c:numCache>
            </c:numRef>
          </c:val>
        </c:ser>
        <c:firstSliceAng val="0"/>
      </c:pieChart>
    </c:plotArea>
    <c:legend>
      <c:legendPos val="r"/>
      <c:txPr>
        <a:bodyPr/>
        <a:lstStyle/>
        <a:p>
          <a:pPr>
            <a:defRPr sz="800" b="1"/>
          </a:pPr>
          <a:endParaRPr lang="fr-FR"/>
        </a:p>
      </c:txPr>
    </c:legend>
    <c:plotVisOnly val="1"/>
    <c:dispBlanksAs val="zero"/>
  </c:chart>
  <c:externalData r:id="rId1"/>
</c:chartSpace>
</file>

<file path=word/charts/chart23.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75"/>
      <c:perspective val="30"/>
    </c:view3D>
    <c:plotArea>
      <c:layout/>
      <c:pie3DChart>
        <c:varyColors val="1"/>
        <c:ser>
          <c:idx val="0"/>
          <c:order val="0"/>
          <c:tx>
            <c:strRef>
              <c:f>Feuil1!$B$1</c:f>
              <c:strCache>
                <c:ptCount val="1"/>
                <c:pt idx="0">
                  <c:v>Colonne1</c:v>
                </c:pt>
              </c:strCache>
            </c:strRef>
          </c:tx>
          <c:cat>
            <c:strRef>
              <c:f>Feuil1!$A$2:$A$7</c:f>
              <c:strCache>
                <c:ptCount val="1"/>
                <c:pt idx="0">
                  <c:v>نعم</c:v>
                </c:pt>
              </c:strCache>
            </c:strRef>
          </c:cat>
          <c:val>
            <c:numRef>
              <c:f>Feuil1!$B$2:$B$7</c:f>
              <c:numCache>
                <c:formatCode>General</c:formatCode>
                <c:ptCount val="6"/>
                <c:pt idx="0">
                  <c:v>63</c:v>
                </c:pt>
              </c:numCache>
            </c:numRef>
          </c:val>
        </c:ser>
      </c:pie3DChart>
    </c:plotArea>
    <c:legend>
      <c:legendPos val="r"/>
      <c:legendEntry>
        <c:idx val="1"/>
        <c:delete val="1"/>
      </c:legendEntry>
      <c:legendEntry>
        <c:idx val="2"/>
        <c:delete val="1"/>
      </c:legendEntry>
      <c:legendEntry>
        <c:idx val="3"/>
        <c:delete val="1"/>
      </c:legendEntry>
      <c:legendEntry>
        <c:idx val="4"/>
        <c:delete val="1"/>
      </c:legendEntry>
      <c:legendEntry>
        <c:idx val="5"/>
        <c:delete val="1"/>
      </c:legendEntry>
    </c:legend>
    <c:plotVisOnly val="1"/>
    <c:dispBlanksAs val="zero"/>
  </c:chart>
  <c:externalData r:id="rId1"/>
</c:chartSpace>
</file>

<file path=word/charts/chart24.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cat>
            <c:strRef>
              <c:f>Feuil1!$A$2:$A$7</c:f>
              <c:strCache>
                <c:ptCount val="2"/>
                <c:pt idx="0">
                  <c:v>نعم</c:v>
                </c:pt>
                <c:pt idx="1">
                  <c:v>لا</c:v>
                </c:pt>
              </c:strCache>
            </c:strRef>
          </c:cat>
          <c:val>
            <c:numRef>
              <c:f>Feuil1!$B$2:$B$7</c:f>
              <c:numCache>
                <c:formatCode>General</c:formatCode>
                <c:ptCount val="6"/>
                <c:pt idx="0">
                  <c:v>34</c:v>
                </c:pt>
                <c:pt idx="1">
                  <c:v>3</c:v>
                </c:pt>
              </c:numCache>
            </c:numRef>
          </c:val>
        </c:ser>
        <c:firstSliceAng val="0"/>
      </c:pieChart>
    </c:plotArea>
    <c:legend>
      <c:legendPos val="r"/>
      <c:legendEntry>
        <c:idx val="2"/>
        <c:delete val="1"/>
      </c:legendEntry>
      <c:legendEntry>
        <c:idx val="3"/>
        <c:delete val="1"/>
      </c:legendEntry>
      <c:legendEntry>
        <c:idx val="4"/>
        <c:delete val="1"/>
      </c:legendEntry>
      <c:legendEntry>
        <c:idx val="5"/>
        <c:delete val="1"/>
      </c:legendEntry>
      <c:txPr>
        <a:bodyPr/>
        <a:lstStyle/>
        <a:p>
          <a:pPr>
            <a:defRPr sz="800" b="1"/>
          </a:pPr>
          <a:endParaRPr lang="fr-FR"/>
        </a:p>
      </c:txPr>
    </c:legend>
    <c:plotVisOnly val="1"/>
    <c:dispBlanksAs val="zero"/>
  </c:chart>
  <c:externalData r:id="rId1"/>
</c:chartSpace>
</file>

<file path=word/charts/chart25.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75"/>
      <c:perspective val="30"/>
    </c:view3D>
    <c:plotArea>
      <c:layout/>
      <c:pie3DChart>
        <c:varyColors val="1"/>
        <c:ser>
          <c:idx val="0"/>
          <c:order val="0"/>
          <c:tx>
            <c:strRef>
              <c:f>Feuil1!$B$1</c:f>
              <c:strCache>
                <c:ptCount val="1"/>
                <c:pt idx="0">
                  <c:v>Colonne1</c:v>
                </c:pt>
              </c:strCache>
            </c:strRef>
          </c:tx>
          <c:cat>
            <c:strRef>
              <c:f>Feuil1!$A$2:$A$7</c:f>
              <c:strCache>
                <c:ptCount val="2"/>
                <c:pt idx="0">
                  <c:v>نعم</c:v>
                </c:pt>
                <c:pt idx="1">
                  <c:v>لا</c:v>
                </c:pt>
              </c:strCache>
            </c:strRef>
          </c:cat>
          <c:val>
            <c:numRef>
              <c:f>Feuil1!$B$2:$B$7</c:f>
              <c:numCache>
                <c:formatCode>General</c:formatCode>
                <c:ptCount val="6"/>
                <c:pt idx="0">
                  <c:v>46</c:v>
                </c:pt>
                <c:pt idx="1">
                  <c:v>17</c:v>
                </c:pt>
              </c:numCache>
            </c:numRef>
          </c:val>
        </c:ser>
      </c:pie3DChart>
    </c:plotArea>
    <c:legend>
      <c:legendPos val="r"/>
      <c:legendEntry>
        <c:idx val="2"/>
        <c:delete val="1"/>
      </c:legendEntry>
      <c:legendEntry>
        <c:idx val="3"/>
        <c:delete val="1"/>
      </c:legendEntry>
      <c:legendEntry>
        <c:idx val="4"/>
        <c:delete val="1"/>
      </c:legendEntry>
      <c:legendEntry>
        <c:idx val="5"/>
        <c:delete val="1"/>
      </c:legendEntry>
    </c:legend>
    <c:plotVisOnly val="1"/>
    <c:dispBlanksAs val="zero"/>
  </c:chart>
  <c:externalData r:id="rId1"/>
</c:chartSpace>
</file>

<file path=word/charts/chart26.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cat>
            <c:strRef>
              <c:f>Feuil1!$A$2:$A$7</c:f>
              <c:strCache>
                <c:ptCount val="1"/>
                <c:pt idx="0">
                  <c:v>نعم</c:v>
                </c:pt>
              </c:strCache>
            </c:strRef>
          </c:cat>
          <c:val>
            <c:numRef>
              <c:f>Feuil1!$B$2:$B$7</c:f>
              <c:numCache>
                <c:formatCode>General</c:formatCode>
                <c:ptCount val="6"/>
                <c:pt idx="0">
                  <c:v>37</c:v>
                </c:pt>
              </c:numCache>
            </c:numRef>
          </c:val>
        </c:ser>
        <c:firstSliceAng val="0"/>
      </c:pieChart>
    </c:plotArea>
    <c:legend>
      <c:legendPos val="r"/>
      <c:legendEntry>
        <c:idx val="1"/>
        <c:delete val="1"/>
      </c:legendEntry>
      <c:legendEntry>
        <c:idx val="2"/>
        <c:delete val="1"/>
      </c:legendEntry>
      <c:legendEntry>
        <c:idx val="3"/>
        <c:delete val="1"/>
      </c:legendEntry>
      <c:legendEntry>
        <c:idx val="4"/>
        <c:delete val="1"/>
      </c:legendEntry>
      <c:legendEntry>
        <c:idx val="5"/>
        <c:delete val="1"/>
      </c:legendEntry>
      <c:txPr>
        <a:bodyPr/>
        <a:lstStyle/>
        <a:p>
          <a:pPr>
            <a:defRPr sz="800" b="1"/>
          </a:pPr>
          <a:endParaRPr lang="fr-FR"/>
        </a:p>
      </c:txPr>
    </c:legend>
    <c:plotVisOnly val="1"/>
    <c:dispBlanksAs val="zero"/>
  </c:chart>
  <c:externalData r:id="rId1"/>
</c:chartSpace>
</file>

<file path=word/charts/chart27.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75"/>
      <c:perspective val="30"/>
    </c:view3D>
    <c:plotArea>
      <c:layout/>
      <c:pie3DChart>
        <c:varyColors val="1"/>
        <c:ser>
          <c:idx val="0"/>
          <c:order val="0"/>
          <c:tx>
            <c:strRef>
              <c:f>Feuil1!$B$1</c:f>
              <c:strCache>
                <c:ptCount val="1"/>
                <c:pt idx="0">
                  <c:v>Colonne1</c:v>
                </c:pt>
              </c:strCache>
            </c:strRef>
          </c:tx>
          <c:explosion val="25"/>
          <c:cat>
            <c:strRef>
              <c:f>Feuil1!$A$2:$A$7</c:f>
              <c:strCache>
                <c:ptCount val="2"/>
                <c:pt idx="0">
                  <c:v>دورات تكوينية</c:v>
                </c:pt>
                <c:pt idx="1">
                  <c:v>تكوين مهني</c:v>
                </c:pt>
              </c:strCache>
            </c:strRef>
          </c:cat>
          <c:val>
            <c:numRef>
              <c:f>Feuil1!$B$2:$B$7</c:f>
              <c:numCache>
                <c:formatCode>General</c:formatCode>
                <c:ptCount val="6"/>
                <c:pt idx="0">
                  <c:v>4</c:v>
                </c:pt>
                <c:pt idx="1">
                  <c:v>42</c:v>
                </c:pt>
              </c:numCache>
            </c:numRef>
          </c:val>
        </c:ser>
      </c:pie3DChart>
    </c:plotArea>
    <c:legend>
      <c:legendPos val="r"/>
      <c:legendEntry>
        <c:idx val="2"/>
        <c:delete val="1"/>
      </c:legendEntry>
      <c:legendEntry>
        <c:idx val="3"/>
        <c:delete val="1"/>
      </c:legendEntry>
      <c:legendEntry>
        <c:idx val="4"/>
        <c:delete val="1"/>
      </c:legendEntry>
      <c:legendEntry>
        <c:idx val="5"/>
        <c:delete val="1"/>
      </c:legendEntry>
      <c:layout>
        <c:manualLayout>
          <c:xMode val="edge"/>
          <c:yMode val="edge"/>
          <c:x val="0.74379972408175365"/>
          <c:y val="0.24893700787402331"/>
          <c:w val="0.22186818821192941"/>
          <c:h val="0.44443367655966082"/>
        </c:manualLayout>
      </c:layout>
    </c:legend>
    <c:plotVisOnly val="1"/>
    <c:dispBlanksAs val="zero"/>
  </c:chart>
  <c:externalData r:id="rId1"/>
</c:chartSpace>
</file>

<file path=word/charts/chart28.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Ventes</c:v>
                </c:pt>
              </c:strCache>
            </c:strRef>
          </c:tx>
          <c:explosion val="25"/>
          <c:cat>
            <c:strRef>
              <c:f>Feuil1!$A$2:$A$5</c:f>
              <c:strCache>
                <c:ptCount val="4"/>
                <c:pt idx="0">
                  <c:v>تكوين جامعي</c:v>
                </c:pt>
                <c:pt idx="1">
                  <c:v>دورات تكوينية</c:v>
                </c:pt>
                <c:pt idx="2">
                  <c:v>تكوين مهني</c:v>
                </c:pt>
                <c:pt idx="3">
                  <c:v>مدرسة تكوين</c:v>
                </c:pt>
              </c:strCache>
            </c:strRef>
          </c:cat>
          <c:val>
            <c:numRef>
              <c:f>Feuil1!$B$2:$B$5</c:f>
              <c:numCache>
                <c:formatCode>General</c:formatCode>
                <c:ptCount val="4"/>
                <c:pt idx="0">
                  <c:v>7</c:v>
                </c:pt>
                <c:pt idx="1">
                  <c:v>14</c:v>
                </c:pt>
                <c:pt idx="2">
                  <c:v>15</c:v>
                </c:pt>
                <c:pt idx="3">
                  <c:v>1.2</c:v>
                </c:pt>
              </c:numCache>
            </c:numRef>
          </c:val>
        </c:ser>
      </c:pie3DChart>
    </c:plotArea>
    <c:legend>
      <c:legendPos val="r"/>
    </c:legend>
    <c:plotVisOnly val="1"/>
    <c:dispBlanksAs val="zero"/>
  </c:chart>
  <c:externalData r:id="rId1"/>
</c:chartSpace>
</file>

<file path=word/charts/chart29.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Ventes</c:v>
                </c:pt>
              </c:strCache>
            </c:strRef>
          </c:tx>
          <c:explosion val="25"/>
          <c:cat>
            <c:strRef>
              <c:f>Feuil1!$A$2:$A$5</c:f>
              <c:strCache>
                <c:ptCount val="3"/>
                <c:pt idx="0">
                  <c:v>أموال شخصية</c:v>
                </c:pt>
                <c:pt idx="1">
                  <c:v>قروض بنكية</c:v>
                </c:pt>
                <c:pt idx="2">
                  <c:v>برامج دعم الدولة</c:v>
                </c:pt>
              </c:strCache>
            </c:strRef>
          </c:cat>
          <c:val>
            <c:numRef>
              <c:f>Feuil1!$B$2:$B$5</c:f>
              <c:numCache>
                <c:formatCode>General</c:formatCode>
                <c:ptCount val="4"/>
                <c:pt idx="0">
                  <c:v>42</c:v>
                </c:pt>
                <c:pt idx="1">
                  <c:v>4</c:v>
                </c:pt>
                <c:pt idx="2">
                  <c:v>17</c:v>
                </c:pt>
              </c:numCache>
            </c:numRef>
          </c:val>
        </c:ser>
      </c:pie3DChart>
    </c:plotArea>
    <c:legend>
      <c:legendPos val="r"/>
      <c:legendEntry>
        <c:idx val="3"/>
        <c:delete val="1"/>
      </c:legendEntry>
    </c:legend>
    <c:plotVisOnly val="1"/>
    <c:dispBlanksAs val="zero"/>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fr-FR"/>
  <c:style val="42"/>
  <c:chart>
    <c:plotArea>
      <c:layout>
        <c:manualLayout>
          <c:layoutTarget val="inner"/>
          <c:xMode val="edge"/>
          <c:yMode val="edge"/>
          <c:x val="0.11757879223430405"/>
          <c:y val="2.9480771425311289E-2"/>
          <c:w val="0.68177805899262589"/>
          <c:h val="0.62619156301114565"/>
        </c:manualLayout>
      </c:layout>
      <c:barChart>
        <c:barDir val="col"/>
        <c:grouping val="clustered"/>
        <c:ser>
          <c:idx val="0"/>
          <c:order val="0"/>
          <c:tx>
            <c:strRef>
              <c:f>Feuil1!$B$1</c:f>
              <c:strCache>
                <c:ptCount val="1"/>
                <c:pt idx="0">
                  <c:v>النساء</c:v>
                </c:pt>
              </c:strCache>
            </c:strRef>
          </c:tx>
          <c:cat>
            <c:strRef>
              <c:f>Feuil1!$A$2:$A$7</c:f>
              <c:strCache>
                <c:ptCount val="6"/>
                <c:pt idx="0">
                  <c:v>لأشخاص ذوي اعاقة</c:v>
                </c:pt>
                <c:pt idx="1">
                  <c:v>لمحبوسين المفرج عنهم</c:v>
                </c:pt>
                <c:pt idx="2">
                  <c:v>ضحايا المأساة الوطنية</c:v>
                </c:pt>
                <c:pt idx="3">
                  <c:v>لمرشحين للهجرة غير الشرعية</c:v>
                </c:pt>
                <c:pt idx="4">
                  <c:v>لأشخاص المصابين بنقص المناعة</c:v>
                </c:pt>
                <c:pt idx="5">
                  <c:v>المهاجرين غير الشرعيين العائدين</c:v>
                </c:pt>
              </c:strCache>
            </c:strRef>
          </c:cat>
          <c:val>
            <c:numRef>
              <c:f>Feuil1!$B$2:$B$7</c:f>
              <c:numCache>
                <c:formatCode>General</c:formatCode>
                <c:ptCount val="6"/>
                <c:pt idx="0">
                  <c:v>579</c:v>
                </c:pt>
                <c:pt idx="1">
                  <c:v>65</c:v>
                </c:pt>
                <c:pt idx="2">
                  <c:v>172</c:v>
                </c:pt>
                <c:pt idx="3">
                  <c:v>9</c:v>
                </c:pt>
                <c:pt idx="4">
                  <c:v>61</c:v>
                </c:pt>
                <c:pt idx="5">
                  <c:v>1</c:v>
                </c:pt>
              </c:numCache>
            </c:numRef>
          </c:val>
        </c:ser>
        <c:ser>
          <c:idx val="1"/>
          <c:order val="1"/>
          <c:tx>
            <c:strRef>
              <c:f>Feuil1!$C$1</c:f>
              <c:strCache>
                <c:ptCount val="1"/>
                <c:pt idx="0">
                  <c:v>الرجال</c:v>
                </c:pt>
              </c:strCache>
            </c:strRef>
          </c:tx>
          <c:cat>
            <c:strRef>
              <c:f>Feuil1!$A$2:$A$7</c:f>
              <c:strCache>
                <c:ptCount val="6"/>
                <c:pt idx="0">
                  <c:v>لأشخاص ذوي اعاقة</c:v>
                </c:pt>
                <c:pt idx="1">
                  <c:v>لمحبوسين المفرج عنهم</c:v>
                </c:pt>
                <c:pt idx="2">
                  <c:v>ضحايا المأساة الوطنية</c:v>
                </c:pt>
                <c:pt idx="3">
                  <c:v>لمرشحين للهجرة غير الشرعية</c:v>
                </c:pt>
                <c:pt idx="4">
                  <c:v>لأشخاص المصابين بنقص المناعة</c:v>
                </c:pt>
                <c:pt idx="5">
                  <c:v>المهاجرين غير الشرعيين العائدين</c:v>
                </c:pt>
              </c:strCache>
            </c:strRef>
          </c:cat>
          <c:val>
            <c:numRef>
              <c:f>Feuil1!$C$2:$C$7</c:f>
              <c:numCache>
                <c:formatCode>General</c:formatCode>
                <c:ptCount val="6"/>
                <c:pt idx="0">
                  <c:v>1017</c:v>
                </c:pt>
                <c:pt idx="1">
                  <c:v>1780</c:v>
                </c:pt>
                <c:pt idx="2">
                  <c:v>226</c:v>
                </c:pt>
                <c:pt idx="3">
                  <c:v>86</c:v>
                </c:pt>
                <c:pt idx="4">
                  <c:v>2</c:v>
                </c:pt>
                <c:pt idx="5">
                  <c:v>769</c:v>
                </c:pt>
              </c:numCache>
            </c:numRef>
          </c:val>
        </c:ser>
        <c:ser>
          <c:idx val="2"/>
          <c:order val="2"/>
          <c:tx>
            <c:strRef>
              <c:f>Feuil1!$D$1</c:f>
              <c:strCache>
                <c:ptCount val="1"/>
                <c:pt idx="0">
                  <c:v>Colonne1</c:v>
                </c:pt>
              </c:strCache>
            </c:strRef>
          </c:tx>
          <c:cat>
            <c:strRef>
              <c:f>Feuil1!$A$2:$A$7</c:f>
              <c:strCache>
                <c:ptCount val="6"/>
                <c:pt idx="0">
                  <c:v>لأشخاص ذوي اعاقة</c:v>
                </c:pt>
                <c:pt idx="1">
                  <c:v>لمحبوسين المفرج عنهم</c:v>
                </c:pt>
                <c:pt idx="2">
                  <c:v>ضحايا المأساة الوطنية</c:v>
                </c:pt>
                <c:pt idx="3">
                  <c:v>لمرشحين للهجرة غير الشرعية</c:v>
                </c:pt>
                <c:pt idx="4">
                  <c:v>لأشخاص المصابين بنقص المناعة</c:v>
                </c:pt>
                <c:pt idx="5">
                  <c:v>المهاجرين غير الشرعيين العائدين</c:v>
                </c:pt>
              </c:strCache>
            </c:strRef>
          </c:cat>
          <c:val>
            <c:numRef>
              <c:f>Feuil1!$D$2:$D$7</c:f>
              <c:numCache>
                <c:formatCode>General</c:formatCode>
                <c:ptCount val="6"/>
              </c:numCache>
            </c:numRef>
          </c:val>
        </c:ser>
        <c:ser>
          <c:idx val="3"/>
          <c:order val="3"/>
          <c:tx>
            <c:strRef>
              <c:f>Feuil1!$E$1</c:f>
              <c:strCache>
                <c:ptCount val="1"/>
                <c:pt idx="0">
                  <c:v>Colonne3</c:v>
                </c:pt>
              </c:strCache>
            </c:strRef>
          </c:tx>
          <c:cat>
            <c:strRef>
              <c:f>Feuil1!$A$2:$A$7</c:f>
              <c:strCache>
                <c:ptCount val="6"/>
                <c:pt idx="0">
                  <c:v>لأشخاص ذوي اعاقة</c:v>
                </c:pt>
                <c:pt idx="1">
                  <c:v>لمحبوسين المفرج عنهم</c:v>
                </c:pt>
                <c:pt idx="2">
                  <c:v>ضحايا المأساة الوطنية</c:v>
                </c:pt>
                <c:pt idx="3">
                  <c:v>لمرشحين للهجرة غير الشرعية</c:v>
                </c:pt>
                <c:pt idx="4">
                  <c:v>لأشخاص المصابين بنقص المناعة</c:v>
                </c:pt>
                <c:pt idx="5">
                  <c:v>المهاجرين غير الشرعيين العائدين</c:v>
                </c:pt>
              </c:strCache>
            </c:strRef>
          </c:cat>
          <c:val>
            <c:numRef>
              <c:f>Feuil1!$E$2:$E$7</c:f>
              <c:numCache>
                <c:formatCode>General</c:formatCode>
                <c:ptCount val="6"/>
              </c:numCache>
            </c:numRef>
          </c:val>
        </c:ser>
        <c:ser>
          <c:idx val="4"/>
          <c:order val="4"/>
          <c:tx>
            <c:strRef>
              <c:f>Feuil1!$F$1</c:f>
              <c:strCache>
                <c:ptCount val="1"/>
                <c:pt idx="0">
                  <c:v>ا</c:v>
                </c:pt>
              </c:strCache>
            </c:strRef>
          </c:tx>
          <c:cat>
            <c:strRef>
              <c:f>Feuil1!$A$2:$A$7</c:f>
              <c:strCache>
                <c:ptCount val="6"/>
                <c:pt idx="0">
                  <c:v>لأشخاص ذوي اعاقة</c:v>
                </c:pt>
                <c:pt idx="1">
                  <c:v>لمحبوسين المفرج عنهم</c:v>
                </c:pt>
                <c:pt idx="2">
                  <c:v>ضحايا المأساة الوطنية</c:v>
                </c:pt>
                <c:pt idx="3">
                  <c:v>لمرشحين للهجرة غير الشرعية</c:v>
                </c:pt>
                <c:pt idx="4">
                  <c:v>لأشخاص المصابين بنقص المناعة</c:v>
                </c:pt>
                <c:pt idx="5">
                  <c:v>المهاجرين غير الشرعيين العائدين</c:v>
                </c:pt>
              </c:strCache>
            </c:strRef>
          </c:cat>
          <c:val>
            <c:numRef>
              <c:f>Feuil1!$F$2:$F$7</c:f>
              <c:numCache>
                <c:formatCode>General</c:formatCode>
                <c:ptCount val="6"/>
              </c:numCache>
            </c:numRef>
          </c:val>
        </c:ser>
        <c:ser>
          <c:idx val="5"/>
          <c:order val="5"/>
          <c:tx>
            <c:strRef>
              <c:f>Feuil1!$G$1</c:f>
              <c:strCache>
                <c:ptCount val="1"/>
                <c:pt idx="0">
                  <c:v>Colonne2</c:v>
                </c:pt>
              </c:strCache>
            </c:strRef>
          </c:tx>
          <c:cat>
            <c:strRef>
              <c:f>Feuil1!$A$2:$A$7</c:f>
              <c:strCache>
                <c:ptCount val="6"/>
                <c:pt idx="0">
                  <c:v>لأشخاص ذوي اعاقة</c:v>
                </c:pt>
                <c:pt idx="1">
                  <c:v>لمحبوسين المفرج عنهم</c:v>
                </c:pt>
                <c:pt idx="2">
                  <c:v>ضحايا المأساة الوطنية</c:v>
                </c:pt>
                <c:pt idx="3">
                  <c:v>لمرشحين للهجرة غير الشرعية</c:v>
                </c:pt>
                <c:pt idx="4">
                  <c:v>لأشخاص المصابين بنقص المناعة</c:v>
                </c:pt>
                <c:pt idx="5">
                  <c:v>المهاجرين غير الشرعيين العائدين</c:v>
                </c:pt>
              </c:strCache>
            </c:strRef>
          </c:cat>
          <c:val>
            <c:numRef>
              <c:f>Feuil1!$G$2:$G$7</c:f>
              <c:numCache>
                <c:formatCode>General</c:formatCode>
                <c:ptCount val="6"/>
              </c:numCache>
            </c:numRef>
          </c:val>
        </c:ser>
        <c:axId val="98472704"/>
        <c:axId val="98474240"/>
      </c:barChart>
      <c:catAx>
        <c:axId val="98472704"/>
        <c:scaling>
          <c:orientation val="minMax"/>
        </c:scaling>
        <c:axPos val="b"/>
        <c:numFmt formatCode="General" sourceLinked="1"/>
        <c:tickLblPos val="nextTo"/>
        <c:crossAx val="98474240"/>
        <c:crosses val="autoZero"/>
        <c:auto val="1"/>
        <c:lblAlgn val="ctr"/>
        <c:lblOffset val="100"/>
      </c:catAx>
      <c:valAx>
        <c:axId val="98474240"/>
        <c:scaling>
          <c:orientation val="minMax"/>
        </c:scaling>
        <c:axPos val="l"/>
        <c:majorGridlines/>
        <c:numFmt formatCode="General" sourceLinked="1"/>
        <c:tickLblPos val="nextTo"/>
        <c:crossAx val="98472704"/>
        <c:crosses val="autoZero"/>
        <c:crossBetween val="between"/>
      </c:valAx>
    </c:plotArea>
    <c:legend>
      <c:legendPos val="r"/>
      <c:legendEntry>
        <c:idx val="2"/>
        <c:delete val="1"/>
      </c:legendEntry>
      <c:legendEntry>
        <c:idx val="3"/>
        <c:delete val="1"/>
      </c:legendEntry>
      <c:legendEntry>
        <c:idx val="4"/>
        <c:delete val="1"/>
      </c:legendEntry>
      <c:legendEntry>
        <c:idx val="5"/>
        <c:delete val="1"/>
      </c:legendEntry>
    </c:legend>
    <c:plotVisOnly val="1"/>
    <c:dispBlanksAs val="gap"/>
  </c:chart>
  <c:externalData r:id="rId1"/>
</c:chartSpace>
</file>

<file path=word/charts/chart30.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Ventes</c:v>
                </c:pt>
              </c:strCache>
            </c:strRef>
          </c:tx>
          <c:explosion val="25"/>
          <c:cat>
            <c:strRef>
              <c:f>Feuil1!$A$2:$A$5</c:f>
              <c:strCache>
                <c:ptCount val="3"/>
                <c:pt idx="0">
                  <c:v>أموال شخصية</c:v>
                </c:pt>
                <c:pt idx="1">
                  <c:v>قروض بنكية</c:v>
                </c:pt>
                <c:pt idx="2">
                  <c:v>برامج دعم الدولة</c:v>
                </c:pt>
              </c:strCache>
            </c:strRef>
          </c:cat>
          <c:val>
            <c:numRef>
              <c:f>Feuil1!$B$2:$B$5</c:f>
              <c:numCache>
                <c:formatCode>General</c:formatCode>
                <c:ptCount val="4"/>
                <c:pt idx="0">
                  <c:v>42</c:v>
                </c:pt>
                <c:pt idx="2">
                  <c:v>17</c:v>
                </c:pt>
              </c:numCache>
            </c:numRef>
          </c:val>
        </c:ser>
      </c:pie3DChart>
    </c:plotArea>
    <c:legend>
      <c:legendPos val="r"/>
      <c:legendEntry>
        <c:idx val="1"/>
        <c:delete val="1"/>
      </c:legendEntry>
      <c:legendEntry>
        <c:idx val="3"/>
        <c:delete val="1"/>
      </c:legendEntry>
    </c:legend>
    <c:plotVisOnly val="1"/>
    <c:dispBlanksAs val="zero"/>
  </c:chart>
  <c:externalData r:id="rId1"/>
</c:chartSpace>
</file>

<file path=word/charts/chart31.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75"/>
      <c:perspective val="30"/>
    </c:view3D>
    <c:plotArea>
      <c:layout/>
      <c:pie3DChart>
        <c:varyColors val="1"/>
        <c:ser>
          <c:idx val="0"/>
          <c:order val="0"/>
          <c:tx>
            <c:strRef>
              <c:f>Feuil1!$B$1</c:f>
              <c:strCache>
                <c:ptCount val="1"/>
                <c:pt idx="0">
                  <c:v>Colonne1</c:v>
                </c:pt>
              </c:strCache>
            </c:strRef>
          </c:tx>
          <c:cat>
            <c:strRef>
              <c:f>Feuil1!$A$2:$A$7</c:f>
              <c:strCache>
                <c:ptCount val="2"/>
                <c:pt idx="0">
                  <c:v>نعم</c:v>
                </c:pt>
                <c:pt idx="1">
                  <c:v>بعض الشيء</c:v>
                </c:pt>
              </c:strCache>
            </c:strRef>
          </c:cat>
          <c:val>
            <c:numRef>
              <c:f>Feuil1!$B$2:$B$7</c:f>
              <c:numCache>
                <c:formatCode>General</c:formatCode>
                <c:ptCount val="6"/>
                <c:pt idx="0">
                  <c:v>58</c:v>
                </c:pt>
                <c:pt idx="1">
                  <c:v>17</c:v>
                </c:pt>
              </c:numCache>
            </c:numRef>
          </c:val>
        </c:ser>
      </c:pie3DChart>
    </c:plotArea>
    <c:legend>
      <c:legendPos val="r"/>
      <c:legendEntry>
        <c:idx val="2"/>
        <c:delete val="1"/>
      </c:legendEntry>
      <c:legendEntry>
        <c:idx val="3"/>
        <c:delete val="1"/>
      </c:legendEntry>
      <c:legendEntry>
        <c:idx val="4"/>
        <c:delete val="1"/>
      </c:legendEntry>
      <c:legendEntry>
        <c:idx val="5"/>
        <c:delete val="1"/>
      </c:legendEntry>
    </c:legend>
    <c:plotVisOnly val="1"/>
    <c:dispBlanksAs val="zero"/>
  </c:chart>
  <c:externalData r:id="rId1"/>
</c:chartSpace>
</file>

<file path=word/charts/chart32.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75"/>
      <c:perspective val="30"/>
    </c:view3D>
    <c:plotArea>
      <c:layout/>
      <c:pie3DChart>
        <c:varyColors val="1"/>
        <c:ser>
          <c:idx val="0"/>
          <c:order val="0"/>
          <c:tx>
            <c:strRef>
              <c:f>Feuil1!$B$1</c:f>
              <c:strCache>
                <c:ptCount val="1"/>
                <c:pt idx="0">
                  <c:v>Colonne1</c:v>
                </c:pt>
              </c:strCache>
            </c:strRef>
          </c:tx>
          <c:cat>
            <c:strRef>
              <c:f>Feuil1!$A$2:$A$7</c:f>
              <c:strCache>
                <c:ptCount val="2"/>
                <c:pt idx="0">
                  <c:v>نعم</c:v>
                </c:pt>
                <c:pt idx="1">
                  <c:v>بعض الشيء</c:v>
                </c:pt>
              </c:strCache>
            </c:strRef>
          </c:cat>
          <c:val>
            <c:numRef>
              <c:f>Feuil1!$B$2:$B$7</c:f>
              <c:numCache>
                <c:formatCode>General</c:formatCode>
                <c:ptCount val="6"/>
                <c:pt idx="0">
                  <c:v>32</c:v>
                </c:pt>
                <c:pt idx="1">
                  <c:v>5</c:v>
                </c:pt>
              </c:numCache>
            </c:numRef>
          </c:val>
        </c:ser>
      </c:pie3DChart>
    </c:plotArea>
    <c:legend>
      <c:legendPos val="r"/>
      <c:legendEntry>
        <c:idx val="2"/>
        <c:delete val="1"/>
      </c:legendEntry>
      <c:legendEntry>
        <c:idx val="3"/>
        <c:delete val="1"/>
      </c:legendEntry>
      <c:legendEntry>
        <c:idx val="4"/>
        <c:delete val="1"/>
      </c:legendEntry>
      <c:legendEntry>
        <c:idx val="5"/>
        <c:delete val="1"/>
      </c:legendEntry>
    </c:legend>
    <c:plotVisOnly val="1"/>
    <c:dispBlanksAs val="zero"/>
  </c:chart>
  <c:externalData r:id="rId1"/>
</c:chartSpace>
</file>

<file path=word/charts/chart33.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cat>
            <c:strRef>
              <c:f>Feuil1!$A$2:$A$5</c:f>
              <c:strCache>
                <c:ptCount val="3"/>
                <c:pt idx="0">
                  <c:v>شخصية</c:v>
                </c:pt>
                <c:pt idx="1">
                  <c:v>الأهل</c:v>
                </c:pt>
                <c:pt idx="2">
                  <c:v>الأصدقاء</c:v>
                </c:pt>
              </c:strCache>
            </c:strRef>
          </c:cat>
          <c:val>
            <c:numRef>
              <c:f>Feuil1!$B$2:$B$5</c:f>
              <c:numCache>
                <c:formatCode>General</c:formatCode>
                <c:ptCount val="4"/>
                <c:pt idx="0">
                  <c:v>32</c:v>
                </c:pt>
                <c:pt idx="1">
                  <c:v>24</c:v>
                </c:pt>
                <c:pt idx="2">
                  <c:v>17</c:v>
                </c:pt>
              </c:numCache>
            </c:numRef>
          </c:val>
        </c:ser>
        <c:firstSliceAng val="0"/>
      </c:pieChart>
    </c:plotArea>
    <c:legend>
      <c:legendPos val="r"/>
      <c:legendEntry>
        <c:idx val="3"/>
        <c:delete val="1"/>
      </c:legendEntry>
    </c:legend>
    <c:plotVisOnly val="1"/>
    <c:dispBlanksAs val="zero"/>
  </c:chart>
  <c:externalData r:id="rId1"/>
</c:chartSpace>
</file>

<file path=word/charts/chart34.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cat>
            <c:strRef>
              <c:f>Feuil1!$A$2:$A$5</c:f>
              <c:strCache>
                <c:ptCount val="3"/>
                <c:pt idx="0">
                  <c:v>شخصية</c:v>
                </c:pt>
                <c:pt idx="1">
                  <c:v>الأهل</c:v>
                </c:pt>
                <c:pt idx="2">
                  <c:v>الأصدقاء</c:v>
                </c:pt>
              </c:strCache>
            </c:strRef>
          </c:cat>
          <c:val>
            <c:numRef>
              <c:f>Feuil1!$B$2:$B$5</c:f>
              <c:numCache>
                <c:formatCode>General</c:formatCode>
                <c:ptCount val="4"/>
                <c:pt idx="0">
                  <c:v>20</c:v>
                </c:pt>
                <c:pt idx="1">
                  <c:v>15</c:v>
                </c:pt>
                <c:pt idx="2">
                  <c:v>7</c:v>
                </c:pt>
              </c:numCache>
            </c:numRef>
          </c:val>
        </c:ser>
        <c:firstSliceAng val="0"/>
      </c:pieChart>
    </c:plotArea>
    <c:legend>
      <c:legendPos val="r"/>
      <c:legendEntry>
        <c:idx val="3"/>
        <c:delete val="1"/>
      </c:legendEntry>
    </c:legend>
    <c:plotVisOnly val="1"/>
    <c:dispBlanksAs val="zero"/>
  </c:chart>
  <c:externalData r:id="rId1"/>
</c:chartSpace>
</file>

<file path=word/charts/chart35.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cat>
            <c:strRef>
              <c:f>Feuil1!$A$2:$A$5</c:f>
              <c:strCache>
                <c:ptCount val="2"/>
                <c:pt idx="0">
                  <c:v>نعم</c:v>
                </c:pt>
                <c:pt idx="1">
                  <c:v>لا</c:v>
                </c:pt>
              </c:strCache>
            </c:strRef>
          </c:cat>
          <c:val>
            <c:numRef>
              <c:f>Feuil1!$B$2:$B$5</c:f>
              <c:numCache>
                <c:formatCode>General</c:formatCode>
                <c:ptCount val="4"/>
                <c:pt idx="0">
                  <c:v>25</c:v>
                </c:pt>
                <c:pt idx="1">
                  <c:v>38</c:v>
                </c:pt>
              </c:numCache>
            </c:numRef>
          </c:val>
        </c:ser>
        <c:firstSliceAng val="0"/>
      </c:pieChart>
    </c:plotArea>
    <c:legend>
      <c:legendPos val="r"/>
      <c:legendEntry>
        <c:idx val="2"/>
        <c:delete val="1"/>
      </c:legendEntry>
      <c:legendEntry>
        <c:idx val="3"/>
        <c:delete val="1"/>
      </c:legendEntry>
    </c:legend>
    <c:plotVisOnly val="1"/>
    <c:dispBlanksAs val="zero"/>
  </c:chart>
  <c:externalData r:id="rId1"/>
</c:chartSpace>
</file>

<file path=word/charts/chart36.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cat>
            <c:strRef>
              <c:f>Feuil1!$A$2:$A$5</c:f>
              <c:strCache>
                <c:ptCount val="2"/>
                <c:pt idx="0">
                  <c:v>نعم</c:v>
                </c:pt>
                <c:pt idx="1">
                  <c:v>لا</c:v>
                </c:pt>
              </c:strCache>
            </c:strRef>
          </c:cat>
          <c:val>
            <c:numRef>
              <c:f>Feuil1!$B$2:$B$5</c:f>
              <c:numCache>
                <c:formatCode>General</c:formatCode>
                <c:ptCount val="4"/>
                <c:pt idx="0">
                  <c:v>11</c:v>
                </c:pt>
                <c:pt idx="1">
                  <c:v>26</c:v>
                </c:pt>
              </c:numCache>
            </c:numRef>
          </c:val>
        </c:ser>
        <c:firstSliceAng val="0"/>
      </c:pieChart>
    </c:plotArea>
    <c:legend>
      <c:legendPos val="r"/>
      <c:legendEntry>
        <c:idx val="2"/>
        <c:delete val="1"/>
      </c:legendEntry>
      <c:legendEntry>
        <c:idx val="3"/>
        <c:delete val="1"/>
      </c:legendEntry>
    </c:legend>
    <c:plotVisOnly val="1"/>
    <c:dispBlanksAs val="zero"/>
  </c:chart>
  <c:externalData r:id="rId1"/>
</c:chartSpace>
</file>

<file path=word/charts/chart37.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Ventes</c:v>
                </c:pt>
              </c:strCache>
            </c:strRef>
          </c:tx>
          <c:cat>
            <c:strRef>
              <c:f>Feuil1!$A$2:$A$7</c:f>
              <c:strCache>
                <c:ptCount val="6"/>
                <c:pt idx="0">
                  <c:v>لا أحد</c:v>
                </c:pt>
                <c:pt idx="1">
                  <c:v>الأخ</c:v>
                </c:pt>
                <c:pt idx="2">
                  <c:v>الأب </c:v>
                </c:pt>
                <c:pt idx="3">
                  <c:v>الاب و الاخ</c:v>
                </c:pt>
                <c:pt idx="4">
                  <c:v>الزوج</c:v>
                </c:pt>
                <c:pt idx="5">
                  <c:v>ابن العم</c:v>
                </c:pt>
              </c:strCache>
            </c:strRef>
          </c:cat>
          <c:val>
            <c:numRef>
              <c:f>Feuil1!$B$2:$B$7</c:f>
              <c:numCache>
                <c:formatCode>General</c:formatCode>
                <c:ptCount val="6"/>
                <c:pt idx="0">
                  <c:v>30</c:v>
                </c:pt>
                <c:pt idx="1">
                  <c:v>11</c:v>
                </c:pt>
                <c:pt idx="2">
                  <c:v>9</c:v>
                </c:pt>
                <c:pt idx="3">
                  <c:v>8</c:v>
                </c:pt>
                <c:pt idx="4">
                  <c:v>4</c:v>
                </c:pt>
              </c:numCache>
            </c:numRef>
          </c:val>
        </c:ser>
      </c:pie3DChart>
    </c:plotArea>
    <c:legend>
      <c:legendPos val="r"/>
    </c:legend>
    <c:plotVisOnly val="1"/>
    <c:dispBlanksAs val="zero"/>
  </c:chart>
  <c:externalData r:id="rId1"/>
</c:chartSpace>
</file>

<file path=word/charts/chart38.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Ventes</c:v>
                </c:pt>
              </c:strCache>
            </c:strRef>
          </c:tx>
          <c:cat>
            <c:strRef>
              <c:f>Feuil1!$A$2:$A$5</c:f>
              <c:strCache>
                <c:ptCount val="4"/>
                <c:pt idx="0">
                  <c:v>لا أحد</c:v>
                </c:pt>
                <c:pt idx="1">
                  <c:v>الأب</c:v>
                </c:pt>
                <c:pt idx="2">
                  <c:v>الاخ</c:v>
                </c:pt>
                <c:pt idx="3">
                  <c:v>الزوج</c:v>
                </c:pt>
              </c:strCache>
            </c:strRef>
          </c:cat>
          <c:val>
            <c:numRef>
              <c:f>Feuil1!$B$2:$B$5</c:f>
              <c:numCache>
                <c:formatCode>General</c:formatCode>
                <c:ptCount val="4"/>
                <c:pt idx="0">
                  <c:v>26</c:v>
                </c:pt>
                <c:pt idx="1">
                  <c:v>5</c:v>
                </c:pt>
                <c:pt idx="2">
                  <c:v>4</c:v>
                </c:pt>
                <c:pt idx="3">
                  <c:v>2</c:v>
                </c:pt>
              </c:numCache>
            </c:numRef>
          </c:val>
        </c:ser>
      </c:pie3DChart>
    </c:plotArea>
    <c:legend>
      <c:legendPos val="r"/>
    </c:legend>
    <c:plotVisOnly val="1"/>
    <c:dispBlanksAs val="zero"/>
  </c:chart>
  <c:externalData r:id="rId1"/>
</c:chartSpace>
</file>

<file path=word/charts/chart39.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cat>
            <c:strRef>
              <c:f>Feuil1!$A$2:$A$5</c:f>
              <c:strCache>
                <c:ptCount val="2"/>
                <c:pt idx="0">
                  <c:v>نعم</c:v>
                </c:pt>
                <c:pt idx="1">
                  <c:v>لا</c:v>
                </c:pt>
              </c:strCache>
            </c:strRef>
          </c:cat>
          <c:val>
            <c:numRef>
              <c:f>Feuil1!$B$2:$B$5</c:f>
              <c:numCache>
                <c:formatCode>General</c:formatCode>
                <c:ptCount val="4"/>
                <c:pt idx="0">
                  <c:v>21</c:v>
                </c:pt>
                <c:pt idx="1">
                  <c:v>4</c:v>
                </c:pt>
              </c:numCache>
            </c:numRef>
          </c:val>
        </c:ser>
        <c:firstSliceAng val="0"/>
      </c:pieChart>
    </c:plotArea>
    <c:legend>
      <c:legendPos val="r"/>
      <c:legendEntry>
        <c:idx val="2"/>
        <c:delete val="1"/>
      </c:legendEntry>
      <c:legendEntry>
        <c:idx val="3"/>
        <c:delete val="1"/>
      </c:legendEntry>
    </c:legend>
    <c:plotVisOnly val="1"/>
    <c:dispBlanksAs val="zero"/>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fr-FR"/>
  <c:chart>
    <c:view3D>
      <c:rAngAx val="1"/>
    </c:view3D>
    <c:plotArea>
      <c:layout/>
      <c:bar3DChart>
        <c:barDir val="col"/>
        <c:grouping val="standard"/>
        <c:ser>
          <c:idx val="0"/>
          <c:order val="0"/>
          <c:tx>
            <c:strRef>
              <c:f>Feuil1!$B$1</c:f>
              <c:strCache>
                <c:ptCount val="1"/>
                <c:pt idx="0">
                  <c:v>النساء</c:v>
                </c:pt>
              </c:strCache>
            </c:strRef>
          </c:tx>
          <c:cat>
            <c:numRef>
              <c:f>Feuil1!$A$2:$A$7</c:f>
              <c:numCache>
                <c:formatCode>General</c:formatCode>
                <c:ptCount val="6"/>
                <c:pt idx="0">
                  <c:v>2010</c:v>
                </c:pt>
                <c:pt idx="1">
                  <c:v>2011</c:v>
                </c:pt>
                <c:pt idx="2">
                  <c:v>2012</c:v>
                </c:pt>
                <c:pt idx="3">
                  <c:v>2013</c:v>
                </c:pt>
                <c:pt idx="4">
                  <c:v>2014</c:v>
                </c:pt>
                <c:pt idx="5">
                  <c:v>2015</c:v>
                </c:pt>
              </c:numCache>
            </c:numRef>
          </c:cat>
          <c:val>
            <c:numRef>
              <c:f>Feuil1!$B$2:$B$7</c:f>
              <c:numCache>
                <c:formatCode>General</c:formatCode>
                <c:ptCount val="6"/>
                <c:pt idx="0">
                  <c:v>18375</c:v>
                </c:pt>
                <c:pt idx="1">
                  <c:v>2951</c:v>
                </c:pt>
                <c:pt idx="2">
                  <c:v>4477</c:v>
                </c:pt>
                <c:pt idx="3">
                  <c:v>3526</c:v>
                </c:pt>
                <c:pt idx="4">
                  <c:v>3665</c:v>
                </c:pt>
                <c:pt idx="5">
                  <c:v>2645</c:v>
                </c:pt>
              </c:numCache>
            </c:numRef>
          </c:val>
        </c:ser>
        <c:ser>
          <c:idx val="1"/>
          <c:order val="1"/>
          <c:tx>
            <c:strRef>
              <c:f>Feuil1!$C$1</c:f>
              <c:strCache>
                <c:ptCount val="1"/>
                <c:pt idx="0">
                  <c:v>الرجال</c:v>
                </c:pt>
              </c:strCache>
            </c:strRef>
          </c:tx>
          <c:cat>
            <c:numRef>
              <c:f>Feuil1!$A$2:$A$7</c:f>
              <c:numCache>
                <c:formatCode>General</c:formatCode>
                <c:ptCount val="6"/>
                <c:pt idx="0">
                  <c:v>2010</c:v>
                </c:pt>
                <c:pt idx="1">
                  <c:v>2011</c:v>
                </c:pt>
                <c:pt idx="2">
                  <c:v>2012</c:v>
                </c:pt>
                <c:pt idx="3">
                  <c:v>2013</c:v>
                </c:pt>
                <c:pt idx="4">
                  <c:v>2014</c:v>
                </c:pt>
                <c:pt idx="5">
                  <c:v>2015</c:v>
                </c:pt>
              </c:numCache>
            </c:numRef>
          </c:cat>
          <c:val>
            <c:numRef>
              <c:f>Feuil1!$C$2:$C$7</c:f>
              <c:numCache>
                <c:formatCode>General</c:formatCode>
                <c:ptCount val="6"/>
                <c:pt idx="0">
                  <c:v>122128</c:v>
                </c:pt>
                <c:pt idx="1">
                  <c:v>39881</c:v>
                </c:pt>
                <c:pt idx="2">
                  <c:v>61335</c:v>
                </c:pt>
                <c:pt idx="3">
                  <c:v>39513</c:v>
                </c:pt>
                <c:pt idx="4">
                  <c:v>37191</c:v>
                </c:pt>
                <c:pt idx="5">
                  <c:v>21031</c:v>
                </c:pt>
              </c:numCache>
            </c:numRef>
          </c:val>
        </c:ser>
        <c:shape val="pyramid"/>
        <c:axId val="98992512"/>
        <c:axId val="98994048"/>
        <c:axId val="71087872"/>
      </c:bar3DChart>
      <c:catAx>
        <c:axId val="98992512"/>
        <c:scaling>
          <c:orientation val="minMax"/>
        </c:scaling>
        <c:axPos val="b"/>
        <c:numFmt formatCode="General" sourceLinked="1"/>
        <c:tickLblPos val="nextTo"/>
        <c:crossAx val="98994048"/>
        <c:crosses val="autoZero"/>
        <c:auto val="1"/>
        <c:lblAlgn val="ctr"/>
        <c:lblOffset val="100"/>
      </c:catAx>
      <c:valAx>
        <c:axId val="98994048"/>
        <c:scaling>
          <c:orientation val="minMax"/>
        </c:scaling>
        <c:axPos val="l"/>
        <c:numFmt formatCode="General" sourceLinked="1"/>
        <c:tickLblPos val="nextTo"/>
        <c:crossAx val="98992512"/>
        <c:crosses val="autoZero"/>
        <c:crossBetween val="between"/>
      </c:valAx>
      <c:serAx>
        <c:axId val="71087872"/>
        <c:scaling>
          <c:orientation val="minMax"/>
        </c:scaling>
        <c:delete val="1"/>
        <c:axPos val="b"/>
        <c:tickLblPos val="nextTo"/>
        <c:crossAx val="98994048"/>
        <c:crosses val="autoZero"/>
      </c:serAx>
    </c:plotArea>
    <c:legend>
      <c:legendPos val="r"/>
    </c:legend>
    <c:plotVisOnly val="1"/>
    <c:dispBlanksAs val="gap"/>
  </c:chart>
  <c:externalData r:id="rId1"/>
</c:chartSpace>
</file>

<file path=word/charts/chart40.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cat>
            <c:strRef>
              <c:f>Feuil1!$A$2:$A$5</c:f>
              <c:strCache>
                <c:ptCount val="2"/>
                <c:pt idx="0">
                  <c:v>نعم</c:v>
                </c:pt>
                <c:pt idx="1">
                  <c:v>لا</c:v>
                </c:pt>
              </c:strCache>
            </c:strRef>
          </c:cat>
          <c:val>
            <c:numRef>
              <c:f>Feuil1!$B$2:$B$5</c:f>
              <c:numCache>
                <c:formatCode>General</c:formatCode>
                <c:ptCount val="4"/>
                <c:pt idx="0">
                  <c:v>10</c:v>
                </c:pt>
                <c:pt idx="1">
                  <c:v>1</c:v>
                </c:pt>
              </c:numCache>
            </c:numRef>
          </c:val>
        </c:ser>
        <c:firstSliceAng val="0"/>
      </c:pieChart>
    </c:plotArea>
    <c:legend>
      <c:legendPos val="r"/>
      <c:legendEntry>
        <c:idx val="2"/>
        <c:delete val="1"/>
      </c:legendEntry>
      <c:legendEntry>
        <c:idx val="3"/>
        <c:delete val="1"/>
      </c:legendEntry>
    </c:legend>
    <c:plotVisOnly val="1"/>
    <c:dispBlanksAs val="zero"/>
  </c:chart>
  <c:externalData r:id="rId1"/>
</c:chartSpace>
</file>

<file path=word/charts/chart41.xml><?xml version="1.0" encoding="utf-8"?>
<c:chartSpace xmlns:c="http://schemas.openxmlformats.org/drawingml/2006/chart" xmlns:a="http://schemas.openxmlformats.org/drawingml/2006/main" xmlns:r="http://schemas.openxmlformats.org/officeDocument/2006/relationships">
  <c:lang val="fr-FR"/>
  <c:chart>
    <c:autoTitleDeleted val="1"/>
    <c:view3D>
      <c:rotX val="30"/>
      <c:perspective val="30"/>
    </c:view3D>
    <c:plotArea>
      <c:layout/>
      <c:pie3DChart>
        <c:varyColors val="1"/>
        <c:ser>
          <c:idx val="0"/>
          <c:order val="0"/>
          <c:tx>
            <c:strRef>
              <c:f>Feuil1!$B$1</c:f>
              <c:strCache>
                <c:ptCount val="1"/>
                <c:pt idx="0">
                  <c:v>Ventes</c:v>
                </c:pt>
              </c:strCache>
            </c:strRef>
          </c:tx>
          <c:cat>
            <c:strRef>
              <c:f>Feuil1!$A$2:$A$7</c:f>
              <c:strCache>
                <c:ptCount val="4"/>
                <c:pt idx="0">
                  <c:v>مرافقة المشروع</c:v>
                </c:pt>
                <c:pt idx="1">
                  <c:v>توجيهي</c:v>
                </c:pt>
                <c:pt idx="2">
                  <c:v>مالي</c:v>
                </c:pt>
                <c:pt idx="3">
                  <c:v>القرض</c:v>
                </c:pt>
              </c:strCache>
            </c:strRef>
          </c:cat>
          <c:val>
            <c:numRef>
              <c:f>Feuil1!$B$2:$B$7</c:f>
              <c:numCache>
                <c:formatCode>General</c:formatCode>
                <c:ptCount val="6"/>
                <c:pt idx="0">
                  <c:v>7</c:v>
                </c:pt>
                <c:pt idx="1">
                  <c:v>5</c:v>
                </c:pt>
                <c:pt idx="2">
                  <c:v>4</c:v>
                </c:pt>
                <c:pt idx="3">
                  <c:v>5</c:v>
                </c:pt>
              </c:numCache>
            </c:numRef>
          </c:val>
        </c:ser>
      </c:pie3DChart>
    </c:plotArea>
    <c:legend>
      <c:legendPos val="r"/>
      <c:legendEntry>
        <c:idx val="4"/>
        <c:delete val="1"/>
      </c:legendEntry>
      <c:legendEntry>
        <c:idx val="5"/>
        <c:delete val="1"/>
      </c:legendEntry>
    </c:legend>
    <c:plotVisOnly val="1"/>
    <c:dispBlanksAs val="zero"/>
  </c:chart>
  <c:externalData r:id="rId1"/>
</c:chartSpace>
</file>

<file path=word/charts/chart42.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Ventes</c:v>
                </c:pt>
              </c:strCache>
            </c:strRef>
          </c:tx>
          <c:cat>
            <c:strRef>
              <c:f>Feuil1!$A$2:$A$5</c:f>
              <c:strCache>
                <c:ptCount val="4"/>
                <c:pt idx="0">
                  <c:v>تسهيل القرض</c:v>
                </c:pt>
                <c:pt idx="1">
                  <c:v>توجيهي</c:v>
                </c:pt>
                <c:pt idx="2">
                  <c:v>مرافقة المشروع</c:v>
                </c:pt>
                <c:pt idx="3">
                  <c:v>مالي</c:v>
                </c:pt>
              </c:strCache>
            </c:strRef>
          </c:cat>
          <c:val>
            <c:numRef>
              <c:f>Feuil1!$B$2:$B$5</c:f>
              <c:numCache>
                <c:formatCode>General</c:formatCode>
                <c:ptCount val="4"/>
                <c:pt idx="0">
                  <c:v>5</c:v>
                </c:pt>
                <c:pt idx="1">
                  <c:v>3</c:v>
                </c:pt>
                <c:pt idx="2">
                  <c:v>2</c:v>
                </c:pt>
                <c:pt idx="3">
                  <c:v>1</c:v>
                </c:pt>
              </c:numCache>
            </c:numRef>
          </c:val>
        </c:ser>
      </c:pie3DChart>
    </c:plotArea>
    <c:legend>
      <c:legendPos val="r"/>
    </c:legend>
    <c:plotVisOnly val="1"/>
    <c:dispBlanksAs val="zero"/>
  </c:chart>
  <c:externalData r:id="rId1"/>
</c:chartSpace>
</file>

<file path=word/charts/chart43.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Ventes</c:v>
                </c:pt>
              </c:strCache>
            </c:strRef>
          </c:tx>
          <c:cat>
            <c:strRef>
              <c:f>Feuil1!$A$2:$A$7</c:f>
              <c:strCache>
                <c:ptCount val="5"/>
                <c:pt idx="0">
                  <c:v>الذكاء و القدرة على المنافسة</c:v>
                </c:pt>
                <c:pt idx="1">
                  <c:v>ذات ارادة و عزيمة</c:v>
                </c:pt>
                <c:pt idx="2">
                  <c:v>سمعة جيدة في الوسط العملي</c:v>
                </c:pt>
                <c:pt idx="3">
                  <c:v>التكوين الجيد</c:v>
                </c:pt>
                <c:pt idx="4">
                  <c:v>الخبرة</c:v>
                </c:pt>
              </c:strCache>
            </c:strRef>
          </c:cat>
          <c:val>
            <c:numRef>
              <c:f>Feuil1!$B$2:$B$7</c:f>
              <c:numCache>
                <c:formatCode>General</c:formatCode>
                <c:ptCount val="6"/>
                <c:pt idx="0">
                  <c:v>18</c:v>
                </c:pt>
                <c:pt idx="1">
                  <c:v>13</c:v>
                </c:pt>
                <c:pt idx="2">
                  <c:v>12</c:v>
                </c:pt>
                <c:pt idx="3">
                  <c:v>11</c:v>
                </c:pt>
                <c:pt idx="4">
                  <c:v>9</c:v>
                </c:pt>
              </c:numCache>
            </c:numRef>
          </c:val>
        </c:ser>
      </c:pie3DChart>
    </c:plotArea>
    <c:legend>
      <c:legendPos val="r"/>
    </c:legend>
    <c:plotVisOnly val="1"/>
    <c:dispBlanksAs val="zero"/>
  </c:chart>
  <c:externalData r:id="rId1"/>
</c:chartSpace>
</file>

<file path=word/charts/chart44.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Ventes</c:v>
                </c:pt>
              </c:strCache>
            </c:strRef>
          </c:tx>
          <c:cat>
            <c:strRef>
              <c:f>Feuil1!$A$2:$A$6</c:f>
              <c:strCache>
                <c:ptCount val="5"/>
                <c:pt idx="0">
                  <c:v>ذات ارادة و عزيمة</c:v>
                </c:pt>
                <c:pt idx="1">
                  <c:v>الذكاء و القدرة على المنافسة</c:v>
                </c:pt>
                <c:pt idx="2">
                  <c:v>التكوين الجيد</c:v>
                </c:pt>
                <c:pt idx="3">
                  <c:v>سمعة جيدة في الوسط العملي</c:v>
                </c:pt>
                <c:pt idx="4">
                  <c:v>الخبرة</c:v>
                </c:pt>
              </c:strCache>
            </c:strRef>
          </c:cat>
          <c:val>
            <c:numRef>
              <c:f>Feuil1!$B$2:$B$6</c:f>
              <c:numCache>
                <c:formatCode>General</c:formatCode>
                <c:ptCount val="5"/>
                <c:pt idx="0">
                  <c:v>14</c:v>
                </c:pt>
                <c:pt idx="1">
                  <c:v>9</c:v>
                </c:pt>
                <c:pt idx="2">
                  <c:v>8</c:v>
                </c:pt>
                <c:pt idx="3">
                  <c:v>5</c:v>
                </c:pt>
                <c:pt idx="4">
                  <c:v>1</c:v>
                </c:pt>
              </c:numCache>
            </c:numRef>
          </c:val>
        </c:ser>
      </c:pie3DChart>
    </c:plotArea>
    <c:legend>
      <c:legendPos val="r"/>
    </c:legend>
    <c:plotVisOnly val="1"/>
    <c:dispBlanksAs val="zero"/>
  </c:chart>
  <c:externalData r:id="rId1"/>
</c:chartSpace>
</file>

<file path=word/charts/chart45.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cat>
            <c:strRef>
              <c:f>Feuil1!$A$2:$A$5</c:f>
              <c:strCache>
                <c:ptCount val="2"/>
                <c:pt idx="0">
                  <c:v>نعم</c:v>
                </c:pt>
                <c:pt idx="1">
                  <c:v>لا</c:v>
                </c:pt>
              </c:strCache>
            </c:strRef>
          </c:cat>
          <c:val>
            <c:numRef>
              <c:f>Feuil1!$B$2:$B$5</c:f>
              <c:numCache>
                <c:formatCode>General</c:formatCode>
                <c:ptCount val="4"/>
                <c:pt idx="0">
                  <c:v>60</c:v>
                </c:pt>
                <c:pt idx="1">
                  <c:v>3</c:v>
                </c:pt>
              </c:numCache>
            </c:numRef>
          </c:val>
        </c:ser>
        <c:firstSliceAng val="0"/>
      </c:pieChart>
    </c:plotArea>
    <c:legend>
      <c:legendPos val="r"/>
      <c:legendEntry>
        <c:idx val="2"/>
        <c:delete val="1"/>
      </c:legendEntry>
      <c:legendEntry>
        <c:idx val="3"/>
        <c:delete val="1"/>
      </c:legendEntry>
    </c:legend>
    <c:plotVisOnly val="1"/>
    <c:dispBlanksAs val="zero"/>
  </c:chart>
  <c:externalData r:id="rId1"/>
</c:chartSpace>
</file>

<file path=word/charts/chart46.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cat>
            <c:strRef>
              <c:f>Feuil1!$A$2:$A$5</c:f>
              <c:strCache>
                <c:ptCount val="2"/>
                <c:pt idx="0">
                  <c:v>نعم</c:v>
                </c:pt>
                <c:pt idx="1">
                  <c:v>لا</c:v>
                </c:pt>
              </c:strCache>
            </c:strRef>
          </c:cat>
          <c:val>
            <c:numRef>
              <c:f>Feuil1!$B$2:$B$5</c:f>
              <c:numCache>
                <c:formatCode>General</c:formatCode>
                <c:ptCount val="4"/>
                <c:pt idx="0">
                  <c:v>30</c:v>
                </c:pt>
                <c:pt idx="1">
                  <c:v>7</c:v>
                </c:pt>
              </c:numCache>
            </c:numRef>
          </c:val>
        </c:ser>
        <c:firstSliceAng val="0"/>
      </c:pieChart>
    </c:plotArea>
    <c:legend>
      <c:legendPos val="r"/>
      <c:legendEntry>
        <c:idx val="2"/>
        <c:delete val="1"/>
      </c:legendEntry>
      <c:legendEntry>
        <c:idx val="3"/>
        <c:delete val="1"/>
      </c:legendEntry>
    </c:legend>
    <c:plotVisOnly val="1"/>
    <c:dispBlanksAs val="zero"/>
  </c:chart>
  <c:externalData r:id="rId1"/>
</c:chartSpace>
</file>

<file path=word/charts/chart47.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Ventes</c:v>
                </c:pt>
              </c:strCache>
            </c:strRef>
          </c:tx>
          <c:cat>
            <c:strRef>
              <c:f>Feuil1!$A$2:$A$7</c:f>
              <c:strCache>
                <c:ptCount val="5"/>
                <c:pt idx="0">
                  <c:v>الفايسبوك</c:v>
                </c:pt>
                <c:pt idx="1">
                  <c:v>طرق متنوعة</c:v>
                </c:pt>
                <c:pt idx="2">
                  <c:v>المستهلك</c:v>
                </c:pt>
                <c:pt idx="3">
                  <c:v>ملصقات اشهارية</c:v>
                </c:pt>
                <c:pt idx="4">
                  <c:v>الجرائد</c:v>
                </c:pt>
              </c:strCache>
            </c:strRef>
          </c:cat>
          <c:val>
            <c:numRef>
              <c:f>Feuil1!$B$2:$B$7</c:f>
              <c:numCache>
                <c:formatCode>General</c:formatCode>
                <c:ptCount val="6"/>
                <c:pt idx="0">
                  <c:v>42</c:v>
                </c:pt>
                <c:pt idx="1">
                  <c:v>9</c:v>
                </c:pt>
                <c:pt idx="2">
                  <c:v>7</c:v>
                </c:pt>
                <c:pt idx="3">
                  <c:v>4</c:v>
                </c:pt>
                <c:pt idx="4">
                  <c:v>9</c:v>
                </c:pt>
              </c:numCache>
            </c:numRef>
          </c:val>
        </c:ser>
      </c:pie3DChart>
    </c:plotArea>
    <c:legend>
      <c:legendPos val="r"/>
    </c:legend>
    <c:plotVisOnly val="1"/>
    <c:dispBlanksAs val="zero"/>
  </c:chart>
  <c:externalData r:id="rId1"/>
</c:chartSpace>
</file>

<file path=word/charts/chart48.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Ventes</c:v>
                </c:pt>
              </c:strCache>
            </c:strRef>
          </c:tx>
          <c:cat>
            <c:strRef>
              <c:f>Feuil1!$A$2:$A$6</c:f>
              <c:strCache>
                <c:ptCount val="4"/>
                <c:pt idx="0">
                  <c:v>الفايسبوك</c:v>
                </c:pt>
                <c:pt idx="1">
                  <c:v>المستهلك</c:v>
                </c:pt>
                <c:pt idx="2">
                  <c:v>طرق متنوعة</c:v>
                </c:pt>
                <c:pt idx="3">
                  <c:v>ملصقات اشهارية</c:v>
                </c:pt>
              </c:strCache>
            </c:strRef>
          </c:cat>
          <c:val>
            <c:numRef>
              <c:f>Feuil1!$B$2:$B$6</c:f>
              <c:numCache>
                <c:formatCode>General</c:formatCode>
                <c:ptCount val="5"/>
                <c:pt idx="0">
                  <c:v>27</c:v>
                </c:pt>
                <c:pt idx="1">
                  <c:v>5</c:v>
                </c:pt>
                <c:pt idx="2">
                  <c:v>8</c:v>
                </c:pt>
                <c:pt idx="3">
                  <c:v>1</c:v>
                </c:pt>
              </c:numCache>
            </c:numRef>
          </c:val>
        </c:ser>
      </c:pie3DChart>
    </c:plotArea>
    <c:legend>
      <c:legendPos val="r"/>
    </c:legend>
    <c:plotVisOnly val="1"/>
    <c:dispBlanksAs val="zero"/>
  </c:chart>
  <c:externalData r:id="rId1"/>
</c:chartSpace>
</file>

<file path=word/charts/chart49.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Ventes</c:v>
                </c:pt>
              </c:strCache>
            </c:strRef>
          </c:tx>
          <c:cat>
            <c:strRef>
              <c:f>Feuil1!$A$2:$A$7</c:f>
              <c:strCache>
                <c:ptCount val="2"/>
                <c:pt idx="0">
                  <c:v>ممتازة</c:v>
                </c:pt>
                <c:pt idx="1">
                  <c:v>عادية</c:v>
                </c:pt>
              </c:strCache>
            </c:strRef>
          </c:cat>
          <c:val>
            <c:numRef>
              <c:f>Feuil1!$B$2:$B$7</c:f>
              <c:numCache>
                <c:formatCode>General</c:formatCode>
                <c:ptCount val="6"/>
                <c:pt idx="0">
                  <c:v>25</c:v>
                </c:pt>
                <c:pt idx="1">
                  <c:v>38</c:v>
                </c:pt>
              </c:numCache>
            </c:numRef>
          </c:val>
        </c:ser>
      </c:pie3DChart>
    </c:plotArea>
    <c:legend>
      <c:legendPos val="r"/>
      <c:legendEntry>
        <c:idx val="2"/>
        <c:delete val="1"/>
      </c:legendEntry>
      <c:legendEntry>
        <c:idx val="3"/>
        <c:delete val="1"/>
      </c:legendEntry>
      <c:legendEntry>
        <c:idx val="4"/>
        <c:delete val="1"/>
      </c:legendEntry>
      <c:legendEntry>
        <c:idx val="5"/>
        <c:delete val="1"/>
      </c:legendEntry>
    </c:legend>
    <c:plotVisOnly val="1"/>
    <c:dispBlanksAs val="zero"/>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fr-FR"/>
  <c:chart>
    <c:view3D>
      <c:rotX val="30"/>
      <c:perspective val="30"/>
    </c:view3D>
    <c:plotArea>
      <c:layout/>
      <c:bar3DChart>
        <c:barDir val="col"/>
        <c:grouping val="standard"/>
        <c:ser>
          <c:idx val="0"/>
          <c:order val="0"/>
          <c:tx>
            <c:strRef>
              <c:f>Feuil1!$B$1</c:f>
              <c:strCache>
                <c:ptCount val="1"/>
                <c:pt idx="0">
                  <c:v>رجال</c:v>
                </c:pt>
              </c:strCache>
            </c:strRef>
          </c:tx>
          <c:cat>
            <c:strRef>
              <c:f>Feuil1!$A$2:$A$7</c:f>
              <c:strCache>
                <c:ptCount val="6"/>
                <c:pt idx="0">
                  <c:v>خدمات</c:v>
                </c:pt>
                <c:pt idx="1">
                  <c:v>نقل البضائع</c:v>
                </c:pt>
                <c:pt idx="2">
                  <c:v>فلاحة</c:v>
                </c:pt>
                <c:pt idx="3">
                  <c:v>صناعة تقليدية</c:v>
                </c:pt>
                <c:pt idx="4">
                  <c:v>البناء و الأشغال العمومية</c:v>
                </c:pt>
                <c:pt idx="5">
                  <c:v>صناعة</c:v>
                </c:pt>
              </c:strCache>
            </c:strRef>
          </c:cat>
          <c:val>
            <c:numRef>
              <c:f>Feuil1!$B$2:$B$7</c:f>
              <c:numCache>
                <c:formatCode>General</c:formatCode>
                <c:ptCount val="6"/>
                <c:pt idx="0">
                  <c:v>88505</c:v>
                </c:pt>
                <c:pt idx="1">
                  <c:v>55821</c:v>
                </c:pt>
                <c:pt idx="2">
                  <c:v>51009</c:v>
                </c:pt>
                <c:pt idx="3">
                  <c:v>35322</c:v>
                </c:pt>
                <c:pt idx="4">
                  <c:v>31575</c:v>
                </c:pt>
                <c:pt idx="5">
                  <c:v>21069</c:v>
                </c:pt>
              </c:numCache>
            </c:numRef>
          </c:val>
        </c:ser>
        <c:ser>
          <c:idx val="1"/>
          <c:order val="1"/>
          <c:tx>
            <c:strRef>
              <c:f>Feuil1!$C$1</c:f>
              <c:strCache>
                <c:ptCount val="1"/>
                <c:pt idx="0">
                  <c:v>نساء</c:v>
                </c:pt>
              </c:strCache>
            </c:strRef>
          </c:tx>
          <c:cat>
            <c:strRef>
              <c:f>Feuil1!$A$2:$A$7</c:f>
              <c:strCache>
                <c:ptCount val="6"/>
                <c:pt idx="0">
                  <c:v>خدمات</c:v>
                </c:pt>
                <c:pt idx="1">
                  <c:v>نقل البضائع</c:v>
                </c:pt>
                <c:pt idx="2">
                  <c:v>فلاحة</c:v>
                </c:pt>
                <c:pt idx="3">
                  <c:v>صناعة تقليدية</c:v>
                </c:pt>
                <c:pt idx="4">
                  <c:v>البناء و الأشغال العمومية</c:v>
                </c:pt>
                <c:pt idx="5">
                  <c:v>صناعة</c:v>
                </c:pt>
              </c:strCache>
            </c:strRef>
          </c:cat>
          <c:val>
            <c:numRef>
              <c:f>Feuil1!$C$2:$C$7</c:f>
              <c:numCache>
                <c:formatCode>General</c:formatCode>
                <c:ptCount val="6"/>
                <c:pt idx="0">
                  <c:v>17249</c:v>
                </c:pt>
                <c:pt idx="1">
                  <c:v>709</c:v>
                </c:pt>
                <c:pt idx="2">
                  <c:v>2479</c:v>
                </c:pt>
                <c:pt idx="3">
                  <c:v>7299</c:v>
                </c:pt>
                <c:pt idx="4">
                  <c:v>709</c:v>
                </c:pt>
                <c:pt idx="5">
                  <c:v>3478</c:v>
                </c:pt>
              </c:numCache>
            </c:numRef>
          </c:val>
        </c:ser>
        <c:shape val="pyramid"/>
        <c:axId val="99003776"/>
        <c:axId val="72750208"/>
        <c:axId val="75681792"/>
      </c:bar3DChart>
      <c:catAx>
        <c:axId val="99003776"/>
        <c:scaling>
          <c:orientation val="minMax"/>
        </c:scaling>
        <c:axPos val="b"/>
        <c:tickLblPos val="nextTo"/>
        <c:crossAx val="72750208"/>
        <c:crosses val="autoZero"/>
        <c:auto val="1"/>
        <c:lblAlgn val="ctr"/>
        <c:lblOffset val="100"/>
      </c:catAx>
      <c:valAx>
        <c:axId val="72750208"/>
        <c:scaling>
          <c:orientation val="minMax"/>
        </c:scaling>
        <c:axPos val="l"/>
        <c:majorGridlines/>
        <c:numFmt formatCode="General" sourceLinked="1"/>
        <c:tickLblPos val="nextTo"/>
        <c:crossAx val="99003776"/>
        <c:crosses val="autoZero"/>
        <c:crossBetween val="between"/>
      </c:valAx>
      <c:serAx>
        <c:axId val="75681792"/>
        <c:scaling>
          <c:orientation val="minMax"/>
        </c:scaling>
        <c:delete val="1"/>
        <c:axPos val="b"/>
        <c:tickLblPos val="nextTo"/>
        <c:crossAx val="72750208"/>
        <c:crosses val="autoZero"/>
      </c:serAx>
    </c:plotArea>
    <c:legend>
      <c:legendPos val="r"/>
    </c:legend>
    <c:plotVisOnly val="1"/>
    <c:dispBlanksAs val="gap"/>
  </c:chart>
  <c:externalData r:id="rId1"/>
</c:chartSpace>
</file>

<file path=word/charts/chart50.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Ventes</c:v>
                </c:pt>
              </c:strCache>
            </c:strRef>
          </c:tx>
          <c:cat>
            <c:strRef>
              <c:f>Feuil1!$A$2:$A$6</c:f>
              <c:strCache>
                <c:ptCount val="3"/>
                <c:pt idx="0">
                  <c:v>ممتازة</c:v>
                </c:pt>
                <c:pt idx="1">
                  <c:v>عادية</c:v>
                </c:pt>
                <c:pt idx="2">
                  <c:v>ليس لدي علاقة بهم</c:v>
                </c:pt>
              </c:strCache>
            </c:strRef>
          </c:cat>
          <c:val>
            <c:numRef>
              <c:f>Feuil1!$B$2:$B$6</c:f>
              <c:numCache>
                <c:formatCode>General</c:formatCode>
                <c:ptCount val="5"/>
                <c:pt idx="0">
                  <c:v>7</c:v>
                </c:pt>
                <c:pt idx="1">
                  <c:v>12</c:v>
                </c:pt>
                <c:pt idx="2">
                  <c:v>18</c:v>
                </c:pt>
              </c:numCache>
            </c:numRef>
          </c:val>
        </c:ser>
      </c:pie3DChart>
    </c:plotArea>
    <c:legend>
      <c:legendPos val="r"/>
      <c:legendEntry>
        <c:idx val="3"/>
        <c:delete val="1"/>
      </c:legendEntry>
      <c:legendEntry>
        <c:idx val="4"/>
        <c:delete val="1"/>
      </c:legendEntry>
    </c:legend>
    <c:plotVisOnly val="1"/>
    <c:dispBlanksAs val="zero"/>
  </c:chart>
  <c:externalData r:id="rId1"/>
</c:chartSpace>
</file>

<file path=word/charts/chart51.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Ventes</c:v>
                </c:pt>
              </c:strCache>
            </c:strRef>
          </c:tx>
          <c:cat>
            <c:strRef>
              <c:f>Feuil1!$A$2:$A$5</c:f>
              <c:strCache>
                <c:ptCount val="3"/>
                <c:pt idx="0">
                  <c:v>ناجحة</c:v>
                </c:pt>
                <c:pt idx="1">
                  <c:v>عادية</c:v>
                </c:pt>
                <c:pt idx="2">
                  <c:v>طور التقدم</c:v>
                </c:pt>
              </c:strCache>
            </c:strRef>
          </c:cat>
          <c:val>
            <c:numRef>
              <c:f>Feuil1!$B$2:$B$5</c:f>
              <c:numCache>
                <c:formatCode>General</c:formatCode>
                <c:ptCount val="4"/>
                <c:pt idx="0">
                  <c:v>19</c:v>
                </c:pt>
                <c:pt idx="1">
                  <c:v>29</c:v>
                </c:pt>
                <c:pt idx="2">
                  <c:v>15</c:v>
                </c:pt>
              </c:numCache>
            </c:numRef>
          </c:val>
        </c:ser>
      </c:pie3DChart>
    </c:plotArea>
    <c:legend>
      <c:legendPos val="r"/>
    </c:legend>
    <c:plotVisOnly val="1"/>
    <c:dispBlanksAs val="zero"/>
  </c:chart>
  <c:externalData r:id="rId1"/>
</c:chartSpace>
</file>

<file path=word/charts/chart52.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Ventes</c:v>
                </c:pt>
              </c:strCache>
            </c:strRef>
          </c:tx>
          <c:cat>
            <c:strRef>
              <c:f>Feuil1!$A$2:$A$5</c:f>
              <c:strCache>
                <c:ptCount val="3"/>
                <c:pt idx="0">
                  <c:v>ناجحة</c:v>
                </c:pt>
                <c:pt idx="1">
                  <c:v>عادية</c:v>
                </c:pt>
                <c:pt idx="2">
                  <c:v>طور التقدم</c:v>
                </c:pt>
              </c:strCache>
            </c:strRef>
          </c:cat>
          <c:val>
            <c:numRef>
              <c:f>Feuil1!$B$2:$B$5</c:f>
              <c:numCache>
                <c:formatCode>General</c:formatCode>
                <c:ptCount val="4"/>
                <c:pt idx="0">
                  <c:v>13</c:v>
                </c:pt>
                <c:pt idx="1">
                  <c:v>17</c:v>
                </c:pt>
                <c:pt idx="2">
                  <c:v>7</c:v>
                </c:pt>
              </c:numCache>
            </c:numRef>
          </c:val>
        </c:ser>
      </c:pie3DChart>
    </c:plotArea>
    <c:legend>
      <c:legendPos val="r"/>
    </c:legend>
    <c:plotVisOnly val="1"/>
    <c:dispBlanksAs val="zero"/>
  </c:chart>
  <c:externalData r:id="rId1"/>
</c:chartSpace>
</file>

<file path=word/charts/chart53.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Ventes</c:v>
                </c:pt>
              </c:strCache>
            </c:strRef>
          </c:tx>
          <c:cat>
            <c:strRef>
              <c:f>Feuil1!$A$2:$A$5</c:f>
              <c:strCache>
                <c:ptCount val="4"/>
                <c:pt idx="0">
                  <c:v>المرافقة و التوجيه</c:v>
                </c:pt>
                <c:pt idx="1">
                  <c:v>التأكد من الاجهزة و سيرورة العمل</c:v>
                </c:pt>
                <c:pt idx="2">
                  <c:v>الاستدعاءات لتسديد الديون</c:v>
                </c:pt>
                <c:pt idx="3">
                  <c:v>ليس لدي فكرة</c:v>
                </c:pt>
              </c:strCache>
            </c:strRef>
          </c:cat>
          <c:val>
            <c:numRef>
              <c:f>Feuil1!$B$2:$B$5</c:f>
              <c:numCache>
                <c:formatCode>General</c:formatCode>
                <c:ptCount val="4"/>
                <c:pt idx="0">
                  <c:v>12</c:v>
                </c:pt>
                <c:pt idx="1">
                  <c:v>19</c:v>
                </c:pt>
                <c:pt idx="2">
                  <c:v>27</c:v>
                </c:pt>
                <c:pt idx="3">
                  <c:v>5</c:v>
                </c:pt>
              </c:numCache>
            </c:numRef>
          </c:val>
        </c:ser>
      </c:pie3DChart>
    </c:plotArea>
    <c:legend>
      <c:legendPos val="r"/>
    </c:legend>
    <c:plotVisOnly val="1"/>
    <c:dispBlanksAs val="zero"/>
  </c:chart>
  <c:externalData r:id="rId1"/>
</c:chartSpace>
</file>

<file path=word/charts/chart54.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Ventes</c:v>
                </c:pt>
              </c:strCache>
            </c:strRef>
          </c:tx>
          <c:cat>
            <c:strRef>
              <c:f>Feuil1!$A$2:$A$5</c:f>
              <c:strCache>
                <c:ptCount val="4"/>
                <c:pt idx="0">
                  <c:v>المرافقة و التوجيه</c:v>
                </c:pt>
                <c:pt idx="1">
                  <c:v>التأكد من الأجهزة و سيرورة العمل</c:v>
                </c:pt>
                <c:pt idx="2">
                  <c:v>الاستدعاءات لتسديد الديون</c:v>
                </c:pt>
                <c:pt idx="3">
                  <c:v>ليس لدي فكرة</c:v>
                </c:pt>
              </c:strCache>
            </c:strRef>
          </c:cat>
          <c:val>
            <c:numRef>
              <c:f>Feuil1!$B$2:$B$5</c:f>
              <c:numCache>
                <c:formatCode>General</c:formatCode>
                <c:ptCount val="4"/>
                <c:pt idx="0">
                  <c:v>4</c:v>
                </c:pt>
                <c:pt idx="1">
                  <c:v>8</c:v>
                </c:pt>
                <c:pt idx="2">
                  <c:v>15</c:v>
                </c:pt>
                <c:pt idx="3">
                  <c:v>1.2</c:v>
                </c:pt>
              </c:numCache>
            </c:numRef>
          </c:val>
        </c:ser>
      </c:pie3DChart>
    </c:plotArea>
    <c:legend>
      <c:legendPos val="r"/>
    </c:legend>
    <c:plotVisOnly val="1"/>
    <c:dispBlanksAs val="zero"/>
  </c:chart>
  <c:externalData r:id="rId1"/>
</c:chartSpace>
</file>

<file path=word/charts/chart55.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cat>
            <c:strRef>
              <c:f>Feuil1!$A$2:$A$5</c:f>
              <c:strCache>
                <c:ptCount val="3"/>
                <c:pt idx="0">
                  <c:v>نعم</c:v>
                </c:pt>
                <c:pt idx="1">
                  <c:v>لا</c:v>
                </c:pt>
                <c:pt idx="2">
                  <c:v>بعض الشيء</c:v>
                </c:pt>
              </c:strCache>
            </c:strRef>
          </c:cat>
          <c:val>
            <c:numRef>
              <c:f>Feuil1!$B$2:$B$5</c:f>
              <c:numCache>
                <c:formatCode>General</c:formatCode>
                <c:ptCount val="4"/>
                <c:pt idx="0">
                  <c:v>40</c:v>
                </c:pt>
                <c:pt idx="1">
                  <c:v>8</c:v>
                </c:pt>
                <c:pt idx="2">
                  <c:v>15</c:v>
                </c:pt>
              </c:numCache>
            </c:numRef>
          </c:val>
        </c:ser>
        <c:firstSliceAng val="0"/>
      </c:pieChart>
    </c:plotArea>
    <c:legend>
      <c:legendPos val="r"/>
    </c:legend>
    <c:plotVisOnly val="1"/>
    <c:dispBlanksAs val="zero"/>
  </c:chart>
  <c:externalData r:id="rId1"/>
</c:chartSpace>
</file>

<file path=word/charts/chart56.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cat>
            <c:strRef>
              <c:f>Feuil1!$A$2:$A$5</c:f>
              <c:strCache>
                <c:ptCount val="3"/>
                <c:pt idx="0">
                  <c:v>نعم</c:v>
                </c:pt>
                <c:pt idx="1">
                  <c:v>لا</c:v>
                </c:pt>
                <c:pt idx="2">
                  <c:v>بعض الشيء</c:v>
                </c:pt>
              </c:strCache>
            </c:strRef>
          </c:cat>
          <c:val>
            <c:numRef>
              <c:f>Feuil1!$B$2:$B$5</c:f>
              <c:numCache>
                <c:formatCode>General</c:formatCode>
                <c:ptCount val="4"/>
                <c:pt idx="0">
                  <c:v>18</c:v>
                </c:pt>
                <c:pt idx="1">
                  <c:v>4</c:v>
                </c:pt>
                <c:pt idx="2">
                  <c:v>15</c:v>
                </c:pt>
                <c:pt idx="3">
                  <c:v>1.2</c:v>
                </c:pt>
              </c:numCache>
            </c:numRef>
          </c:val>
        </c:ser>
        <c:firstSliceAng val="0"/>
      </c:pieChart>
    </c:plotArea>
    <c:legend>
      <c:legendPos val="r"/>
    </c:legend>
    <c:plotVisOnly val="1"/>
    <c:dispBlanksAs val="zero"/>
  </c:chart>
  <c:externalData r:id="rId1"/>
</c:chartSpace>
</file>

<file path=word/charts/chart57.xml><?xml version="1.0" encoding="utf-8"?>
<c:chartSpace xmlns:c="http://schemas.openxmlformats.org/drawingml/2006/chart" xmlns:a="http://schemas.openxmlformats.org/drawingml/2006/main" xmlns:r="http://schemas.openxmlformats.org/officeDocument/2006/relationships">
  <c:lang val="fr-FR"/>
  <c:chart>
    <c:autoTitleDeleted val="1"/>
    <c:plotArea>
      <c:layout/>
      <c:pieChart>
        <c:varyColors val="1"/>
        <c:ser>
          <c:idx val="0"/>
          <c:order val="0"/>
          <c:tx>
            <c:strRef>
              <c:f>Feuil1!$B$1</c:f>
              <c:strCache>
                <c:ptCount val="1"/>
                <c:pt idx="0">
                  <c:v>Ventes</c:v>
                </c:pt>
              </c:strCache>
            </c:strRef>
          </c:tx>
          <c:explosion val="25"/>
          <c:cat>
            <c:strRef>
              <c:f>Feuil1!$A$2:$A$5</c:f>
              <c:strCache>
                <c:ptCount val="3"/>
                <c:pt idx="0">
                  <c:v>التوفيق بين الأسرة و العمل</c:v>
                </c:pt>
                <c:pt idx="1">
                  <c:v>عدم تفهم طبيعة العمل</c:v>
                </c:pt>
                <c:pt idx="2">
                  <c:v>الاتكال عليا ماديا</c:v>
                </c:pt>
              </c:strCache>
            </c:strRef>
          </c:cat>
          <c:val>
            <c:numRef>
              <c:f>Feuil1!$B$2:$B$5</c:f>
              <c:numCache>
                <c:formatCode>General</c:formatCode>
                <c:ptCount val="4"/>
                <c:pt idx="0">
                  <c:v>42</c:v>
                </c:pt>
                <c:pt idx="1">
                  <c:v>12</c:v>
                </c:pt>
                <c:pt idx="2">
                  <c:v>9</c:v>
                </c:pt>
              </c:numCache>
            </c:numRef>
          </c:val>
        </c:ser>
        <c:firstSliceAng val="0"/>
      </c:pieChart>
    </c:plotArea>
    <c:legend>
      <c:legendPos val="r"/>
      <c:legendEntry>
        <c:idx val="3"/>
        <c:delete val="1"/>
      </c:legendEntry>
    </c:legend>
    <c:plotVisOnly val="1"/>
    <c:dispBlanksAs val="zero"/>
  </c:chart>
  <c:externalData r:id="rId1"/>
</c:chartSpace>
</file>

<file path=word/charts/chart58.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explosion val="25"/>
          <c:cat>
            <c:strRef>
              <c:f>Feuil1!$A$2:$A$5</c:f>
              <c:strCache>
                <c:ptCount val="3"/>
                <c:pt idx="0">
                  <c:v>التوفيق بين الأسرة و العمل</c:v>
                </c:pt>
                <c:pt idx="1">
                  <c:v>عدم تفهم طبيعة العمل</c:v>
                </c:pt>
                <c:pt idx="2">
                  <c:v>الاتكال ماديا عليا</c:v>
                </c:pt>
              </c:strCache>
            </c:strRef>
          </c:cat>
          <c:val>
            <c:numRef>
              <c:f>Feuil1!$B$2:$B$5</c:f>
              <c:numCache>
                <c:formatCode>General</c:formatCode>
                <c:ptCount val="4"/>
                <c:pt idx="0">
                  <c:v>25</c:v>
                </c:pt>
                <c:pt idx="1">
                  <c:v>3</c:v>
                </c:pt>
                <c:pt idx="2">
                  <c:v>9</c:v>
                </c:pt>
              </c:numCache>
            </c:numRef>
          </c:val>
        </c:ser>
        <c:firstSliceAng val="0"/>
      </c:pieChart>
    </c:plotArea>
    <c:legend>
      <c:legendPos val="r"/>
    </c:legend>
    <c:plotVisOnly val="1"/>
    <c:dispBlanksAs val="zero"/>
  </c:chart>
  <c:externalData r:id="rId1"/>
</c:chartSpace>
</file>

<file path=word/charts/chart59.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explosion val="25"/>
          <c:cat>
            <c:strRef>
              <c:f>Feuil1!$A$2:$A$5</c:f>
              <c:strCache>
                <c:ptCount val="3"/>
                <c:pt idx="0">
                  <c:v>التوفيق بين الأسرة و العمل</c:v>
                </c:pt>
                <c:pt idx="1">
                  <c:v>عدم تفهم طبيعة العمل</c:v>
                </c:pt>
                <c:pt idx="2">
                  <c:v>الاتكال عليا ماديا</c:v>
                </c:pt>
              </c:strCache>
            </c:strRef>
          </c:cat>
          <c:val>
            <c:numRef>
              <c:f>Feuil1!$B$2:$B$5</c:f>
              <c:numCache>
                <c:formatCode>General</c:formatCode>
                <c:ptCount val="4"/>
                <c:pt idx="0">
                  <c:v>42</c:v>
                </c:pt>
                <c:pt idx="1">
                  <c:v>12</c:v>
                </c:pt>
                <c:pt idx="2">
                  <c:v>9</c:v>
                </c:pt>
              </c:numCache>
            </c:numRef>
          </c:val>
        </c:ser>
        <c:firstSliceAng val="0"/>
      </c:pieChart>
    </c:plotArea>
    <c:legend>
      <c:legendPos val="r"/>
      <c:legendEntry>
        <c:idx val="3"/>
        <c:delete val="1"/>
      </c:legendEntry>
    </c:legend>
    <c:plotVisOnly val="1"/>
    <c:dispBlanksAs val="zero"/>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manualLayout>
          <c:layoutTarget val="inner"/>
          <c:xMode val="edge"/>
          <c:yMode val="edge"/>
          <c:x val="8.1210778885197496E-2"/>
          <c:y val="8.0145719489981712E-2"/>
          <c:w val="0.49557409974915961"/>
          <c:h val="0.83970856102003644"/>
        </c:manualLayout>
      </c:layout>
      <c:pie3DChart>
        <c:varyColors val="1"/>
        <c:ser>
          <c:idx val="0"/>
          <c:order val="0"/>
          <c:tx>
            <c:strRef>
              <c:f>Feuil1!$B$1</c:f>
              <c:strCache>
                <c:ptCount val="1"/>
                <c:pt idx="0">
                  <c:v>Ventes</c:v>
                </c:pt>
              </c:strCache>
            </c:strRef>
          </c:tx>
          <c:cat>
            <c:strRef>
              <c:f>Feuil1!$A$2:$A$5</c:f>
              <c:strCache>
                <c:ptCount val="4"/>
                <c:pt idx="0">
                  <c:v>20-30</c:v>
                </c:pt>
                <c:pt idx="1">
                  <c:v>31-40</c:v>
                </c:pt>
                <c:pt idx="2">
                  <c:v>41-50</c:v>
                </c:pt>
                <c:pt idx="3">
                  <c:v>50 فما فوق</c:v>
                </c:pt>
              </c:strCache>
            </c:strRef>
          </c:cat>
          <c:val>
            <c:numRef>
              <c:f>Feuil1!$B$2:$B$5</c:f>
              <c:numCache>
                <c:formatCode>General</c:formatCode>
                <c:ptCount val="4"/>
                <c:pt idx="0">
                  <c:v>15</c:v>
                </c:pt>
                <c:pt idx="1">
                  <c:v>21</c:v>
                </c:pt>
                <c:pt idx="2">
                  <c:v>18</c:v>
                </c:pt>
                <c:pt idx="3">
                  <c:v>9</c:v>
                </c:pt>
              </c:numCache>
            </c:numRef>
          </c:val>
        </c:ser>
      </c:pie3DChart>
    </c:plotArea>
    <c:legend>
      <c:legendPos val="r"/>
    </c:legend>
    <c:plotVisOnly val="1"/>
    <c:dispBlanksAs val="zero"/>
  </c:chart>
  <c:externalData r:id="rId1"/>
</c:chartSpace>
</file>

<file path=word/charts/chart60.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explosion val="25"/>
          <c:cat>
            <c:strRef>
              <c:f>Feuil1!$A$2:$A$5</c:f>
              <c:strCache>
                <c:ptCount val="3"/>
                <c:pt idx="0">
                  <c:v>التوفيق بين الأسرة و العمل</c:v>
                </c:pt>
                <c:pt idx="1">
                  <c:v>عدم تفهم طبيعة العمل</c:v>
                </c:pt>
                <c:pt idx="2">
                  <c:v>الاتكال عليا ماديا</c:v>
                </c:pt>
              </c:strCache>
            </c:strRef>
          </c:cat>
          <c:val>
            <c:numRef>
              <c:f>Feuil1!$B$2:$B$5</c:f>
              <c:numCache>
                <c:formatCode>General</c:formatCode>
                <c:ptCount val="4"/>
                <c:pt idx="0">
                  <c:v>42</c:v>
                </c:pt>
                <c:pt idx="1">
                  <c:v>12</c:v>
                </c:pt>
                <c:pt idx="2">
                  <c:v>9</c:v>
                </c:pt>
              </c:numCache>
            </c:numRef>
          </c:val>
        </c:ser>
        <c:firstSliceAng val="0"/>
      </c:pieChart>
    </c:plotArea>
    <c:legend>
      <c:legendPos val="r"/>
      <c:legendEntry>
        <c:idx val="3"/>
        <c:delete val="1"/>
      </c:legendEntry>
    </c:legend>
    <c:plotVisOnly val="1"/>
    <c:dispBlanksAs val="zero"/>
  </c:chart>
  <c:externalData r:id="rId1"/>
</c:chartSpace>
</file>

<file path=word/charts/chart61.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cat>
            <c:strRef>
              <c:f>Feuil1!$A$2:$A$5</c:f>
              <c:strCache>
                <c:ptCount val="2"/>
                <c:pt idx="0">
                  <c:v>مضايقات من البعض</c:v>
                </c:pt>
                <c:pt idx="1">
                  <c:v>النظرة التقليدية للمرأة المقاولة</c:v>
                </c:pt>
              </c:strCache>
            </c:strRef>
          </c:cat>
          <c:val>
            <c:numRef>
              <c:f>Feuil1!$B$2:$B$5</c:f>
              <c:numCache>
                <c:formatCode>General</c:formatCode>
                <c:ptCount val="4"/>
                <c:pt idx="0">
                  <c:v>13</c:v>
                </c:pt>
                <c:pt idx="1">
                  <c:v>50</c:v>
                </c:pt>
              </c:numCache>
            </c:numRef>
          </c:val>
        </c:ser>
        <c:firstSliceAng val="0"/>
      </c:pieChart>
    </c:plotArea>
    <c:legend>
      <c:legendPos val="r"/>
      <c:legendEntry>
        <c:idx val="2"/>
        <c:delete val="1"/>
      </c:legendEntry>
      <c:legendEntry>
        <c:idx val="3"/>
        <c:delete val="1"/>
      </c:legendEntry>
    </c:legend>
    <c:plotVisOnly val="1"/>
    <c:dispBlanksAs val="zero"/>
  </c:chart>
  <c:externalData r:id="rId1"/>
</c:chartSpace>
</file>

<file path=word/charts/chart62.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cat>
            <c:strRef>
              <c:f>Feuil1!$A$2:$A$5</c:f>
              <c:strCache>
                <c:ptCount val="2"/>
                <c:pt idx="0">
                  <c:v>مضايقات من البعض</c:v>
                </c:pt>
                <c:pt idx="1">
                  <c:v>النظرة التقليدية للمرأة المقاولة</c:v>
                </c:pt>
              </c:strCache>
            </c:strRef>
          </c:cat>
          <c:val>
            <c:numRef>
              <c:f>Feuil1!$B$2:$B$5</c:f>
              <c:numCache>
                <c:formatCode>General</c:formatCode>
                <c:ptCount val="4"/>
                <c:pt idx="0">
                  <c:v>7</c:v>
                </c:pt>
                <c:pt idx="1">
                  <c:v>30</c:v>
                </c:pt>
              </c:numCache>
            </c:numRef>
          </c:val>
        </c:ser>
        <c:firstSliceAng val="0"/>
      </c:pieChart>
    </c:plotArea>
    <c:legend>
      <c:legendPos val="r"/>
      <c:legendEntry>
        <c:idx val="2"/>
        <c:delete val="1"/>
      </c:legendEntry>
      <c:legendEntry>
        <c:idx val="3"/>
        <c:delete val="1"/>
      </c:legendEntry>
    </c:legend>
    <c:plotVisOnly val="1"/>
    <c:dispBlanksAs val="zero"/>
  </c:chart>
  <c:externalData r:id="rId1"/>
</c:chartSpace>
</file>

<file path=word/charts/chart63.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manualLayout>
          <c:layoutTarget val="inner"/>
          <c:xMode val="edge"/>
          <c:yMode val="edge"/>
          <c:x val="0"/>
          <c:y val="7.6836158192090401E-2"/>
          <c:w val="0.52297970950353034"/>
          <c:h val="0.90056497175140549"/>
        </c:manualLayout>
      </c:layout>
      <c:pie3DChart>
        <c:varyColors val="1"/>
        <c:ser>
          <c:idx val="0"/>
          <c:order val="0"/>
          <c:tx>
            <c:strRef>
              <c:f>Feuil1!$B$1</c:f>
              <c:strCache>
                <c:ptCount val="1"/>
                <c:pt idx="0">
                  <c:v>Colonne1</c:v>
                </c:pt>
              </c:strCache>
            </c:strRef>
          </c:tx>
          <c:cat>
            <c:strRef>
              <c:f>Feuil1!$A$2:$A$8</c:f>
              <c:strCache>
                <c:ptCount val="7"/>
                <c:pt idx="0">
                  <c:v>غلاء اليد المؤهلة</c:v>
                </c:pt>
                <c:pt idx="1">
                  <c:v>التمويل</c:v>
                </c:pt>
                <c:pt idx="2">
                  <c:v>ارتفاع أسعار المواد الاولية</c:v>
                </c:pt>
                <c:pt idx="3">
                  <c:v>الضرائب</c:v>
                </c:pt>
                <c:pt idx="4">
                  <c:v>الاقساط البنكية</c:v>
                </c:pt>
                <c:pt idx="5">
                  <c:v>تسديد القروض</c:v>
                </c:pt>
                <c:pt idx="6">
                  <c:v>الكراء</c:v>
                </c:pt>
              </c:strCache>
            </c:strRef>
          </c:cat>
          <c:val>
            <c:numRef>
              <c:f>Feuil1!$B$2:$B$8</c:f>
              <c:numCache>
                <c:formatCode>General</c:formatCode>
                <c:ptCount val="7"/>
                <c:pt idx="0">
                  <c:v>2</c:v>
                </c:pt>
                <c:pt idx="1">
                  <c:v>12</c:v>
                </c:pt>
                <c:pt idx="2">
                  <c:v>22</c:v>
                </c:pt>
                <c:pt idx="3">
                  <c:v>4</c:v>
                </c:pt>
                <c:pt idx="4">
                  <c:v>4</c:v>
                </c:pt>
                <c:pt idx="5">
                  <c:v>17</c:v>
                </c:pt>
                <c:pt idx="6">
                  <c:v>2</c:v>
                </c:pt>
              </c:numCache>
            </c:numRef>
          </c:val>
        </c:ser>
      </c:pie3DChart>
    </c:plotArea>
    <c:legend>
      <c:legendPos val="r"/>
      <c:layout>
        <c:manualLayout>
          <c:xMode val="edge"/>
          <c:yMode val="edge"/>
          <c:x val="0.64267786198856891"/>
          <c:y val="0.12469263281182538"/>
          <c:w val="0.33130080051469507"/>
          <c:h val="0.87491521608276801"/>
        </c:manualLayout>
      </c:layout>
    </c:legend>
    <c:plotVisOnly val="1"/>
    <c:dispBlanksAs val="zero"/>
  </c:chart>
  <c:externalData r:id="rId1"/>
</c:chartSpace>
</file>

<file path=word/charts/chart64.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Colonne1</c:v>
                </c:pt>
              </c:strCache>
            </c:strRef>
          </c:tx>
          <c:cat>
            <c:strRef>
              <c:f>Feuil1!$A$2:$A$7</c:f>
              <c:strCache>
                <c:ptCount val="5"/>
                <c:pt idx="0">
                  <c:v>غلاء اليد المؤهلة</c:v>
                </c:pt>
                <c:pt idx="1">
                  <c:v>الكراء</c:v>
                </c:pt>
                <c:pt idx="2">
                  <c:v>ارتفاع اسعار المواد الأولية</c:v>
                </c:pt>
                <c:pt idx="3">
                  <c:v>الضرائب</c:v>
                </c:pt>
                <c:pt idx="4">
                  <c:v>تسديد القرض</c:v>
                </c:pt>
              </c:strCache>
            </c:strRef>
          </c:cat>
          <c:val>
            <c:numRef>
              <c:f>Feuil1!$B$2:$B$7</c:f>
              <c:numCache>
                <c:formatCode>General</c:formatCode>
                <c:ptCount val="6"/>
                <c:pt idx="0">
                  <c:v>5</c:v>
                </c:pt>
                <c:pt idx="1">
                  <c:v>8</c:v>
                </c:pt>
                <c:pt idx="2">
                  <c:v>8</c:v>
                </c:pt>
                <c:pt idx="3">
                  <c:v>2</c:v>
                </c:pt>
                <c:pt idx="4">
                  <c:v>13</c:v>
                </c:pt>
              </c:numCache>
            </c:numRef>
          </c:val>
        </c:ser>
      </c:pie3DChart>
    </c:plotArea>
    <c:legend>
      <c:legendPos val="r"/>
      <c:legendEntry>
        <c:idx val="5"/>
        <c:delete val="1"/>
      </c:legendEntry>
    </c:legend>
    <c:plotVisOnly val="1"/>
    <c:dispBlanksAs val="zero"/>
  </c:chart>
  <c:externalData r:id="rId1"/>
</c:chartSpace>
</file>

<file path=word/charts/chart65.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Colonne1</c:v>
                </c:pt>
              </c:strCache>
            </c:strRef>
          </c:tx>
          <c:cat>
            <c:strRef>
              <c:f>Feuil1!$A$2:$A$5</c:f>
              <c:strCache>
                <c:ptCount val="3"/>
                <c:pt idx="0">
                  <c:v>البيروقراطية</c:v>
                </c:pt>
                <c:pt idx="1">
                  <c:v>الرشوة</c:v>
                </c:pt>
                <c:pt idx="2">
                  <c:v>المحسوبية</c:v>
                </c:pt>
              </c:strCache>
            </c:strRef>
          </c:cat>
          <c:val>
            <c:numRef>
              <c:f>Feuil1!$B$2:$B$5</c:f>
              <c:numCache>
                <c:formatCode>General</c:formatCode>
                <c:ptCount val="4"/>
                <c:pt idx="0">
                  <c:v>50</c:v>
                </c:pt>
                <c:pt idx="1">
                  <c:v>3</c:v>
                </c:pt>
                <c:pt idx="2">
                  <c:v>10</c:v>
                </c:pt>
              </c:numCache>
            </c:numRef>
          </c:val>
        </c:ser>
        <c:firstSliceAng val="0"/>
      </c:pieChart>
    </c:plotArea>
    <c:legend>
      <c:legendPos val="r"/>
    </c:legend>
    <c:plotVisOnly val="1"/>
    <c:dispBlanksAs val="zero"/>
  </c:chart>
  <c:externalData r:id="rId1"/>
</c:chartSpace>
</file>

<file path=word/charts/chart66.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cat>
            <c:strRef>
              <c:f>Feuil1!$A$2:$A$5</c:f>
              <c:strCache>
                <c:ptCount val="3"/>
                <c:pt idx="0">
                  <c:v>البيروقراطية</c:v>
                </c:pt>
                <c:pt idx="1">
                  <c:v>الرشوة</c:v>
                </c:pt>
                <c:pt idx="2">
                  <c:v>المحسوبية</c:v>
                </c:pt>
              </c:strCache>
            </c:strRef>
          </c:cat>
          <c:val>
            <c:numRef>
              <c:f>Feuil1!$B$2:$B$5</c:f>
              <c:numCache>
                <c:formatCode>General</c:formatCode>
                <c:ptCount val="4"/>
                <c:pt idx="0">
                  <c:v>20</c:v>
                </c:pt>
                <c:pt idx="1">
                  <c:v>2</c:v>
                </c:pt>
                <c:pt idx="2">
                  <c:v>15</c:v>
                </c:pt>
              </c:numCache>
            </c:numRef>
          </c:val>
        </c:ser>
        <c:firstSliceAng val="0"/>
      </c:pieChart>
    </c:plotArea>
    <c:legend>
      <c:legendPos val="r"/>
      <c:legendEntry>
        <c:idx val="3"/>
        <c:delete val="1"/>
      </c:legendEntry>
    </c:legend>
    <c:plotVisOnly val="1"/>
    <c:dispBlanksAs val="zero"/>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Colonne1</c:v>
                </c:pt>
              </c:strCache>
            </c:strRef>
          </c:tx>
          <c:cat>
            <c:strRef>
              <c:f>Feuil1!$A$2:$A$5</c:f>
              <c:strCache>
                <c:ptCount val="4"/>
                <c:pt idx="0">
                  <c:v>20-30</c:v>
                </c:pt>
                <c:pt idx="1">
                  <c:v>31-40</c:v>
                </c:pt>
                <c:pt idx="2">
                  <c:v>41-50</c:v>
                </c:pt>
                <c:pt idx="3">
                  <c:v>50 فما فوق</c:v>
                </c:pt>
              </c:strCache>
            </c:strRef>
          </c:cat>
          <c:val>
            <c:numRef>
              <c:f>Feuil1!$B$2:$B$5</c:f>
              <c:numCache>
                <c:formatCode>General</c:formatCode>
                <c:ptCount val="4"/>
                <c:pt idx="0">
                  <c:v>9</c:v>
                </c:pt>
                <c:pt idx="1">
                  <c:v>12</c:v>
                </c:pt>
                <c:pt idx="2">
                  <c:v>10</c:v>
                </c:pt>
                <c:pt idx="3">
                  <c:v>7</c:v>
                </c:pt>
              </c:numCache>
            </c:numRef>
          </c:val>
        </c:ser>
      </c:pie3DChart>
    </c:plotArea>
    <c:legend>
      <c:legendPos val="r"/>
    </c:legend>
    <c:plotVisOnly val="1"/>
    <c:dispBlanksAs val="zero"/>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fr-FR"/>
  <c:chart>
    <c:view3D>
      <c:rAngAx val="1"/>
    </c:view3D>
    <c:plotArea>
      <c:layout/>
      <c:bar3DChart>
        <c:barDir val="col"/>
        <c:grouping val="standard"/>
        <c:ser>
          <c:idx val="0"/>
          <c:order val="0"/>
          <c:tx>
            <c:strRef>
              <c:f>Feuil1!$B$1</c:f>
              <c:strCache>
                <c:ptCount val="1"/>
                <c:pt idx="0">
                  <c:v>قطاع الصناعة</c:v>
                </c:pt>
              </c:strCache>
            </c:strRef>
          </c:tx>
          <c:cat>
            <c:strRef>
              <c:f>Feuil1!$A$2:$A$6</c:f>
              <c:strCache>
                <c:ptCount val="5"/>
                <c:pt idx="0">
                  <c:v>ابتدائي</c:v>
                </c:pt>
                <c:pt idx="1">
                  <c:v>متوسط</c:v>
                </c:pt>
                <c:pt idx="2">
                  <c:v>ثانوي </c:v>
                </c:pt>
                <c:pt idx="3">
                  <c:v>جامعي</c:v>
                </c:pt>
                <c:pt idx="4">
                  <c:v>اخر</c:v>
                </c:pt>
              </c:strCache>
            </c:strRef>
          </c:cat>
          <c:val>
            <c:numRef>
              <c:f>Feuil1!$B$2:$B$6</c:f>
              <c:numCache>
                <c:formatCode>General</c:formatCode>
                <c:ptCount val="5"/>
                <c:pt idx="0">
                  <c:v>10</c:v>
                </c:pt>
                <c:pt idx="1">
                  <c:v>11</c:v>
                </c:pt>
                <c:pt idx="2">
                  <c:v>20</c:v>
                </c:pt>
                <c:pt idx="3">
                  <c:v>15</c:v>
                </c:pt>
                <c:pt idx="4">
                  <c:v>7</c:v>
                </c:pt>
              </c:numCache>
            </c:numRef>
          </c:val>
        </c:ser>
        <c:ser>
          <c:idx val="1"/>
          <c:order val="1"/>
          <c:tx>
            <c:strRef>
              <c:f>Feuil1!$C$1</c:f>
              <c:strCache>
                <c:ptCount val="1"/>
                <c:pt idx="0">
                  <c:v>قطاع الخدمات</c:v>
                </c:pt>
              </c:strCache>
            </c:strRef>
          </c:tx>
          <c:cat>
            <c:strRef>
              <c:f>Feuil1!$A$2:$A$6</c:f>
              <c:strCache>
                <c:ptCount val="5"/>
                <c:pt idx="0">
                  <c:v>ابتدائي</c:v>
                </c:pt>
                <c:pt idx="1">
                  <c:v>متوسط</c:v>
                </c:pt>
                <c:pt idx="2">
                  <c:v>ثانوي </c:v>
                </c:pt>
                <c:pt idx="3">
                  <c:v>جامعي</c:v>
                </c:pt>
                <c:pt idx="4">
                  <c:v>اخر</c:v>
                </c:pt>
              </c:strCache>
            </c:strRef>
          </c:cat>
          <c:val>
            <c:numRef>
              <c:f>Feuil1!$C$2:$C$6</c:f>
              <c:numCache>
                <c:formatCode>General</c:formatCode>
                <c:ptCount val="5"/>
                <c:pt idx="0">
                  <c:v>2</c:v>
                </c:pt>
                <c:pt idx="1">
                  <c:v>7</c:v>
                </c:pt>
                <c:pt idx="2">
                  <c:v>17</c:v>
                </c:pt>
                <c:pt idx="3">
                  <c:v>10</c:v>
                </c:pt>
                <c:pt idx="4">
                  <c:v>2</c:v>
                </c:pt>
              </c:numCache>
            </c:numRef>
          </c:val>
        </c:ser>
        <c:shape val="cone"/>
        <c:axId val="99325824"/>
        <c:axId val="99327360"/>
        <c:axId val="70817536"/>
      </c:bar3DChart>
      <c:catAx>
        <c:axId val="99325824"/>
        <c:scaling>
          <c:orientation val="minMax"/>
        </c:scaling>
        <c:axPos val="b"/>
        <c:tickLblPos val="nextTo"/>
        <c:crossAx val="99327360"/>
        <c:crosses val="autoZero"/>
        <c:auto val="1"/>
        <c:lblAlgn val="ctr"/>
        <c:lblOffset val="100"/>
      </c:catAx>
      <c:valAx>
        <c:axId val="99327360"/>
        <c:scaling>
          <c:orientation val="minMax"/>
        </c:scaling>
        <c:axPos val="l"/>
        <c:majorGridlines/>
        <c:numFmt formatCode="General" sourceLinked="1"/>
        <c:tickLblPos val="nextTo"/>
        <c:crossAx val="99325824"/>
        <c:crosses val="autoZero"/>
        <c:crossBetween val="between"/>
      </c:valAx>
      <c:serAx>
        <c:axId val="70817536"/>
        <c:scaling>
          <c:orientation val="minMax"/>
        </c:scaling>
        <c:delete val="1"/>
        <c:axPos val="b"/>
        <c:tickLblPos val="nextTo"/>
        <c:crossAx val="99327360"/>
        <c:crosses val="autoZero"/>
      </c:serAx>
    </c:plotArea>
    <c:legend>
      <c:legendPos val="r"/>
    </c:legend>
    <c:plotVisOnly val="1"/>
    <c:dispBlanksAs val="gap"/>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sz="1400"/>
            </a:pPr>
            <a:r>
              <a:rPr lang="ar-DZ" sz="1100"/>
              <a:t>قطاع الخدمات</a:t>
            </a:r>
            <a:endParaRPr lang="ar-DZ" sz="1400"/>
          </a:p>
        </c:rich>
      </c:tx>
    </c:title>
    <c:plotArea>
      <c:layout/>
      <c:pieChart>
        <c:varyColors val="1"/>
        <c:ser>
          <c:idx val="0"/>
          <c:order val="0"/>
          <c:tx>
            <c:strRef>
              <c:f>Feuil1!$B$1</c:f>
              <c:strCache>
                <c:ptCount val="1"/>
                <c:pt idx="0">
                  <c:v>قطاع الخدمات</c:v>
                </c:pt>
              </c:strCache>
            </c:strRef>
          </c:tx>
          <c:explosion val="25"/>
          <c:cat>
            <c:strRef>
              <c:f>Feuil1!$A$2:$A$5</c:f>
              <c:strCache>
                <c:ptCount val="4"/>
                <c:pt idx="0">
                  <c:v>عزباء</c:v>
                </c:pt>
                <c:pt idx="1">
                  <c:v>متزوجة</c:v>
                </c:pt>
                <c:pt idx="2">
                  <c:v>أرملة</c:v>
                </c:pt>
                <c:pt idx="3">
                  <c:v>مطلقة</c:v>
                </c:pt>
              </c:strCache>
            </c:strRef>
          </c:cat>
          <c:val>
            <c:numRef>
              <c:f>Feuil1!$B$2:$B$5</c:f>
              <c:numCache>
                <c:formatCode>General</c:formatCode>
                <c:ptCount val="4"/>
                <c:pt idx="0">
                  <c:v>20</c:v>
                </c:pt>
                <c:pt idx="1">
                  <c:v>14</c:v>
                </c:pt>
                <c:pt idx="2">
                  <c:v>0</c:v>
                </c:pt>
                <c:pt idx="3">
                  <c:v>4</c:v>
                </c:pt>
              </c:numCache>
            </c:numRef>
          </c:val>
        </c:ser>
        <c:firstSliceAng val="0"/>
      </c:pieChart>
    </c:plotArea>
    <c:legend>
      <c:legendPos val="r"/>
    </c:legend>
    <c:plotVisOnly val="1"/>
    <c:dispBlanksAs val="zero"/>
  </c:chart>
  <c:externalData r:id="rId1"/>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830D55-DEA5-4A28-BD4F-28B3A7A9FE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2387</TotalTime>
  <Pages>327</Pages>
  <Words>56262</Words>
  <Characters>309441</Characters>
  <Application>Microsoft Office Word</Application>
  <DocSecurity>0</DocSecurity>
  <Lines>2578</Lines>
  <Paragraphs>729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364974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gfgd</dc:creator>
  <cp:keywords/>
  <dc:description/>
  <cp:lastModifiedBy>DRAG</cp:lastModifiedBy>
  <cp:revision>178</cp:revision>
  <cp:lastPrinted>2025-05-12T14:26:00Z</cp:lastPrinted>
  <dcterms:created xsi:type="dcterms:W3CDTF">2023-09-03T13:28:00Z</dcterms:created>
  <dcterms:modified xsi:type="dcterms:W3CDTF">2025-05-13T09:28:00Z</dcterms:modified>
</cp:coreProperties>
</file>